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9C66D5">
      <w:pPr>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3A2A5B" w:rsidRDefault="003A2A5B" w:rsidP="003A2A5B">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3A2A5B" w:rsidRDefault="003A2A5B" w:rsidP="003A2A5B">
      <w:pPr>
        <w:autoSpaceDE w:val="0"/>
        <w:autoSpaceDN w:val="0"/>
        <w:adjustRightInd w:val="0"/>
        <w:spacing w:line="240" w:lineRule="auto"/>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140209</w:t>
      </w:r>
      <w:r>
        <w:rPr>
          <w:rFonts w:ascii="IRANSans" w:hAnsi="IRANSans" w:cs="IRANSans" w:hint="cs"/>
          <w:b/>
          <w:bCs/>
          <w:color w:val="C00000"/>
          <w:sz w:val="28"/>
          <w:shd w:val="clear" w:color="auto" w:fill="FFFFFF"/>
          <w:rtl/>
          <w:lang w:val="x-none"/>
        </w:rPr>
        <w:t>21</w:t>
      </w:r>
    </w:p>
    <w:p w:rsidR="00C91EB6" w:rsidRPr="003A2A5B" w:rsidRDefault="003A2A5B" w:rsidP="003A2A5B">
      <w:pPr>
        <w:rPr>
          <w:rFonts w:ascii="IRMitra" w:hAnsi="IRMitra" w:cs="IRMitra"/>
          <w:color w:val="984806" w:themeColor="accent6" w:themeShade="80"/>
          <w:sz w:val="24"/>
          <w:szCs w:val="24"/>
        </w:rPr>
      </w:pPr>
      <w:r>
        <w:rPr>
          <w:rFonts w:hint="cs"/>
          <w:color w:val="984806" w:themeColor="accent6" w:themeShade="80"/>
          <w:rtl/>
        </w:rPr>
        <w:t xml:space="preserve">مقرر: امیر حقیقی </w:t>
      </w:r>
      <w:r>
        <w:rPr>
          <w:rFonts w:hint="cs"/>
          <w:color w:val="984806" w:themeColor="accent6" w:themeShade="80"/>
        </w:rPr>
        <w:t xml:space="preserve"> </w:t>
      </w:r>
      <w:r>
        <w:rPr>
          <w:rFonts w:hint="cs"/>
          <w:color w:val="984806" w:themeColor="accent6" w:themeShade="80"/>
          <w:rtl/>
        </w:rPr>
        <w:t xml:space="preserve"> </w:t>
      </w:r>
      <w:r>
        <w:rPr>
          <w:rStyle w:val="Hyperlink"/>
          <w:rFonts w:hint="cs"/>
          <w:noProof/>
          <w:color w:val="984806" w:themeColor="accent6" w:themeShade="80"/>
          <w:rtl/>
        </w:rPr>
        <w:fldChar w:fldCharType="begin"/>
      </w:r>
      <w:r>
        <w:rPr>
          <w:rStyle w:val="Hyperlink"/>
          <w:rFonts w:hint="cs"/>
          <w:noProof/>
          <w:color w:val="984806" w:themeColor="accent6" w:themeShade="80"/>
          <w:rtl/>
        </w:rPr>
        <w:instrText xml:space="preserve"> </w:instrText>
      </w:r>
      <w:r>
        <w:rPr>
          <w:rStyle w:val="Hyperlink"/>
          <w:noProof/>
          <w:color w:val="984806" w:themeColor="accent6" w:themeShade="80"/>
        </w:rPr>
        <w:instrText>TOC</w:instrText>
      </w:r>
      <w:r>
        <w:rPr>
          <w:rStyle w:val="Hyperlink"/>
          <w:rFonts w:hint="cs"/>
          <w:noProof/>
          <w:color w:val="984806" w:themeColor="accent6" w:themeShade="80"/>
          <w:rtl/>
        </w:rPr>
        <w:instrText xml:space="preserve"> \</w:instrText>
      </w:r>
      <w:r>
        <w:rPr>
          <w:rStyle w:val="Hyperlink"/>
          <w:noProof/>
          <w:color w:val="984806" w:themeColor="accent6" w:themeShade="80"/>
        </w:rPr>
        <w:instrText>o "1-9" \h \z \u</w:instrText>
      </w:r>
      <w:r>
        <w:rPr>
          <w:rStyle w:val="Hyperlink"/>
          <w:rFonts w:hint="cs"/>
          <w:noProof/>
          <w:color w:val="984806" w:themeColor="accent6" w:themeShade="80"/>
          <w:rtl/>
        </w:rPr>
        <w:instrText xml:space="preserve"> </w:instrText>
      </w:r>
      <w:r>
        <w:rPr>
          <w:rStyle w:val="Hyperlink"/>
          <w:rFonts w:hint="cs"/>
          <w:noProof/>
          <w:color w:val="984806" w:themeColor="accent6" w:themeShade="80"/>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sidR="000A100E">
        <w:rPr>
          <w:rStyle w:val="Hyperlink"/>
          <w:noProof/>
          <w:rtl/>
        </w:rPr>
        <w:fldChar w:fldCharType="begin"/>
      </w:r>
      <w:r w:rsidR="000A100E">
        <w:rPr>
          <w:rStyle w:val="Hyperlink"/>
          <w:noProof/>
          <w:rtl/>
        </w:rPr>
        <w:instrText xml:space="preserve"> </w:instrText>
      </w:r>
      <w:r w:rsidR="000A100E">
        <w:rPr>
          <w:rStyle w:val="Hyperlink"/>
          <w:rFonts w:hint="eastAsia"/>
          <w:noProof/>
        </w:rPr>
        <w:instrText>TOC</w:instrText>
      </w:r>
      <w:r w:rsidR="000A100E">
        <w:rPr>
          <w:rStyle w:val="Hyperlink"/>
          <w:rFonts w:hint="eastAsia"/>
          <w:noProof/>
          <w:rtl/>
        </w:rPr>
        <w:instrText xml:space="preserve"> \</w:instrText>
      </w:r>
      <w:r w:rsidR="000A100E">
        <w:rPr>
          <w:rStyle w:val="Hyperlink"/>
          <w:rFonts w:hint="eastAsia"/>
          <w:noProof/>
        </w:rPr>
        <w:instrText>o "1-9" \h \z \u</w:instrText>
      </w:r>
      <w:r w:rsidR="000A100E">
        <w:rPr>
          <w:rStyle w:val="Hyperlink"/>
          <w:noProof/>
          <w:rtl/>
        </w:rPr>
        <w:instrText xml:space="preserve"> </w:instrText>
      </w:r>
      <w:r w:rsidR="000A100E">
        <w:rPr>
          <w:rStyle w:val="Hyperlink"/>
          <w:noProof/>
          <w:rtl/>
        </w:rPr>
        <w:fldChar w:fldCharType="separate"/>
      </w:r>
      <w:r w:rsidR="000A100E">
        <w:rPr>
          <w:rStyle w:val="Hyperlink"/>
          <w:rFonts w:cs="B Titr"/>
          <w:noProof/>
          <w:szCs w:val="24"/>
          <w:rtl/>
        </w:rPr>
        <w:fldChar w:fldCharType="end"/>
      </w:r>
    </w:p>
    <w:p w:rsidR="00F343FB" w:rsidRPr="00A6366F" w:rsidRDefault="00F842AD" w:rsidP="00203E9C">
      <w:pPr>
        <w:ind w:hanging="2"/>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EC79D4">
        <w:rPr>
          <w:rFonts w:hint="cs"/>
          <w:rtl/>
        </w:rPr>
        <w:t>علت</w:t>
      </w:r>
      <w:r w:rsidR="00EC79D4">
        <w:rPr>
          <w:rtl/>
        </w:rPr>
        <w:t xml:space="preserve"> </w:t>
      </w:r>
      <w:r w:rsidR="00EC79D4">
        <w:rPr>
          <w:rFonts w:hint="cs"/>
          <w:rtl/>
        </w:rPr>
        <w:t>و</w:t>
      </w:r>
      <w:r w:rsidR="00EC79D4">
        <w:rPr>
          <w:rtl/>
        </w:rPr>
        <w:t xml:space="preserve"> </w:t>
      </w:r>
      <w:r w:rsidR="00EC79D4">
        <w:rPr>
          <w:rFonts w:hint="cs"/>
          <w:rtl/>
        </w:rPr>
        <w:t>حکمت</w:t>
      </w:r>
      <w:r w:rsidR="00EC79D4">
        <w:rPr>
          <w:rtl/>
        </w:rPr>
        <w:t xml:space="preserve"> </w:t>
      </w:r>
      <w:r w:rsidR="00EC79D4">
        <w:rPr>
          <w:rFonts w:hint="cs"/>
          <w:rtl/>
        </w:rPr>
        <w:t>جعل</w:t>
      </w:r>
      <w:r w:rsidR="00EC79D4">
        <w:rPr>
          <w:rtl/>
        </w:rPr>
        <w:t xml:space="preserve"> </w:t>
      </w:r>
      <w:r w:rsidR="00EC79D4">
        <w:rPr>
          <w:rFonts w:hint="cs"/>
          <w:rtl/>
        </w:rPr>
        <w:t>زکات</w:t>
      </w:r>
      <w:r w:rsidR="00025B70">
        <w:rPr>
          <w:rFonts w:hint="cs"/>
          <w:rtl/>
        </w:rPr>
        <w:t xml:space="preserve"> </w:t>
      </w:r>
      <w:r w:rsidR="00386C11" w:rsidRPr="00A6366F">
        <w:rPr>
          <w:rFonts w:hint="cs"/>
          <w:rtl/>
        </w:rPr>
        <w:t>/</w:t>
      </w:r>
      <w:bookmarkStart w:id="1" w:name="BokSabj_d"/>
      <w:bookmarkEnd w:id="1"/>
      <w:r w:rsidR="00EC79D4">
        <w:rPr>
          <w:rFonts w:hint="cs"/>
          <w:rtl/>
        </w:rPr>
        <w:t>زکات</w:t>
      </w:r>
      <w:r w:rsidR="00EC79D4">
        <w:rPr>
          <w:rtl/>
        </w:rPr>
        <w:t xml:space="preserve"> </w:t>
      </w:r>
      <w:r w:rsidR="00EC79D4">
        <w:rPr>
          <w:rFonts w:hint="cs"/>
          <w:rtl/>
        </w:rPr>
        <w:t>پول</w:t>
      </w:r>
      <w:r w:rsidR="00386C11" w:rsidRPr="00A6366F">
        <w:rPr>
          <w:rFonts w:hint="cs"/>
          <w:rtl/>
        </w:rPr>
        <w:t xml:space="preserve"> /</w:t>
      </w:r>
      <w:bookmarkStart w:id="2" w:name="Bokkolli"/>
      <w:bookmarkEnd w:id="2"/>
      <w:r w:rsidR="00EC79D4">
        <w:rPr>
          <w:rFonts w:hint="cs"/>
          <w:rtl/>
        </w:rPr>
        <w:t>زکات</w:t>
      </w:r>
      <w:r w:rsidR="001B6799" w:rsidRPr="00A6366F">
        <w:rPr>
          <w:rFonts w:hint="cs"/>
          <w:rtl/>
        </w:rPr>
        <w:t xml:space="preserve"> </w:t>
      </w:r>
    </w:p>
    <w:p w:rsidR="00247D2F" w:rsidRPr="003A6148" w:rsidRDefault="00247D2F" w:rsidP="003A6148">
      <w:pPr>
        <w:pBdr>
          <w:bottom w:val="double" w:sz="6" w:space="1" w:color="auto"/>
        </w:pBdr>
      </w:pPr>
    </w:p>
    <w:p w:rsidR="008F5B4D" w:rsidRDefault="008F5B4D" w:rsidP="003A6148"/>
    <w:p w:rsidR="00887668" w:rsidRPr="00F80F21" w:rsidRDefault="00887668" w:rsidP="00887668">
      <w:pPr>
        <w:spacing w:after="120"/>
        <w:ind w:firstLine="423"/>
        <w:rPr>
          <w:rFonts w:ascii="IRBadr" w:hAnsi="IRBadr" w:cs="IRBadr"/>
          <w:rtl/>
        </w:rPr>
      </w:pPr>
      <w:r w:rsidRPr="00F80F21">
        <w:rPr>
          <w:rFonts w:ascii="IRBadr" w:hAnsi="IRBadr" w:cs="IRBadr"/>
          <w:b/>
          <w:bCs/>
          <w:rtl/>
        </w:rPr>
        <w:t>بسم اللّه الرحمن الرحیم و به نستعین إنّه خیر ناصر و معی</w:t>
      </w:r>
      <w:bookmarkStart w:id="3" w:name="_GoBack"/>
      <w:bookmarkEnd w:id="3"/>
      <w:r w:rsidRPr="00F80F21">
        <w:rPr>
          <w:rFonts w:ascii="IRBadr" w:hAnsi="IRBadr" w:cs="IRBadr"/>
          <w:b/>
          <w:bCs/>
          <w:rtl/>
        </w:rPr>
        <w:t>ن الحمد للّه ربّ العالمین و صلّی اللّه علی سیّدنا و نبیّنا محمّد و آله الطاهرین و اللعن علی أعدائهم أجمعین من الآن إلی قیام یوم الدین</w:t>
      </w:r>
      <w:r w:rsidRPr="00F80F21">
        <w:rPr>
          <w:rFonts w:ascii="IRBadr" w:hAnsi="IRBadr" w:cs="IRBadr"/>
          <w:rtl/>
        </w:rPr>
        <w:t>.</w:t>
      </w:r>
    </w:p>
    <w:p w:rsidR="00887668" w:rsidRPr="00F80F21" w:rsidRDefault="00887668" w:rsidP="00887668">
      <w:pPr>
        <w:pStyle w:val="Heading1"/>
        <w:rPr>
          <w:rtl/>
        </w:rPr>
      </w:pPr>
      <w:bookmarkStart w:id="4" w:name="_Toc154771131"/>
      <w:bookmarkStart w:id="5" w:name="_Toc154771363"/>
      <w:bookmarkStart w:id="6" w:name="_Toc154771494"/>
      <w:bookmarkStart w:id="7" w:name="_Toc154771854"/>
      <w:bookmarkStart w:id="8" w:name="_Toc154771882"/>
      <w:bookmarkStart w:id="9" w:name="_Toc154772579"/>
      <w:r w:rsidRPr="00F80F21">
        <w:rPr>
          <w:rtl/>
        </w:rPr>
        <w:t xml:space="preserve">کلام </w:t>
      </w:r>
      <w:r>
        <w:rPr>
          <w:rFonts w:hint="cs"/>
          <w:rtl/>
        </w:rPr>
        <w:t>آیت الله</w:t>
      </w:r>
      <w:r w:rsidRPr="00F80F21">
        <w:rPr>
          <w:rtl/>
        </w:rPr>
        <w:t xml:space="preserve"> حائری در مورد حکمت و علت</w:t>
      </w:r>
      <w:bookmarkEnd w:id="4"/>
      <w:bookmarkEnd w:id="5"/>
      <w:bookmarkEnd w:id="6"/>
      <w:bookmarkEnd w:id="7"/>
      <w:bookmarkEnd w:id="8"/>
      <w:bookmarkEnd w:id="9"/>
    </w:p>
    <w:p w:rsidR="00887668" w:rsidRPr="00F80F21" w:rsidRDefault="00887668" w:rsidP="00887668">
      <w:pPr>
        <w:spacing w:after="120"/>
        <w:ind w:firstLine="423"/>
        <w:rPr>
          <w:rFonts w:ascii="IRBadr" w:hAnsi="IRBadr" w:cs="IRBadr"/>
          <w:rtl/>
        </w:rPr>
      </w:pPr>
      <w:r>
        <w:rPr>
          <w:rFonts w:ascii="IRBadr" w:hAnsi="IRBadr" w:cs="IRBadr" w:hint="cs"/>
          <w:rtl/>
        </w:rPr>
        <w:t>آیت الله</w:t>
      </w:r>
      <w:r w:rsidRPr="00F80F21">
        <w:rPr>
          <w:rFonts w:ascii="IRBadr" w:hAnsi="IRBadr" w:cs="IRBadr"/>
          <w:rtl/>
        </w:rPr>
        <w:t xml:space="preserve"> حائری در بحث حکمت و علت و نحوهٔ استفادهٔ معمّمیت از تعلیل </w:t>
      </w:r>
      <w:r>
        <w:rPr>
          <w:rFonts w:ascii="IRBadr" w:hAnsi="IRBadr" w:cs="IRBadr" w:hint="cs"/>
          <w:rtl/>
        </w:rPr>
        <w:t xml:space="preserve">فرمودند: </w:t>
      </w:r>
      <w:r w:rsidRPr="00F80F21">
        <w:rPr>
          <w:rFonts w:ascii="IRBadr" w:hAnsi="IRBadr" w:cs="IRBadr"/>
          <w:rtl/>
        </w:rPr>
        <w:t xml:space="preserve">اگر تعلیل با انتزاع وصفی از موضوع باشد، ظهور در علیت دارد ولی اگر از سنخ اهداف باشد ظهور در علیت ندارد و </w:t>
      </w:r>
      <w:r>
        <w:rPr>
          <w:rFonts w:ascii="IRBadr" w:hAnsi="IRBadr" w:cs="IRBadr" w:hint="cs"/>
          <w:rtl/>
        </w:rPr>
        <w:t xml:space="preserve">از آن </w:t>
      </w:r>
      <w:r w:rsidRPr="00F80F21">
        <w:rPr>
          <w:rFonts w:ascii="IRBadr" w:hAnsi="IRBadr" w:cs="IRBadr"/>
          <w:rtl/>
        </w:rPr>
        <w:t xml:space="preserve">حکمت فهمیده می‌شود. </w:t>
      </w:r>
    </w:p>
    <w:p w:rsidR="00887668" w:rsidRDefault="00887668" w:rsidP="00887668">
      <w:pPr>
        <w:spacing w:after="120"/>
        <w:ind w:firstLine="423"/>
        <w:rPr>
          <w:rFonts w:ascii="IRBadr" w:hAnsi="IRBadr" w:cs="IRBadr"/>
          <w:rtl/>
        </w:rPr>
      </w:pPr>
    </w:p>
    <w:p w:rsidR="00887668" w:rsidRDefault="00887668" w:rsidP="00887668">
      <w:pPr>
        <w:pStyle w:val="Heading2"/>
        <w:rPr>
          <w:rtl/>
        </w:rPr>
      </w:pPr>
      <w:bookmarkStart w:id="10" w:name="_Toc154771855"/>
      <w:bookmarkStart w:id="11" w:name="_Toc154771883"/>
      <w:bookmarkStart w:id="12" w:name="_Toc154772580"/>
      <w:r>
        <w:rPr>
          <w:rFonts w:hint="cs"/>
          <w:rtl/>
        </w:rPr>
        <w:t>اشکال استاد به کلام آیت الله حائری</w:t>
      </w:r>
      <w:bookmarkEnd w:id="10"/>
      <w:bookmarkEnd w:id="11"/>
      <w:bookmarkEnd w:id="12"/>
    </w:p>
    <w:p w:rsidR="00887668" w:rsidRPr="00F80F21" w:rsidRDefault="00887668" w:rsidP="00887668">
      <w:pPr>
        <w:spacing w:after="120"/>
        <w:ind w:firstLine="423"/>
        <w:rPr>
          <w:rFonts w:ascii="IRBadr" w:hAnsi="IRBadr" w:cs="IRBadr"/>
          <w:rtl/>
        </w:rPr>
      </w:pPr>
      <w:r>
        <w:rPr>
          <w:rFonts w:ascii="IRBadr" w:hAnsi="IRBadr" w:cs="IRBadr" w:hint="cs"/>
          <w:rtl/>
        </w:rPr>
        <w:t>توضیحی در کلام ایشان بیان می‌گردد:</w:t>
      </w:r>
      <w:r w:rsidRPr="00F80F21">
        <w:rPr>
          <w:rFonts w:ascii="IRBadr" w:hAnsi="IRBadr" w:cs="IRBadr"/>
          <w:rtl/>
        </w:rPr>
        <w:t xml:space="preserve"> مثال معروفی </w:t>
      </w:r>
      <w:r>
        <w:rPr>
          <w:rFonts w:ascii="IRBadr" w:hAnsi="IRBadr" w:cs="IRBadr" w:hint="cs"/>
          <w:rtl/>
        </w:rPr>
        <w:t>آیت الله</w:t>
      </w:r>
      <w:r w:rsidRPr="00F80F21">
        <w:rPr>
          <w:rFonts w:ascii="IRBadr" w:hAnsi="IRBadr" w:cs="IRBadr"/>
          <w:rtl/>
        </w:rPr>
        <w:t xml:space="preserve"> حائری </w:t>
      </w:r>
      <w:r>
        <w:rPr>
          <w:rFonts w:ascii="IRBadr" w:hAnsi="IRBadr" w:cs="IRBadr" w:hint="cs"/>
          <w:rtl/>
        </w:rPr>
        <w:t xml:space="preserve">بیان کردند </w:t>
      </w:r>
      <w:r w:rsidRPr="00F80F21">
        <w:rPr>
          <w:rFonts w:ascii="IRBadr" w:hAnsi="IRBadr" w:cs="IRBadr"/>
          <w:rtl/>
        </w:rPr>
        <w:t>«لا تشرب الخمر لانه مسکر»</w:t>
      </w:r>
      <w:r w:rsidRPr="00F80F21">
        <w:rPr>
          <w:rStyle w:val="FootnoteReference"/>
          <w:rFonts w:ascii="IRBadr" w:hAnsi="IRBadr" w:cs="IRBadr"/>
          <w:rtl/>
        </w:rPr>
        <w:footnoteReference w:id="1"/>
      </w:r>
      <w:r w:rsidRPr="00F80F21">
        <w:rPr>
          <w:rFonts w:ascii="IRBadr" w:hAnsi="IRBadr" w:cs="IRBadr"/>
          <w:rtl/>
        </w:rPr>
        <w:t xml:space="preserve"> است. </w:t>
      </w:r>
      <w:r>
        <w:rPr>
          <w:rFonts w:ascii="IRBadr" w:hAnsi="IRBadr" w:cs="IRBadr" w:hint="cs"/>
          <w:rtl/>
        </w:rPr>
        <w:t>آیت الله</w:t>
      </w:r>
      <w:r w:rsidRPr="00F80F21">
        <w:rPr>
          <w:rFonts w:ascii="IRBadr" w:hAnsi="IRBadr" w:cs="IRBadr"/>
          <w:rtl/>
        </w:rPr>
        <w:t xml:space="preserve"> حائری</w:t>
      </w:r>
      <w:r>
        <w:rPr>
          <w:rFonts w:ascii="IRBadr" w:hAnsi="IRBadr" w:cs="IRBadr" w:hint="cs"/>
          <w:rtl/>
        </w:rPr>
        <w:t xml:space="preserve"> فرموده‌اند: وقتی </w:t>
      </w:r>
      <w:r w:rsidRPr="00F80F21">
        <w:rPr>
          <w:rFonts w:ascii="IRBadr" w:hAnsi="IRBadr" w:cs="IRBadr"/>
          <w:rtl/>
        </w:rPr>
        <w:t>وصفی از موضوع، انتزاع می‌شود</w:t>
      </w:r>
      <w:r>
        <w:rPr>
          <w:rFonts w:ascii="IRBadr" w:hAnsi="IRBadr" w:cs="IRBadr" w:hint="cs"/>
          <w:rtl/>
        </w:rPr>
        <w:t xml:space="preserve"> و به عنوان علّت حکم بیان می‌گردد،</w:t>
      </w:r>
      <w:r w:rsidRPr="00F80F21">
        <w:rPr>
          <w:rFonts w:ascii="IRBadr" w:hAnsi="IRBadr" w:cs="IRBadr"/>
          <w:rtl/>
        </w:rPr>
        <w:t xml:space="preserve"> </w:t>
      </w:r>
      <w:r>
        <w:rPr>
          <w:rFonts w:ascii="IRBadr" w:hAnsi="IRBadr" w:cs="IRBadr" w:hint="cs"/>
          <w:rtl/>
        </w:rPr>
        <w:t xml:space="preserve">ظهور در آن دارد که </w:t>
      </w:r>
      <w:r w:rsidRPr="00F80F21">
        <w:rPr>
          <w:rFonts w:ascii="IRBadr" w:hAnsi="IRBadr" w:cs="IRBadr"/>
          <w:rtl/>
        </w:rPr>
        <w:t xml:space="preserve">موضوع حکم از </w:t>
      </w:r>
      <w:r w:rsidRPr="00F80F21">
        <w:rPr>
          <w:rFonts w:ascii="IRBadr" w:hAnsi="IRBadr" w:cs="IRBadr" w:hint="cs"/>
          <w:rtl/>
        </w:rPr>
        <w:t>«</w:t>
      </w:r>
      <w:r w:rsidRPr="00F80F21">
        <w:rPr>
          <w:rFonts w:ascii="IRBadr" w:hAnsi="IRBadr" w:cs="IRBadr"/>
          <w:rtl/>
        </w:rPr>
        <w:t>موضوع در حکم مُعَلَّل</w:t>
      </w:r>
      <w:r w:rsidRPr="00F80F21">
        <w:rPr>
          <w:rFonts w:ascii="IRBadr" w:hAnsi="IRBadr" w:cs="IRBadr" w:hint="cs"/>
          <w:rtl/>
        </w:rPr>
        <w:t>»</w:t>
      </w:r>
      <w:r w:rsidRPr="00F80F21">
        <w:rPr>
          <w:rFonts w:ascii="IRBadr" w:hAnsi="IRBadr" w:cs="IRBadr"/>
          <w:rtl/>
        </w:rPr>
        <w:t xml:space="preserve">، به </w:t>
      </w:r>
      <w:r w:rsidRPr="00F80F21">
        <w:rPr>
          <w:rFonts w:ascii="IRBadr" w:hAnsi="IRBadr" w:cs="IRBadr" w:hint="cs"/>
          <w:rtl/>
        </w:rPr>
        <w:t>«</w:t>
      </w:r>
      <w:r w:rsidRPr="00F80F21">
        <w:rPr>
          <w:rFonts w:ascii="IRBadr" w:hAnsi="IRBadr" w:cs="IRBadr"/>
          <w:rtl/>
        </w:rPr>
        <w:t>موضوع مذکور در جملۀ علت</w:t>
      </w:r>
      <w:r w:rsidRPr="00F80F21">
        <w:rPr>
          <w:rFonts w:ascii="IRBadr" w:hAnsi="IRBadr" w:cs="IRBadr" w:hint="cs"/>
          <w:rtl/>
        </w:rPr>
        <w:t>»</w:t>
      </w:r>
      <w:r w:rsidRPr="00F80F21">
        <w:rPr>
          <w:rFonts w:ascii="IRBadr" w:hAnsi="IRBadr" w:cs="IRBadr"/>
          <w:rtl/>
        </w:rPr>
        <w:t xml:space="preserve"> تغییر </w:t>
      </w:r>
      <w:r>
        <w:rPr>
          <w:rFonts w:ascii="IRBadr" w:hAnsi="IRBadr" w:cs="IRBadr" w:hint="cs"/>
          <w:rtl/>
        </w:rPr>
        <w:t xml:space="preserve">نموده است. </w:t>
      </w:r>
      <w:r w:rsidRPr="00F80F21">
        <w:rPr>
          <w:rFonts w:ascii="IRBadr" w:hAnsi="IRBadr" w:cs="IRBadr"/>
          <w:rtl/>
        </w:rPr>
        <w:t xml:space="preserve">ایشان هیچ برهانی بر این مطلب اقامه </w:t>
      </w:r>
      <w:r>
        <w:rPr>
          <w:rFonts w:ascii="IRBadr" w:hAnsi="IRBadr" w:cs="IRBadr" w:hint="cs"/>
          <w:rtl/>
        </w:rPr>
        <w:t>نکردند، و هیچ نکته‌ای در این مورد بیان نفرمودند.</w:t>
      </w:r>
    </w:p>
    <w:p w:rsidR="00887668" w:rsidRDefault="00887668" w:rsidP="00887668">
      <w:pPr>
        <w:spacing w:after="120"/>
        <w:ind w:firstLine="423"/>
        <w:rPr>
          <w:rFonts w:ascii="IRBadr" w:hAnsi="IRBadr" w:cs="IRBadr"/>
          <w:rtl/>
        </w:rPr>
      </w:pPr>
      <w:r>
        <w:rPr>
          <w:rFonts w:ascii="IRBadr" w:hAnsi="IRBadr" w:cs="IRBadr"/>
          <w:rtl/>
        </w:rPr>
        <w:t>هم</w:t>
      </w:r>
      <w:r>
        <w:rPr>
          <w:rFonts w:ascii="IRBadr" w:hAnsi="IRBadr" w:cs="IRBadr" w:hint="cs"/>
          <w:rtl/>
        </w:rPr>
        <w:t>ا</w:t>
      </w:r>
      <w:r w:rsidRPr="00F80F21">
        <w:rPr>
          <w:rFonts w:ascii="IRBadr" w:hAnsi="IRBadr" w:cs="IRBadr"/>
          <w:rtl/>
        </w:rPr>
        <w:t xml:space="preserve">ن </w:t>
      </w:r>
      <w:r>
        <w:rPr>
          <w:rFonts w:ascii="IRBadr" w:hAnsi="IRBadr" w:cs="IRBadr" w:hint="cs"/>
          <w:rtl/>
        </w:rPr>
        <w:t xml:space="preserve">مسکریّت </w:t>
      </w:r>
      <w:r w:rsidRPr="00F80F21">
        <w:rPr>
          <w:rFonts w:ascii="IRBadr" w:hAnsi="IRBadr" w:cs="IRBadr"/>
          <w:rtl/>
        </w:rPr>
        <w:t xml:space="preserve">که </w:t>
      </w:r>
      <w:r>
        <w:rPr>
          <w:rFonts w:ascii="IRBadr" w:hAnsi="IRBadr" w:cs="IRBadr" w:hint="cs"/>
          <w:rtl/>
        </w:rPr>
        <w:t xml:space="preserve">آیت الله حائری </w:t>
      </w:r>
      <w:r w:rsidRPr="00F80F21">
        <w:rPr>
          <w:rFonts w:ascii="IRBadr" w:hAnsi="IRBadr" w:cs="IRBadr"/>
          <w:rtl/>
        </w:rPr>
        <w:t xml:space="preserve">از سنخ اهداف </w:t>
      </w:r>
      <w:r>
        <w:rPr>
          <w:rFonts w:ascii="IRBadr" w:hAnsi="IRBadr" w:cs="IRBadr" w:hint="cs"/>
          <w:rtl/>
        </w:rPr>
        <w:t xml:space="preserve">حکم ندانستند بلکه وصف مغیّر موضوع داسنتند، در </w:t>
      </w:r>
      <w:r w:rsidRPr="00F80F21">
        <w:rPr>
          <w:rFonts w:ascii="IRBadr" w:hAnsi="IRBadr" w:cs="IRBadr"/>
          <w:rtl/>
        </w:rPr>
        <w:t xml:space="preserve">روایات به عنوان </w:t>
      </w:r>
      <w:r>
        <w:rPr>
          <w:rFonts w:ascii="IRBadr" w:hAnsi="IRBadr" w:cs="IRBadr" w:hint="cs"/>
          <w:rtl/>
        </w:rPr>
        <w:t>هدف حکم بیان شده است:</w:t>
      </w:r>
      <w:r w:rsidRPr="00F80F21">
        <w:rPr>
          <w:rFonts w:ascii="IRBadr" w:hAnsi="IRBadr" w:cs="IRBadr"/>
          <w:rtl/>
        </w:rPr>
        <w:t xml:space="preserve"> </w:t>
      </w:r>
    </w:p>
    <w:p w:rsidR="00887668" w:rsidRDefault="00887668" w:rsidP="00887668">
      <w:pPr>
        <w:spacing w:after="120"/>
        <w:ind w:firstLine="423"/>
        <w:rPr>
          <w:rFonts w:ascii="IRBadr" w:hAnsi="IRBadr" w:cs="IRBadr"/>
          <w:rtl/>
        </w:rPr>
      </w:pPr>
      <w:r w:rsidRPr="00F80F21">
        <w:rPr>
          <w:rFonts w:ascii="IRBadr" w:hAnsi="IRBadr" w:cs="IRBadr" w:hint="eastAsia"/>
          <w:color w:val="008000"/>
          <w:rtl/>
        </w:rPr>
        <w:t>«</w:t>
      </w:r>
      <w:r w:rsidRPr="00F80F21">
        <w:rPr>
          <w:rFonts w:ascii="IRBadr" w:hAnsi="IRBadr" w:cs="IRBadr" w:hint="cs"/>
          <w:color w:val="8064A2" w:themeColor="accent4"/>
          <w:rtl/>
        </w:rPr>
        <w:t>مُحَمَّدُ</w:t>
      </w:r>
      <w:r w:rsidRPr="00F80F21">
        <w:rPr>
          <w:rFonts w:ascii="IRBadr" w:hAnsi="IRBadr" w:cs="IRBadr"/>
          <w:color w:val="8064A2" w:themeColor="accent4"/>
          <w:rtl/>
        </w:rPr>
        <w:t xml:space="preserve"> </w:t>
      </w:r>
      <w:r w:rsidRPr="00F80F21">
        <w:rPr>
          <w:rFonts w:ascii="IRBadr" w:hAnsi="IRBadr" w:cs="IRBadr" w:hint="cs"/>
          <w:color w:val="8064A2" w:themeColor="accent4"/>
          <w:rtl/>
        </w:rPr>
        <w:t>بْنُ</w:t>
      </w:r>
      <w:r w:rsidRPr="00F80F21">
        <w:rPr>
          <w:rFonts w:ascii="IRBadr" w:hAnsi="IRBadr" w:cs="IRBadr"/>
          <w:color w:val="8064A2" w:themeColor="accent4"/>
          <w:rtl/>
        </w:rPr>
        <w:t xml:space="preserve"> </w:t>
      </w:r>
      <w:r w:rsidRPr="00F80F21">
        <w:rPr>
          <w:rFonts w:ascii="IRBadr" w:hAnsi="IRBadr" w:cs="IRBadr" w:hint="cs"/>
          <w:color w:val="8064A2" w:themeColor="accent4"/>
          <w:rtl/>
        </w:rPr>
        <w:t>يَحْيَى</w:t>
      </w:r>
      <w:r w:rsidRPr="00F80F21">
        <w:rPr>
          <w:rFonts w:ascii="IRBadr" w:hAnsi="IRBadr" w:cs="IRBadr"/>
          <w:color w:val="8064A2" w:themeColor="accent4"/>
          <w:rtl/>
        </w:rPr>
        <w:t xml:space="preserve"> </w:t>
      </w:r>
      <w:r w:rsidRPr="00F80F21">
        <w:rPr>
          <w:rFonts w:ascii="IRBadr" w:hAnsi="IRBadr" w:cs="IRBadr" w:hint="cs"/>
          <w:color w:val="8064A2" w:themeColor="accent4"/>
          <w:rtl/>
        </w:rPr>
        <w:t>عَنْ</w:t>
      </w:r>
      <w:r w:rsidRPr="00F80F21">
        <w:rPr>
          <w:rFonts w:ascii="IRBadr" w:hAnsi="IRBadr" w:cs="IRBadr"/>
          <w:color w:val="8064A2" w:themeColor="accent4"/>
          <w:rtl/>
        </w:rPr>
        <w:t xml:space="preserve"> </w:t>
      </w:r>
      <w:r w:rsidRPr="00F80F21">
        <w:rPr>
          <w:rFonts w:ascii="IRBadr" w:hAnsi="IRBadr" w:cs="IRBadr" w:hint="cs"/>
          <w:color w:val="8064A2" w:themeColor="accent4"/>
          <w:rtl/>
        </w:rPr>
        <w:t>أَحْمَدَ</w:t>
      </w:r>
      <w:r w:rsidRPr="00F80F21">
        <w:rPr>
          <w:rFonts w:ascii="IRBadr" w:hAnsi="IRBadr" w:cs="IRBadr"/>
          <w:color w:val="8064A2" w:themeColor="accent4"/>
          <w:rtl/>
        </w:rPr>
        <w:t xml:space="preserve"> </w:t>
      </w:r>
      <w:r w:rsidRPr="00F80F21">
        <w:rPr>
          <w:rFonts w:ascii="IRBadr" w:hAnsi="IRBadr" w:cs="IRBadr" w:hint="cs"/>
          <w:color w:val="8064A2" w:themeColor="accent4"/>
          <w:rtl/>
        </w:rPr>
        <w:t>بْنِ</w:t>
      </w:r>
      <w:r w:rsidRPr="00F80F21">
        <w:rPr>
          <w:rFonts w:ascii="IRBadr" w:hAnsi="IRBadr" w:cs="IRBadr"/>
          <w:color w:val="8064A2" w:themeColor="accent4"/>
          <w:rtl/>
        </w:rPr>
        <w:t xml:space="preserve"> </w:t>
      </w:r>
      <w:r w:rsidRPr="00F80F21">
        <w:rPr>
          <w:rFonts w:ascii="IRBadr" w:hAnsi="IRBadr" w:cs="IRBadr" w:hint="cs"/>
          <w:color w:val="8064A2" w:themeColor="accent4"/>
          <w:rtl/>
        </w:rPr>
        <w:t>مُحَمَّدٍ</w:t>
      </w:r>
      <w:r w:rsidRPr="00F80F21">
        <w:rPr>
          <w:rFonts w:ascii="IRBadr" w:hAnsi="IRBadr" w:cs="IRBadr"/>
          <w:color w:val="8064A2" w:themeColor="accent4"/>
          <w:rtl/>
        </w:rPr>
        <w:t xml:space="preserve"> </w:t>
      </w:r>
      <w:r w:rsidRPr="00F80F21">
        <w:rPr>
          <w:rFonts w:ascii="IRBadr" w:hAnsi="IRBadr" w:cs="IRBadr" w:hint="cs"/>
          <w:color w:val="8064A2" w:themeColor="accent4"/>
          <w:rtl/>
        </w:rPr>
        <w:t>عَنِ</w:t>
      </w:r>
      <w:r w:rsidRPr="00F80F21">
        <w:rPr>
          <w:rFonts w:ascii="IRBadr" w:hAnsi="IRBadr" w:cs="IRBadr"/>
          <w:color w:val="8064A2" w:themeColor="accent4"/>
          <w:rtl/>
        </w:rPr>
        <w:t xml:space="preserve"> </w:t>
      </w:r>
      <w:r w:rsidRPr="00F80F21">
        <w:rPr>
          <w:rFonts w:ascii="IRBadr" w:hAnsi="IRBadr" w:cs="IRBadr" w:hint="cs"/>
          <w:color w:val="8064A2" w:themeColor="accent4"/>
          <w:rtl/>
        </w:rPr>
        <w:t>الْحَسَنِ</w:t>
      </w:r>
      <w:r w:rsidRPr="00F80F21">
        <w:rPr>
          <w:rFonts w:ascii="IRBadr" w:hAnsi="IRBadr" w:cs="IRBadr"/>
          <w:color w:val="8064A2" w:themeColor="accent4"/>
          <w:rtl/>
        </w:rPr>
        <w:t xml:space="preserve"> </w:t>
      </w:r>
      <w:r w:rsidRPr="00F80F21">
        <w:rPr>
          <w:rFonts w:ascii="IRBadr" w:hAnsi="IRBadr" w:cs="IRBadr" w:hint="cs"/>
          <w:color w:val="8064A2" w:themeColor="accent4"/>
          <w:rtl/>
        </w:rPr>
        <w:t>بْنِ</w:t>
      </w:r>
      <w:r w:rsidRPr="00F80F21">
        <w:rPr>
          <w:rFonts w:ascii="IRBadr" w:hAnsi="IRBadr" w:cs="IRBadr"/>
          <w:color w:val="8064A2" w:themeColor="accent4"/>
          <w:rtl/>
        </w:rPr>
        <w:t xml:space="preserve"> </w:t>
      </w:r>
      <w:r w:rsidRPr="00F80F21">
        <w:rPr>
          <w:rFonts w:ascii="IRBadr" w:hAnsi="IRBadr" w:cs="IRBadr" w:hint="cs"/>
          <w:color w:val="8064A2" w:themeColor="accent4"/>
          <w:rtl/>
        </w:rPr>
        <w:t>عَلِيِّ</w:t>
      </w:r>
      <w:r w:rsidRPr="00F80F21">
        <w:rPr>
          <w:rFonts w:ascii="IRBadr" w:hAnsi="IRBadr" w:cs="IRBadr"/>
          <w:color w:val="8064A2" w:themeColor="accent4"/>
          <w:rtl/>
        </w:rPr>
        <w:t xml:space="preserve"> </w:t>
      </w:r>
      <w:r w:rsidRPr="00F80F21">
        <w:rPr>
          <w:rFonts w:ascii="IRBadr" w:hAnsi="IRBadr" w:cs="IRBadr" w:hint="cs"/>
          <w:color w:val="8064A2" w:themeColor="accent4"/>
          <w:rtl/>
        </w:rPr>
        <w:t>بْنِ</w:t>
      </w:r>
      <w:r w:rsidRPr="00F80F21">
        <w:rPr>
          <w:rFonts w:ascii="IRBadr" w:hAnsi="IRBadr" w:cs="IRBadr"/>
          <w:color w:val="8064A2" w:themeColor="accent4"/>
          <w:rtl/>
        </w:rPr>
        <w:t xml:space="preserve"> </w:t>
      </w:r>
      <w:r w:rsidRPr="00F80F21">
        <w:rPr>
          <w:rFonts w:ascii="IRBadr" w:hAnsi="IRBadr" w:cs="IRBadr" w:hint="cs"/>
          <w:color w:val="8064A2" w:themeColor="accent4"/>
          <w:rtl/>
        </w:rPr>
        <w:t>يَقْطِينٍ</w:t>
      </w:r>
      <w:r w:rsidRPr="00F80F21">
        <w:rPr>
          <w:rFonts w:ascii="IRBadr" w:hAnsi="IRBadr" w:cs="IRBadr"/>
          <w:color w:val="8064A2" w:themeColor="accent4"/>
          <w:rtl/>
        </w:rPr>
        <w:t xml:space="preserve"> </w:t>
      </w:r>
      <w:r w:rsidRPr="00F80F21">
        <w:rPr>
          <w:rFonts w:ascii="IRBadr" w:hAnsi="IRBadr" w:cs="IRBadr" w:hint="cs"/>
          <w:color w:val="8064A2" w:themeColor="accent4"/>
          <w:rtl/>
        </w:rPr>
        <w:t>عَنْ</w:t>
      </w:r>
      <w:r w:rsidRPr="00F80F21">
        <w:rPr>
          <w:rFonts w:ascii="IRBadr" w:hAnsi="IRBadr" w:cs="IRBadr"/>
          <w:color w:val="8064A2" w:themeColor="accent4"/>
          <w:rtl/>
        </w:rPr>
        <w:t xml:space="preserve"> </w:t>
      </w:r>
      <w:r w:rsidRPr="00F80F21">
        <w:rPr>
          <w:rFonts w:ascii="IRBadr" w:hAnsi="IRBadr" w:cs="IRBadr" w:hint="cs"/>
          <w:color w:val="8064A2" w:themeColor="accent4"/>
          <w:rtl/>
        </w:rPr>
        <w:t>أَخِيهِ</w:t>
      </w:r>
      <w:r w:rsidRPr="00F80F21">
        <w:rPr>
          <w:rFonts w:ascii="IRBadr" w:hAnsi="IRBadr" w:cs="IRBadr"/>
          <w:color w:val="8064A2" w:themeColor="accent4"/>
          <w:rtl/>
        </w:rPr>
        <w:t xml:space="preserve"> </w:t>
      </w:r>
      <w:r w:rsidRPr="00F80F21">
        <w:rPr>
          <w:rFonts w:ascii="IRBadr" w:hAnsi="IRBadr" w:cs="IRBadr" w:hint="cs"/>
          <w:color w:val="8064A2" w:themeColor="accent4"/>
          <w:rtl/>
        </w:rPr>
        <w:t>الْحُسَيْنِ</w:t>
      </w:r>
      <w:r w:rsidRPr="00F80F21">
        <w:rPr>
          <w:rFonts w:ascii="IRBadr" w:hAnsi="IRBadr" w:cs="IRBadr"/>
          <w:color w:val="8064A2" w:themeColor="accent4"/>
          <w:rtl/>
        </w:rPr>
        <w:t xml:space="preserve"> </w:t>
      </w:r>
      <w:r w:rsidRPr="00F80F21">
        <w:rPr>
          <w:rFonts w:ascii="IRBadr" w:hAnsi="IRBadr" w:cs="IRBadr" w:hint="cs"/>
          <w:color w:val="8064A2" w:themeColor="accent4"/>
          <w:rtl/>
        </w:rPr>
        <w:t>بْنِ</w:t>
      </w:r>
      <w:r w:rsidRPr="00F80F21">
        <w:rPr>
          <w:rFonts w:ascii="IRBadr" w:hAnsi="IRBadr" w:cs="IRBadr"/>
          <w:color w:val="8064A2" w:themeColor="accent4"/>
          <w:rtl/>
        </w:rPr>
        <w:t xml:space="preserve"> </w:t>
      </w:r>
      <w:r w:rsidRPr="00F80F21">
        <w:rPr>
          <w:rFonts w:ascii="IRBadr" w:hAnsi="IRBadr" w:cs="IRBadr" w:hint="cs"/>
          <w:color w:val="8064A2" w:themeColor="accent4"/>
          <w:rtl/>
        </w:rPr>
        <w:t>عَلِيِّ</w:t>
      </w:r>
      <w:r w:rsidRPr="00F80F21">
        <w:rPr>
          <w:rFonts w:ascii="IRBadr" w:hAnsi="IRBadr" w:cs="IRBadr"/>
          <w:color w:val="8064A2" w:themeColor="accent4"/>
          <w:rtl/>
        </w:rPr>
        <w:t xml:space="preserve"> </w:t>
      </w:r>
      <w:r w:rsidRPr="00F80F21">
        <w:rPr>
          <w:rFonts w:ascii="IRBadr" w:hAnsi="IRBadr" w:cs="IRBadr" w:hint="cs"/>
          <w:color w:val="8064A2" w:themeColor="accent4"/>
          <w:rtl/>
        </w:rPr>
        <w:t>بْنِ</w:t>
      </w:r>
      <w:r w:rsidRPr="00F80F21">
        <w:rPr>
          <w:rFonts w:ascii="IRBadr" w:hAnsi="IRBadr" w:cs="IRBadr"/>
          <w:color w:val="8064A2" w:themeColor="accent4"/>
          <w:rtl/>
        </w:rPr>
        <w:t xml:space="preserve"> </w:t>
      </w:r>
      <w:r w:rsidRPr="00F80F21">
        <w:rPr>
          <w:rFonts w:ascii="IRBadr" w:hAnsi="IRBadr" w:cs="IRBadr" w:hint="cs"/>
          <w:color w:val="8064A2" w:themeColor="accent4"/>
          <w:rtl/>
        </w:rPr>
        <w:t>يَقْطِينٍ</w:t>
      </w:r>
      <w:r w:rsidRPr="00F80F21">
        <w:rPr>
          <w:rFonts w:ascii="IRBadr" w:hAnsi="IRBadr" w:cs="IRBadr"/>
          <w:color w:val="8064A2" w:themeColor="accent4"/>
          <w:rtl/>
        </w:rPr>
        <w:t xml:space="preserve"> </w:t>
      </w:r>
      <w:r w:rsidRPr="00F80F21">
        <w:rPr>
          <w:rFonts w:ascii="IRBadr" w:hAnsi="IRBadr" w:cs="IRBadr" w:hint="cs"/>
          <w:color w:val="8064A2" w:themeColor="accent4"/>
          <w:rtl/>
        </w:rPr>
        <w:t>عَنْ</w:t>
      </w:r>
      <w:r w:rsidRPr="00F80F21">
        <w:rPr>
          <w:rFonts w:ascii="IRBadr" w:hAnsi="IRBadr" w:cs="IRBadr"/>
          <w:color w:val="8064A2" w:themeColor="accent4"/>
          <w:rtl/>
        </w:rPr>
        <w:t xml:space="preserve"> </w:t>
      </w:r>
      <w:r w:rsidRPr="00F80F21">
        <w:rPr>
          <w:rFonts w:ascii="IRBadr" w:hAnsi="IRBadr" w:cs="IRBadr" w:hint="cs"/>
          <w:color w:val="8064A2" w:themeColor="accent4"/>
          <w:rtl/>
        </w:rPr>
        <w:t>أَبِيهِ</w:t>
      </w:r>
      <w:r w:rsidRPr="00F80F21">
        <w:rPr>
          <w:rFonts w:ascii="IRBadr" w:hAnsi="IRBadr" w:cs="IRBadr"/>
          <w:color w:val="8064A2" w:themeColor="accent4"/>
          <w:rtl/>
        </w:rPr>
        <w:t xml:space="preserve"> </w:t>
      </w:r>
      <w:r w:rsidRPr="00F80F21">
        <w:rPr>
          <w:rFonts w:ascii="IRBadr" w:hAnsi="IRBadr" w:cs="IRBadr" w:hint="cs"/>
          <w:color w:val="8064A2" w:themeColor="accent4"/>
          <w:rtl/>
        </w:rPr>
        <w:t>عَلِيِّ</w:t>
      </w:r>
      <w:r w:rsidRPr="00F80F21">
        <w:rPr>
          <w:rFonts w:ascii="IRBadr" w:hAnsi="IRBadr" w:cs="IRBadr"/>
          <w:color w:val="8064A2" w:themeColor="accent4"/>
          <w:rtl/>
        </w:rPr>
        <w:t xml:space="preserve"> </w:t>
      </w:r>
      <w:r w:rsidRPr="00F80F21">
        <w:rPr>
          <w:rFonts w:ascii="IRBadr" w:hAnsi="IRBadr" w:cs="IRBadr" w:hint="cs"/>
          <w:color w:val="8064A2" w:themeColor="accent4"/>
          <w:rtl/>
        </w:rPr>
        <w:t>بْنِ</w:t>
      </w:r>
      <w:r w:rsidRPr="00F80F21">
        <w:rPr>
          <w:rFonts w:ascii="IRBadr" w:hAnsi="IRBadr" w:cs="IRBadr"/>
          <w:color w:val="8064A2" w:themeColor="accent4"/>
          <w:rtl/>
        </w:rPr>
        <w:t xml:space="preserve"> </w:t>
      </w:r>
      <w:r w:rsidRPr="00F80F21">
        <w:rPr>
          <w:rFonts w:ascii="IRBadr" w:hAnsi="IRBadr" w:cs="IRBadr" w:hint="cs"/>
          <w:color w:val="8064A2" w:themeColor="accent4"/>
          <w:rtl/>
        </w:rPr>
        <w:t>يَقْطِينٍ</w:t>
      </w:r>
      <w:r w:rsidRPr="00F80F21">
        <w:rPr>
          <w:rFonts w:ascii="IRBadr" w:hAnsi="IRBadr" w:cs="IRBadr"/>
          <w:color w:val="8064A2" w:themeColor="accent4"/>
          <w:rtl/>
        </w:rPr>
        <w:t xml:space="preserve"> </w:t>
      </w:r>
      <w:r w:rsidRPr="00F80F21">
        <w:rPr>
          <w:rFonts w:ascii="IRBadr" w:hAnsi="IRBadr" w:cs="IRBadr" w:hint="cs"/>
          <w:color w:val="8064A2" w:themeColor="accent4"/>
          <w:rtl/>
        </w:rPr>
        <w:t>عَنْ</w:t>
      </w:r>
      <w:r w:rsidRPr="00F80F21">
        <w:rPr>
          <w:rFonts w:ascii="IRBadr" w:hAnsi="IRBadr" w:cs="IRBadr"/>
          <w:color w:val="8064A2" w:themeColor="accent4"/>
          <w:rtl/>
        </w:rPr>
        <w:t xml:space="preserve"> </w:t>
      </w:r>
      <w:r w:rsidRPr="00F80F21">
        <w:rPr>
          <w:rFonts w:ascii="IRBadr" w:hAnsi="IRBadr" w:cs="IRBadr" w:hint="cs"/>
          <w:color w:val="8064A2" w:themeColor="accent4"/>
          <w:rtl/>
        </w:rPr>
        <w:t>أَبِي</w:t>
      </w:r>
      <w:r w:rsidRPr="00F80F21">
        <w:rPr>
          <w:rFonts w:ascii="IRBadr" w:hAnsi="IRBadr" w:cs="IRBadr"/>
          <w:color w:val="8064A2" w:themeColor="accent4"/>
          <w:rtl/>
        </w:rPr>
        <w:t xml:space="preserve"> </w:t>
      </w:r>
      <w:r w:rsidRPr="00F80F21">
        <w:rPr>
          <w:rFonts w:ascii="IRBadr" w:hAnsi="IRBadr" w:cs="IRBadr" w:hint="cs"/>
          <w:color w:val="8064A2" w:themeColor="accent4"/>
          <w:rtl/>
        </w:rPr>
        <w:t>الْحَسَنِ</w:t>
      </w:r>
      <w:r w:rsidRPr="00F80F21">
        <w:rPr>
          <w:rFonts w:ascii="IRBadr" w:hAnsi="IRBadr" w:cs="IRBadr"/>
          <w:color w:val="8064A2" w:themeColor="accent4"/>
          <w:rtl/>
        </w:rPr>
        <w:t xml:space="preserve"> </w:t>
      </w:r>
      <w:r w:rsidRPr="00F80F21">
        <w:rPr>
          <w:rFonts w:ascii="IRBadr" w:hAnsi="IRBadr" w:cs="IRBadr" w:hint="cs"/>
          <w:color w:val="8064A2" w:themeColor="accent4"/>
          <w:rtl/>
        </w:rPr>
        <w:t>الْمَاضِي</w:t>
      </w:r>
      <w:r w:rsidRPr="00F80F21">
        <w:rPr>
          <w:rFonts w:ascii="IRBadr" w:hAnsi="IRBadr" w:cs="IRBadr"/>
          <w:color w:val="8064A2" w:themeColor="accent4"/>
          <w:rtl/>
        </w:rPr>
        <w:t xml:space="preserve"> </w:t>
      </w:r>
      <w:r w:rsidRPr="00F80F21">
        <w:rPr>
          <w:rFonts w:ascii="IRBadr" w:hAnsi="IRBadr" w:cs="IRBadr" w:hint="cs"/>
          <w:color w:val="8064A2" w:themeColor="accent4"/>
          <w:rtl/>
        </w:rPr>
        <w:t>ع</w:t>
      </w:r>
      <w:r w:rsidRPr="00F80F21">
        <w:rPr>
          <w:rFonts w:ascii="IRBadr" w:hAnsi="IRBadr" w:cs="IRBadr"/>
          <w:color w:val="8064A2" w:themeColor="accent4"/>
          <w:rtl/>
        </w:rPr>
        <w:t xml:space="preserve"> </w:t>
      </w:r>
      <w:r w:rsidRPr="00F80F21">
        <w:rPr>
          <w:rFonts w:ascii="IRBadr" w:hAnsi="IRBadr" w:cs="IRBadr" w:hint="cs"/>
          <w:color w:val="8064A2" w:themeColor="accent4"/>
          <w:rtl/>
        </w:rPr>
        <w:t>قَالَ</w:t>
      </w:r>
      <w:r w:rsidRPr="00F80F21">
        <w:rPr>
          <w:rFonts w:ascii="IRBadr" w:hAnsi="IRBadr" w:cs="IRBadr"/>
          <w:color w:val="8064A2" w:themeColor="accent4"/>
          <w:rtl/>
        </w:rPr>
        <w:t>:</w:t>
      </w:r>
      <w:r w:rsidRPr="00F80F21">
        <w:rPr>
          <w:rFonts w:ascii="IRBadr" w:hAnsi="IRBadr" w:cs="IRBadr"/>
          <w:color w:val="008000"/>
          <w:rtl/>
        </w:rPr>
        <w:t xml:space="preserve"> </w:t>
      </w:r>
      <w:r w:rsidRPr="00F80F21">
        <w:rPr>
          <w:rFonts w:ascii="IRBadr" w:hAnsi="IRBadr" w:cs="IRBadr" w:hint="cs"/>
          <w:color w:val="008000"/>
          <w:rtl/>
        </w:rPr>
        <w:t>إِنَّ</w:t>
      </w:r>
      <w:r w:rsidRPr="00F80F21">
        <w:rPr>
          <w:rFonts w:ascii="IRBadr" w:hAnsi="IRBadr" w:cs="IRBadr"/>
          <w:color w:val="008000"/>
          <w:rtl/>
        </w:rPr>
        <w:t xml:space="preserve"> </w:t>
      </w:r>
      <w:r w:rsidRPr="00F80F21">
        <w:rPr>
          <w:rFonts w:ascii="IRBadr" w:hAnsi="IRBadr" w:cs="IRBadr" w:hint="cs"/>
          <w:color w:val="008000"/>
          <w:rtl/>
        </w:rPr>
        <w:t>اللَّهَ</w:t>
      </w:r>
      <w:r w:rsidRPr="00F80F21">
        <w:rPr>
          <w:rFonts w:ascii="IRBadr" w:hAnsi="IRBadr" w:cs="IRBadr"/>
          <w:color w:val="008000"/>
          <w:rtl/>
        </w:rPr>
        <w:t xml:space="preserve"> </w:t>
      </w:r>
      <w:r w:rsidRPr="00F80F21">
        <w:rPr>
          <w:rFonts w:ascii="IRBadr" w:hAnsi="IRBadr" w:cs="IRBadr" w:hint="cs"/>
          <w:color w:val="008000"/>
          <w:rtl/>
        </w:rPr>
        <w:t>عَزَّ</w:t>
      </w:r>
      <w:r w:rsidRPr="00F80F21">
        <w:rPr>
          <w:rFonts w:ascii="IRBadr" w:hAnsi="IRBadr" w:cs="IRBadr"/>
          <w:color w:val="008000"/>
          <w:rtl/>
        </w:rPr>
        <w:t xml:space="preserve"> </w:t>
      </w:r>
      <w:r w:rsidRPr="00F80F21">
        <w:rPr>
          <w:rFonts w:ascii="IRBadr" w:hAnsi="IRBadr" w:cs="IRBadr" w:hint="cs"/>
          <w:color w:val="008000"/>
          <w:rtl/>
        </w:rPr>
        <w:t>وَ</w:t>
      </w:r>
      <w:r w:rsidRPr="00F80F21">
        <w:rPr>
          <w:rFonts w:ascii="IRBadr" w:hAnsi="IRBadr" w:cs="IRBadr"/>
          <w:color w:val="008000"/>
          <w:rtl/>
        </w:rPr>
        <w:t xml:space="preserve"> </w:t>
      </w:r>
      <w:r w:rsidRPr="00F80F21">
        <w:rPr>
          <w:rFonts w:ascii="IRBadr" w:hAnsi="IRBadr" w:cs="IRBadr" w:hint="cs"/>
          <w:color w:val="008000"/>
          <w:rtl/>
        </w:rPr>
        <w:t>جَلَّ</w:t>
      </w:r>
      <w:r w:rsidRPr="00F80F21">
        <w:rPr>
          <w:rFonts w:ascii="IRBadr" w:hAnsi="IRBadr" w:cs="IRBadr"/>
          <w:color w:val="008000"/>
          <w:rtl/>
        </w:rPr>
        <w:t xml:space="preserve"> </w:t>
      </w:r>
      <w:r w:rsidRPr="00F80F21">
        <w:rPr>
          <w:rFonts w:ascii="IRBadr" w:hAnsi="IRBadr" w:cs="IRBadr" w:hint="cs"/>
          <w:color w:val="008000"/>
          <w:rtl/>
        </w:rPr>
        <w:t>لَمْ</w:t>
      </w:r>
      <w:r w:rsidRPr="00F80F21">
        <w:rPr>
          <w:rFonts w:ascii="IRBadr" w:hAnsi="IRBadr" w:cs="IRBadr"/>
          <w:color w:val="008000"/>
          <w:rtl/>
        </w:rPr>
        <w:t xml:space="preserve"> </w:t>
      </w:r>
      <w:r w:rsidRPr="00F80F21">
        <w:rPr>
          <w:rFonts w:ascii="IRBadr" w:hAnsi="IRBadr" w:cs="IRBadr" w:hint="cs"/>
          <w:color w:val="008000"/>
          <w:rtl/>
        </w:rPr>
        <w:t>يُحَرِّمِ</w:t>
      </w:r>
      <w:r w:rsidRPr="00F80F21">
        <w:rPr>
          <w:rFonts w:ascii="IRBadr" w:hAnsi="IRBadr" w:cs="IRBadr"/>
          <w:color w:val="008000"/>
          <w:rtl/>
        </w:rPr>
        <w:t xml:space="preserve"> </w:t>
      </w:r>
      <w:r w:rsidRPr="00F80F21">
        <w:rPr>
          <w:rFonts w:ascii="IRBadr" w:hAnsi="IRBadr" w:cs="IRBadr" w:hint="cs"/>
          <w:color w:val="008000"/>
          <w:rtl/>
        </w:rPr>
        <w:t>الْخَمْرَ</w:t>
      </w:r>
      <w:r w:rsidRPr="00F80F21">
        <w:rPr>
          <w:rFonts w:ascii="IRBadr" w:hAnsi="IRBadr" w:cs="IRBadr"/>
          <w:color w:val="008000"/>
          <w:rtl/>
        </w:rPr>
        <w:t xml:space="preserve"> </w:t>
      </w:r>
      <w:r w:rsidRPr="00F80F21">
        <w:rPr>
          <w:rFonts w:ascii="IRBadr" w:hAnsi="IRBadr" w:cs="IRBadr" w:hint="cs"/>
          <w:color w:val="008000"/>
          <w:rtl/>
        </w:rPr>
        <w:t>لِاسْمِهَا</w:t>
      </w:r>
      <w:r w:rsidRPr="00F80F21">
        <w:rPr>
          <w:rFonts w:ascii="IRBadr" w:hAnsi="IRBadr" w:cs="IRBadr"/>
          <w:color w:val="008000"/>
          <w:rtl/>
        </w:rPr>
        <w:t xml:space="preserve"> </w:t>
      </w:r>
      <w:r w:rsidRPr="00F80F21">
        <w:rPr>
          <w:rFonts w:ascii="IRBadr" w:hAnsi="IRBadr" w:cs="IRBadr" w:hint="cs"/>
          <w:color w:val="008000"/>
          <w:rtl/>
        </w:rPr>
        <w:t>وَ</w:t>
      </w:r>
      <w:r w:rsidRPr="00F80F21">
        <w:rPr>
          <w:rFonts w:ascii="IRBadr" w:hAnsi="IRBadr" w:cs="IRBadr"/>
          <w:color w:val="008000"/>
          <w:rtl/>
        </w:rPr>
        <w:t xml:space="preserve"> </w:t>
      </w:r>
      <w:r w:rsidRPr="00F80F21">
        <w:rPr>
          <w:rFonts w:ascii="IRBadr" w:hAnsi="IRBadr" w:cs="IRBadr" w:hint="cs"/>
          <w:color w:val="008000"/>
          <w:rtl/>
        </w:rPr>
        <w:t>لَكِنَّهُ</w:t>
      </w:r>
      <w:r w:rsidRPr="00F80F21">
        <w:rPr>
          <w:rFonts w:ascii="IRBadr" w:hAnsi="IRBadr" w:cs="IRBadr"/>
          <w:color w:val="008000"/>
          <w:rtl/>
        </w:rPr>
        <w:t xml:space="preserve"> </w:t>
      </w:r>
      <w:r w:rsidRPr="00F80F21">
        <w:rPr>
          <w:rFonts w:ascii="IRBadr" w:hAnsi="IRBadr" w:cs="IRBadr" w:hint="cs"/>
          <w:color w:val="008000"/>
          <w:rtl/>
        </w:rPr>
        <w:t>حَرَّمَهَا</w:t>
      </w:r>
      <w:r w:rsidRPr="00F80F21">
        <w:rPr>
          <w:rFonts w:ascii="IRBadr" w:hAnsi="IRBadr" w:cs="IRBadr"/>
          <w:color w:val="008000"/>
          <w:rtl/>
        </w:rPr>
        <w:t xml:space="preserve"> </w:t>
      </w:r>
      <w:r w:rsidRPr="00F80F21">
        <w:rPr>
          <w:rFonts w:ascii="IRBadr" w:hAnsi="IRBadr" w:cs="IRBadr" w:hint="cs"/>
          <w:color w:val="008000"/>
          <w:rtl/>
        </w:rPr>
        <w:t>لِعَاقِبَتِهَا</w:t>
      </w:r>
      <w:r w:rsidRPr="00F80F21">
        <w:rPr>
          <w:rFonts w:ascii="IRBadr" w:hAnsi="IRBadr" w:cs="IRBadr"/>
          <w:color w:val="008000"/>
          <w:rtl/>
        </w:rPr>
        <w:t xml:space="preserve"> </w:t>
      </w:r>
      <w:r w:rsidRPr="00F80F21">
        <w:rPr>
          <w:rFonts w:ascii="IRBadr" w:hAnsi="IRBadr" w:cs="IRBadr" w:hint="cs"/>
          <w:color w:val="008000"/>
          <w:rtl/>
        </w:rPr>
        <w:t>فَمَا</w:t>
      </w:r>
      <w:r w:rsidRPr="00F80F21">
        <w:rPr>
          <w:rFonts w:ascii="IRBadr" w:hAnsi="IRBadr" w:cs="IRBadr"/>
          <w:color w:val="008000"/>
          <w:rtl/>
        </w:rPr>
        <w:t xml:space="preserve"> </w:t>
      </w:r>
      <w:r w:rsidRPr="00F80F21">
        <w:rPr>
          <w:rFonts w:ascii="IRBadr" w:hAnsi="IRBadr" w:cs="IRBadr" w:hint="cs"/>
          <w:color w:val="008000"/>
          <w:rtl/>
        </w:rPr>
        <w:t>كَانَ</w:t>
      </w:r>
      <w:r w:rsidRPr="00F80F21">
        <w:rPr>
          <w:rFonts w:ascii="IRBadr" w:hAnsi="IRBadr" w:cs="IRBadr"/>
          <w:color w:val="008000"/>
          <w:rtl/>
        </w:rPr>
        <w:t xml:space="preserve"> </w:t>
      </w:r>
      <w:r w:rsidRPr="00F80F21">
        <w:rPr>
          <w:rFonts w:ascii="IRBadr" w:hAnsi="IRBadr" w:cs="IRBadr" w:hint="cs"/>
          <w:color w:val="008000"/>
          <w:rtl/>
        </w:rPr>
        <w:t>عَاقِبَتُهُ</w:t>
      </w:r>
      <w:r w:rsidRPr="00F80F21">
        <w:rPr>
          <w:rFonts w:ascii="IRBadr" w:hAnsi="IRBadr" w:cs="IRBadr"/>
          <w:color w:val="008000"/>
          <w:rtl/>
        </w:rPr>
        <w:t xml:space="preserve"> </w:t>
      </w:r>
      <w:r w:rsidRPr="00F80F21">
        <w:rPr>
          <w:rFonts w:ascii="IRBadr" w:hAnsi="IRBadr" w:cs="IRBadr" w:hint="cs"/>
          <w:color w:val="008000"/>
          <w:rtl/>
        </w:rPr>
        <w:t>عَاقِبَةَ</w:t>
      </w:r>
      <w:r w:rsidRPr="00F80F21">
        <w:rPr>
          <w:rFonts w:ascii="IRBadr" w:hAnsi="IRBadr" w:cs="IRBadr"/>
          <w:color w:val="008000"/>
          <w:rtl/>
        </w:rPr>
        <w:t xml:space="preserve"> </w:t>
      </w:r>
      <w:r w:rsidRPr="00F80F21">
        <w:rPr>
          <w:rFonts w:ascii="IRBadr" w:hAnsi="IRBadr" w:cs="IRBadr" w:hint="cs"/>
          <w:color w:val="008000"/>
          <w:rtl/>
        </w:rPr>
        <w:t>الْخَمْرِ</w:t>
      </w:r>
      <w:r w:rsidRPr="00F80F21">
        <w:rPr>
          <w:rFonts w:ascii="IRBadr" w:hAnsi="IRBadr" w:cs="IRBadr"/>
          <w:color w:val="008000"/>
          <w:rtl/>
        </w:rPr>
        <w:t xml:space="preserve"> </w:t>
      </w:r>
      <w:r w:rsidRPr="00F80F21">
        <w:rPr>
          <w:rFonts w:ascii="IRBadr" w:hAnsi="IRBadr" w:cs="IRBadr" w:hint="cs"/>
          <w:color w:val="008000"/>
          <w:rtl/>
        </w:rPr>
        <w:t>فَهُوَ</w:t>
      </w:r>
      <w:r w:rsidRPr="00F80F21">
        <w:rPr>
          <w:rFonts w:ascii="IRBadr" w:hAnsi="IRBadr" w:cs="IRBadr"/>
          <w:color w:val="008000"/>
          <w:rtl/>
        </w:rPr>
        <w:t xml:space="preserve"> </w:t>
      </w:r>
      <w:r w:rsidRPr="00F80F21">
        <w:rPr>
          <w:rFonts w:ascii="IRBadr" w:hAnsi="IRBadr" w:cs="IRBadr" w:hint="cs"/>
          <w:color w:val="008000"/>
          <w:rtl/>
        </w:rPr>
        <w:t>خَمْرٌ</w:t>
      </w:r>
      <w:r w:rsidRPr="00F80F21">
        <w:rPr>
          <w:rFonts w:ascii="IRBadr" w:hAnsi="IRBadr" w:cs="IRBadr" w:hint="eastAsia"/>
          <w:color w:val="008000"/>
          <w:rtl/>
        </w:rPr>
        <w:t>»</w:t>
      </w:r>
      <w:r>
        <w:rPr>
          <w:rStyle w:val="FootnoteReference"/>
          <w:rFonts w:ascii="IRBadr" w:hAnsi="IRBadr" w:cs="IRBadr"/>
          <w:color w:val="008000"/>
          <w:rtl/>
        </w:rPr>
        <w:footnoteReference w:id="2"/>
      </w:r>
      <w:r w:rsidRPr="00F80F21">
        <w:rPr>
          <w:rFonts w:ascii="IRBadr" w:hAnsi="IRBadr" w:cs="IRBadr"/>
          <w:rtl/>
        </w:rPr>
        <w:t>.</w:t>
      </w:r>
    </w:p>
    <w:p w:rsidR="00887668" w:rsidRDefault="00887668" w:rsidP="00887668">
      <w:pPr>
        <w:spacing w:after="120"/>
        <w:ind w:firstLine="423"/>
        <w:rPr>
          <w:rFonts w:ascii="IRBadr" w:hAnsi="IRBadr" w:cs="IRBadr"/>
          <w:rtl/>
        </w:rPr>
      </w:pPr>
      <w:r w:rsidRPr="00F80F21">
        <w:rPr>
          <w:rFonts w:ascii="IRBadr" w:hAnsi="IRBadr" w:cs="IRBadr"/>
          <w:rtl/>
        </w:rPr>
        <w:lastRenderedPageBreak/>
        <w:t>یعنی هدف از تحریم خمر</w:t>
      </w:r>
      <w:r>
        <w:rPr>
          <w:rFonts w:ascii="IRBadr" w:hAnsi="IRBadr" w:cs="IRBadr" w:hint="cs"/>
          <w:rtl/>
        </w:rPr>
        <w:t>،</w:t>
      </w:r>
      <w:r w:rsidRPr="00F80F21">
        <w:rPr>
          <w:rFonts w:ascii="IRBadr" w:hAnsi="IRBadr" w:cs="IRBadr"/>
          <w:rtl/>
        </w:rPr>
        <w:t xml:space="preserve"> جلوگیری از آن عاقبتی ا</w:t>
      </w:r>
      <w:r>
        <w:rPr>
          <w:rFonts w:ascii="IRBadr" w:hAnsi="IRBadr" w:cs="IRBadr"/>
          <w:rtl/>
        </w:rPr>
        <w:t>ست که خمر دارد</w:t>
      </w:r>
      <w:r>
        <w:rPr>
          <w:rFonts w:ascii="IRBadr" w:hAnsi="IRBadr" w:cs="IRBadr" w:hint="cs"/>
          <w:rtl/>
        </w:rPr>
        <w:t>.</w:t>
      </w:r>
      <w:r w:rsidRPr="00F80F21">
        <w:rPr>
          <w:rFonts w:ascii="IRBadr" w:hAnsi="IRBadr" w:cs="IRBadr"/>
          <w:rtl/>
        </w:rPr>
        <w:t xml:space="preserve"> هدف در امور وجوبیه</w:t>
      </w:r>
      <w:r>
        <w:rPr>
          <w:rFonts w:ascii="IRBadr" w:hAnsi="IRBadr" w:cs="IRBadr" w:hint="cs"/>
          <w:rtl/>
        </w:rPr>
        <w:t>،</w:t>
      </w:r>
      <w:r w:rsidRPr="00F80F21">
        <w:rPr>
          <w:rFonts w:ascii="IRBadr" w:hAnsi="IRBadr" w:cs="IRBadr"/>
          <w:rtl/>
        </w:rPr>
        <w:t xml:space="preserve"> ایجاد عاقبت و </w:t>
      </w:r>
      <w:r>
        <w:rPr>
          <w:rFonts w:ascii="IRBadr" w:hAnsi="IRBadr" w:cs="IRBadr"/>
          <w:rtl/>
        </w:rPr>
        <w:t>نتیجه</w:t>
      </w:r>
      <w:r w:rsidRPr="00F80F21">
        <w:rPr>
          <w:rFonts w:ascii="IRBadr" w:hAnsi="IRBadr" w:cs="IRBadr"/>
          <w:rtl/>
        </w:rPr>
        <w:t xml:space="preserve">، و </w:t>
      </w:r>
      <w:r>
        <w:rPr>
          <w:rFonts w:ascii="IRBadr" w:hAnsi="IRBadr" w:cs="IRBadr" w:hint="cs"/>
          <w:rtl/>
        </w:rPr>
        <w:t xml:space="preserve">هدف </w:t>
      </w:r>
      <w:r w:rsidRPr="00F80F21">
        <w:rPr>
          <w:rFonts w:ascii="IRBadr" w:hAnsi="IRBadr" w:cs="IRBadr"/>
          <w:rtl/>
        </w:rPr>
        <w:t>در امور تحریمیه جلوگیری از ایجاد آن است</w:t>
      </w:r>
      <w:r>
        <w:rPr>
          <w:rFonts w:ascii="IRBadr" w:hAnsi="IRBadr" w:cs="IRBadr" w:hint="cs"/>
          <w:rtl/>
        </w:rPr>
        <w:t>. پس معلوم می‌گردد نکته‌ای که ایشان بیان کردند، صحیح نیست بلکه نکته دیگری در بحث وجود دارد که باید مورد دقّت قرار گیرد.</w:t>
      </w:r>
    </w:p>
    <w:p w:rsidR="00887668" w:rsidRPr="00F80F21" w:rsidRDefault="00887668" w:rsidP="00887668">
      <w:pPr>
        <w:pStyle w:val="Heading2"/>
        <w:rPr>
          <w:rtl/>
        </w:rPr>
      </w:pPr>
      <w:bookmarkStart w:id="13" w:name="_Toc154771856"/>
      <w:bookmarkStart w:id="14" w:name="_Toc154771884"/>
      <w:bookmarkStart w:id="15" w:name="_Toc154772581"/>
      <w:r>
        <w:rPr>
          <w:rFonts w:hint="cs"/>
          <w:rtl/>
        </w:rPr>
        <w:t>توضیحی در رابطه با انواع تعلیلات</w:t>
      </w:r>
      <w:bookmarkEnd w:id="13"/>
      <w:bookmarkEnd w:id="14"/>
      <w:bookmarkEnd w:id="15"/>
    </w:p>
    <w:p w:rsidR="00887668" w:rsidRPr="00F80F21" w:rsidRDefault="00887668" w:rsidP="00887668">
      <w:pPr>
        <w:spacing w:after="120"/>
        <w:ind w:firstLine="423"/>
        <w:rPr>
          <w:rFonts w:ascii="IRBadr" w:hAnsi="IRBadr" w:cs="IRBadr"/>
          <w:rtl/>
        </w:rPr>
      </w:pPr>
      <w:r w:rsidRPr="00526211">
        <w:rPr>
          <w:rFonts w:ascii="IRBadr" w:hAnsi="IRBadr" w:cs="IRBadr"/>
          <w:rtl/>
        </w:rPr>
        <w:t xml:space="preserve">بعضی تعلیلات </w:t>
      </w:r>
      <w:r>
        <w:rPr>
          <w:rFonts w:ascii="IRBadr" w:hAnsi="IRBadr" w:cs="IRBadr" w:hint="cs"/>
          <w:rtl/>
        </w:rPr>
        <w:t>از</w:t>
      </w:r>
      <w:r w:rsidRPr="00526211">
        <w:rPr>
          <w:rFonts w:ascii="IRBadr" w:hAnsi="IRBadr" w:cs="IRBadr"/>
          <w:rtl/>
        </w:rPr>
        <w:t xml:space="preserve"> اموری است که عرف آن را تشخیص نمی‌دهد</w:t>
      </w:r>
      <w:r>
        <w:rPr>
          <w:rFonts w:ascii="IRBadr" w:hAnsi="IRBadr" w:cs="IRBadr" w:hint="cs"/>
          <w:rtl/>
        </w:rPr>
        <w:t>. به عنوان مثال در روایات زیادی، وجه وجوب یک عمل،</w:t>
      </w:r>
      <w:r w:rsidRPr="00F80F21">
        <w:rPr>
          <w:rFonts w:ascii="IRBadr" w:hAnsi="IRBadr" w:cs="IRBadr"/>
          <w:rtl/>
        </w:rPr>
        <w:t xml:space="preserve"> </w:t>
      </w:r>
      <w:r>
        <w:rPr>
          <w:rFonts w:ascii="IRBadr" w:hAnsi="IRBadr" w:cs="IRBadr" w:hint="cs"/>
          <w:rtl/>
        </w:rPr>
        <w:t xml:space="preserve">ورود به بهشت بیان شده است. </w:t>
      </w:r>
      <w:r w:rsidRPr="00F80F21">
        <w:rPr>
          <w:rFonts w:ascii="IRBadr" w:hAnsi="IRBadr" w:cs="IRBadr"/>
          <w:rtl/>
        </w:rPr>
        <w:t xml:space="preserve">روایات زیادی در علل الشرایع </w:t>
      </w:r>
      <w:r>
        <w:rPr>
          <w:rFonts w:ascii="IRBadr" w:hAnsi="IRBadr" w:cs="IRBadr" w:hint="cs"/>
          <w:rtl/>
        </w:rPr>
        <w:t xml:space="preserve">در این مورد وارد گشته است. </w:t>
      </w:r>
      <w:r w:rsidRPr="00526211">
        <w:rPr>
          <w:rFonts w:ascii="IRBadr" w:hAnsi="IRBadr" w:cs="IRBadr"/>
          <w:rtl/>
        </w:rPr>
        <w:t>این</w:t>
      </w:r>
      <w:r>
        <w:rPr>
          <w:rFonts w:ascii="IRBadr" w:hAnsi="IRBadr" w:cs="IRBadr" w:hint="cs"/>
          <w:rtl/>
        </w:rPr>
        <w:t xml:space="preserve"> موارد</w:t>
      </w:r>
      <w:r w:rsidRPr="00526211">
        <w:rPr>
          <w:rFonts w:ascii="IRBadr" w:hAnsi="IRBadr" w:cs="IRBadr"/>
          <w:rtl/>
        </w:rPr>
        <w:t xml:space="preserve"> از </w:t>
      </w:r>
      <w:r>
        <w:rPr>
          <w:rFonts w:ascii="IRBadr" w:hAnsi="IRBadr" w:cs="IRBadr" w:hint="cs"/>
          <w:rtl/>
        </w:rPr>
        <w:t xml:space="preserve">محل </w:t>
      </w:r>
      <w:r>
        <w:rPr>
          <w:rFonts w:ascii="IRBadr" w:hAnsi="IRBadr" w:cs="IRBadr"/>
          <w:rtl/>
        </w:rPr>
        <w:t>بحث</w:t>
      </w:r>
      <w:r>
        <w:rPr>
          <w:rFonts w:ascii="IRBadr" w:hAnsi="IRBadr" w:cs="IRBadr" w:hint="cs"/>
          <w:rtl/>
        </w:rPr>
        <w:t xml:space="preserve"> </w:t>
      </w:r>
      <w:r w:rsidRPr="00526211">
        <w:rPr>
          <w:rFonts w:ascii="IRBadr" w:hAnsi="IRBadr" w:cs="IRBadr"/>
          <w:rtl/>
        </w:rPr>
        <w:t>خارج است</w:t>
      </w:r>
      <w:r>
        <w:rPr>
          <w:rFonts w:ascii="IRBadr" w:hAnsi="IRBadr" w:cs="IRBadr" w:hint="cs"/>
          <w:rtl/>
        </w:rPr>
        <w:t xml:space="preserve">؛ چرا که مساله علّت و حکمت در این قبیل روایات مطرح نمی‌گردد. ولی عرف، برخی از علل را </w:t>
      </w:r>
      <w:r w:rsidRPr="00F80F21">
        <w:rPr>
          <w:rFonts w:ascii="IRBadr" w:hAnsi="IRBadr" w:cs="IRBadr"/>
          <w:rtl/>
        </w:rPr>
        <w:t xml:space="preserve">به نحوی از انحاء تشخیص می‌دهد و می‌تواند مصداقش را </w:t>
      </w:r>
      <w:r>
        <w:rPr>
          <w:rFonts w:ascii="IRBadr" w:hAnsi="IRBadr" w:cs="IRBadr"/>
          <w:rtl/>
        </w:rPr>
        <w:t>معین کند</w:t>
      </w:r>
      <w:r>
        <w:rPr>
          <w:rFonts w:ascii="IRBadr" w:hAnsi="IRBadr" w:cs="IRBadr" w:hint="cs"/>
          <w:rtl/>
        </w:rPr>
        <w:t xml:space="preserve">. </w:t>
      </w:r>
      <w:r>
        <w:rPr>
          <w:rFonts w:ascii="IRBadr" w:hAnsi="IRBadr" w:cs="IRBadr"/>
          <w:rtl/>
        </w:rPr>
        <w:t>در این</w:t>
      </w:r>
      <w:r>
        <w:rPr>
          <w:rFonts w:ascii="IRBadr" w:hAnsi="IRBadr" w:cs="IRBadr" w:hint="cs"/>
          <w:rtl/>
        </w:rPr>
        <w:t xml:space="preserve"> </w:t>
      </w:r>
      <w:r w:rsidRPr="00F80F21">
        <w:rPr>
          <w:rFonts w:ascii="IRBadr" w:hAnsi="IRBadr" w:cs="IRBadr"/>
          <w:rtl/>
        </w:rPr>
        <w:t xml:space="preserve">موارد </w:t>
      </w:r>
      <w:r>
        <w:rPr>
          <w:rFonts w:ascii="IRBadr" w:hAnsi="IRBadr" w:cs="IRBadr"/>
          <w:rtl/>
        </w:rPr>
        <w:t>–</w:t>
      </w:r>
      <w:r>
        <w:rPr>
          <w:rFonts w:ascii="IRBadr" w:hAnsi="IRBadr" w:cs="IRBadr" w:hint="cs"/>
          <w:rtl/>
        </w:rPr>
        <w:t xml:space="preserve">به تعبیر فقها- </w:t>
      </w:r>
      <w:r w:rsidRPr="00F80F21">
        <w:rPr>
          <w:rFonts w:ascii="IRBadr" w:hAnsi="IRBadr" w:cs="IRBadr"/>
          <w:rtl/>
        </w:rPr>
        <w:t>علت</w:t>
      </w:r>
      <w:r>
        <w:rPr>
          <w:rFonts w:ascii="IRBadr" w:hAnsi="IRBadr" w:cs="IRBadr" w:hint="cs"/>
          <w:rtl/>
        </w:rPr>
        <w:t>،</w:t>
      </w:r>
      <w:r w:rsidRPr="00F80F21">
        <w:rPr>
          <w:rFonts w:ascii="IRBadr" w:hAnsi="IRBadr" w:cs="IRBadr"/>
          <w:rtl/>
        </w:rPr>
        <w:t xml:space="preserve"> ناظر به ارتکاز </w:t>
      </w:r>
      <w:r>
        <w:rPr>
          <w:rFonts w:ascii="IRBadr" w:hAnsi="IRBadr" w:cs="IRBadr" w:hint="cs"/>
          <w:rtl/>
        </w:rPr>
        <w:t xml:space="preserve">عرف و ظاهر </w:t>
      </w:r>
      <w:r w:rsidRPr="00F80F21">
        <w:rPr>
          <w:rFonts w:ascii="IRBadr" w:hAnsi="IRBadr" w:cs="IRBadr"/>
          <w:rtl/>
        </w:rPr>
        <w:t>در ارتکازی بودن است</w:t>
      </w:r>
      <w:r>
        <w:rPr>
          <w:rFonts w:ascii="IRBadr" w:hAnsi="IRBadr" w:cs="IRBadr" w:hint="cs"/>
          <w:rtl/>
        </w:rPr>
        <w:t xml:space="preserve">. </w:t>
      </w:r>
      <w:r w:rsidRPr="00F80F21">
        <w:rPr>
          <w:rFonts w:ascii="IRBadr" w:hAnsi="IRBadr" w:cs="IRBadr"/>
          <w:rtl/>
        </w:rPr>
        <w:t xml:space="preserve">ارتکازی بودن علت به این </w:t>
      </w:r>
      <w:r>
        <w:rPr>
          <w:rFonts w:ascii="IRBadr" w:hAnsi="IRBadr" w:cs="IRBadr" w:hint="cs"/>
          <w:rtl/>
        </w:rPr>
        <w:t xml:space="preserve">صورت </w:t>
      </w:r>
      <w:r w:rsidRPr="00F80F21">
        <w:rPr>
          <w:rFonts w:ascii="IRBadr" w:hAnsi="IRBadr" w:cs="IRBadr"/>
          <w:rtl/>
        </w:rPr>
        <w:t xml:space="preserve">است که </w:t>
      </w:r>
      <w:r>
        <w:rPr>
          <w:rFonts w:ascii="IRBadr" w:hAnsi="IRBadr" w:cs="IRBadr" w:hint="cs"/>
          <w:rtl/>
        </w:rPr>
        <w:t xml:space="preserve">برخی </w:t>
      </w:r>
      <w:r w:rsidRPr="00F80F21">
        <w:rPr>
          <w:rFonts w:ascii="IRBadr" w:hAnsi="IRBadr" w:cs="IRBadr"/>
          <w:rtl/>
        </w:rPr>
        <w:t xml:space="preserve">نکات عقلایی وجود دارد، </w:t>
      </w:r>
      <w:r>
        <w:rPr>
          <w:rFonts w:ascii="IRBadr" w:hAnsi="IRBadr" w:cs="IRBadr" w:hint="cs"/>
          <w:rtl/>
        </w:rPr>
        <w:t xml:space="preserve">که </w:t>
      </w:r>
      <w:r w:rsidRPr="00F80F21">
        <w:rPr>
          <w:rFonts w:ascii="IRBadr" w:hAnsi="IRBadr" w:cs="IRBadr"/>
          <w:rtl/>
        </w:rPr>
        <w:t>علت</w:t>
      </w:r>
      <w:r>
        <w:rPr>
          <w:rFonts w:ascii="IRBadr" w:hAnsi="IRBadr" w:cs="IRBadr" w:hint="cs"/>
          <w:rtl/>
        </w:rPr>
        <w:t>،</w:t>
      </w:r>
      <w:r w:rsidRPr="00F80F21">
        <w:rPr>
          <w:rFonts w:ascii="IRBadr" w:hAnsi="IRBadr" w:cs="IRBadr"/>
          <w:rtl/>
        </w:rPr>
        <w:t xml:space="preserve"> برای تأمین آن نکات عقلایی</w:t>
      </w:r>
      <w:r>
        <w:rPr>
          <w:rFonts w:ascii="IRBadr" w:hAnsi="IRBadr" w:cs="IRBadr" w:hint="cs"/>
          <w:rtl/>
        </w:rPr>
        <w:t xml:space="preserve"> وارده شده است. همینطور،</w:t>
      </w:r>
      <w:r w:rsidRPr="00F80F21">
        <w:rPr>
          <w:rFonts w:ascii="IRBadr" w:hAnsi="IRBadr" w:cs="IRBadr"/>
          <w:rtl/>
        </w:rPr>
        <w:t xml:space="preserve"> </w:t>
      </w:r>
      <w:r>
        <w:rPr>
          <w:rFonts w:ascii="IRBadr" w:hAnsi="IRBadr" w:cs="IRBadr" w:hint="cs"/>
          <w:rtl/>
        </w:rPr>
        <w:t xml:space="preserve">برخی </w:t>
      </w:r>
      <w:r>
        <w:rPr>
          <w:rFonts w:ascii="IRBadr" w:hAnsi="IRBadr" w:cs="IRBadr"/>
          <w:rtl/>
        </w:rPr>
        <w:t xml:space="preserve">نکات شرعی </w:t>
      </w:r>
      <w:r>
        <w:rPr>
          <w:rFonts w:ascii="IRBadr" w:hAnsi="IRBadr" w:cs="IRBadr" w:hint="cs"/>
          <w:rtl/>
        </w:rPr>
        <w:t>که از سنخ</w:t>
      </w:r>
      <w:r w:rsidRPr="00F80F21">
        <w:rPr>
          <w:rFonts w:ascii="IRBadr" w:hAnsi="IRBadr" w:cs="IRBadr"/>
          <w:rtl/>
        </w:rPr>
        <w:t xml:space="preserve"> اهداف </w:t>
      </w:r>
      <w:r>
        <w:rPr>
          <w:rFonts w:ascii="IRBadr" w:hAnsi="IRBadr" w:cs="IRBadr" w:hint="cs"/>
          <w:rtl/>
        </w:rPr>
        <w:t xml:space="preserve">هستند </w:t>
      </w:r>
      <w:r w:rsidRPr="00F80F21">
        <w:rPr>
          <w:rFonts w:ascii="IRBadr" w:hAnsi="IRBadr" w:cs="IRBadr"/>
          <w:rtl/>
        </w:rPr>
        <w:t xml:space="preserve">وجود دارد که </w:t>
      </w:r>
      <w:r>
        <w:rPr>
          <w:rFonts w:ascii="IRBadr" w:hAnsi="IRBadr" w:cs="IRBadr" w:hint="cs"/>
          <w:rtl/>
        </w:rPr>
        <w:t>علّت، برای تامین آن اهداف در دلیل بیان شده است. به بیان دیگر می‌توان گفت: علّت بر دو نوع است:</w:t>
      </w:r>
    </w:p>
    <w:p w:rsidR="00887668" w:rsidRDefault="00887668" w:rsidP="00887668">
      <w:pPr>
        <w:pStyle w:val="Heading3"/>
        <w:rPr>
          <w:rtl/>
        </w:rPr>
      </w:pPr>
      <w:bookmarkStart w:id="16" w:name="_Toc154771132"/>
      <w:bookmarkStart w:id="17" w:name="_Toc154771364"/>
      <w:bookmarkStart w:id="18" w:name="_Toc154771495"/>
      <w:bookmarkStart w:id="19" w:name="_Toc154771857"/>
      <w:bookmarkStart w:id="20" w:name="_Toc154771885"/>
      <w:bookmarkStart w:id="21" w:name="_Toc154772582"/>
      <w:r w:rsidRPr="0036730E">
        <w:rPr>
          <w:rFonts w:hint="cs"/>
          <w:rtl/>
        </w:rPr>
        <w:t>نوع اول</w:t>
      </w:r>
      <w:r>
        <w:rPr>
          <w:rFonts w:hint="cs"/>
          <w:rtl/>
        </w:rPr>
        <w:t>: علل ثبوتی</w:t>
      </w:r>
      <w:bookmarkEnd w:id="16"/>
      <w:bookmarkEnd w:id="17"/>
      <w:bookmarkEnd w:id="18"/>
      <w:bookmarkEnd w:id="19"/>
      <w:bookmarkEnd w:id="20"/>
      <w:bookmarkEnd w:id="21"/>
    </w:p>
    <w:p w:rsidR="00887668" w:rsidRPr="00F80F21" w:rsidRDefault="00887668" w:rsidP="00887668">
      <w:pPr>
        <w:spacing w:after="120"/>
        <w:ind w:firstLine="423"/>
        <w:rPr>
          <w:rFonts w:ascii="IRBadr" w:hAnsi="IRBadr" w:cs="IRBadr"/>
          <w:rtl/>
        </w:rPr>
      </w:pPr>
      <w:r>
        <w:rPr>
          <w:rFonts w:ascii="IRBadr" w:hAnsi="IRBadr" w:cs="IRBadr"/>
          <w:rtl/>
        </w:rPr>
        <w:t xml:space="preserve">علت </w:t>
      </w:r>
      <w:r>
        <w:rPr>
          <w:rFonts w:ascii="IRBadr" w:hAnsi="IRBadr" w:cs="IRBadr" w:hint="cs"/>
          <w:rtl/>
        </w:rPr>
        <w:t xml:space="preserve">در </w:t>
      </w:r>
      <w:r>
        <w:rPr>
          <w:rFonts w:ascii="IRBadr" w:hAnsi="IRBadr" w:cs="IRBadr"/>
          <w:rtl/>
        </w:rPr>
        <w:t>عمد</w:t>
      </w:r>
      <w:r>
        <w:rPr>
          <w:rFonts w:ascii="IRBadr" w:hAnsi="IRBadr" w:cs="IRBadr" w:hint="cs"/>
          <w:rtl/>
        </w:rPr>
        <w:t>ه موارد،</w:t>
      </w:r>
      <w:r w:rsidRPr="00F80F21">
        <w:rPr>
          <w:rFonts w:ascii="IRBadr" w:hAnsi="IRBadr" w:cs="IRBadr"/>
          <w:rtl/>
        </w:rPr>
        <w:t xml:space="preserve"> </w:t>
      </w:r>
      <w:r>
        <w:rPr>
          <w:rFonts w:ascii="IRBadr" w:hAnsi="IRBadr" w:cs="IRBadr" w:hint="cs"/>
          <w:rtl/>
        </w:rPr>
        <w:t xml:space="preserve">بیانگر وجه </w:t>
      </w:r>
      <w:r w:rsidRPr="00E3499A">
        <w:rPr>
          <w:rFonts w:ascii="IRBadr" w:hAnsi="IRBadr" w:cs="IRBadr"/>
          <w:rtl/>
        </w:rPr>
        <w:t>ثبوتی</w:t>
      </w:r>
      <w:r w:rsidRPr="00F80F21">
        <w:rPr>
          <w:rFonts w:ascii="IRBadr" w:hAnsi="IRBadr" w:cs="IRBadr"/>
          <w:rtl/>
        </w:rPr>
        <w:t xml:space="preserve"> است</w:t>
      </w:r>
      <w:r>
        <w:rPr>
          <w:rFonts w:ascii="IRBadr" w:hAnsi="IRBadr" w:cs="IRBadr" w:hint="cs"/>
          <w:rtl/>
        </w:rPr>
        <w:t>؛</w:t>
      </w:r>
      <w:r w:rsidRPr="00F80F21">
        <w:rPr>
          <w:rFonts w:ascii="IRBadr" w:hAnsi="IRBadr" w:cs="IRBadr"/>
          <w:rtl/>
        </w:rPr>
        <w:t xml:space="preserve"> یعنی وجه ثبوتی </w:t>
      </w:r>
      <w:r>
        <w:rPr>
          <w:rFonts w:ascii="IRBadr" w:hAnsi="IRBadr" w:cs="IRBadr" w:hint="cs"/>
          <w:rtl/>
        </w:rPr>
        <w:t xml:space="preserve">و نکته ثبوتی </w:t>
      </w:r>
      <w:r>
        <w:rPr>
          <w:rFonts w:ascii="IRBadr" w:hAnsi="IRBadr" w:cs="IRBadr"/>
          <w:rtl/>
        </w:rPr>
        <w:t>حکم</w:t>
      </w:r>
      <w:r>
        <w:rPr>
          <w:rFonts w:ascii="IRBadr" w:hAnsi="IRBadr" w:cs="IRBadr" w:hint="cs"/>
          <w:rtl/>
        </w:rPr>
        <w:t xml:space="preserve">ی که جعل شده است </w:t>
      </w:r>
      <w:r w:rsidRPr="00F80F21">
        <w:rPr>
          <w:rFonts w:ascii="IRBadr" w:hAnsi="IRBadr" w:cs="IRBadr"/>
          <w:rtl/>
        </w:rPr>
        <w:t xml:space="preserve">را بیان </w:t>
      </w:r>
      <w:r>
        <w:rPr>
          <w:rFonts w:ascii="IRBadr" w:hAnsi="IRBadr" w:cs="IRBadr" w:hint="cs"/>
          <w:rtl/>
        </w:rPr>
        <w:t>می‌</w:t>
      </w:r>
      <w:r w:rsidRPr="00F80F21">
        <w:rPr>
          <w:rFonts w:ascii="IRBadr" w:hAnsi="IRBadr" w:cs="IRBadr"/>
          <w:rtl/>
        </w:rPr>
        <w:t>کند</w:t>
      </w:r>
      <w:r>
        <w:rPr>
          <w:rFonts w:ascii="IRBadr" w:hAnsi="IRBadr" w:cs="IRBadr" w:hint="cs"/>
          <w:rtl/>
        </w:rPr>
        <w:t>، و متذکّر می‌گردد که حکم،</w:t>
      </w:r>
      <w:r w:rsidRPr="00F80F21">
        <w:rPr>
          <w:rFonts w:ascii="IRBadr" w:hAnsi="IRBadr" w:cs="IRBadr"/>
          <w:rtl/>
        </w:rPr>
        <w:t xml:space="preserve"> به </w:t>
      </w:r>
      <w:r>
        <w:rPr>
          <w:rFonts w:ascii="IRBadr" w:hAnsi="IRBadr" w:cs="IRBadr" w:hint="cs"/>
          <w:rtl/>
        </w:rPr>
        <w:t>جهت</w:t>
      </w:r>
      <w:r w:rsidRPr="00F80F21">
        <w:rPr>
          <w:rFonts w:ascii="IRBadr" w:hAnsi="IRBadr" w:cs="IRBadr"/>
          <w:rtl/>
        </w:rPr>
        <w:t xml:space="preserve"> آن نکتۀ عقلایی</w:t>
      </w:r>
      <w:r>
        <w:rPr>
          <w:rFonts w:ascii="IRBadr" w:hAnsi="IRBadr" w:cs="IRBadr" w:hint="cs"/>
          <w:rtl/>
        </w:rPr>
        <w:t xml:space="preserve"> و آن نتیجه خاصی که حاصل می‌کند، جعل گردیده است.</w:t>
      </w:r>
      <w:r w:rsidRPr="00F80F21">
        <w:rPr>
          <w:rFonts w:ascii="IRBadr" w:hAnsi="IRBadr" w:cs="IRBadr"/>
          <w:rtl/>
        </w:rPr>
        <w:t xml:space="preserve"> </w:t>
      </w:r>
    </w:p>
    <w:p w:rsidR="00887668" w:rsidRDefault="00887668" w:rsidP="00887668">
      <w:pPr>
        <w:pStyle w:val="Heading3"/>
        <w:rPr>
          <w:rtl/>
        </w:rPr>
      </w:pPr>
      <w:bookmarkStart w:id="22" w:name="_Toc154771133"/>
      <w:bookmarkStart w:id="23" w:name="_Toc154771365"/>
      <w:bookmarkStart w:id="24" w:name="_Toc154771496"/>
      <w:bookmarkStart w:id="25" w:name="_Toc154771858"/>
      <w:bookmarkStart w:id="26" w:name="_Toc154771886"/>
      <w:bookmarkStart w:id="27" w:name="_Toc154772583"/>
      <w:r w:rsidRPr="0036730E">
        <w:rPr>
          <w:rFonts w:hint="cs"/>
          <w:rtl/>
        </w:rPr>
        <w:t xml:space="preserve">نوع </w:t>
      </w:r>
      <w:r>
        <w:rPr>
          <w:rFonts w:hint="cs"/>
          <w:rtl/>
        </w:rPr>
        <w:t>دوم: علل اثباتی</w:t>
      </w:r>
      <w:bookmarkEnd w:id="22"/>
      <w:bookmarkEnd w:id="23"/>
      <w:bookmarkEnd w:id="24"/>
      <w:bookmarkEnd w:id="25"/>
      <w:bookmarkEnd w:id="26"/>
      <w:bookmarkEnd w:id="27"/>
    </w:p>
    <w:p w:rsidR="00887668" w:rsidRDefault="00887668" w:rsidP="00887668">
      <w:pPr>
        <w:spacing w:after="120"/>
        <w:ind w:firstLine="423"/>
        <w:rPr>
          <w:rFonts w:ascii="IRBadr" w:hAnsi="IRBadr" w:cs="IRBadr"/>
          <w:rtl/>
        </w:rPr>
      </w:pPr>
      <w:r w:rsidRPr="0036730E">
        <w:rPr>
          <w:rFonts w:ascii="IRBadr" w:hAnsi="IRBadr" w:cs="IRBadr" w:hint="cs"/>
          <w:b/>
          <w:bCs/>
          <w:rtl/>
        </w:rPr>
        <w:t xml:space="preserve"> </w:t>
      </w:r>
      <w:r>
        <w:rPr>
          <w:rFonts w:ascii="IRBadr" w:hAnsi="IRBadr" w:cs="IRBadr" w:hint="cs"/>
          <w:rtl/>
        </w:rPr>
        <w:t xml:space="preserve">گاهی علل، </w:t>
      </w:r>
      <w:r>
        <w:rPr>
          <w:rFonts w:ascii="IRBadr" w:hAnsi="IRBadr" w:cs="IRBadr"/>
          <w:rtl/>
        </w:rPr>
        <w:t>اثباتی‌</w:t>
      </w:r>
      <w:r>
        <w:rPr>
          <w:rFonts w:ascii="IRBadr" w:hAnsi="IRBadr" w:cs="IRBadr" w:hint="cs"/>
          <w:rtl/>
        </w:rPr>
        <w:t xml:space="preserve"> هستند.</w:t>
      </w:r>
      <w:r w:rsidRPr="00F80F21">
        <w:rPr>
          <w:rFonts w:ascii="IRBadr" w:hAnsi="IRBadr" w:cs="IRBadr"/>
          <w:rtl/>
        </w:rPr>
        <w:t xml:space="preserve"> </w:t>
      </w:r>
      <w:r>
        <w:rPr>
          <w:rFonts w:ascii="IRBadr" w:hAnsi="IRBadr" w:cs="IRBadr" w:hint="cs"/>
          <w:rtl/>
        </w:rPr>
        <w:t>توضیح آنکه بعضی از احکام</w:t>
      </w:r>
      <w:r w:rsidRPr="00F80F21">
        <w:rPr>
          <w:rFonts w:ascii="IRBadr" w:hAnsi="IRBadr" w:cs="IRBadr"/>
          <w:rtl/>
        </w:rPr>
        <w:t xml:space="preserve"> در روایات</w:t>
      </w:r>
      <w:r>
        <w:rPr>
          <w:rFonts w:ascii="IRBadr" w:hAnsi="IRBadr" w:cs="IRBadr" w:hint="cs"/>
          <w:rtl/>
        </w:rPr>
        <w:t xml:space="preserve">، </w:t>
      </w:r>
      <w:r w:rsidRPr="00F80F21">
        <w:rPr>
          <w:rFonts w:ascii="IRBadr" w:hAnsi="IRBadr" w:cs="IRBadr"/>
          <w:rtl/>
        </w:rPr>
        <w:t xml:space="preserve">به </w:t>
      </w:r>
      <w:r>
        <w:rPr>
          <w:rFonts w:ascii="IRBadr" w:hAnsi="IRBadr" w:cs="IRBadr" w:hint="cs"/>
          <w:rtl/>
        </w:rPr>
        <w:t>اموری</w:t>
      </w:r>
      <w:r w:rsidRPr="00F80F21">
        <w:rPr>
          <w:rFonts w:ascii="IRBadr" w:hAnsi="IRBadr" w:cs="IRBadr"/>
          <w:rtl/>
        </w:rPr>
        <w:t xml:space="preserve"> تعلیل شده</w:t>
      </w:r>
      <w:r>
        <w:rPr>
          <w:rFonts w:ascii="IRBadr" w:hAnsi="IRBadr" w:cs="IRBadr" w:hint="cs"/>
          <w:rtl/>
        </w:rPr>
        <w:t xml:space="preserve"> که از مرتکزات عرفی نیستند بلکه قواعدی شرعی هستند.</w:t>
      </w:r>
      <w:r w:rsidRPr="00F80F21">
        <w:rPr>
          <w:rFonts w:ascii="IRBadr" w:hAnsi="IRBadr" w:cs="IRBadr"/>
          <w:rtl/>
        </w:rPr>
        <w:t xml:space="preserve"> این تعلیل</w:t>
      </w:r>
      <w:r>
        <w:rPr>
          <w:rFonts w:ascii="IRBadr" w:hAnsi="IRBadr" w:cs="IRBadr" w:hint="cs"/>
          <w:rtl/>
        </w:rPr>
        <w:t>اتی که در برخی از ادلّه ذکر شده،</w:t>
      </w:r>
      <w:r w:rsidRPr="00F80F21">
        <w:rPr>
          <w:rFonts w:ascii="IRBadr" w:hAnsi="IRBadr" w:cs="IRBadr"/>
          <w:rtl/>
        </w:rPr>
        <w:t xml:space="preserve"> </w:t>
      </w:r>
      <w:r>
        <w:rPr>
          <w:rFonts w:ascii="IRBadr" w:hAnsi="IRBadr" w:cs="IRBadr" w:hint="cs"/>
          <w:rtl/>
        </w:rPr>
        <w:t>کاشف از آن است که</w:t>
      </w:r>
      <w:r w:rsidRPr="00F80F21">
        <w:rPr>
          <w:rFonts w:ascii="IRBadr" w:hAnsi="IRBadr" w:cs="IRBadr"/>
          <w:rtl/>
        </w:rPr>
        <w:t xml:space="preserve"> یک قاعدۀ شرعی وجود داشته و شارع مقدس </w:t>
      </w:r>
      <w:r>
        <w:rPr>
          <w:rFonts w:ascii="IRBadr" w:hAnsi="IRBadr" w:cs="IRBadr" w:hint="cs"/>
          <w:rtl/>
        </w:rPr>
        <w:t xml:space="preserve">در صدد آن است که </w:t>
      </w:r>
      <w:r w:rsidRPr="00F80F21">
        <w:rPr>
          <w:rFonts w:ascii="IRBadr" w:hAnsi="IRBadr" w:cs="IRBadr"/>
          <w:rtl/>
        </w:rPr>
        <w:t xml:space="preserve">مورد روایت را داخل در مصادیق آن قاعدۀ عامه قرار دهد. </w:t>
      </w:r>
      <w:r>
        <w:rPr>
          <w:rFonts w:ascii="IRBadr" w:hAnsi="IRBadr" w:cs="IRBadr" w:hint="cs"/>
          <w:rtl/>
        </w:rPr>
        <w:t>به عنوان مثال،</w:t>
      </w:r>
      <w:r w:rsidRPr="00F80F21">
        <w:rPr>
          <w:rFonts w:ascii="IRBadr" w:hAnsi="IRBadr" w:cs="IRBadr"/>
          <w:rtl/>
        </w:rPr>
        <w:t xml:space="preserve"> در روایات وارد شده که اگر </w:t>
      </w:r>
      <w:r>
        <w:rPr>
          <w:rFonts w:ascii="IRBadr" w:hAnsi="IRBadr" w:cs="IRBadr"/>
          <w:rtl/>
        </w:rPr>
        <w:t xml:space="preserve">سجدۀ تلاوت </w:t>
      </w:r>
      <w:r w:rsidRPr="00F80F21">
        <w:rPr>
          <w:rFonts w:ascii="IRBadr" w:hAnsi="IRBadr" w:cs="IRBadr"/>
          <w:rtl/>
        </w:rPr>
        <w:t xml:space="preserve">در نماز </w:t>
      </w:r>
      <w:r>
        <w:rPr>
          <w:rFonts w:ascii="IRBadr" w:hAnsi="IRBadr" w:cs="IRBadr" w:hint="cs"/>
          <w:rtl/>
        </w:rPr>
        <w:t>خوانده شود</w:t>
      </w:r>
      <w:r w:rsidRPr="00F80F21">
        <w:rPr>
          <w:rFonts w:ascii="IRBadr" w:hAnsi="IRBadr" w:cs="IRBadr"/>
          <w:rtl/>
        </w:rPr>
        <w:t>،</w:t>
      </w:r>
      <w:r>
        <w:rPr>
          <w:rFonts w:ascii="IRBadr" w:hAnsi="IRBadr" w:cs="IRBadr"/>
          <w:rtl/>
        </w:rPr>
        <w:t xml:space="preserve"> نماز باطل </w:t>
      </w:r>
      <w:r>
        <w:rPr>
          <w:rFonts w:ascii="IRBadr" w:hAnsi="IRBadr" w:cs="IRBadr" w:hint="cs"/>
          <w:rtl/>
        </w:rPr>
        <w:t>می‌گردد. در تعلیل بر آن آمده است:</w:t>
      </w:r>
      <w:r w:rsidRPr="00F80F21">
        <w:rPr>
          <w:rFonts w:ascii="IRBadr" w:hAnsi="IRBadr" w:cs="IRBadr"/>
          <w:rtl/>
        </w:rPr>
        <w:t xml:space="preserve"> </w:t>
      </w:r>
      <w:r w:rsidRPr="00511381">
        <w:rPr>
          <w:rFonts w:ascii="IRBadr" w:hAnsi="IRBadr" w:cs="IRBadr"/>
          <w:color w:val="008000"/>
          <w:rtl/>
        </w:rPr>
        <w:t>«فَإِنَ‏ السُّجُودَ زِيَادَةٌ فِي‏ الْمَكْتُوبَةِ»</w:t>
      </w:r>
      <w:r>
        <w:rPr>
          <w:rStyle w:val="FootnoteReference"/>
          <w:rFonts w:ascii="IRBadr" w:hAnsi="IRBadr" w:cs="IRBadr"/>
          <w:color w:val="008000"/>
          <w:rtl/>
        </w:rPr>
        <w:footnoteReference w:id="3"/>
      </w:r>
      <w:r>
        <w:rPr>
          <w:rFonts w:ascii="IRBadr" w:hAnsi="IRBadr" w:cs="IRBadr" w:hint="cs"/>
          <w:rtl/>
        </w:rPr>
        <w:t>.</w:t>
      </w:r>
      <w:r w:rsidRPr="00F80F21">
        <w:rPr>
          <w:rFonts w:ascii="IRBadr" w:hAnsi="IRBadr" w:cs="IRBadr"/>
          <w:rtl/>
        </w:rPr>
        <w:t xml:space="preserve"> از این تعلیل استفاده می‌شود که یک کبرای شرعی وجود </w:t>
      </w:r>
      <w:r>
        <w:rPr>
          <w:rFonts w:ascii="IRBadr" w:hAnsi="IRBadr" w:cs="IRBadr" w:hint="cs"/>
          <w:rtl/>
        </w:rPr>
        <w:t xml:space="preserve">دارد </w:t>
      </w:r>
      <w:r w:rsidRPr="00F80F21">
        <w:rPr>
          <w:rFonts w:ascii="IRBadr" w:hAnsi="IRBadr" w:cs="IRBadr"/>
          <w:rtl/>
        </w:rPr>
        <w:t xml:space="preserve">که </w:t>
      </w:r>
      <w:r>
        <w:rPr>
          <w:rFonts w:ascii="IRBadr" w:hAnsi="IRBadr" w:cs="IRBadr" w:hint="cs"/>
          <w:rtl/>
        </w:rPr>
        <w:t>به این صورت است: «</w:t>
      </w:r>
      <w:r w:rsidRPr="00F80F21">
        <w:rPr>
          <w:rFonts w:ascii="IRBadr" w:hAnsi="IRBadr" w:cs="IRBadr"/>
          <w:b/>
          <w:bCs/>
          <w:rtl/>
        </w:rPr>
        <w:t>کل زیادة فی المکتوبة فهو مبطلها</w:t>
      </w:r>
      <w:r>
        <w:rPr>
          <w:rFonts w:ascii="IRBadr" w:hAnsi="IRBadr" w:cs="IRBadr" w:hint="cs"/>
          <w:b/>
          <w:bCs/>
          <w:rtl/>
        </w:rPr>
        <w:t>»</w:t>
      </w:r>
      <w:r>
        <w:rPr>
          <w:rFonts w:ascii="IRBadr" w:hAnsi="IRBadr" w:cs="IRBadr" w:hint="cs"/>
          <w:rtl/>
        </w:rPr>
        <w:t>.</w:t>
      </w:r>
      <w:r>
        <w:rPr>
          <w:rFonts w:ascii="IRBadr" w:hAnsi="IRBadr" w:cs="IRBadr"/>
          <w:rtl/>
        </w:rPr>
        <w:t xml:space="preserve"> زیاد</w:t>
      </w:r>
      <w:r>
        <w:rPr>
          <w:rFonts w:ascii="IRBadr" w:hAnsi="IRBadr" w:cs="IRBadr" w:hint="cs"/>
          <w:rtl/>
        </w:rPr>
        <w:t>ه</w:t>
      </w:r>
      <w:r w:rsidRPr="00F80F21">
        <w:rPr>
          <w:rFonts w:ascii="IRBadr" w:hAnsi="IRBadr" w:cs="IRBadr"/>
          <w:rtl/>
        </w:rPr>
        <w:t xml:space="preserve"> در مکتوبه مبطل است و روایت، سجده تلاوت </w:t>
      </w:r>
      <w:r>
        <w:rPr>
          <w:rFonts w:ascii="IRBadr" w:hAnsi="IRBadr" w:cs="IRBadr"/>
          <w:rtl/>
        </w:rPr>
        <w:t xml:space="preserve">را مصداق </w:t>
      </w:r>
      <w:r>
        <w:rPr>
          <w:rFonts w:ascii="IRBadr" w:hAnsi="IRBadr" w:cs="IRBadr" w:hint="cs"/>
          <w:rtl/>
        </w:rPr>
        <w:t xml:space="preserve">این </w:t>
      </w:r>
      <w:r>
        <w:rPr>
          <w:rFonts w:ascii="IRBadr" w:hAnsi="IRBadr" w:cs="IRBadr"/>
          <w:rtl/>
        </w:rPr>
        <w:t>زیاد</w:t>
      </w:r>
      <w:r>
        <w:rPr>
          <w:rFonts w:ascii="IRBadr" w:hAnsi="IRBadr" w:cs="IRBadr" w:hint="cs"/>
          <w:rtl/>
        </w:rPr>
        <w:t>ه</w:t>
      </w:r>
      <w:r w:rsidRPr="00F80F21">
        <w:rPr>
          <w:rFonts w:ascii="IRBadr" w:hAnsi="IRBadr" w:cs="IRBadr"/>
          <w:rtl/>
        </w:rPr>
        <w:t xml:space="preserve"> قرار </w:t>
      </w:r>
      <w:r>
        <w:rPr>
          <w:rFonts w:ascii="IRBadr" w:hAnsi="IRBadr" w:cs="IRBadr" w:hint="cs"/>
          <w:rtl/>
        </w:rPr>
        <w:t>داده است</w:t>
      </w:r>
      <w:r w:rsidRPr="00F80F21">
        <w:rPr>
          <w:rFonts w:ascii="IRBadr" w:hAnsi="IRBadr" w:cs="IRBadr"/>
          <w:rtl/>
        </w:rPr>
        <w:t xml:space="preserve">. </w:t>
      </w:r>
      <w:r>
        <w:rPr>
          <w:rFonts w:ascii="IRBadr" w:hAnsi="IRBadr" w:cs="IRBadr" w:hint="cs"/>
          <w:rtl/>
        </w:rPr>
        <w:t xml:space="preserve">البته آیت الله </w:t>
      </w:r>
      <w:r w:rsidRPr="00F80F21">
        <w:rPr>
          <w:rFonts w:ascii="IRBadr" w:hAnsi="IRBadr" w:cs="IRBadr"/>
          <w:rtl/>
        </w:rPr>
        <w:t>خویی مصداقیت سجده برای قاعده را تعبدی می‌داند ولی ما مصداقیتش را حقیقی می‌دانیم</w:t>
      </w:r>
      <w:r>
        <w:rPr>
          <w:rFonts w:ascii="IRBadr" w:hAnsi="IRBadr" w:cs="IRBadr" w:hint="cs"/>
          <w:rtl/>
        </w:rPr>
        <w:t>.</w:t>
      </w:r>
    </w:p>
    <w:p w:rsidR="00887668" w:rsidRPr="00F80F21" w:rsidRDefault="00887668" w:rsidP="00887668">
      <w:pPr>
        <w:spacing w:after="120"/>
        <w:ind w:firstLine="423"/>
        <w:rPr>
          <w:rFonts w:ascii="IRBadr" w:hAnsi="IRBadr" w:cs="IRBadr"/>
          <w:rtl/>
        </w:rPr>
      </w:pPr>
      <w:r w:rsidRPr="00F80F21">
        <w:rPr>
          <w:rFonts w:ascii="IRBadr" w:hAnsi="IRBadr" w:cs="IRBadr"/>
          <w:rtl/>
        </w:rPr>
        <w:t xml:space="preserve">بنابراین </w:t>
      </w:r>
      <w:r>
        <w:rPr>
          <w:rFonts w:ascii="IRBadr" w:hAnsi="IRBadr" w:cs="IRBadr"/>
          <w:rtl/>
        </w:rPr>
        <w:t>گاهی اوقات یک مصداق</w:t>
      </w:r>
      <w:r w:rsidRPr="00F80F21">
        <w:rPr>
          <w:rFonts w:ascii="IRBadr" w:hAnsi="IRBadr" w:cs="IRBadr"/>
          <w:rtl/>
        </w:rPr>
        <w:t xml:space="preserve">، فرد خفیّ یک حکم است و برای </w:t>
      </w:r>
      <w:r>
        <w:rPr>
          <w:rFonts w:ascii="IRBadr" w:hAnsi="IRBadr" w:cs="IRBadr" w:hint="cs"/>
          <w:rtl/>
        </w:rPr>
        <w:t>آن</w:t>
      </w:r>
      <w:r w:rsidRPr="00F80F21">
        <w:rPr>
          <w:rFonts w:ascii="IRBadr" w:hAnsi="IRBadr" w:cs="IRBadr"/>
          <w:rtl/>
        </w:rPr>
        <w:t xml:space="preserve">که روشن </w:t>
      </w:r>
      <w:r>
        <w:rPr>
          <w:rFonts w:ascii="IRBadr" w:hAnsi="IRBadr" w:cs="IRBadr" w:hint="cs"/>
          <w:rtl/>
        </w:rPr>
        <w:t>گردد</w:t>
      </w:r>
      <w:r w:rsidRPr="00F80F21">
        <w:rPr>
          <w:rFonts w:ascii="IRBadr" w:hAnsi="IRBadr" w:cs="IRBadr"/>
          <w:rtl/>
        </w:rPr>
        <w:t xml:space="preserve"> این مورد هم داخل در آن کبرای کلی است</w:t>
      </w:r>
      <w:r>
        <w:rPr>
          <w:rFonts w:ascii="IRBadr" w:hAnsi="IRBadr" w:cs="IRBadr" w:hint="cs"/>
          <w:rtl/>
        </w:rPr>
        <w:t>،</w:t>
      </w:r>
      <w:r w:rsidRPr="00F80F21">
        <w:rPr>
          <w:rFonts w:ascii="IRBadr" w:hAnsi="IRBadr" w:cs="IRBadr"/>
          <w:rtl/>
        </w:rPr>
        <w:t xml:space="preserve"> برای آن تعلیل آورده </w:t>
      </w:r>
      <w:r>
        <w:rPr>
          <w:rFonts w:ascii="IRBadr" w:hAnsi="IRBadr" w:cs="IRBadr"/>
          <w:rtl/>
        </w:rPr>
        <w:t>می‌شود</w:t>
      </w:r>
      <w:r>
        <w:rPr>
          <w:rFonts w:ascii="IRBadr" w:hAnsi="IRBadr" w:cs="IRBadr" w:hint="cs"/>
          <w:rtl/>
        </w:rPr>
        <w:t>.</w:t>
      </w:r>
      <w:r w:rsidRPr="00F80F21">
        <w:rPr>
          <w:rFonts w:ascii="IRBadr" w:hAnsi="IRBadr" w:cs="IRBadr"/>
          <w:rtl/>
        </w:rPr>
        <w:t xml:space="preserve"> </w:t>
      </w:r>
      <w:r>
        <w:rPr>
          <w:rFonts w:ascii="IRBadr" w:hAnsi="IRBadr" w:cs="IRBadr" w:hint="cs"/>
          <w:rtl/>
        </w:rPr>
        <w:t>در این موارد، تعلیل بیانگر</w:t>
      </w:r>
      <w:r w:rsidRPr="00F80F21">
        <w:rPr>
          <w:rFonts w:ascii="IRBadr" w:hAnsi="IRBadr" w:cs="IRBadr"/>
          <w:rtl/>
        </w:rPr>
        <w:t xml:space="preserve"> علت اثبات حکم</w:t>
      </w:r>
      <w:r>
        <w:rPr>
          <w:rFonts w:ascii="IRBadr" w:hAnsi="IRBadr" w:cs="IRBadr"/>
          <w:rtl/>
        </w:rPr>
        <w:t xml:space="preserve"> است</w:t>
      </w:r>
      <w:r>
        <w:rPr>
          <w:rFonts w:ascii="IRBadr" w:hAnsi="IRBadr" w:cs="IRBadr" w:hint="cs"/>
          <w:rtl/>
        </w:rPr>
        <w:t xml:space="preserve">؛ </w:t>
      </w:r>
      <w:r w:rsidRPr="00F80F21">
        <w:rPr>
          <w:rFonts w:ascii="IRBadr" w:hAnsi="IRBadr" w:cs="IRBadr"/>
          <w:rtl/>
        </w:rPr>
        <w:t>نه علت ثبوت حکم</w:t>
      </w:r>
      <w:r>
        <w:rPr>
          <w:rFonts w:ascii="IRBadr" w:hAnsi="IRBadr" w:cs="IRBadr" w:hint="cs"/>
          <w:rtl/>
        </w:rPr>
        <w:t xml:space="preserve">. </w:t>
      </w:r>
      <w:r w:rsidRPr="00F80F21">
        <w:rPr>
          <w:rFonts w:ascii="IRBadr" w:hAnsi="IRBadr" w:cs="IRBadr"/>
          <w:rtl/>
        </w:rPr>
        <w:t>به تعبیر دیگر</w:t>
      </w:r>
      <w:r>
        <w:rPr>
          <w:rFonts w:ascii="IRBadr" w:hAnsi="IRBadr" w:cs="IRBadr" w:hint="cs"/>
          <w:rtl/>
        </w:rPr>
        <w:t>،</w:t>
      </w:r>
      <w:r>
        <w:rPr>
          <w:rFonts w:ascii="IRBadr" w:hAnsi="IRBadr" w:cs="IRBadr"/>
          <w:rtl/>
        </w:rPr>
        <w:t xml:space="preserve"> تعلیل در مقام استدلال و دلی</w:t>
      </w:r>
      <w:r>
        <w:rPr>
          <w:rFonts w:ascii="IRBadr" w:hAnsi="IRBadr" w:cs="IRBadr" w:hint="cs"/>
          <w:rtl/>
        </w:rPr>
        <w:t>ل‌</w:t>
      </w:r>
      <w:r>
        <w:rPr>
          <w:rFonts w:ascii="IRBadr" w:hAnsi="IRBadr" w:cs="IRBadr"/>
          <w:rtl/>
        </w:rPr>
        <w:t>آوری است</w:t>
      </w:r>
      <w:r>
        <w:rPr>
          <w:rFonts w:ascii="IRBadr" w:hAnsi="IRBadr" w:cs="IRBadr" w:hint="cs"/>
          <w:rtl/>
        </w:rPr>
        <w:t>، و</w:t>
      </w:r>
      <w:r w:rsidRPr="00F80F21">
        <w:rPr>
          <w:rFonts w:ascii="IRBadr" w:hAnsi="IRBadr" w:cs="IRBadr"/>
          <w:rtl/>
        </w:rPr>
        <w:t xml:space="preserve"> در مقام بیان علت ثبوتی</w:t>
      </w:r>
      <w:r>
        <w:rPr>
          <w:rFonts w:ascii="IRBadr" w:hAnsi="IRBadr" w:cs="IRBadr" w:hint="cs"/>
          <w:rtl/>
        </w:rPr>
        <w:t xml:space="preserve"> حکم نیست. </w:t>
      </w:r>
      <w:r w:rsidRPr="00F80F21">
        <w:rPr>
          <w:rFonts w:ascii="IRBadr" w:hAnsi="IRBadr" w:cs="IRBadr"/>
          <w:rtl/>
        </w:rPr>
        <w:t>در مثال مذکور</w:t>
      </w:r>
      <w:r>
        <w:rPr>
          <w:rFonts w:ascii="IRBadr" w:hAnsi="IRBadr" w:cs="IRBadr" w:hint="cs"/>
          <w:rtl/>
        </w:rPr>
        <w:t>،</w:t>
      </w:r>
      <w:r w:rsidRPr="00F80F21">
        <w:rPr>
          <w:rFonts w:ascii="IRBadr" w:hAnsi="IRBadr" w:cs="IRBadr"/>
          <w:rtl/>
        </w:rPr>
        <w:t xml:space="preserve"> </w:t>
      </w:r>
      <w:r>
        <w:rPr>
          <w:rFonts w:ascii="IRBadr" w:hAnsi="IRBadr" w:cs="IRBadr" w:hint="cs"/>
          <w:rtl/>
        </w:rPr>
        <w:t>«</w:t>
      </w:r>
      <w:r>
        <w:rPr>
          <w:rFonts w:ascii="IRBadr" w:hAnsi="IRBadr" w:cs="IRBadr"/>
          <w:rtl/>
        </w:rPr>
        <w:t>زیاد</w:t>
      </w:r>
      <w:r>
        <w:rPr>
          <w:rFonts w:ascii="IRBadr" w:hAnsi="IRBadr" w:cs="IRBadr" w:hint="cs"/>
          <w:rtl/>
        </w:rPr>
        <w:t>ه</w:t>
      </w:r>
      <w:r w:rsidRPr="00F80F21">
        <w:rPr>
          <w:rFonts w:ascii="IRBadr" w:hAnsi="IRBadr" w:cs="IRBadr"/>
          <w:rtl/>
        </w:rPr>
        <w:t xml:space="preserve"> در مکتوبه</w:t>
      </w:r>
      <w:r>
        <w:rPr>
          <w:rFonts w:ascii="IRBadr" w:hAnsi="IRBadr" w:cs="IRBadr" w:hint="cs"/>
          <w:rtl/>
        </w:rPr>
        <w:t>»</w:t>
      </w:r>
      <w:r w:rsidRPr="00F80F21">
        <w:rPr>
          <w:rFonts w:ascii="IRBadr" w:hAnsi="IRBadr" w:cs="IRBadr"/>
          <w:rtl/>
        </w:rPr>
        <w:t xml:space="preserve"> نکته</w:t>
      </w:r>
      <w:r>
        <w:rPr>
          <w:rFonts w:ascii="IRBadr" w:hAnsi="IRBadr" w:cs="IRBadr" w:hint="cs"/>
          <w:rtl/>
        </w:rPr>
        <w:t>‌ای</w:t>
      </w:r>
      <w:r w:rsidRPr="00F80F21">
        <w:rPr>
          <w:rFonts w:ascii="IRBadr" w:hAnsi="IRBadr" w:cs="IRBadr"/>
          <w:rtl/>
        </w:rPr>
        <w:t xml:space="preserve"> عقلایی یا شرعی</w:t>
      </w:r>
      <w:r>
        <w:rPr>
          <w:rFonts w:ascii="IRBadr" w:hAnsi="IRBadr" w:cs="IRBadr"/>
          <w:rtl/>
        </w:rPr>
        <w:t xml:space="preserve"> ندارد</w:t>
      </w:r>
      <w:r>
        <w:rPr>
          <w:rFonts w:ascii="IRBadr" w:hAnsi="IRBadr" w:cs="IRBadr" w:hint="cs"/>
          <w:rtl/>
        </w:rPr>
        <w:t xml:space="preserve">. </w:t>
      </w:r>
      <w:r w:rsidRPr="00F80F21">
        <w:rPr>
          <w:rFonts w:ascii="IRBadr" w:hAnsi="IRBadr" w:cs="IRBadr"/>
          <w:rtl/>
        </w:rPr>
        <w:t xml:space="preserve">و اینگونه نیست که </w:t>
      </w:r>
      <w:r>
        <w:rPr>
          <w:rFonts w:ascii="IRBadr" w:hAnsi="IRBadr" w:cs="IRBadr" w:hint="cs"/>
          <w:rtl/>
        </w:rPr>
        <w:t xml:space="preserve">ارتکازی وجود داشته باشد مبنی بر آنه هرآنچه که </w:t>
      </w:r>
      <w:r>
        <w:rPr>
          <w:rFonts w:ascii="IRBadr" w:hAnsi="IRBadr" w:cs="IRBadr"/>
          <w:rtl/>
        </w:rPr>
        <w:t>زیاد</w:t>
      </w:r>
      <w:r>
        <w:rPr>
          <w:rFonts w:ascii="IRBadr" w:hAnsi="IRBadr" w:cs="IRBadr" w:hint="cs"/>
          <w:rtl/>
        </w:rPr>
        <w:t>ه</w:t>
      </w:r>
      <w:r>
        <w:rPr>
          <w:rFonts w:ascii="IRBadr" w:hAnsi="IRBadr" w:cs="IRBadr"/>
          <w:rtl/>
        </w:rPr>
        <w:t xml:space="preserve"> در مکتوبه است</w:t>
      </w:r>
      <w:r w:rsidRPr="00F80F21">
        <w:rPr>
          <w:rFonts w:ascii="IRBadr" w:hAnsi="IRBadr" w:cs="IRBadr"/>
          <w:rtl/>
        </w:rPr>
        <w:t>،</w:t>
      </w:r>
      <w:r>
        <w:rPr>
          <w:rFonts w:ascii="IRBadr" w:hAnsi="IRBadr" w:cs="IRBadr" w:hint="cs"/>
          <w:rtl/>
        </w:rPr>
        <w:t xml:space="preserve"> مبطل نماز است.</w:t>
      </w:r>
      <w:r w:rsidRPr="00F80F21">
        <w:rPr>
          <w:rFonts w:ascii="IRBadr" w:hAnsi="IRBadr" w:cs="IRBadr"/>
          <w:rtl/>
        </w:rPr>
        <w:t xml:space="preserve"> ولی قانون شرعی </w:t>
      </w:r>
      <w:r>
        <w:rPr>
          <w:rFonts w:ascii="IRBadr" w:hAnsi="IRBadr" w:cs="IRBadr" w:hint="cs"/>
          <w:rtl/>
        </w:rPr>
        <w:t xml:space="preserve">آن </w:t>
      </w:r>
      <w:r w:rsidRPr="00F80F21">
        <w:rPr>
          <w:rFonts w:ascii="IRBadr" w:hAnsi="IRBadr" w:cs="IRBadr"/>
          <w:rtl/>
        </w:rPr>
        <w:t xml:space="preserve">است که نماز </w:t>
      </w:r>
      <w:r>
        <w:rPr>
          <w:rFonts w:ascii="IRBadr" w:hAnsi="IRBadr" w:cs="IRBadr" w:hint="cs"/>
          <w:rtl/>
        </w:rPr>
        <w:t xml:space="preserve">«بشرط لا» </w:t>
      </w:r>
      <w:r>
        <w:rPr>
          <w:rFonts w:ascii="IRBadr" w:hAnsi="IRBadr" w:cs="IRBadr"/>
          <w:rtl/>
        </w:rPr>
        <w:t>از زیاده است</w:t>
      </w:r>
      <w:r>
        <w:rPr>
          <w:rFonts w:ascii="IRBadr" w:hAnsi="IRBadr" w:cs="IRBadr" w:hint="cs"/>
          <w:rtl/>
        </w:rPr>
        <w:t>؛ بنابرین،</w:t>
      </w:r>
      <w:r>
        <w:rPr>
          <w:rFonts w:ascii="IRBadr" w:hAnsi="IRBadr" w:cs="IRBadr"/>
          <w:rtl/>
        </w:rPr>
        <w:t xml:space="preserve"> هر چیزی که زیاد</w:t>
      </w:r>
      <w:r>
        <w:rPr>
          <w:rFonts w:ascii="IRBadr" w:hAnsi="IRBadr" w:cs="IRBadr" w:hint="cs"/>
          <w:rtl/>
        </w:rPr>
        <w:t>ه</w:t>
      </w:r>
      <w:r w:rsidRPr="00F80F21">
        <w:rPr>
          <w:rFonts w:ascii="IRBadr" w:hAnsi="IRBadr" w:cs="IRBadr"/>
          <w:rtl/>
        </w:rPr>
        <w:t xml:space="preserve"> در مکتوبه باشد، نماز را باطل می‌کند. </w:t>
      </w:r>
    </w:p>
    <w:p w:rsidR="00887668" w:rsidRPr="00F80F21" w:rsidRDefault="00887668" w:rsidP="00887668">
      <w:pPr>
        <w:spacing w:after="120"/>
        <w:ind w:firstLine="423"/>
        <w:rPr>
          <w:rFonts w:ascii="IRBadr" w:hAnsi="IRBadr" w:cs="IRBadr"/>
          <w:rtl/>
        </w:rPr>
      </w:pPr>
      <w:r w:rsidRPr="00F80F21">
        <w:rPr>
          <w:rFonts w:ascii="IRBadr" w:hAnsi="IRBadr" w:cs="IRBadr"/>
          <w:rtl/>
        </w:rPr>
        <w:lastRenderedPageBreak/>
        <w:t>بنابراین</w:t>
      </w:r>
      <w:r>
        <w:rPr>
          <w:rFonts w:ascii="IRBadr" w:hAnsi="IRBadr" w:cs="IRBadr"/>
          <w:rtl/>
        </w:rPr>
        <w:t xml:space="preserve"> </w:t>
      </w:r>
      <w:r>
        <w:rPr>
          <w:rFonts w:ascii="IRBadr" w:hAnsi="IRBadr" w:cs="IRBadr" w:hint="cs"/>
          <w:rtl/>
        </w:rPr>
        <w:t>در</w:t>
      </w:r>
      <w:r w:rsidRPr="00F80F21">
        <w:rPr>
          <w:rFonts w:ascii="IRBadr" w:hAnsi="IRBadr" w:cs="IRBadr"/>
          <w:rtl/>
        </w:rPr>
        <w:t xml:space="preserve"> جایی که تعلیل اثباتی باشد</w:t>
      </w:r>
      <w:r>
        <w:rPr>
          <w:rFonts w:ascii="IRBadr" w:hAnsi="IRBadr" w:cs="IRBadr" w:hint="cs"/>
          <w:rtl/>
        </w:rPr>
        <w:t>،</w:t>
      </w:r>
      <w:r w:rsidRPr="00F80F21">
        <w:rPr>
          <w:rFonts w:ascii="IRBadr" w:hAnsi="IRBadr" w:cs="IRBadr"/>
          <w:rtl/>
        </w:rPr>
        <w:t xml:space="preserve"> و علت</w:t>
      </w:r>
      <w:r>
        <w:rPr>
          <w:rFonts w:ascii="IRBadr" w:hAnsi="IRBadr" w:cs="IRBadr" w:hint="cs"/>
          <w:rtl/>
        </w:rPr>
        <w:t>،</w:t>
      </w:r>
      <w:r w:rsidRPr="00F80F21">
        <w:rPr>
          <w:rFonts w:ascii="IRBadr" w:hAnsi="IRBadr" w:cs="IRBadr"/>
          <w:rtl/>
        </w:rPr>
        <w:t xml:space="preserve"> در واقع</w:t>
      </w:r>
      <w:r>
        <w:rPr>
          <w:rFonts w:ascii="IRBadr" w:hAnsi="IRBadr" w:cs="IRBadr" w:hint="cs"/>
          <w:rtl/>
        </w:rPr>
        <w:t>،</w:t>
      </w:r>
      <w:r w:rsidRPr="00F80F21">
        <w:rPr>
          <w:rFonts w:ascii="IRBadr" w:hAnsi="IRBadr" w:cs="IRBadr"/>
          <w:rtl/>
        </w:rPr>
        <w:t xml:space="preserve"> دلیل </w:t>
      </w:r>
      <w:r>
        <w:rPr>
          <w:rFonts w:ascii="IRBadr" w:hAnsi="IRBadr" w:cs="IRBadr" w:hint="cs"/>
          <w:rtl/>
        </w:rPr>
        <w:t>باشد</w:t>
      </w:r>
      <w:r w:rsidRPr="00F80F21">
        <w:rPr>
          <w:rFonts w:ascii="IRBadr" w:hAnsi="IRBadr" w:cs="IRBadr"/>
          <w:rtl/>
        </w:rPr>
        <w:t xml:space="preserve">، </w:t>
      </w:r>
      <w:r>
        <w:rPr>
          <w:rFonts w:ascii="IRBadr" w:hAnsi="IRBadr" w:cs="IRBadr" w:hint="cs"/>
          <w:rtl/>
        </w:rPr>
        <w:t xml:space="preserve">کلام آیت الله </w:t>
      </w:r>
      <w:r w:rsidRPr="00F80F21">
        <w:rPr>
          <w:rFonts w:ascii="IRBadr" w:hAnsi="IRBadr" w:cs="IRBadr"/>
          <w:rtl/>
        </w:rPr>
        <w:t>حائری که</w:t>
      </w:r>
      <w:r>
        <w:rPr>
          <w:rFonts w:ascii="IRBadr" w:hAnsi="IRBadr" w:cs="IRBadr" w:hint="cs"/>
          <w:rtl/>
        </w:rPr>
        <w:t xml:space="preserve"> بیان کردند</w:t>
      </w:r>
      <w:r w:rsidRPr="00F80F21">
        <w:rPr>
          <w:rFonts w:ascii="IRBadr" w:hAnsi="IRBadr" w:cs="IRBadr"/>
          <w:rtl/>
        </w:rPr>
        <w:t xml:space="preserve"> موضوع ثبوتی، موضوع</w:t>
      </w:r>
      <w:r>
        <w:rPr>
          <w:rFonts w:ascii="IRBadr" w:hAnsi="IRBadr" w:cs="IRBadr" w:hint="cs"/>
          <w:rtl/>
        </w:rPr>
        <w:t>ی</w:t>
      </w:r>
      <w:r w:rsidRPr="00F80F21">
        <w:rPr>
          <w:rFonts w:ascii="IRBadr" w:hAnsi="IRBadr" w:cs="IRBadr"/>
          <w:rtl/>
        </w:rPr>
        <w:t xml:space="preserve"> عام است، </w:t>
      </w:r>
      <w:r>
        <w:rPr>
          <w:rFonts w:ascii="IRBadr" w:hAnsi="IRBadr" w:cs="IRBadr" w:hint="cs"/>
          <w:rtl/>
        </w:rPr>
        <w:t xml:space="preserve">صحیح </w:t>
      </w:r>
      <w:r>
        <w:rPr>
          <w:rFonts w:ascii="IRBadr" w:hAnsi="IRBadr" w:cs="IRBadr"/>
          <w:rtl/>
        </w:rPr>
        <w:t>است</w:t>
      </w:r>
      <w:r>
        <w:rPr>
          <w:rFonts w:ascii="IRBadr" w:hAnsi="IRBadr" w:cs="IRBadr" w:hint="cs"/>
          <w:rtl/>
        </w:rPr>
        <w:t>. به عنوان مثال، اگر گفته شود «</w:t>
      </w:r>
      <w:r w:rsidRPr="00F80F21">
        <w:rPr>
          <w:rFonts w:ascii="IRBadr" w:hAnsi="IRBadr" w:cs="IRBadr"/>
          <w:b/>
          <w:bCs/>
          <w:rtl/>
        </w:rPr>
        <w:t>یجو</w:t>
      </w:r>
      <w:r w:rsidRPr="00511381">
        <w:rPr>
          <w:rFonts w:ascii="IRBadr" w:hAnsi="IRBadr" w:cs="IRBadr"/>
          <w:rtl/>
        </w:rPr>
        <w:t>ز التقلید عن زید</w:t>
      </w:r>
      <w:r>
        <w:rPr>
          <w:rFonts w:ascii="IRBadr" w:hAnsi="IRBadr" w:cs="IRBadr" w:hint="cs"/>
          <w:rtl/>
        </w:rPr>
        <w:t>؛</w:t>
      </w:r>
      <w:r w:rsidRPr="00511381">
        <w:rPr>
          <w:rFonts w:ascii="IRBadr" w:hAnsi="IRBadr" w:cs="IRBadr"/>
          <w:rtl/>
        </w:rPr>
        <w:t xml:space="preserve"> لانه مجتهد</w:t>
      </w:r>
      <w:r>
        <w:rPr>
          <w:rFonts w:ascii="IRBadr" w:hAnsi="IRBadr" w:cs="IRBadr" w:hint="cs"/>
          <w:rtl/>
        </w:rPr>
        <w:t>»</w:t>
      </w:r>
      <w:r w:rsidRPr="00F80F21">
        <w:rPr>
          <w:rFonts w:ascii="IRBadr" w:hAnsi="IRBadr" w:cs="IRBadr"/>
          <w:rtl/>
        </w:rPr>
        <w:t xml:space="preserve">، </w:t>
      </w:r>
      <w:r>
        <w:rPr>
          <w:rFonts w:ascii="IRBadr" w:hAnsi="IRBadr" w:cs="IRBadr" w:hint="cs"/>
          <w:rtl/>
        </w:rPr>
        <w:t>از آن استفاده می‌شود که</w:t>
      </w:r>
      <w:r w:rsidRPr="00F80F21">
        <w:rPr>
          <w:rFonts w:ascii="IRBadr" w:hAnsi="IRBadr" w:cs="IRBadr"/>
          <w:rtl/>
        </w:rPr>
        <w:t xml:space="preserve"> یک کبرای کلی شرعی وجود داشته که </w:t>
      </w:r>
      <w:r>
        <w:rPr>
          <w:rFonts w:ascii="IRBadr" w:hAnsi="IRBadr" w:cs="IRBadr" w:hint="cs"/>
          <w:rtl/>
        </w:rPr>
        <w:t>مفادش آن است که «</w:t>
      </w:r>
      <w:r w:rsidRPr="00511381">
        <w:rPr>
          <w:rFonts w:ascii="IRBadr" w:hAnsi="IRBadr" w:cs="IRBadr"/>
          <w:rtl/>
        </w:rPr>
        <w:t>کل مجتهد یجوز التقلید عنه</w:t>
      </w:r>
      <w:r>
        <w:rPr>
          <w:rFonts w:ascii="IRBadr" w:hAnsi="IRBadr" w:cs="IRBadr" w:hint="cs"/>
          <w:rtl/>
        </w:rPr>
        <w:t>». دلیل مزبور بیانگر آن است که زید هم از مصادیق همین قاعده است، ولی موضوعی ثبوتی، «مجتهد» است که اعم از زید است.</w:t>
      </w:r>
    </w:p>
    <w:p w:rsidR="00887668" w:rsidRPr="00F80F21" w:rsidRDefault="00887668" w:rsidP="00887668">
      <w:pPr>
        <w:spacing w:after="120"/>
        <w:ind w:firstLine="423"/>
        <w:rPr>
          <w:rFonts w:ascii="IRBadr" w:hAnsi="IRBadr" w:cs="IRBadr"/>
          <w:rtl/>
        </w:rPr>
      </w:pPr>
      <w:r w:rsidRPr="00511381">
        <w:rPr>
          <w:rFonts w:ascii="IRBadr" w:hAnsi="IRBadr" w:cs="IRBadr"/>
          <w:rtl/>
        </w:rPr>
        <w:t xml:space="preserve">البته </w:t>
      </w:r>
      <w:r>
        <w:rPr>
          <w:rFonts w:ascii="IRBadr" w:hAnsi="IRBadr" w:cs="IRBadr" w:hint="cs"/>
          <w:rtl/>
        </w:rPr>
        <w:t xml:space="preserve">تنها </w:t>
      </w:r>
      <w:r w:rsidRPr="00F80F21">
        <w:rPr>
          <w:rFonts w:ascii="IRBadr" w:hAnsi="IRBadr" w:cs="IRBadr"/>
          <w:rtl/>
        </w:rPr>
        <w:t>در مواردی که دلیل اثباتی است،</w:t>
      </w:r>
      <w:r>
        <w:rPr>
          <w:rFonts w:ascii="IRBadr" w:hAnsi="IRBadr" w:cs="IRBadr" w:hint="cs"/>
          <w:rtl/>
        </w:rPr>
        <w:t xml:space="preserve"> می‌توان گفت: </w:t>
      </w:r>
      <w:r>
        <w:rPr>
          <w:rFonts w:ascii="IRBadr" w:hAnsi="IRBadr" w:cs="IRBadr"/>
          <w:rtl/>
        </w:rPr>
        <w:t>موضوع</w:t>
      </w:r>
      <w:r>
        <w:rPr>
          <w:rFonts w:ascii="IRBadr" w:hAnsi="IRBadr" w:cs="IRBadr" w:hint="cs"/>
          <w:rtl/>
        </w:rPr>
        <w:t xml:space="preserve"> حکم، </w:t>
      </w:r>
      <w:r w:rsidRPr="00F80F21">
        <w:rPr>
          <w:rFonts w:ascii="IRBadr" w:hAnsi="IRBadr" w:cs="IRBadr"/>
          <w:rtl/>
        </w:rPr>
        <w:t xml:space="preserve">از آن </w:t>
      </w:r>
      <w:r>
        <w:rPr>
          <w:rFonts w:ascii="IRBadr" w:hAnsi="IRBadr" w:cs="IRBadr" w:hint="cs"/>
          <w:rtl/>
        </w:rPr>
        <w:t xml:space="preserve">امری </w:t>
      </w:r>
      <w:r w:rsidRPr="00F80F21">
        <w:rPr>
          <w:rFonts w:ascii="IRBadr" w:hAnsi="IRBadr" w:cs="IRBadr"/>
          <w:rtl/>
        </w:rPr>
        <w:t xml:space="preserve">که </w:t>
      </w:r>
      <w:r>
        <w:rPr>
          <w:rFonts w:ascii="IRBadr" w:hAnsi="IRBadr" w:cs="IRBadr" w:hint="cs"/>
          <w:rtl/>
        </w:rPr>
        <w:t xml:space="preserve">در لسان دلیل، </w:t>
      </w:r>
      <w:r w:rsidRPr="00F80F21">
        <w:rPr>
          <w:rFonts w:ascii="IRBadr" w:hAnsi="IRBadr" w:cs="IRBadr"/>
          <w:rtl/>
        </w:rPr>
        <w:t xml:space="preserve">موضوع است به </w:t>
      </w:r>
      <w:r>
        <w:rPr>
          <w:rFonts w:ascii="IRBadr" w:hAnsi="IRBadr" w:cs="IRBadr" w:hint="cs"/>
          <w:rtl/>
        </w:rPr>
        <w:t xml:space="preserve">امر </w:t>
      </w:r>
      <w:r w:rsidRPr="00F80F21">
        <w:rPr>
          <w:rFonts w:ascii="IRBadr" w:hAnsi="IRBadr" w:cs="IRBadr"/>
          <w:rtl/>
        </w:rPr>
        <w:t xml:space="preserve">دیگری </w:t>
      </w:r>
      <w:r>
        <w:rPr>
          <w:rFonts w:ascii="IRBadr" w:hAnsi="IRBadr" w:cs="IRBadr" w:hint="cs"/>
          <w:rtl/>
        </w:rPr>
        <w:t xml:space="preserve">تغییر می‌کند، </w:t>
      </w:r>
      <w:r w:rsidRPr="00F80F21">
        <w:rPr>
          <w:rFonts w:ascii="IRBadr" w:hAnsi="IRBadr" w:cs="IRBadr"/>
          <w:rtl/>
        </w:rPr>
        <w:t>ولی در مواردی که دلیل ثبوتی است</w:t>
      </w:r>
      <w:r>
        <w:rPr>
          <w:rFonts w:ascii="IRBadr" w:hAnsi="IRBadr" w:cs="IRBadr" w:hint="cs"/>
          <w:rtl/>
        </w:rPr>
        <w:t>، لزوما این‌گونه نیست و مساله به امور دیگری نیز وابسته است که در جلسه گذشته بیان گردید. مواردی مثل «</w:t>
      </w:r>
      <w:r>
        <w:rPr>
          <w:rFonts w:ascii="IRBadr" w:hAnsi="IRBadr" w:cs="IRBadr"/>
          <w:rtl/>
        </w:rPr>
        <w:t>سوء استفادۀ از حک</w:t>
      </w:r>
      <w:r>
        <w:rPr>
          <w:rFonts w:ascii="IRBadr" w:hAnsi="IRBadr" w:cs="IRBadr" w:hint="cs"/>
          <w:rtl/>
        </w:rPr>
        <w:t xml:space="preserve">م» و </w:t>
      </w:r>
      <w:r w:rsidRPr="00F80F21">
        <w:rPr>
          <w:rFonts w:ascii="IRBadr" w:hAnsi="IRBadr" w:cs="IRBadr"/>
          <w:rtl/>
        </w:rPr>
        <w:t xml:space="preserve">یا </w:t>
      </w:r>
      <w:r>
        <w:rPr>
          <w:rFonts w:ascii="IRBadr" w:hAnsi="IRBadr" w:cs="IRBadr" w:hint="cs"/>
          <w:rtl/>
        </w:rPr>
        <w:t>«</w:t>
      </w:r>
      <w:r w:rsidRPr="00F80F21">
        <w:rPr>
          <w:rFonts w:ascii="IRBadr" w:hAnsi="IRBadr" w:cs="IRBadr"/>
          <w:rtl/>
        </w:rPr>
        <w:t>اشتباه</w:t>
      </w:r>
      <w:r>
        <w:rPr>
          <w:rFonts w:ascii="IRBadr" w:hAnsi="IRBadr" w:cs="IRBadr"/>
          <w:rtl/>
        </w:rPr>
        <w:t xml:space="preserve"> زیاد در تطبیق حکم بر موارد</w:t>
      </w:r>
      <w:r>
        <w:rPr>
          <w:rFonts w:ascii="IRBadr" w:hAnsi="IRBadr" w:cs="IRBadr" w:hint="cs"/>
          <w:rtl/>
        </w:rPr>
        <w:t xml:space="preserve">» نیز دخیل است در آنکه معلوم گردد که </w:t>
      </w:r>
      <w:r w:rsidRPr="00F80F21">
        <w:rPr>
          <w:rFonts w:ascii="IRBadr" w:hAnsi="IRBadr" w:cs="IRBadr"/>
          <w:rtl/>
        </w:rPr>
        <w:t>شارع مقدس</w:t>
      </w:r>
      <w:r>
        <w:rPr>
          <w:rFonts w:ascii="IRBadr" w:hAnsi="IRBadr" w:cs="IRBadr" w:hint="cs"/>
          <w:rtl/>
        </w:rPr>
        <w:t>، موضوع را</w:t>
      </w:r>
      <w:r w:rsidRPr="00F80F21">
        <w:rPr>
          <w:rFonts w:ascii="IRBadr" w:hAnsi="IRBadr" w:cs="IRBadr"/>
          <w:rtl/>
        </w:rPr>
        <w:t xml:space="preserve"> از حکمی که در جملۀ مُعَلَّل است</w:t>
      </w:r>
      <w:r>
        <w:rPr>
          <w:rFonts w:ascii="IRBadr" w:hAnsi="IRBadr" w:cs="IRBadr" w:hint="cs"/>
          <w:rtl/>
        </w:rPr>
        <w:t>،</w:t>
      </w:r>
      <w:r w:rsidRPr="00F80F21">
        <w:rPr>
          <w:rFonts w:ascii="IRBadr" w:hAnsi="IRBadr" w:cs="IRBadr"/>
          <w:rtl/>
        </w:rPr>
        <w:t xml:space="preserve"> به حکمی که در دلیل است،</w:t>
      </w:r>
      <w:r>
        <w:rPr>
          <w:rFonts w:ascii="IRBadr" w:hAnsi="IRBadr" w:cs="IRBadr" w:hint="cs"/>
          <w:rtl/>
        </w:rPr>
        <w:t xml:space="preserve"> </w:t>
      </w:r>
      <w:r w:rsidRPr="00F80F21">
        <w:rPr>
          <w:rFonts w:ascii="IRBadr" w:hAnsi="IRBadr" w:cs="IRBadr"/>
          <w:rtl/>
        </w:rPr>
        <w:t>منتقل کرده</w:t>
      </w:r>
      <w:r>
        <w:rPr>
          <w:rFonts w:ascii="IRBadr" w:hAnsi="IRBadr" w:cs="IRBadr" w:hint="cs"/>
          <w:rtl/>
        </w:rPr>
        <w:t xml:space="preserve"> است یا خیر.</w:t>
      </w:r>
      <w:r w:rsidRPr="00F80F21">
        <w:rPr>
          <w:rFonts w:ascii="IRBadr" w:hAnsi="IRBadr" w:cs="IRBadr"/>
          <w:rtl/>
        </w:rPr>
        <w:t xml:space="preserve"> </w:t>
      </w:r>
    </w:p>
    <w:p w:rsidR="00887668" w:rsidRDefault="00887668" w:rsidP="00887668">
      <w:pPr>
        <w:spacing w:after="120"/>
        <w:ind w:firstLine="423"/>
        <w:rPr>
          <w:rFonts w:ascii="IRBadr" w:hAnsi="IRBadr" w:cs="IRBadr"/>
          <w:rtl/>
        </w:rPr>
      </w:pPr>
      <w:r w:rsidRPr="00F80F21">
        <w:rPr>
          <w:rFonts w:ascii="IRBadr" w:hAnsi="IRBadr" w:cs="IRBadr"/>
          <w:rtl/>
        </w:rPr>
        <w:t>چه تعلیل ثبو</w:t>
      </w:r>
      <w:r>
        <w:rPr>
          <w:rFonts w:ascii="IRBadr" w:hAnsi="IRBadr" w:cs="IRBadr"/>
          <w:rtl/>
        </w:rPr>
        <w:t>تی باشد،</w:t>
      </w:r>
      <w:r>
        <w:rPr>
          <w:rFonts w:ascii="IRBadr" w:hAnsi="IRBadr" w:cs="IRBadr" w:hint="cs"/>
          <w:rtl/>
        </w:rPr>
        <w:t xml:space="preserve"> و</w:t>
      </w:r>
      <w:r>
        <w:rPr>
          <w:rFonts w:ascii="IRBadr" w:hAnsi="IRBadr" w:cs="IRBadr"/>
          <w:rtl/>
        </w:rPr>
        <w:t xml:space="preserve"> چه تعلیل اثباتی</w:t>
      </w:r>
      <w:r>
        <w:rPr>
          <w:rFonts w:ascii="IRBadr" w:hAnsi="IRBadr" w:cs="IRBadr" w:hint="cs"/>
          <w:rtl/>
        </w:rPr>
        <w:t>،</w:t>
      </w:r>
      <w:r w:rsidRPr="00F80F21">
        <w:rPr>
          <w:rFonts w:ascii="IRBadr" w:hAnsi="IRBadr" w:cs="IRBadr"/>
          <w:rtl/>
        </w:rPr>
        <w:t xml:space="preserve"> نکاتی که در جلسات قبل به آن‌ها اشاره </w:t>
      </w:r>
      <w:r>
        <w:rPr>
          <w:rFonts w:ascii="IRBadr" w:hAnsi="IRBadr" w:cs="IRBadr" w:hint="cs"/>
          <w:rtl/>
        </w:rPr>
        <w:t xml:space="preserve">شد، </w:t>
      </w:r>
      <w:r w:rsidRPr="00F80F21">
        <w:rPr>
          <w:rFonts w:ascii="IRBadr" w:hAnsi="IRBadr" w:cs="IRBadr"/>
          <w:rtl/>
        </w:rPr>
        <w:t xml:space="preserve">باید مد نظر </w:t>
      </w:r>
      <w:r>
        <w:rPr>
          <w:rFonts w:ascii="IRBadr" w:hAnsi="IRBadr" w:cs="IRBadr" w:hint="cs"/>
          <w:rtl/>
        </w:rPr>
        <w:t>قرار</w:t>
      </w:r>
      <w:r>
        <w:rPr>
          <w:rFonts w:ascii="IRBadr" w:hAnsi="IRBadr" w:cs="IRBadr"/>
          <w:rtl/>
        </w:rPr>
        <w:t xml:space="preserve"> </w:t>
      </w:r>
      <w:r>
        <w:rPr>
          <w:rFonts w:ascii="IRBadr" w:hAnsi="IRBadr" w:cs="IRBadr" w:hint="cs"/>
          <w:rtl/>
        </w:rPr>
        <w:t>گیرد. به عنوان مثال، توجه به آن‌</w:t>
      </w:r>
      <w:r w:rsidRPr="00F80F21">
        <w:rPr>
          <w:rFonts w:ascii="IRBadr" w:hAnsi="IRBadr" w:cs="IRBadr"/>
          <w:rtl/>
        </w:rPr>
        <w:t>که تعلیل</w:t>
      </w:r>
      <w:r>
        <w:rPr>
          <w:rFonts w:ascii="IRBadr" w:hAnsi="IRBadr" w:cs="IRBadr" w:hint="cs"/>
          <w:rtl/>
        </w:rPr>
        <w:t>،</w:t>
      </w:r>
      <w:r w:rsidRPr="00F80F21">
        <w:rPr>
          <w:rFonts w:ascii="IRBadr" w:hAnsi="IRBadr" w:cs="IRBadr"/>
          <w:rtl/>
        </w:rPr>
        <w:t xml:space="preserve"> گاهی اوقات به جزء اخیر علت تامه است،</w:t>
      </w:r>
      <w:r>
        <w:rPr>
          <w:rFonts w:ascii="IRBadr" w:hAnsi="IRBadr" w:cs="IRBadr" w:hint="cs"/>
          <w:rtl/>
        </w:rPr>
        <w:t xml:space="preserve"> دیگر آنکه</w:t>
      </w:r>
      <w:r w:rsidRPr="00F80F21">
        <w:rPr>
          <w:rFonts w:ascii="IRBadr" w:hAnsi="IRBadr" w:cs="IRBadr"/>
          <w:rtl/>
        </w:rPr>
        <w:t xml:space="preserve"> گاهی اوقات تعلیل به </w:t>
      </w:r>
      <w:r>
        <w:rPr>
          <w:rFonts w:ascii="IRBadr" w:hAnsi="IRBadr" w:cs="IRBadr" w:hint="cs"/>
          <w:rtl/>
        </w:rPr>
        <w:t>«</w:t>
      </w:r>
      <w:r w:rsidRPr="00F80F21">
        <w:rPr>
          <w:rFonts w:ascii="IRBadr" w:hAnsi="IRBadr" w:cs="IRBadr"/>
          <w:rtl/>
        </w:rPr>
        <w:t>شرط</w:t>
      </w:r>
      <w:r>
        <w:rPr>
          <w:rFonts w:ascii="IRBadr" w:hAnsi="IRBadr" w:cs="IRBadr" w:hint="cs"/>
          <w:rtl/>
        </w:rPr>
        <w:t>»</w:t>
      </w:r>
      <w:r w:rsidRPr="00F80F21">
        <w:rPr>
          <w:rFonts w:ascii="IRBadr" w:hAnsi="IRBadr" w:cs="IRBadr"/>
          <w:rtl/>
        </w:rPr>
        <w:t xml:space="preserve"> است، گاهی تعلیل به </w:t>
      </w:r>
      <w:r>
        <w:rPr>
          <w:rFonts w:ascii="IRBadr" w:hAnsi="IRBadr" w:cs="IRBadr" w:hint="cs"/>
          <w:rtl/>
        </w:rPr>
        <w:t>«</w:t>
      </w:r>
      <w:r w:rsidRPr="00F80F21">
        <w:rPr>
          <w:rFonts w:ascii="IRBadr" w:hAnsi="IRBadr" w:cs="IRBadr"/>
          <w:rtl/>
        </w:rPr>
        <w:t>عدم المانع</w:t>
      </w:r>
      <w:r>
        <w:rPr>
          <w:rFonts w:ascii="IRBadr" w:hAnsi="IRBadr" w:cs="IRBadr" w:hint="cs"/>
          <w:rtl/>
        </w:rPr>
        <w:t>»</w:t>
      </w:r>
      <w:r w:rsidRPr="00F80F21">
        <w:rPr>
          <w:rFonts w:ascii="IRBadr" w:hAnsi="IRBadr" w:cs="IRBadr"/>
          <w:rtl/>
        </w:rPr>
        <w:t xml:space="preserve"> است و امثال اینها، همه </w:t>
      </w:r>
      <w:r>
        <w:rPr>
          <w:rFonts w:ascii="IRBadr" w:hAnsi="IRBadr" w:cs="IRBadr" w:hint="cs"/>
          <w:rtl/>
        </w:rPr>
        <w:t>باید مورد توجّه قرار گیرد. به تناسب، مثالی بیان می‌گردد.</w:t>
      </w:r>
    </w:p>
    <w:p w:rsidR="00887668" w:rsidRPr="00F80F21" w:rsidRDefault="00887668" w:rsidP="00887668">
      <w:pPr>
        <w:pStyle w:val="Heading4"/>
        <w:rPr>
          <w:rtl/>
        </w:rPr>
      </w:pPr>
      <w:bookmarkStart w:id="28" w:name="_Toc154771134"/>
      <w:bookmarkStart w:id="29" w:name="_Toc154771366"/>
      <w:bookmarkStart w:id="30" w:name="_Toc154771497"/>
      <w:bookmarkStart w:id="31" w:name="_Toc154771859"/>
      <w:bookmarkStart w:id="32" w:name="_Toc154771887"/>
      <w:bookmarkStart w:id="33" w:name="_Toc154772584"/>
      <w:r>
        <w:rPr>
          <w:rFonts w:hint="cs"/>
          <w:rtl/>
        </w:rPr>
        <w:t>توضیحی در مورد آیه دال بر رخصت قصر در سفر و تنظیر آن به آیه صفا و مروه</w:t>
      </w:r>
      <w:bookmarkEnd w:id="28"/>
      <w:bookmarkEnd w:id="29"/>
      <w:bookmarkEnd w:id="30"/>
      <w:bookmarkEnd w:id="31"/>
      <w:bookmarkEnd w:id="32"/>
      <w:bookmarkEnd w:id="33"/>
    </w:p>
    <w:p w:rsidR="00887668" w:rsidRPr="00F80F21" w:rsidRDefault="00887668" w:rsidP="00B70768">
      <w:pPr>
        <w:spacing w:after="120"/>
        <w:ind w:firstLine="423"/>
        <w:rPr>
          <w:rFonts w:ascii="IRBadr" w:hAnsi="IRBadr" w:cs="IRBadr"/>
          <w:rtl/>
        </w:rPr>
      </w:pPr>
      <w:r w:rsidRPr="00F80F21">
        <w:rPr>
          <w:rFonts w:ascii="IRBadr" w:hAnsi="IRBadr" w:cs="IRBadr"/>
          <w:rtl/>
        </w:rPr>
        <w:t xml:space="preserve">در بعضی روایات برای اثبات </w:t>
      </w:r>
      <w:r>
        <w:rPr>
          <w:rFonts w:ascii="IRBadr" w:hAnsi="IRBadr" w:cs="IRBadr" w:hint="cs"/>
          <w:rtl/>
        </w:rPr>
        <w:t>آ</w:t>
      </w:r>
      <w:r w:rsidRPr="00F80F21">
        <w:rPr>
          <w:rFonts w:ascii="IRBadr" w:hAnsi="IRBadr" w:cs="IRBadr"/>
          <w:rtl/>
        </w:rPr>
        <w:t xml:space="preserve">نکه نماز مسافر باید قصر باشد و قصر در سفر، رخصت نیست بلکه </w:t>
      </w:r>
      <w:r>
        <w:rPr>
          <w:rFonts w:ascii="IRBadr" w:hAnsi="IRBadr" w:cs="IRBadr"/>
          <w:rtl/>
        </w:rPr>
        <w:t>عزیمت است</w:t>
      </w:r>
      <w:r w:rsidRPr="00F80F21">
        <w:rPr>
          <w:rFonts w:ascii="IRBadr" w:hAnsi="IRBadr" w:cs="IRBadr"/>
          <w:rtl/>
        </w:rPr>
        <w:t xml:space="preserve">، </w:t>
      </w:r>
      <w:r>
        <w:rPr>
          <w:rFonts w:ascii="IRBadr" w:hAnsi="IRBadr" w:cs="IRBadr" w:hint="cs"/>
          <w:rtl/>
        </w:rPr>
        <w:t xml:space="preserve">نکته‌ای در ذیل </w:t>
      </w:r>
      <w:r>
        <w:rPr>
          <w:rFonts w:ascii="IRBadr" w:hAnsi="IRBadr" w:cs="IRBadr"/>
          <w:rtl/>
        </w:rPr>
        <w:t>آی</w:t>
      </w:r>
      <w:r>
        <w:rPr>
          <w:rFonts w:ascii="IRBadr" w:hAnsi="IRBadr" w:cs="IRBadr" w:hint="cs"/>
          <w:rtl/>
        </w:rPr>
        <w:t>ه</w:t>
      </w:r>
      <w:r w:rsidRPr="00F80F21">
        <w:rPr>
          <w:rFonts w:ascii="IRBadr" w:hAnsi="IRBadr" w:cs="IRBadr"/>
          <w:rtl/>
        </w:rPr>
        <w:t xml:space="preserve"> </w:t>
      </w:r>
      <w:r w:rsidRPr="00725332">
        <w:rPr>
          <w:rFonts w:ascii="Times New Roman" w:hAnsi="Times New Roman" w:cs="Times New Roman" w:hint="cs"/>
          <w:color w:val="008000"/>
          <w:rtl/>
        </w:rPr>
        <w:t>﴿</w:t>
      </w:r>
      <w:r w:rsidRPr="00725332">
        <w:rPr>
          <w:rFonts w:ascii="IRBadr" w:hAnsi="IRBadr" w:cs="IRBadr"/>
          <w:color w:val="008000"/>
          <w:rtl/>
        </w:rPr>
        <w:t>فَلَيْسَ عَلَيْكُمْ جُناحٌ أَنْ تَقْصُرُوا مِنَ الصَّلاةِ</w:t>
      </w:r>
      <w:r w:rsidRPr="00725332">
        <w:rPr>
          <w:rFonts w:ascii="Times New Roman" w:hAnsi="Times New Roman" w:cs="Times New Roman" w:hint="cs"/>
          <w:color w:val="008000"/>
          <w:rtl/>
        </w:rPr>
        <w:t>﴾</w:t>
      </w:r>
      <w:r w:rsidRPr="00F80F21">
        <w:rPr>
          <w:rStyle w:val="FootnoteReference"/>
          <w:rFonts w:ascii="IRBadr" w:hAnsi="IRBadr" w:cs="IRBadr"/>
          <w:sz w:val="20"/>
          <w:szCs w:val="24"/>
          <w:rtl/>
        </w:rPr>
        <w:footnoteReference w:id="4"/>
      </w:r>
      <w:r>
        <w:rPr>
          <w:rFonts w:ascii="IRBadr" w:hAnsi="IRBadr" w:cs="IRBadr" w:hint="cs"/>
          <w:rtl/>
        </w:rPr>
        <w:t xml:space="preserve"> بیان شده است. در برخی روایات، راوی در مورد این آیه شریفه از حضرت سوال کرده که</w:t>
      </w:r>
      <w:r w:rsidR="00B70768">
        <w:rPr>
          <w:rFonts w:ascii="IRBadr" w:hAnsi="IRBadr" w:cs="IRBadr" w:hint="cs"/>
          <w:rtl/>
        </w:rPr>
        <w:t xml:space="preserve"> آیه شریف</w:t>
      </w:r>
      <w:r>
        <w:rPr>
          <w:rFonts w:ascii="IRBadr" w:hAnsi="IRBadr" w:cs="IRBadr" w:hint="cs"/>
          <w:rtl/>
        </w:rPr>
        <w:t xml:space="preserve"> ظاهرش آن است که قصر در سفر، رخصت است نه عزیمه.</w:t>
      </w:r>
      <w:r w:rsidRPr="00F80F21">
        <w:rPr>
          <w:rFonts w:ascii="IRBadr" w:hAnsi="IRBadr" w:cs="IRBadr"/>
          <w:rtl/>
        </w:rPr>
        <w:t xml:space="preserve"> </w:t>
      </w:r>
      <w:r>
        <w:rPr>
          <w:rFonts w:ascii="IRBadr" w:hAnsi="IRBadr" w:cs="IRBadr" w:hint="cs"/>
          <w:rtl/>
        </w:rPr>
        <w:t>«</w:t>
      </w:r>
      <w:r w:rsidRPr="007D235D">
        <w:rPr>
          <w:rFonts w:ascii="IRBadr" w:hAnsi="IRBadr" w:cs="IRBadr"/>
          <w:rtl/>
        </w:rPr>
        <w:t>فلیس علیکم جناح</w:t>
      </w:r>
      <w:r>
        <w:rPr>
          <w:rFonts w:ascii="IRBadr" w:hAnsi="IRBadr" w:cs="IRBadr" w:hint="cs"/>
          <w:rtl/>
        </w:rPr>
        <w:t>»</w:t>
      </w:r>
      <w:r w:rsidRPr="00F80F21">
        <w:rPr>
          <w:rFonts w:ascii="IRBadr" w:hAnsi="IRBadr" w:cs="IRBadr"/>
          <w:rtl/>
        </w:rPr>
        <w:t xml:space="preserve">، یعنی مانعی ندارد </w:t>
      </w:r>
      <w:r>
        <w:rPr>
          <w:rFonts w:ascii="IRBadr" w:hAnsi="IRBadr" w:cs="IRBadr" w:hint="cs"/>
          <w:rtl/>
        </w:rPr>
        <w:t>قصر بخوانید.</w:t>
      </w:r>
      <w:r w:rsidRPr="00F80F21">
        <w:rPr>
          <w:rFonts w:ascii="IRBadr" w:hAnsi="IRBadr" w:cs="IRBadr"/>
          <w:rtl/>
        </w:rPr>
        <w:t xml:space="preserve"> </w:t>
      </w:r>
      <w:r>
        <w:rPr>
          <w:rFonts w:ascii="IRBadr" w:hAnsi="IRBadr" w:cs="IRBadr" w:hint="cs"/>
          <w:rtl/>
        </w:rPr>
        <w:t>در آیه</w:t>
      </w:r>
      <w:r w:rsidRPr="00F80F21">
        <w:rPr>
          <w:rFonts w:ascii="IRBadr" w:hAnsi="IRBadr" w:cs="IRBadr"/>
          <w:rtl/>
        </w:rPr>
        <w:t xml:space="preserve"> نفرموده </w:t>
      </w:r>
      <w:r>
        <w:rPr>
          <w:rFonts w:ascii="IRBadr" w:hAnsi="IRBadr" w:cs="IRBadr" w:hint="cs"/>
          <w:rtl/>
        </w:rPr>
        <w:t>«</w:t>
      </w:r>
      <w:r w:rsidRPr="007D235D">
        <w:rPr>
          <w:rFonts w:ascii="IRBadr" w:hAnsi="IRBadr" w:cs="IRBadr"/>
          <w:rtl/>
        </w:rPr>
        <w:t>افعلوا</w:t>
      </w:r>
      <w:r>
        <w:rPr>
          <w:rFonts w:ascii="IRBadr" w:hAnsi="IRBadr" w:cs="IRBadr" w:hint="cs"/>
          <w:rtl/>
        </w:rPr>
        <w:t>».</w:t>
      </w:r>
      <w:r w:rsidRPr="00F80F21">
        <w:rPr>
          <w:rFonts w:ascii="IRBadr" w:hAnsi="IRBadr" w:cs="IRBadr"/>
          <w:rtl/>
        </w:rPr>
        <w:t xml:space="preserve"> شما چگونه به این تعبیر برای اثبات وجوب قصر و تعی</w:t>
      </w:r>
      <w:r>
        <w:rPr>
          <w:rFonts w:ascii="IRBadr" w:hAnsi="IRBadr" w:cs="IRBadr" w:hint="cs"/>
          <w:rtl/>
        </w:rPr>
        <w:t>ّ</w:t>
      </w:r>
      <w:r w:rsidRPr="00F80F21">
        <w:rPr>
          <w:rFonts w:ascii="IRBadr" w:hAnsi="IRBadr" w:cs="IRBadr"/>
          <w:rtl/>
        </w:rPr>
        <w:t xml:space="preserve">ن قصر استدلال می‌کنید؟ امام </w:t>
      </w:r>
      <w:r w:rsidR="00B70768">
        <w:rPr>
          <w:rFonts w:ascii="IRBadr" w:hAnsi="Abo-thar" w:cs="IRBadr"/>
          <w:sz w:val="28"/>
          <w:rtl/>
        </w:rPr>
        <w:t></w:t>
      </w:r>
      <w:r w:rsidR="00B70768">
        <w:rPr>
          <w:rFonts w:ascii="IRBadr" w:hAnsi="IRBadr" w:cs="IRBadr" w:hint="cs"/>
          <w:rtl/>
        </w:rPr>
        <w:t xml:space="preserve"> </w:t>
      </w:r>
      <w:r w:rsidRPr="00F80F21">
        <w:rPr>
          <w:rFonts w:ascii="IRBadr" w:hAnsi="IRBadr" w:cs="IRBadr"/>
          <w:rtl/>
        </w:rPr>
        <w:t xml:space="preserve"> </w:t>
      </w:r>
      <w:r>
        <w:rPr>
          <w:rFonts w:ascii="IRBadr" w:hAnsi="IRBadr" w:cs="IRBadr" w:hint="cs"/>
          <w:rtl/>
        </w:rPr>
        <w:t xml:space="preserve">فرموده‌اند: </w:t>
      </w:r>
      <w:r w:rsidRPr="00F80F21">
        <w:rPr>
          <w:rFonts w:ascii="IRBadr" w:hAnsi="IRBadr" w:cs="IRBadr"/>
          <w:rtl/>
        </w:rPr>
        <w:t xml:space="preserve"> تعبیر </w:t>
      </w:r>
      <w:r>
        <w:rPr>
          <w:rFonts w:ascii="IRBadr" w:hAnsi="IRBadr" w:cs="IRBadr" w:hint="cs"/>
          <w:rtl/>
        </w:rPr>
        <w:t>«</w:t>
      </w:r>
      <w:r w:rsidRPr="007D235D">
        <w:rPr>
          <w:rFonts w:ascii="IRBadr" w:hAnsi="IRBadr" w:cs="IRBadr"/>
          <w:rtl/>
        </w:rPr>
        <w:t>فلیس علیکم جناح</w:t>
      </w:r>
      <w:r>
        <w:rPr>
          <w:rFonts w:ascii="IRBadr" w:hAnsi="IRBadr" w:cs="IRBadr" w:hint="cs"/>
          <w:rtl/>
        </w:rPr>
        <w:t>»</w:t>
      </w:r>
      <w:r w:rsidRPr="00F80F21">
        <w:rPr>
          <w:rFonts w:ascii="IRBadr" w:hAnsi="IRBadr" w:cs="IRBadr"/>
          <w:rtl/>
        </w:rPr>
        <w:t xml:space="preserve"> در اینجا </w:t>
      </w:r>
      <w:r>
        <w:rPr>
          <w:rFonts w:ascii="IRBadr" w:hAnsi="IRBadr" w:cs="IRBadr" w:hint="cs"/>
          <w:rtl/>
        </w:rPr>
        <w:t>نظیر تعبیر «</w:t>
      </w:r>
      <w:r w:rsidRPr="00F80F21">
        <w:rPr>
          <w:rFonts w:ascii="IRBadr" w:hAnsi="IRBadr" w:cs="IRBadr"/>
          <w:rtl/>
        </w:rPr>
        <w:t>لا جناح</w:t>
      </w:r>
      <w:r>
        <w:rPr>
          <w:rFonts w:ascii="IRBadr" w:hAnsi="IRBadr" w:cs="IRBadr" w:hint="cs"/>
          <w:rtl/>
        </w:rPr>
        <w:t>»</w:t>
      </w:r>
      <w:r>
        <w:rPr>
          <w:rFonts w:ascii="IRBadr" w:hAnsi="IRBadr" w:cs="IRBadr"/>
          <w:rtl/>
        </w:rPr>
        <w:t xml:space="preserve"> در آی</w:t>
      </w:r>
      <w:r>
        <w:rPr>
          <w:rFonts w:ascii="IRBadr" w:hAnsi="IRBadr" w:cs="IRBadr" w:hint="cs"/>
          <w:rtl/>
        </w:rPr>
        <w:t>ه مربوط به «سعی» است. در آیه مربوط به</w:t>
      </w:r>
      <w:r w:rsidRPr="00F80F21">
        <w:rPr>
          <w:rFonts w:ascii="IRBadr" w:hAnsi="IRBadr" w:cs="IRBadr"/>
          <w:rtl/>
        </w:rPr>
        <w:t xml:space="preserve"> سعی بین صفا و مروه نیز حکم </w:t>
      </w:r>
      <w:r>
        <w:rPr>
          <w:rFonts w:ascii="IRBadr" w:hAnsi="IRBadr" w:cs="IRBadr" w:hint="cs"/>
          <w:rtl/>
        </w:rPr>
        <w:t>وجوب، به همین صورت بیان گشته است:</w:t>
      </w:r>
    </w:p>
    <w:p w:rsidR="00887668" w:rsidRDefault="00887668" w:rsidP="00887668">
      <w:pPr>
        <w:spacing w:after="120"/>
        <w:ind w:firstLine="423"/>
        <w:rPr>
          <w:rFonts w:ascii="Times New Roman" w:hAnsi="Times New Roman" w:cs="Times New Roman"/>
          <w:color w:val="008000"/>
          <w:rtl/>
        </w:rPr>
      </w:pPr>
      <w:r w:rsidRPr="007D235D">
        <w:rPr>
          <w:rFonts w:ascii="Times New Roman" w:hAnsi="Times New Roman" w:cs="Times New Roman" w:hint="cs"/>
          <w:color w:val="008000"/>
          <w:rtl/>
        </w:rPr>
        <w:t>﴿</w:t>
      </w:r>
      <w:r w:rsidRPr="007D235D">
        <w:rPr>
          <w:rFonts w:ascii="IRBadr" w:hAnsi="IRBadr" w:cs="IRBadr"/>
          <w:color w:val="008000"/>
          <w:rtl/>
        </w:rPr>
        <w:t>إِنَّ الصَّفا وَ الْمَرْوَةَ مِنْ شَعائِرِ اللَّهِ فَمَنْ حَجَّ الْبَيْتَ أَوِ اعْتَمَرَ فَلا جُناحَ عَلَيْهِ أَنْ يَطَّوَّفَ بِهِما</w:t>
      </w:r>
      <w:r w:rsidRPr="007D235D">
        <w:rPr>
          <w:rFonts w:ascii="Times New Roman" w:hAnsi="Times New Roman" w:cs="Times New Roman" w:hint="cs"/>
          <w:color w:val="008000"/>
          <w:rtl/>
        </w:rPr>
        <w:t>﴾</w:t>
      </w:r>
      <w:r w:rsidRPr="00F80F21">
        <w:rPr>
          <w:rStyle w:val="FootnoteReference"/>
          <w:rFonts w:ascii="IRBadr" w:hAnsi="IRBadr" w:cs="IRBadr"/>
          <w:color w:val="008000"/>
          <w:rtl/>
        </w:rPr>
        <w:footnoteReference w:id="5"/>
      </w:r>
    </w:p>
    <w:p w:rsidR="00887668" w:rsidRPr="00F80F21" w:rsidRDefault="00887668" w:rsidP="00887668">
      <w:pPr>
        <w:pStyle w:val="Heading5"/>
        <w:rPr>
          <w:rFonts w:ascii="IRBadr" w:hAnsi="IRBadr" w:cs="IRBadr"/>
          <w:rtl/>
        </w:rPr>
      </w:pPr>
      <w:bookmarkStart w:id="34" w:name="_Toc154771135"/>
      <w:bookmarkStart w:id="35" w:name="_Toc154771367"/>
      <w:bookmarkStart w:id="36" w:name="_Toc154771498"/>
      <w:bookmarkStart w:id="37" w:name="_Toc154771860"/>
      <w:bookmarkStart w:id="38" w:name="_Toc154771888"/>
      <w:bookmarkStart w:id="39" w:name="_Toc154772585"/>
      <w:r>
        <w:rPr>
          <w:rFonts w:hint="cs"/>
          <w:rtl/>
        </w:rPr>
        <w:t>شان نزول آیه صفا و مروه</w:t>
      </w:r>
      <w:bookmarkEnd w:id="34"/>
      <w:bookmarkEnd w:id="35"/>
      <w:bookmarkEnd w:id="36"/>
      <w:bookmarkEnd w:id="37"/>
      <w:bookmarkEnd w:id="38"/>
      <w:bookmarkEnd w:id="39"/>
    </w:p>
    <w:p w:rsidR="00887668" w:rsidRDefault="00887668" w:rsidP="00887668">
      <w:pPr>
        <w:spacing w:after="120"/>
        <w:ind w:firstLine="423"/>
        <w:rPr>
          <w:rFonts w:ascii="IRBadr" w:hAnsi="IRBadr" w:cs="IRBadr"/>
          <w:rtl/>
        </w:rPr>
      </w:pPr>
      <w:r>
        <w:rPr>
          <w:rFonts w:ascii="IRBadr" w:hAnsi="IRBadr" w:cs="IRBadr" w:hint="cs"/>
          <w:rtl/>
        </w:rPr>
        <w:t xml:space="preserve">نزول </w:t>
      </w:r>
      <w:r>
        <w:rPr>
          <w:rFonts w:ascii="IRBadr" w:hAnsi="IRBadr" w:cs="IRBadr"/>
          <w:rtl/>
        </w:rPr>
        <w:t xml:space="preserve">این آیه بنابر روایات </w:t>
      </w:r>
      <w:r>
        <w:rPr>
          <w:rFonts w:ascii="IRBadr" w:hAnsi="IRBadr" w:cs="IRBadr" w:hint="cs"/>
          <w:rtl/>
        </w:rPr>
        <w:t xml:space="preserve">بیانگر </w:t>
      </w:r>
      <w:r w:rsidRPr="00F80F21">
        <w:rPr>
          <w:rFonts w:ascii="IRBadr" w:hAnsi="IRBadr" w:cs="IRBadr"/>
          <w:rtl/>
        </w:rPr>
        <w:t>شأن نزول</w:t>
      </w:r>
      <w:r>
        <w:rPr>
          <w:rFonts w:ascii="IRBadr" w:hAnsi="IRBadr" w:cs="IRBadr" w:hint="cs"/>
          <w:rtl/>
        </w:rPr>
        <w:t>،</w:t>
      </w:r>
      <w:r w:rsidRPr="00F80F21">
        <w:rPr>
          <w:rFonts w:ascii="IRBadr" w:hAnsi="IRBadr" w:cs="IRBadr"/>
          <w:rtl/>
        </w:rPr>
        <w:t xml:space="preserve"> مربوط به حج</w:t>
      </w:r>
      <w:r>
        <w:rPr>
          <w:rFonts w:ascii="IRBadr" w:hAnsi="IRBadr" w:cs="IRBadr" w:hint="cs"/>
          <w:rtl/>
        </w:rPr>
        <w:t>ی است که</w:t>
      </w:r>
      <w:r w:rsidRPr="00F80F21">
        <w:rPr>
          <w:rFonts w:ascii="IRBadr" w:hAnsi="IRBadr" w:cs="IRBadr"/>
          <w:rtl/>
        </w:rPr>
        <w:t xml:space="preserve"> سال</w:t>
      </w:r>
      <w:r>
        <w:rPr>
          <w:rFonts w:ascii="IRBadr" w:hAnsi="IRBadr" w:cs="IRBadr" w:hint="cs"/>
          <w:rtl/>
        </w:rPr>
        <w:t>ِ</w:t>
      </w:r>
      <w:r w:rsidRPr="00F80F21">
        <w:rPr>
          <w:rFonts w:ascii="IRBadr" w:hAnsi="IRBadr" w:cs="IRBadr"/>
          <w:rtl/>
        </w:rPr>
        <w:t xml:space="preserve"> </w:t>
      </w:r>
      <w:r>
        <w:rPr>
          <w:rFonts w:ascii="IRBadr" w:hAnsi="IRBadr" w:cs="IRBadr" w:hint="cs"/>
          <w:rtl/>
        </w:rPr>
        <w:t xml:space="preserve">پس </w:t>
      </w:r>
      <w:r w:rsidRPr="00F80F21">
        <w:rPr>
          <w:rFonts w:ascii="IRBadr" w:hAnsi="IRBadr" w:cs="IRBadr"/>
          <w:rtl/>
        </w:rPr>
        <w:t xml:space="preserve">از صلح حدیبیه </w:t>
      </w:r>
      <w:r>
        <w:rPr>
          <w:rFonts w:ascii="IRBadr" w:hAnsi="IRBadr" w:cs="IRBadr" w:hint="cs"/>
          <w:rtl/>
        </w:rPr>
        <w:t>انجام گرفت</w:t>
      </w:r>
      <w:r w:rsidRPr="00F80F21">
        <w:rPr>
          <w:rFonts w:ascii="IRBadr" w:hAnsi="IRBadr" w:cs="IRBadr"/>
          <w:rtl/>
        </w:rPr>
        <w:t xml:space="preserve">. در قرارداد صلح حدیبیه </w:t>
      </w:r>
      <w:r>
        <w:rPr>
          <w:rFonts w:ascii="IRBadr" w:hAnsi="IRBadr" w:cs="IRBadr" w:hint="cs"/>
          <w:rtl/>
        </w:rPr>
        <w:t xml:space="preserve">آن‌طور مصالحه کردند که </w:t>
      </w:r>
      <w:r w:rsidRPr="00F80F21">
        <w:rPr>
          <w:rFonts w:ascii="IRBadr" w:hAnsi="IRBadr" w:cs="IRBadr"/>
          <w:rtl/>
        </w:rPr>
        <w:t xml:space="preserve">امسال مسلمان‌ها حج به جا نیاورند و سال بعد، چند روز مسجد الحرام و کعبه در اختیار مسلمان‌ها </w:t>
      </w:r>
      <w:r>
        <w:rPr>
          <w:rFonts w:ascii="IRBadr" w:hAnsi="IRBadr" w:cs="IRBadr" w:hint="cs"/>
          <w:rtl/>
        </w:rPr>
        <w:t>قرار گیرد</w:t>
      </w:r>
      <w:r w:rsidRPr="00F80F21">
        <w:rPr>
          <w:rFonts w:ascii="IRBadr" w:hAnsi="IRBadr" w:cs="IRBadr"/>
          <w:rtl/>
        </w:rPr>
        <w:t xml:space="preserve"> تا آنها بیایند </w:t>
      </w:r>
      <w:r>
        <w:rPr>
          <w:rFonts w:ascii="IRBadr" w:hAnsi="IRBadr" w:cs="IRBadr" w:hint="cs"/>
          <w:rtl/>
        </w:rPr>
        <w:t xml:space="preserve">و </w:t>
      </w:r>
      <w:r w:rsidRPr="00F80F21">
        <w:rPr>
          <w:rFonts w:ascii="IRBadr" w:hAnsi="IRBadr" w:cs="IRBadr"/>
          <w:rtl/>
        </w:rPr>
        <w:t xml:space="preserve">اعمال‌شان </w:t>
      </w:r>
      <w:r w:rsidRPr="00A81ED2">
        <w:rPr>
          <w:rFonts w:ascii="IRBadr" w:hAnsi="IRBadr" w:cs="IRBadr"/>
          <w:rtl/>
        </w:rPr>
        <w:t>را انجام دهند</w:t>
      </w:r>
      <w:r w:rsidRPr="00F80F21">
        <w:rPr>
          <w:rFonts w:ascii="IRBadr" w:hAnsi="IRBadr" w:cs="IRBadr"/>
          <w:rtl/>
        </w:rPr>
        <w:t>. در این مدت بت‌ها را از بالای مسجد الحرام و</w:t>
      </w:r>
      <w:r>
        <w:rPr>
          <w:rFonts w:ascii="IRBadr" w:hAnsi="IRBadr" w:cs="IRBadr" w:hint="cs"/>
          <w:rtl/>
        </w:rPr>
        <w:t xml:space="preserve"> همینطور</w:t>
      </w:r>
      <w:r w:rsidRPr="00F80F21">
        <w:rPr>
          <w:rFonts w:ascii="IRBadr" w:hAnsi="IRBadr" w:cs="IRBadr"/>
          <w:rtl/>
        </w:rPr>
        <w:t xml:space="preserve"> از صفا و مروه برمی‌داشتند. صفا و مروه </w:t>
      </w:r>
      <w:r>
        <w:rPr>
          <w:rFonts w:ascii="IRBadr" w:hAnsi="IRBadr" w:cs="IRBadr" w:hint="cs"/>
          <w:rtl/>
        </w:rPr>
        <w:t xml:space="preserve">دارای </w:t>
      </w:r>
      <w:r w:rsidRPr="00F80F21">
        <w:rPr>
          <w:rFonts w:ascii="IRBadr" w:hAnsi="IRBadr" w:cs="IRBadr"/>
          <w:rtl/>
        </w:rPr>
        <w:t xml:space="preserve">دو بت </w:t>
      </w:r>
      <w:r>
        <w:rPr>
          <w:rFonts w:ascii="IRBadr" w:hAnsi="IRBadr" w:cs="IRBadr" w:hint="cs"/>
          <w:rtl/>
        </w:rPr>
        <w:t xml:space="preserve">به </w:t>
      </w:r>
      <w:r w:rsidRPr="00F80F21">
        <w:rPr>
          <w:rFonts w:ascii="IRBadr" w:hAnsi="IRBadr" w:cs="IRBadr"/>
          <w:rtl/>
        </w:rPr>
        <w:t>نام</w:t>
      </w:r>
      <w:r>
        <w:rPr>
          <w:rFonts w:ascii="IRBadr" w:hAnsi="IRBadr" w:cs="IRBadr" w:hint="cs"/>
          <w:rtl/>
        </w:rPr>
        <w:t>‌های</w:t>
      </w:r>
      <w:r w:rsidRPr="00F80F21">
        <w:rPr>
          <w:rFonts w:ascii="IRBadr" w:hAnsi="IRBadr" w:cs="IRBadr"/>
          <w:rtl/>
        </w:rPr>
        <w:t xml:space="preserve"> اِساف و </w:t>
      </w:r>
      <w:r>
        <w:rPr>
          <w:rFonts w:ascii="IRBadr" w:hAnsi="IRBadr" w:cs="IRBadr"/>
          <w:rtl/>
        </w:rPr>
        <w:t>نائله</w:t>
      </w:r>
      <w:r>
        <w:rPr>
          <w:rFonts w:ascii="IRBadr" w:hAnsi="IRBadr" w:cs="IRBadr" w:hint="cs"/>
          <w:rtl/>
        </w:rPr>
        <w:t xml:space="preserve"> بوده که</w:t>
      </w:r>
      <w:r w:rsidRPr="00F80F21">
        <w:rPr>
          <w:rFonts w:ascii="IRBadr" w:hAnsi="IRBadr" w:cs="IRBadr"/>
          <w:rtl/>
        </w:rPr>
        <w:t xml:space="preserve"> یکی بر سر صفا و دیگری </w:t>
      </w:r>
      <w:r>
        <w:rPr>
          <w:rFonts w:ascii="IRBadr" w:hAnsi="IRBadr" w:cs="IRBadr"/>
          <w:rtl/>
        </w:rPr>
        <w:t>بر سر مروه</w:t>
      </w:r>
      <w:r>
        <w:rPr>
          <w:rFonts w:ascii="IRBadr" w:hAnsi="IRBadr" w:cs="IRBadr" w:hint="cs"/>
          <w:rtl/>
        </w:rPr>
        <w:t xml:space="preserve"> قرار داشته است.</w:t>
      </w:r>
      <w:r w:rsidRPr="00F80F21">
        <w:rPr>
          <w:rFonts w:ascii="IRBadr" w:hAnsi="IRBadr" w:cs="IRBadr"/>
          <w:rtl/>
        </w:rPr>
        <w:t xml:space="preserve"> </w:t>
      </w:r>
      <w:r>
        <w:rPr>
          <w:rFonts w:ascii="IRBadr" w:hAnsi="IRBadr" w:cs="IRBadr" w:hint="cs"/>
          <w:rtl/>
        </w:rPr>
        <w:t xml:space="preserve">وقتی </w:t>
      </w:r>
      <w:r w:rsidRPr="00F80F21">
        <w:rPr>
          <w:rFonts w:ascii="IRBadr" w:hAnsi="IRBadr" w:cs="IRBadr"/>
          <w:rtl/>
        </w:rPr>
        <w:t xml:space="preserve">که مسلمان‌ها آمدند این بت‌ها برداشته شد و </w:t>
      </w:r>
      <w:r>
        <w:rPr>
          <w:rFonts w:ascii="IRBadr" w:hAnsi="IRBadr" w:cs="IRBadr"/>
          <w:rtl/>
        </w:rPr>
        <w:t>بعد از این که مسلمان</w:t>
      </w:r>
      <w:r>
        <w:rPr>
          <w:rFonts w:ascii="IRBadr" w:hAnsi="IRBadr" w:cs="IRBadr" w:hint="cs"/>
          <w:rtl/>
        </w:rPr>
        <w:t>ان، اعمال خود را به جا آوردند،</w:t>
      </w:r>
      <w:r w:rsidRPr="00F80F21">
        <w:rPr>
          <w:rFonts w:ascii="IRBadr" w:hAnsi="IRBadr" w:cs="IRBadr"/>
          <w:rtl/>
        </w:rPr>
        <w:t xml:space="preserve"> کفار دوباره بت‌ها را </w:t>
      </w:r>
      <w:r>
        <w:rPr>
          <w:rFonts w:ascii="IRBadr" w:hAnsi="IRBadr" w:cs="IRBadr" w:hint="cs"/>
          <w:rtl/>
        </w:rPr>
        <w:t xml:space="preserve">در </w:t>
      </w:r>
      <w:r>
        <w:rPr>
          <w:rFonts w:ascii="IRBadr" w:hAnsi="IRBadr" w:cs="IRBadr"/>
          <w:rtl/>
        </w:rPr>
        <w:t>جای</w:t>
      </w:r>
      <w:r>
        <w:rPr>
          <w:rFonts w:ascii="IRBadr" w:hAnsi="IRBadr" w:cs="IRBadr" w:hint="cs"/>
          <w:rtl/>
        </w:rPr>
        <w:t xml:space="preserve"> خودش قرار دادند</w:t>
      </w:r>
      <w:r>
        <w:rPr>
          <w:rFonts w:ascii="IRBadr" w:hAnsi="IRBadr" w:cs="IRBadr"/>
          <w:rtl/>
        </w:rPr>
        <w:t xml:space="preserve">. </w:t>
      </w:r>
    </w:p>
    <w:p w:rsidR="00887668" w:rsidRDefault="00887668" w:rsidP="00887668">
      <w:pPr>
        <w:spacing w:after="120"/>
        <w:ind w:firstLine="423"/>
        <w:rPr>
          <w:rFonts w:ascii="IRBadr" w:hAnsi="IRBadr" w:cs="IRBadr"/>
          <w:rtl/>
        </w:rPr>
      </w:pPr>
      <w:r>
        <w:rPr>
          <w:rFonts w:ascii="IRBadr" w:hAnsi="IRBadr" w:cs="IRBadr"/>
          <w:rtl/>
        </w:rPr>
        <w:lastRenderedPageBreak/>
        <w:t>یکی از مسلمان</w:t>
      </w:r>
      <w:r>
        <w:rPr>
          <w:rFonts w:ascii="IRBadr" w:hAnsi="IRBadr" w:cs="IRBadr" w:hint="cs"/>
          <w:rtl/>
        </w:rPr>
        <w:t>ان</w:t>
      </w:r>
      <w:r w:rsidRPr="00F80F21">
        <w:rPr>
          <w:rFonts w:ascii="IRBadr" w:hAnsi="IRBadr" w:cs="IRBadr"/>
          <w:rtl/>
        </w:rPr>
        <w:t xml:space="preserve"> در انجام سعی بین صفا و مروه تأخیر می‌کند و </w:t>
      </w:r>
      <w:r>
        <w:rPr>
          <w:rFonts w:ascii="IRBadr" w:hAnsi="IRBadr" w:cs="IRBadr" w:hint="cs"/>
          <w:rtl/>
        </w:rPr>
        <w:t xml:space="preserve">در این حین، </w:t>
      </w:r>
      <w:r w:rsidRPr="00F80F21">
        <w:rPr>
          <w:rFonts w:ascii="IRBadr" w:hAnsi="IRBadr" w:cs="IRBadr"/>
          <w:rtl/>
        </w:rPr>
        <w:t xml:space="preserve">مهلت چند روزه‌ی مسلمانان تمام </w:t>
      </w:r>
      <w:r>
        <w:rPr>
          <w:rFonts w:ascii="IRBadr" w:hAnsi="IRBadr" w:cs="IRBadr" w:hint="cs"/>
          <w:rtl/>
        </w:rPr>
        <w:t xml:space="preserve">می‌شود </w:t>
      </w:r>
      <w:r w:rsidRPr="00F80F21">
        <w:rPr>
          <w:rFonts w:ascii="IRBadr" w:hAnsi="IRBadr" w:cs="IRBadr"/>
          <w:rtl/>
        </w:rPr>
        <w:t xml:space="preserve">و کفار </w:t>
      </w:r>
      <w:r>
        <w:rPr>
          <w:rFonts w:ascii="IRBadr" w:hAnsi="IRBadr" w:cs="IRBadr" w:hint="cs"/>
          <w:rtl/>
        </w:rPr>
        <w:t xml:space="preserve">هم </w:t>
      </w:r>
      <w:r w:rsidRPr="00F80F21">
        <w:rPr>
          <w:rFonts w:ascii="IRBadr" w:hAnsi="IRBadr" w:cs="IRBadr"/>
          <w:rtl/>
        </w:rPr>
        <w:t xml:space="preserve">بت‌ها را </w:t>
      </w:r>
      <w:r>
        <w:rPr>
          <w:rFonts w:ascii="IRBadr" w:hAnsi="IRBadr" w:cs="IRBadr" w:hint="cs"/>
          <w:rtl/>
        </w:rPr>
        <w:t xml:space="preserve">برمی‌گردانند. </w:t>
      </w:r>
      <w:r w:rsidRPr="00F80F21">
        <w:rPr>
          <w:rFonts w:ascii="IRBadr" w:hAnsi="IRBadr" w:cs="IRBadr"/>
          <w:rtl/>
        </w:rPr>
        <w:t xml:space="preserve">این شخص دچار شبهه </w:t>
      </w:r>
      <w:r>
        <w:rPr>
          <w:rFonts w:ascii="IRBadr" w:hAnsi="IRBadr" w:cs="IRBadr" w:hint="cs"/>
          <w:rtl/>
        </w:rPr>
        <w:t xml:space="preserve">می‌شود که </w:t>
      </w:r>
      <w:r w:rsidRPr="00F80F21">
        <w:rPr>
          <w:rFonts w:ascii="IRBadr" w:hAnsi="IRBadr" w:cs="IRBadr"/>
          <w:rtl/>
        </w:rPr>
        <w:t xml:space="preserve">آیا سعی بین صفا و مروه </w:t>
      </w:r>
      <w:r>
        <w:rPr>
          <w:rFonts w:ascii="IRBadr" w:hAnsi="IRBadr" w:cs="IRBadr" w:hint="cs"/>
          <w:rtl/>
        </w:rPr>
        <w:t xml:space="preserve">با وجود بت‌ها جایز است یا خیر. </w:t>
      </w:r>
      <w:r w:rsidRPr="00F80F21">
        <w:rPr>
          <w:rFonts w:ascii="IRBadr" w:hAnsi="IRBadr" w:cs="IRBadr"/>
          <w:rtl/>
        </w:rPr>
        <w:t xml:space="preserve">آیۀ </w:t>
      </w:r>
      <w:r>
        <w:rPr>
          <w:rFonts w:ascii="IRBadr" w:hAnsi="IRBadr" w:cs="IRBadr" w:hint="cs"/>
          <w:rtl/>
        </w:rPr>
        <w:t xml:space="preserve">شریفه نازل می‌شود و بیان می‌کند که صفا و مروه خود از شعائرالله و </w:t>
      </w:r>
      <w:r w:rsidRPr="00F80F21">
        <w:rPr>
          <w:rFonts w:ascii="IRBadr" w:hAnsi="IRBadr" w:cs="IRBadr"/>
          <w:rtl/>
        </w:rPr>
        <w:t>نماد</w:t>
      </w:r>
      <w:r>
        <w:rPr>
          <w:rFonts w:ascii="IRBadr" w:hAnsi="IRBadr" w:cs="IRBadr" w:hint="cs"/>
          <w:rtl/>
        </w:rPr>
        <w:t>ی</w:t>
      </w:r>
      <w:r w:rsidRPr="00F80F21">
        <w:rPr>
          <w:rFonts w:ascii="IRBadr" w:hAnsi="IRBadr" w:cs="IRBadr"/>
          <w:rtl/>
        </w:rPr>
        <w:t xml:space="preserve"> الهی است</w:t>
      </w:r>
      <w:r>
        <w:rPr>
          <w:rFonts w:ascii="IRBadr" w:hAnsi="IRBadr" w:cs="IRBadr" w:hint="cs"/>
          <w:rtl/>
        </w:rPr>
        <w:t>،</w:t>
      </w:r>
      <w:r w:rsidRPr="00F80F21">
        <w:rPr>
          <w:rFonts w:ascii="IRBadr" w:hAnsi="IRBadr" w:cs="IRBadr"/>
          <w:rtl/>
        </w:rPr>
        <w:t xml:space="preserve"> و شما </w:t>
      </w:r>
      <w:r>
        <w:rPr>
          <w:rFonts w:ascii="IRBadr" w:hAnsi="IRBadr" w:cs="IRBadr" w:hint="cs"/>
          <w:rtl/>
        </w:rPr>
        <w:t xml:space="preserve">هم </w:t>
      </w:r>
      <w:r w:rsidRPr="00F80F21">
        <w:rPr>
          <w:rFonts w:ascii="IRBadr" w:hAnsi="IRBadr" w:cs="IRBadr"/>
          <w:rtl/>
        </w:rPr>
        <w:t xml:space="preserve">به احترام این نمادهای الهی </w:t>
      </w:r>
      <w:r>
        <w:rPr>
          <w:rFonts w:ascii="IRBadr" w:hAnsi="IRBadr" w:cs="IRBadr"/>
          <w:rtl/>
        </w:rPr>
        <w:t>اعمال</w:t>
      </w:r>
      <w:r w:rsidRPr="00F80F21">
        <w:rPr>
          <w:rFonts w:ascii="IRBadr" w:hAnsi="IRBadr" w:cs="IRBadr"/>
          <w:rtl/>
        </w:rPr>
        <w:t>تان را انجام می‌دهید و وجود بت‌ها مانعی ندارد</w:t>
      </w:r>
      <w:r>
        <w:rPr>
          <w:rFonts w:ascii="IRBadr" w:hAnsi="IRBadr" w:cs="IRBadr" w:hint="cs"/>
          <w:rtl/>
        </w:rPr>
        <w:t>:</w:t>
      </w:r>
      <w:r w:rsidRPr="00F80F21">
        <w:rPr>
          <w:rFonts w:ascii="IRBadr" w:hAnsi="IRBadr" w:cs="IRBadr"/>
          <w:rtl/>
        </w:rPr>
        <w:t xml:space="preserve"> «فَلا جُناحَ عَلَيْهِ أَنْ يَطَّوَّفَ بِهِما </w:t>
      </w:r>
      <w:r w:rsidRPr="00F80F21">
        <w:rPr>
          <w:rFonts w:ascii="IRBadr" w:hAnsi="IRBadr" w:cs="IRBadr"/>
          <w:b/>
          <w:bCs/>
          <w:rtl/>
        </w:rPr>
        <w:t>و هما علیه»</w:t>
      </w:r>
      <w:r w:rsidRPr="00F80F21">
        <w:rPr>
          <w:rFonts w:ascii="IRBadr" w:hAnsi="IRBadr" w:cs="IRBadr"/>
          <w:rtl/>
        </w:rPr>
        <w:t xml:space="preserve">. بنابراین تعبیر </w:t>
      </w:r>
      <w:r>
        <w:rPr>
          <w:rFonts w:ascii="IRBadr" w:hAnsi="IRBadr" w:cs="IRBadr" w:hint="cs"/>
          <w:rtl/>
        </w:rPr>
        <w:t xml:space="preserve">مزبور </w:t>
      </w:r>
      <w:r w:rsidRPr="00F80F21">
        <w:rPr>
          <w:rFonts w:ascii="IRBadr" w:hAnsi="IRBadr" w:cs="IRBadr"/>
          <w:rtl/>
        </w:rPr>
        <w:t>در آیۀ شریفه</w:t>
      </w:r>
      <w:r>
        <w:rPr>
          <w:rFonts w:ascii="IRBadr" w:hAnsi="IRBadr" w:cs="IRBadr" w:hint="cs"/>
          <w:rtl/>
        </w:rPr>
        <w:t>،</w:t>
      </w:r>
      <w:r w:rsidRPr="00F80F21">
        <w:rPr>
          <w:rFonts w:ascii="IRBadr" w:hAnsi="IRBadr" w:cs="IRBadr"/>
          <w:rtl/>
        </w:rPr>
        <w:t xml:space="preserve"> ناظر به دفع مانع است نه ایجاد مقتضی. </w:t>
      </w:r>
    </w:p>
    <w:p w:rsidR="00887668" w:rsidRPr="00F80F21" w:rsidRDefault="00887668" w:rsidP="00B70768">
      <w:pPr>
        <w:pStyle w:val="Heading5"/>
        <w:rPr>
          <w:rtl/>
        </w:rPr>
      </w:pPr>
      <w:bookmarkStart w:id="40" w:name="_Toc154771136"/>
      <w:bookmarkStart w:id="41" w:name="_Toc154771368"/>
      <w:bookmarkStart w:id="42" w:name="_Toc154771499"/>
      <w:bookmarkStart w:id="43" w:name="_Toc154771861"/>
      <w:bookmarkStart w:id="44" w:name="_Toc154771889"/>
      <w:bookmarkStart w:id="45" w:name="_Toc154772586"/>
      <w:r>
        <w:rPr>
          <w:rFonts w:hint="cs"/>
          <w:rtl/>
        </w:rPr>
        <w:t>وجه تعلیل در آیه صفا و مروه</w:t>
      </w:r>
      <w:bookmarkEnd w:id="40"/>
      <w:bookmarkEnd w:id="41"/>
      <w:bookmarkEnd w:id="42"/>
      <w:bookmarkEnd w:id="43"/>
      <w:bookmarkEnd w:id="44"/>
      <w:r w:rsidR="00B70768">
        <w:rPr>
          <w:rFonts w:hint="cs"/>
          <w:rtl/>
        </w:rPr>
        <w:t>: نظارت تعلیل به عدم مانعیّت اصنام از وجوب؛ نه وجود مقتضی برای جواز</w:t>
      </w:r>
      <w:bookmarkEnd w:id="45"/>
    </w:p>
    <w:p w:rsidR="00887668" w:rsidRDefault="00887668" w:rsidP="00887668">
      <w:pPr>
        <w:spacing w:after="120"/>
        <w:ind w:firstLine="423"/>
        <w:rPr>
          <w:rFonts w:ascii="IRBadr" w:hAnsi="IRBadr" w:cs="IRBadr"/>
          <w:rtl/>
        </w:rPr>
      </w:pPr>
      <w:r w:rsidRPr="00F80F21">
        <w:rPr>
          <w:rFonts w:ascii="IRBadr" w:hAnsi="IRBadr" w:cs="IRBadr"/>
          <w:rtl/>
        </w:rPr>
        <w:t xml:space="preserve">«إِنَّ الصَّفا وَ الْمَرْوَةَ </w:t>
      </w:r>
      <w:r>
        <w:rPr>
          <w:rFonts w:ascii="IRBadr" w:hAnsi="IRBadr" w:cs="IRBadr"/>
          <w:rtl/>
        </w:rPr>
        <w:t>مِنْ شَعائِرِ اللّهِ» در واقع</w:t>
      </w:r>
      <w:r w:rsidRPr="00F80F21">
        <w:rPr>
          <w:rFonts w:ascii="IRBadr" w:hAnsi="IRBadr" w:cs="IRBadr"/>
          <w:rtl/>
        </w:rPr>
        <w:t xml:space="preserve"> نوع</w:t>
      </w:r>
      <w:r>
        <w:rPr>
          <w:rFonts w:ascii="IRBadr" w:hAnsi="IRBadr" w:cs="IRBadr" w:hint="cs"/>
          <w:rtl/>
        </w:rPr>
        <w:t>ی</w:t>
      </w:r>
      <w:r>
        <w:rPr>
          <w:rFonts w:ascii="IRBadr" w:hAnsi="IRBadr" w:cs="IRBadr"/>
          <w:rtl/>
        </w:rPr>
        <w:t xml:space="preserve"> تعلیل است</w:t>
      </w:r>
      <w:r>
        <w:rPr>
          <w:rFonts w:ascii="IRBadr" w:hAnsi="IRBadr" w:cs="IRBadr" w:hint="cs"/>
          <w:rtl/>
        </w:rPr>
        <w:t>. گویی در آیه آمده است:</w:t>
      </w:r>
      <w:r w:rsidRPr="00F80F21">
        <w:rPr>
          <w:rFonts w:ascii="IRBadr" w:hAnsi="IRBadr" w:cs="IRBadr"/>
          <w:rtl/>
        </w:rPr>
        <w:t xml:space="preserve"> </w:t>
      </w:r>
      <w:r>
        <w:rPr>
          <w:rFonts w:ascii="IRBadr" w:hAnsi="IRBadr" w:cs="IRBadr" w:hint="cs"/>
          <w:rtl/>
        </w:rPr>
        <w:t>«</w:t>
      </w:r>
      <w:r w:rsidRPr="00F80F21">
        <w:rPr>
          <w:rFonts w:ascii="IRBadr" w:hAnsi="IRBadr" w:cs="IRBadr"/>
          <w:b/>
          <w:bCs/>
          <w:rtl/>
        </w:rPr>
        <w:t xml:space="preserve">لا جناح علیکم ان </w:t>
      </w:r>
      <w:r>
        <w:rPr>
          <w:rFonts w:ascii="IRBadr" w:hAnsi="IRBadr" w:cs="IRBadr" w:hint="cs"/>
          <w:b/>
          <w:bCs/>
          <w:rtl/>
        </w:rPr>
        <w:t>ت</w:t>
      </w:r>
      <w:r>
        <w:rPr>
          <w:rFonts w:ascii="IRBadr" w:hAnsi="IRBadr" w:cs="IRBadr"/>
          <w:b/>
          <w:bCs/>
          <w:rtl/>
        </w:rPr>
        <w:t>طوفوا بالصفا و المروة</w:t>
      </w:r>
      <w:r>
        <w:rPr>
          <w:rFonts w:ascii="IRBadr" w:hAnsi="IRBadr" w:cs="IRBadr" w:hint="cs"/>
          <w:b/>
          <w:bCs/>
          <w:rtl/>
        </w:rPr>
        <w:t>؛</w:t>
      </w:r>
      <w:r>
        <w:rPr>
          <w:rFonts w:ascii="IRBadr" w:hAnsi="IRBadr" w:cs="IRBadr"/>
          <w:b/>
          <w:bCs/>
          <w:rtl/>
        </w:rPr>
        <w:t xml:space="preserve"> ف</w:t>
      </w:r>
      <w:r>
        <w:rPr>
          <w:rFonts w:ascii="IRBadr" w:hAnsi="IRBadr" w:cs="IRBadr" w:hint="cs"/>
          <w:b/>
          <w:bCs/>
          <w:rtl/>
        </w:rPr>
        <w:t>إ</w:t>
      </w:r>
      <w:r w:rsidRPr="00F80F21">
        <w:rPr>
          <w:rFonts w:ascii="IRBadr" w:hAnsi="IRBadr" w:cs="IRBadr"/>
          <w:b/>
          <w:bCs/>
          <w:rtl/>
        </w:rPr>
        <w:t>ن</w:t>
      </w:r>
      <w:r>
        <w:rPr>
          <w:rFonts w:ascii="IRBadr" w:hAnsi="IRBadr" w:cs="IRBadr" w:hint="cs"/>
          <w:b/>
          <w:bCs/>
          <w:rtl/>
        </w:rPr>
        <w:t>ّ</w:t>
      </w:r>
      <w:r w:rsidRPr="00F80F21">
        <w:rPr>
          <w:rFonts w:ascii="IRBadr" w:hAnsi="IRBadr" w:cs="IRBadr"/>
          <w:b/>
          <w:bCs/>
          <w:rtl/>
        </w:rPr>
        <w:t xml:space="preserve"> الصفا و المروة من شعائر الله</w:t>
      </w:r>
      <w:r>
        <w:rPr>
          <w:rFonts w:ascii="IRBadr" w:hAnsi="IRBadr" w:cs="IRBadr" w:hint="cs"/>
          <w:b/>
          <w:bCs/>
          <w:rtl/>
        </w:rPr>
        <w:t>»</w:t>
      </w:r>
      <w:r w:rsidRPr="00F80F21">
        <w:rPr>
          <w:rFonts w:ascii="IRBadr" w:hAnsi="IRBadr" w:cs="IRBadr"/>
          <w:rtl/>
        </w:rPr>
        <w:t xml:space="preserve">. </w:t>
      </w:r>
      <w:r>
        <w:rPr>
          <w:rFonts w:ascii="IRBadr" w:hAnsi="IRBadr" w:cs="IRBadr" w:hint="cs"/>
          <w:rtl/>
        </w:rPr>
        <w:t xml:space="preserve">یا اگر بخواهیم به تعبیر وجوب بیان کنیم، می‌گوییم گویا مفاد آیه این است: </w:t>
      </w:r>
      <w:r w:rsidRPr="00F80F21">
        <w:rPr>
          <w:rFonts w:ascii="IRBadr" w:hAnsi="IRBadr" w:cs="IRBadr"/>
          <w:b/>
          <w:bCs/>
          <w:rtl/>
        </w:rPr>
        <w:t>«وجب السعی بین الصفا</w:t>
      </w:r>
      <w:r>
        <w:rPr>
          <w:rFonts w:ascii="IRBadr" w:hAnsi="IRBadr" w:cs="IRBadr"/>
          <w:b/>
          <w:bCs/>
          <w:rtl/>
        </w:rPr>
        <w:t xml:space="preserve"> و المروة و الاوثان علیهما و ال</w:t>
      </w:r>
      <w:r>
        <w:rPr>
          <w:rFonts w:ascii="IRBadr" w:hAnsi="IRBadr" w:cs="IRBadr" w:hint="cs"/>
          <w:b/>
          <w:bCs/>
          <w:rtl/>
        </w:rPr>
        <w:t>إ</w:t>
      </w:r>
      <w:r>
        <w:rPr>
          <w:rFonts w:ascii="IRBadr" w:hAnsi="IRBadr" w:cs="IRBadr"/>
          <w:b/>
          <w:bCs/>
          <w:rtl/>
        </w:rPr>
        <w:t>ساف و النائل</w:t>
      </w:r>
      <w:r>
        <w:rPr>
          <w:rFonts w:ascii="IRBadr" w:hAnsi="IRBadr" w:cs="IRBadr" w:hint="cs"/>
          <w:b/>
          <w:bCs/>
          <w:rtl/>
        </w:rPr>
        <w:t>ة</w:t>
      </w:r>
      <w:r w:rsidRPr="00F80F21">
        <w:rPr>
          <w:rFonts w:ascii="IRBadr" w:hAnsi="IRBadr" w:cs="IRBadr"/>
          <w:b/>
          <w:bCs/>
          <w:rtl/>
        </w:rPr>
        <w:t xml:space="preserve"> علیهما</w:t>
      </w:r>
      <w:r>
        <w:rPr>
          <w:rFonts w:ascii="IRBadr" w:hAnsi="IRBadr" w:cs="IRBadr" w:hint="cs"/>
          <w:b/>
          <w:bCs/>
          <w:rtl/>
        </w:rPr>
        <w:t>؛</w:t>
      </w:r>
      <w:r>
        <w:rPr>
          <w:rFonts w:ascii="IRBadr" w:hAnsi="IRBadr" w:cs="IRBadr"/>
          <w:b/>
          <w:bCs/>
          <w:rtl/>
        </w:rPr>
        <w:t xml:space="preserve"> ف</w:t>
      </w:r>
      <w:r>
        <w:rPr>
          <w:rFonts w:ascii="IRBadr" w:hAnsi="IRBadr" w:cs="IRBadr" w:hint="cs"/>
          <w:b/>
          <w:bCs/>
          <w:rtl/>
        </w:rPr>
        <w:t>إنّ</w:t>
      </w:r>
      <w:r w:rsidRPr="00F80F21">
        <w:rPr>
          <w:rFonts w:ascii="IRBadr" w:hAnsi="IRBadr" w:cs="IRBadr"/>
          <w:b/>
          <w:bCs/>
          <w:rtl/>
        </w:rPr>
        <w:t xml:space="preserve"> الصفا و المروة من شعائر الله»</w:t>
      </w:r>
      <w:r w:rsidRPr="00F80F21">
        <w:rPr>
          <w:rFonts w:ascii="IRBadr" w:hAnsi="IRBadr" w:cs="IRBadr"/>
          <w:rtl/>
        </w:rPr>
        <w:t xml:space="preserve">. </w:t>
      </w:r>
      <w:r>
        <w:rPr>
          <w:rFonts w:ascii="IRBadr" w:hAnsi="IRBadr" w:cs="IRBadr" w:hint="cs"/>
          <w:rtl/>
        </w:rPr>
        <w:t xml:space="preserve">تعلیل مذکور در آیه شریفه بیانگر آن است که </w:t>
      </w:r>
      <w:r w:rsidRPr="00F80F21">
        <w:rPr>
          <w:rFonts w:ascii="IRBadr" w:hAnsi="IRBadr" w:cs="IRBadr"/>
          <w:rtl/>
        </w:rPr>
        <w:t>وجود اساف و نائله منشأ نمی‌شود که صفا و مروه از نماد الهی بودن خارج شود</w:t>
      </w:r>
      <w:r>
        <w:rPr>
          <w:rFonts w:ascii="IRBadr" w:hAnsi="IRBadr" w:cs="IRBadr" w:hint="cs"/>
          <w:rtl/>
        </w:rPr>
        <w:t>. آیه شریفه</w:t>
      </w:r>
      <w:r w:rsidRPr="00F80F21">
        <w:rPr>
          <w:rFonts w:ascii="IRBadr" w:hAnsi="IRBadr" w:cs="IRBadr"/>
          <w:rtl/>
        </w:rPr>
        <w:t xml:space="preserve"> در مقام دفع مانع است، </w:t>
      </w:r>
      <w:r>
        <w:rPr>
          <w:rFonts w:ascii="IRBadr" w:hAnsi="IRBadr" w:cs="IRBadr" w:hint="cs"/>
          <w:rtl/>
        </w:rPr>
        <w:t xml:space="preserve">و بیانگر آن است که </w:t>
      </w:r>
      <w:r w:rsidRPr="00F80F21">
        <w:rPr>
          <w:rFonts w:ascii="IRBadr" w:hAnsi="IRBadr" w:cs="IRBadr"/>
          <w:rtl/>
        </w:rPr>
        <w:t>وجود بت‌ها برای سعی بین صفا و مروة مانع</w:t>
      </w:r>
      <w:r>
        <w:rPr>
          <w:rFonts w:ascii="IRBadr" w:hAnsi="IRBadr" w:cs="IRBadr"/>
          <w:rtl/>
        </w:rPr>
        <w:t xml:space="preserve"> نیست.</w:t>
      </w:r>
      <w:r>
        <w:rPr>
          <w:rFonts w:ascii="IRBadr" w:hAnsi="IRBadr" w:cs="IRBadr" w:hint="cs"/>
          <w:rtl/>
        </w:rPr>
        <w:t xml:space="preserve"> </w:t>
      </w:r>
    </w:p>
    <w:p w:rsidR="00887668" w:rsidRPr="00F80F21" w:rsidRDefault="00887668" w:rsidP="00887668">
      <w:pPr>
        <w:spacing w:after="120"/>
        <w:ind w:firstLine="423"/>
        <w:rPr>
          <w:rFonts w:ascii="IRBadr" w:hAnsi="IRBadr" w:cs="IRBadr"/>
          <w:rtl/>
        </w:rPr>
      </w:pPr>
      <w:r>
        <w:rPr>
          <w:rFonts w:ascii="IRBadr" w:hAnsi="IRBadr" w:cs="IRBadr" w:hint="cs"/>
          <w:rtl/>
        </w:rPr>
        <w:t>غرض آنکه تعلیل، در برخی از موارد در مقام بیان مقتضی نیست؛ بلکه در مقام دفع مانع است.</w:t>
      </w:r>
      <w:r w:rsidRPr="00F80F21">
        <w:rPr>
          <w:rFonts w:ascii="IRBadr" w:hAnsi="IRBadr" w:cs="IRBadr"/>
          <w:rtl/>
        </w:rPr>
        <w:t xml:space="preserve"> در این </w:t>
      </w:r>
      <w:r>
        <w:rPr>
          <w:rFonts w:ascii="IRBadr" w:hAnsi="IRBadr" w:cs="IRBadr" w:hint="cs"/>
          <w:rtl/>
        </w:rPr>
        <w:t xml:space="preserve">قبیل </w:t>
      </w:r>
      <w:r w:rsidRPr="00F80F21">
        <w:rPr>
          <w:rFonts w:ascii="IRBadr" w:hAnsi="IRBadr" w:cs="IRBadr"/>
          <w:rtl/>
        </w:rPr>
        <w:t>مو</w:t>
      </w:r>
      <w:r>
        <w:rPr>
          <w:rFonts w:ascii="IRBadr" w:hAnsi="IRBadr" w:cs="IRBadr" w:hint="cs"/>
          <w:rtl/>
        </w:rPr>
        <w:t>ا</w:t>
      </w:r>
      <w:r w:rsidRPr="00F80F21">
        <w:rPr>
          <w:rFonts w:ascii="IRBadr" w:hAnsi="IRBadr" w:cs="IRBadr"/>
          <w:rtl/>
        </w:rPr>
        <w:t>رد</w:t>
      </w:r>
      <w:r>
        <w:rPr>
          <w:rFonts w:ascii="IRBadr" w:hAnsi="IRBadr" w:cs="IRBadr" w:hint="cs"/>
          <w:rtl/>
        </w:rPr>
        <w:t>،</w:t>
      </w:r>
      <w:r w:rsidRPr="00F80F21">
        <w:rPr>
          <w:rFonts w:ascii="IRBadr" w:hAnsi="IRBadr" w:cs="IRBadr"/>
          <w:rtl/>
        </w:rPr>
        <w:t xml:space="preserve"> مقتضی از جای دیگری ثابت شده </w:t>
      </w:r>
      <w:r>
        <w:rPr>
          <w:rFonts w:ascii="IRBadr" w:hAnsi="IRBadr" w:cs="IRBadr" w:hint="cs"/>
          <w:rtl/>
        </w:rPr>
        <w:t xml:space="preserve">است. به عنوان مثال، از ادلّه دیگر ثابت می‌گردد </w:t>
      </w:r>
      <w:r w:rsidRPr="00F80F21">
        <w:rPr>
          <w:rFonts w:ascii="IRBadr" w:hAnsi="IRBadr" w:cs="IRBadr"/>
          <w:rtl/>
        </w:rPr>
        <w:t xml:space="preserve">که </w:t>
      </w:r>
      <w:r>
        <w:rPr>
          <w:rFonts w:ascii="IRBadr" w:hAnsi="IRBadr" w:cs="IRBadr" w:hint="cs"/>
          <w:rtl/>
        </w:rPr>
        <w:t xml:space="preserve">سعی بین </w:t>
      </w:r>
      <w:r w:rsidRPr="00F80F21">
        <w:rPr>
          <w:rFonts w:ascii="IRBadr" w:hAnsi="IRBadr" w:cs="IRBadr"/>
          <w:rtl/>
        </w:rPr>
        <w:t>صفا و مروه</w:t>
      </w:r>
      <w:r>
        <w:rPr>
          <w:rFonts w:ascii="IRBadr" w:hAnsi="IRBadr" w:cs="IRBadr" w:hint="cs"/>
          <w:rtl/>
        </w:rPr>
        <w:t>،</w:t>
      </w:r>
      <w:r w:rsidRPr="00F80F21">
        <w:rPr>
          <w:rFonts w:ascii="IRBadr" w:hAnsi="IRBadr" w:cs="IRBadr"/>
          <w:rtl/>
        </w:rPr>
        <w:t xml:space="preserve"> </w:t>
      </w:r>
      <w:r>
        <w:rPr>
          <w:rFonts w:ascii="IRBadr" w:hAnsi="IRBadr" w:cs="IRBadr" w:hint="cs"/>
          <w:rtl/>
        </w:rPr>
        <w:t xml:space="preserve">واجب </w:t>
      </w:r>
      <w:r>
        <w:rPr>
          <w:rFonts w:ascii="IRBadr" w:hAnsi="IRBadr" w:cs="IRBadr"/>
          <w:rtl/>
        </w:rPr>
        <w:t>است</w:t>
      </w:r>
      <w:r>
        <w:rPr>
          <w:rFonts w:ascii="IRBadr" w:hAnsi="IRBadr" w:cs="IRBadr" w:hint="cs"/>
          <w:rtl/>
        </w:rPr>
        <w:t>. مانعی که ممکن است به نظر برسد، توسّط آیه شریفه دفع گردیده است.</w:t>
      </w:r>
      <w:r w:rsidRPr="00F80F21">
        <w:rPr>
          <w:rFonts w:ascii="IRBadr" w:hAnsi="IRBadr" w:cs="IRBadr"/>
          <w:rtl/>
        </w:rPr>
        <w:t xml:space="preserve"> </w:t>
      </w:r>
      <w:r>
        <w:rPr>
          <w:rFonts w:ascii="IRBadr" w:hAnsi="IRBadr" w:cs="IRBadr" w:hint="cs"/>
          <w:rtl/>
        </w:rPr>
        <w:t>آیه شریفه</w:t>
      </w:r>
      <w:r w:rsidRPr="00F80F21">
        <w:rPr>
          <w:rFonts w:ascii="IRBadr" w:hAnsi="IRBadr" w:cs="IRBadr"/>
          <w:rtl/>
        </w:rPr>
        <w:t xml:space="preserve"> در مقام بیان </w:t>
      </w:r>
      <w:r>
        <w:rPr>
          <w:rFonts w:ascii="IRBadr" w:hAnsi="IRBadr" w:cs="IRBadr" w:hint="cs"/>
          <w:rtl/>
        </w:rPr>
        <w:t xml:space="preserve">آن </w:t>
      </w:r>
      <w:r w:rsidRPr="00F80F21">
        <w:rPr>
          <w:rFonts w:ascii="IRBadr" w:hAnsi="IRBadr" w:cs="IRBadr"/>
          <w:rtl/>
        </w:rPr>
        <w:t xml:space="preserve">نیست که هر </w:t>
      </w:r>
      <w:r>
        <w:rPr>
          <w:rFonts w:ascii="IRBadr" w:hAnsi="IRBadr" w:cs="IRBadr" w:hint="cs"/>
          <w:rtl/>
        </w:rPr>
        <w:t xml:space="preserve">آنچه از </w:t>
      </w:r>
      <w:r>
        <w:rPr>
          <w:rFonts w:ascii="IRBadr" w:hAnsi="IRBadr" w:cs="IRBadr"/>
          <w:rtl/>
        </w:rPr>
        <w:t>شعائر الله باشد</w:t>
      </w:r>
      <w:r w:rsidRPr="00F80F21">
        <w:rPr>
          <w:rFonts w:ascii="IRBadr" w:hAnsi="IRBadr" w:cs="IRBadr"/>
          <w:rtl/>
        </w:rPr>
        <w:t xml:space="preserve">، طواف آن جایز یا واجب باشد. بلکه ناظر به </w:t>
      </w:r>
      <w:r>
        <w:rPr>
          <w:rFonts w:ascii="IRBadr" w:hAnsi="IRBadr" w:cs="IRBadr" w:hint="cs"/>
          <w:rtl/>
        </w:rPr>
        <w:t>عدم مانعیّت مانع است.</w:t>
      </w:r>
    </w:p>
    <w:p w:rsidR="00887668" w:rsidRDefault="00887668" w:rsidP="00887668">
      <w:pPr>
        <w:spacing w:after="120"/>
        <w:ind w:firstLine="423"/>
        <w:rPr>
          <w:rFonts w:ascii="IRBadr" w:hAnsi="IRBadr" w:cs="IRBadr"/>
          <w:rtl/>
        </w:rPr>
      </w:pPr>
      <w:r>
        <w:rPr>
          <w:rFonts w:ascii="IRBadr" w:hAnsi="IRBadr" w:cs="IRBadr" w:hint="cs"/>
          <w:rtl/>
        </w:rPr>
        <w:t>حاصل آنکه در برخی موارد،</w:t>
      </w:r>
      <w:r w:rsidRPr="00F80F21">
        <w:rPr>
          <w:rFonts w:ascii="IRBadr" w:hAnsi="IRBadr" w:cs="IRBadr"/>
          <w:rtl/>
        </w:rPr>
        <w:t xml:space="preserve"> تعلیل وارد شده ناظر به جزء العلة، مقتضی، شرط، مانع و</w:t>
      </w:r>
      <w:r>
        <w:rPr>
          <w:rFonts w:ascii="IRBadr" w:hAnsi="IRBadr" w:cs="IRBadr"/>
          <w:rtl/>
        </w:rPr>
        <w:t>... است</w:t>
      </w:r>
      <w:r>
        <w:rPr>
          <w:rFonts w:ascii="IRBadr" w:hAnsi="IRBadr" w:cs="IRBadr" w:hint="cs"/>
          <w:rtl/>
        </w:rPr>
        <w:t>، و آنطور نیست که همیشه بیانگر تمام العلة باشد. این امر</w:t>
      </w:r>
      <w:r w:rsidRPr="00F80F21">
        <w:rPr>
          <w:rFonts w:ascii="IRBadr" w:hAnsi="IRBadr" w:cs="IRBadr"/>
          <w:rtl/>
        </w:rPr>
        <w:t xml:space="preserve"> </w:t>
      </w:r>
      <w:r>
        <w:rPr>
          <w:rFonts w:ascii="IRBadr" w:hAnsi="IRBadr" w:cs="IRBadr" w:hint="cs"/>
          <w:rtl/>
        </w:rPr>
        <w:t>در عمده موارد،</w:t>
      </w:r>
      <w:r w:rsidRPr="00F80F21">
        <w:rPr>
          <w:rFonts w:ascii="IRBadr" w:hAnsi="IRBadr" w:cs="IRBadr"/>
          <w:rtl/>
        </w:rPr>
        <w:t xml:space="preserve"> وابسته به تناسبات حکم و موضوع و ویژگی‌های موردی است. در بسیاری از استنباطات</w:t>
      </w:r>
      <w:r>
        <w:rPr>
          <w:rFonts w:ascii="IRBadr" w:hAnsi="IRBadr" w:cs="IRBadr" w:hint="cs"/>
          <w:rtl/>
        </w:rPr>
        <w:t>،</w:t>
      </w:r>
      <w:r w:rsidRPr="00F80F21">
        <w:rPr>
          <w:rFonts w:ascii="IRBadr" w:hAnsi="IRBadr" w:cs="IRBadr"/>
          <w:rtl/>
        </w:rPr>
        <w:t xml:space="preserve"> نکات موردی</w:t>
      </w:r>
      <w:r>
        <w:rPr>
          <w:rFonts w:ascii="IRBadr" w:hAnsi="IRBadr" w:cs="IRBadr" w:hint="cs"/>
          <w:rtl/>
        </w:rPr>
        <w:t>،</w:t>
      </w:r>
      <w:r w:rsidRPr="00F80F21">
        <w:rPr>
          <w:rFonts w:ascii="IRBadr" w:hAnsi="IRBadr" w:cs="IRBadr"/>
          <w:rtl/>
        </w:rPr>
        <w:t xml:space="preserve"> </w:t>
      </w:r>
      <w:r>
        <w:rPr>
          <w:rFonts w:ascii="IRBadr" w:hAnsi="IRBadr" w:cs="IRBadr" w:hint="cs"/>
          <w:rtl/>
        </w:rPr>
        <w:t xml:space="preserve">بسیار </w:t>
      </w:r>
      <w:r w:rsidRPr="00F80F21">
        <w:rPr>
          <w:rFonts w:ascii="IRBadr" w:hAnsi="IRBadr" w:cs="IRBadr"/>
          <w:rtl/>
        </w:rPr>
        <w:t xml:space="preserve">بیشتر از قواعد کلی مؤثر است. </w:t>
      </w:r>
      <w:r>
        <w:rPr>
          <w:rFonts w:ascii="IRBadr" w:hAnsi="IRBadr" w:cs="IRBadr" w:hint="cs"/>
          <w:rtl/>
        </w:rPr>
        <w:t>برخی در مباحث فقهی به دنبال آن هستند که از هر مبحث، یک قاعده کلی استنتاج نمایند. این امر مشکل است. نمی‌توان قواعد را به سادگی استنتاح نمود و در موارد متعدّد آن‌ها را تطبیق کرد. در بسیاری از موارد ویژگی‌های موردی، بسیار موثّر است.</w:t>
      </w:r>
    </w:p>
    <w:p w:rsidR="00B70768" w:rsidRPr="00F80F21" w:rsidRDefault="00B70768" w:rsidP="00B70768">
      <w:pPr>
        <w:pStyle w:val="Heading2"/>
        <w:rPr>
          <w:rtl/>
        </w:rPr>
      </w:pPr>
      <w:bookmarkStart w:id="46" w:name="_Toc154772587"/>
      <w:r>
        <w:rPr>
          <w:rFonts w:hint="cs"/>
          <w:rtl/>
        </w:rPr>
        <w:t>نتیجه مباحث مذکور در مورد کلام آیت الله حائری</w:t>
      </w:r>
      <w:bookmarkEnd w:id="46"/>
    </w:p>
    <w:p w:rsidR="00887668" w:rsidRDefault="00887668" w:rsidP="00B70768">
      <w:pPr>
        <w:spacing w:after="120"/>
        <w:ind w:firstLine="423"/>
        <w:rPr>
          <w:rFonts w:ascii="IRBadr" w:hAnsi="IRBadr" w:cs="IRBadr"/>
        </w:rPr>
      </w:pPr>
      <w:r>
        <w:rPr>
          <w:rFonts w:ascii="IRBadr" w:hAnsi="IRBadr" w:cs="IRBadr" w:hint="cs"/>
          <w:rtl/>
        </w:rPr>
        <w:t>نتیجه آن</w:t>
      </w:r>
      <w:r w:rsidRPr="00F80F21">
        <w:rPr>
          <w:rFonts w:ascii="IRBadr" w:hAnsi="IRBadr" w:cs="IRBadr"/>
          <w:rtl/>
        </w:rPr>
        <w:t xml:space="preserve">که </w:t>
      </w:r>
      <w:r>
        <w:rPr>
          <w:rFonts w:ascii="IRBadr" w:hAnsi="IRBadr" w:cs="IRBadr" w:hint="cs"/>
          <w:rtl/>
        </w:rPr>
        <w:t xml:space="preserve">کلام آیت الله حائری صحیح به نظر نمی‌رسد. نه </w:t>
      </w:r>
      <w:r w:rsidRPr="00F80F21">
        <w:rPr>
          <w:rFonts w:ascii="IRBadr" w:hAnsi="IRBadr" w:cs="IRBadr"/>
          <w:rtl/>
        </w:rPr>
        <w:t xml:space="preserve">از انتزاع یک وصف از موضوع و تعلیل به آن وصف، </w:t>
      </w:r>
      <w:r>
        <w:rPr>
          <w:rFonts w:ascii="IRBadr" w:hAnsi="IRBadr" w:cs="IRBadr"/>
          <w:rtl/>
        </w:rPr>
        <w:t>معمّ</w:t>
      </w:r>
      <w:r>
        <w:rPr>
          <w:rFonts w:ascii="IRBadr" w:hAnsi="IRBadr" w:cs="IRBadr" w:hint="cs"/>
          <w:rtl/>
        </w:rPr>
        <w:t>ِم‌بودن تعلیل</w:t>
      </w:r>
      <w:r w:rsidRPr="00F80F21">
        <w:rPr>
          <w:rFonts w:ascii="IRBadr" w:hAnsi="IRBadr" w:cs="IRBadr"/>
          <w:rtl/>
        </w:rPr>
        <w:t xml:space="preserve"> استفاده می‌شود</w:t>
      </w:r>
      <w:r>
        <w:rPr>
          <w:rFonts w:ascii="IRBadr" w:hAnsi="IRBadr" w:cs="IRBadr" w:hint="cs"/>
          <w:rtl/>
        </w:rPr>
        <w:t xml:space="preserve">، و نه </w:t>
      </w:r>
      <w:r w:rsidRPr="00F80F21">
        <w:rPr>
          <w:rFonts w:ascii="IRBadr" w:hAnsi="IRBadr" w:cs="IRBadr"/>
          <w:rtl/>
        </w:rPr>
        <w:t xml:space="preserve">از </w:t>
      </w:r>
      <w:r>
        <w:rPr>
          <w:rFonts w:ascii="IRBadr" w:hAnsi="IRBadr" w:cs="IRBadr"/>
          <w:rtl/>
        </w:rPr>
        <w:t>هدف</w:t>
      </w:r>
      <w:r>
        <w:rPr>
          <w:rFonts w:ascii="IRBadr" w:hAnsi="IRBadr" w:cs="IRBadr" w:hint="cs"/>
          <w:rtl/>
        </w:rPr>
        <w:t>‌</w:t>
      </w:r>
      <w:r w:rsidRPr="00F80F21">
        <w:rPr>
          <w:rFonts w:ascii="IRBadr" w:hAnsi="IRBadr" w:cs="IRBadr"/>
          <w:rtl/>
        </w:rPr>
        <w:t xml:space="preserve">بودن عدم </w:t>
      </w:r>
      <w:r>
        <w:rPr>
          <w:rFonts w:ascii="IRBadr" w:hAnsi="IRBadr" w:cs="IRBadr"/>
          <w:rtl/>
        </w:rPr>
        <w:t>معمّ</w:t>
      </w:r>
      <w:r>
        <w:rPr>
          <w:rFonts w:ascii="IRBadr" w:hAnsi="IRBadr" w:cs="IRBadr" w:hint="cs"/>
          <w:rtl/>
        </w:rPr>
        <w:t xml:space="preserve">ِمیت قابل استفاده است. بیان </w:t>
      </w:r>
      <w:r w:rsidRPr="00F80F21">
        <w:rPr>
          <w:rFonts w:ascii="IRBadr" w:hAnsi="IRBadr" w:cs="IRBadr"/>
          <w:rtl/>
        </w:rPr>
        <w:t xml:space="preserve">شد که </w:t>
      </w:r>
      <w:r>
        <w:rPr>
          <w:rFonts w:ascii="IRBadr" w:hAnsi="IRBadr" w:cs="IRBadr" w:hint="cs"/>
          <w:rtl/>
        </w:rPr>
        <w:t>روایت مربوط به خمر</w:t>
      </w:r>
      <w:r w:rsidR="00B70768">
        <w:rPr>
          <w:rFonts w:ascii="IRBadr" w:hAnsi="IRBadr" w:cs="IRBadr" w:hint="cs"/>
          <w:color w:val="008000"/>
          <w:rtl/>
        </w:rPr>
        <w:t>،</w:t>
      </w:r>
      <w:r>
        <w:rPr>
          <w:rFonts w:ascii="IRBadr" w:hAnsi="IRBadr" w:cs="IRBadr" w:hint="cs"/>
          <w:color w:val="008000"/>
          <w:rtl/>
        </w:rPr>
        <w:t xml:space="preserve"> </w:t>
      </w:r>
      <w:r>
        <w:rPr>
          <w:rFonts w:ascii="IRBadr" w:hAnsi="IRBadr" w:cs="IRBadr" w:hint="cs"/>
          <w:rtl/>
        </w:rPr>
        <w:t xml:space="preserve">ناظر به هدف است، </w:t>
      </w:r>
      <w:r w:rsidRPr="00F80F21">
        <w:rPr>
          <w:rFonts w:ascii="IRBadr" w:hAnsi="IRBadr" w:cs="IRBadr"/>
          <w:rtl/>
        </w:rPr>
        <w:t xml:space="preserve">و در مقام تعلیل </w:t>
      </w:r>
      <w:r>
        <w:rPr>
          <w:rFonts w:ascii="IRBadr" w:hAnsi="IRBadr" w:cs="IRBadr" w:hint="cs"/>
          <w:rtl/>
        </w:rPr>
        <w:t xml:space="preserve">بیان کرده است: </w:t>
      </w:r>
      <w:r>
        <w:rPr>
          <w:rFonts w:ascii="IRBadr" w:hAnsi="IRBadr" w:cs="IRBadr" w:hint="cs"/>
          <w:color w:val="008000"/>
          <w:rtl/>
        </w:rPr>
        <w:t>«</w:t>
      </w:r>
      <w:r w:rsidRPr="00F80F21">
        <w:rPr>
          <w:rFonts w:ascii="IRBadr" w:hAnsi="IRBadr" w:cs="IRBadr" w:hint="cs"/>
          <w:color w:val="008000"/>
          <w:rtl/>
        </w:rPr>
        <w:t>فَمَا</w:t>
      </w:r>
      <w:r w:rsidRPr="00F80F21">
        <w:rPr>
          <w:rFonts w:ascii="IRBadr" w:hAnsi="IRBadr" w:cs="IRBadr"/>
          <w:color w:val="008000"/>
          <w:rtl/>
        </w:rPr>
        <w:t xml:space="preserve"> </w:t>
      </w:r>
      <w:r w:rsidRPr="00F80F21">
        <w:rPr>
          <w:rFonts w:ascii="IRBadr" w:hAnsi="IRBadr" w:cs="IRBadr" w:hint="cs"/>
          <w:color w:val="008000"/>
          <w:rtl/>
        </w:rPr>
        <w:t>كَانَ</w:t>
      </w:r>
      <w:r w:rsidRPr="00F80F21">
        <w:rPr>
          <w:rFonts w:ascii="IRBadr" w:hAnsi="IRBadr" w:cs="IRBadr"/>
          <w:color w:val="008000"/>
          <w:rtl/>
        </w:rPr>
        <w:t xml:space="preserve"> </w:t>
      </w:r>
      <w:r w:rsidRPr="00F80F21">
        <w:rPr>
          <w:rFonts w:ascii="IRBadr" w:hAnsi="IRBadr" w:cs="IRBadr" w:hint="cs"/>
          <w:color w:val="008000"/>
          <w:rtl/>
        </w:rPr>
        <w:t>عَاقِبَتُهُ</w:t>
      </w:r>
      <w:r w:rsidRPr="00F80F21">
        <w:rPr>
          <w:rFonts w:ascii="IRBadr" w:hAnsi="IRBadr" w:cs="IRBadr"/>
          <w:color w:val="008000"/>
          <w:rtl/>
        </w:rPr>
        <w:t xml:space="preserve"> </w:t>
      </w:r>
      <w:r w:rsidRPr="00F80F21">
        <w:rPr>
          <w:rFonts w:ascii="IRBadr" w:hAnsi="IRBadr" w:cs="IRBadr" w:hint="cs"/>
          <w:color w:val="008000"/>
          <w:rtl/>
        </w:rPr>
        <w:t>عَاقِبَةَ</w:t>
      </w:r>
      <w:r w:rsidRPr="00F80F21">
        <w:rPr>
          <w:rFonts w:ascii="IRBadr" w:hAnsi="IRBadr" w:cs="IRBadr"/>
          <w:color w:val="008000"/>
          <w:rtl/>
        </w:rPr>
        <w:t xml:space="preserve"> </w:t>
      </w:r>
      <w:r w:rsidRPr="00F80F21">
        <w:rPr>
          <w:rFonts w:ascii="IRBadr" w:hAnsi="IRBadr" w:cs="IRBadr" w:hint="cs"/>
          <w:color w:val="008000"/>
          <w:rtl/>
        </w:rPr>
        <w:t>الْخَمْرِ</w:t>
      </w:r>
      <w:r w:rsidRPr="00F80F21">
        <w:rPr>
          <w:rFonts w:ascii="IRBadr" w:hAnsi="IRBadr" w:cs="IRBadr"/>
          <w:color w:val="008000"/>
          <w:rtl/>
        </w:rPr>
        <w:t xml:space="preserve"> </w:t>
      </w:r>
      <w:r w:rsidRPr="00F80F21">
        <w:rPr>
          <w:rFonts w:ascii="IRBadr" w:hAnsi="IRBadr" w:cs="IRBadr" w:hint="cs"/>
          <w:color w:val="008000"/>
          <w:rtl/>
        </w:rPr>
        <w:t>فَهُوَ</w:t>
      </w:r>
      <w:r w:rsidRPr="00F80F21">
        <w:rPr>
          <w:rFonts w:ascii="IRBadr" w:hAnsi="IRBadr" w:cs="IRBadr"/>
          <w:color w:val="008000"/>
          <w:rtl/>
        </w:rPr>
        <w:t xml:space="preserve"> </w:t>
      </w:r>
      <w:r w:rsidRPr="00F80F21">
        <w:rPr>
          <w:rFonts w:ascii="IRBadr" w:hAnsi="IRBadr" w:cs="IRBadr" w:hint="cs"/>
          <w:color w:val="008000"/>
          <w:rtl/>
        </w:rPr>
        <w:t>خَمْرٌ</w:t>
      </w:r>
      <w:r w:rsidRPr="00F80F21">
        <w:rPr>
          <w:rFonts w:ascii="IRBadr" w:hAnsi="IRBadr" w:cs="IRBadr" w:hint="eastAsia"/>
          <w:color w:val="008000"/>
          <w:rtl/>
        </w:rPr>
        <w:t>»</w:t>
      </w:r>
      <w:r>
        <w:rPr>
          <w:rStyle w:val="FootnoteReference"/>
          <w:rFonts w:ascii="IRBadr" w:hAnsi="IRBadr" w:cs="IRBadr"/>
          <w:color w:val="008000"/>
          <w:rtl/>
        </w:rPr>
        <w:footnoteReference w:id="6"/>
      </w:r>
      <w:r w:rsidRPr="00F80F21">
        <w:rPr>
          <w:rFonts w:ascii="IRBadr" w:hAnsi="IRBadr" w:cs="IRBadr"/>
          <w:rtl/>
        </w:rPr>
        <w:t xml:space="preserve">، بنابراین </w:t>
      </w:r>
      <w:r>
        <w:rPr>
          <w:rFonts w:ascii="IRBadr" w:hAnsi="IRBadr" w:cs="IRBadr" w:hint="cs"/>
          <w:rtl/>
        </w:rPr>
        <w:t>هرچند</w:t>
      </w:r>
      <w:r w:rsidRPr="00F80F21">
        <w:rPr>
          <w:rFonts w:ascii="IRBadr" w:hAnsi="IRBadr" w:cs="IRBadr"/>
          <w:rtl/>
        </w:rPr>
        <w:t xml:space="preserve"> تعلیل از سنخ اهداف باشد</w:t>
      </w:r>
      <w:r>
        <w:rPr>
          <w:rFonts w:ascii="IRBadr" w:hAnsi="IRBadr" w:cs="IRBadr" w:hint="cs"/>
          <w:rtl/>
        </w:rPr>
        <w:t>،</w:t>
      </w:r>
      <w:r w:rsidRPr="00F80F21">
        <w:rPr>
          <w:rFonts w:ascii="IRBadr" w:hAnsi="IRBadr" w:cs="IRBadr"/>
          <w:rtl/>
        </w:rPr>
        <w:t xml:space="preserve"> اگر به </w:t>
      </w:r>
      <w:r>
        <w:rPr>
          <w:rFonts w:ascii="IRBadr" w:hAnsi="IRBadr" w:cs="IRBadr" w:hint="cs"/>
          <w:rtl/>
        </w:rPr>
        <w:t xml:space="preserve">جهت </w:t>
      </w:r>
      <w:r w:rsidRPr="00F80F21">
        <w:rPr>
          <w:rFonts w:ascii="IRBadr" w:hAnsi="IRBadr" w:cs="IRBadr"/>
          <w:rtl/>
        </w:rPr>
        <w:t xml:space="preserve">خصوصیات موردی </w:t>
      </w:r>
      <w:r>
        <w:rPr>
          <w:rFonts w:ascii="IRBadr" w:hAnsi="IRBadr" w:cs="IRBadr" w:hint="cs"/>
          <w:rtl/>
        </w:rPr>
        <w:t xml:space="preserve">روشن شد </w:t>
      </w:r>
      <w:r w:rsidRPr="00F80F21">
        <w:rPr>
          <w:rFonts w:ascii="IRBadr" w:hAnsi="IRBadr" w:cs="IRBadr"/>
          <w:rtl/>
        </w:rPr>
        <w:t>که تمام العلة است</w:t>
      </w:r>
      <w:r>
        <w:rPr>
          <w:rFonts w:ascii="IRBadr" w:hAnsi="IRBadr" w:cs="IRBadr" w:hint="cs"/>
          <w:rtl/>
        </w:rPr>
        <w:t>،</w:t>
      </w:r>
      <w:r w:rsidRPr="00F80F21">
        <w:rPr>
          <w:rFonts w:ascii="IRBadr" w:hAnsi="IRBadr" w:cs="IRBadr"/>
          <w:rtl/>
        </w:rPr>
        <w:t xml:space="preserve"> </w:t>
      </w:r>
      <w:r>
        <w:rPr>
          <w:rFonts w:ascii="IRBadr" w:hAnsi="IRBadr" w:cs="IRBadr" w:hint="cs"/>
          <w:rtl/>
        </w:rPr>
        <w:t xml:space="preserve">می‌توان از آن </w:t>
      </w:r>
      <w:r w:rsidRPr="00F80F21">
        <w:rPr>
          <w:rFonts w:ascii="IRBadr" w:hAnsi="IRBadr" w:cs="IRBadr"/>
          <w:rtl/>
        </w:rPr>
        <w:t xml:space="preserve">تعمیم را استفاده </w:t>
      </w:r>
      <w:r>
        <w:rPr>
          <w:rFonts w:ascii="IRBadr" w:hAnsi="IRBadr" w:cs="IRBadr" w:hint="cs"/>
          <w:rtl/>
        </w:rPr>
        <w:t>نمود</w:t>
      </w:r>
      <w:r w:rsidRPr="00F80F21">
        <w:rPr>
          <w:rFonts w:ascii="IRBadr" w:hAnsi="IRBadr" w:cs="IRBadr"/>
          <w:rtl/>
        </w:rPr>
        <w:t>.</w:t>
      </w:r>
    </w:p>
    <w:p w:rsidR="00887668" w:rsidRDefault="00887668" w:rsidP="00887668">
      <w:pPr>
        <w:spacing w:after="120"/>
        <w:ind w:firstLine="423"/>
        <w:rPr>
          <w:rFonts w:ascii="IRBadr" w:hAnsi="IRBadr" w:cs="IRBadr"/>
          <w:rtl/>
        </w:rPr>
      </w:pPr>
      <w:r w:rsidRPr="00171C19">
        <w:rPr>
          <w:rFonts w:ascii="IRBadr" w:hAnsi="IRBadr" w:cs="IRBadr" w:hint="cs"/>
          <w:b/>
          <w:bCs/>
          <w:rtl/>
        </w:rPr>
        <w:t>سوال:</w:t>
      </w:r>
      <w:r>
        <w:rPr>
          <w:rFonts w:ascii="IRBadr" w:hAnsi="IRBadr" w:cs="IRBadr" w:hint="cs"/>
          <w:rtl/>
        </w:rPr>
        <w:t xml:space="preserve"> ممکن است کلام آیت الله حائری ناظر به تفاوت میان مفعول له حصولی و مفعول له تحصیلی باشد.</w:t>
      </w:r>
    </w:p>
    <w:p w:rsidR="00887668" w:rsidRPr="00F80F21" w:rsidRDefault="00887668" w:rsidP="00887668">
      <w:pPr>
        <w:spacing w:after="120"/>
        <w:ind w:firstLine="423"/>
        <w:rPr>
          <w:rFonts w:ascii="IRBadr" w:hAnsi="IRBadr" w:cs="IRBadr"/>
          <w:rtl/>
        </w:rPr>
      </w:pPr>
      <w:r w:rsidRPr="00171C19">
        <w:rPr>
          <w:rFonts w:ascii="IRBadr" w:hAnsi="IRBadr" w:cs="IRBadr" w:hint="cs"/>
          <w:b/>
          <w:bCs/>
          <w:rtl/>
        </w:rPr>
        <w:lastRenderedPageBreak/>
        <w:t xml:space="preserve">پاسخ: </w:t>
      </w:r>
      <w:r>
        <w:rPr>
          <w:rFonts w:ascii="IRBadr" w:hAnsi="IRBadr" w:cs="IRBadr" w:hint="cs"/>
          <w:rtl/>
        </w:rPr>
        <w:t>خیر، کلام ایشان ناظر به این جهت نیست، و این مساله هم هیچ دخالتی در بحث ندارد.</w:t>
      </w:r>
    </w:p>
    <w:p w:rsidR="00887668" w:rsidRDefault="00887668" w:rsidP="00B70768">
      <w:pPr>
        <w:widowControl w:val="0"/>
        <w:spacing w:after="120" w:line="240" w:lineRule="auto"/>
        <w:ind w:firstLine="423"/>
        <w:rPr>
          <w:rFonts w:ascii="IRBadr" w:hAnsi="IRBadr" w:cs="IRBadr"/>
          <w:rtl/>
        </w:rPr>
      </w:pPr>
      <w:r>
        <w:rPr>
          <w:rFonts w:ascii="IRBadr" w:hAnsi="IRBadr" w:cs="IRBadr" w:hint="cs"/>
          <w:rtl/>
        </w:rPr>
        <w:t xml:space="preserve">آنچه </w:t>
      </w:r>
      <w:r w:rsidRPr="00F80F21">
        <w:rPr>
          <w:rFonts w:ascii="IRBadr" w:hAnsi="IRBadr" w:cs="IRBadr"/>
          <w:rtl/>
        </w:rPr>
        <w:t xml:space="preserve">که </w:t>
      </w:r>
      <w:r>
        <w:rPr>
          <w:rFonts w:ascii="IRBadr" w:hAnsi="IRBadr" w:cs="IRBadr" w:hint="cs"/>
          <w:rtl/>
        </w:rPr>
        <w:t>ذکر گردید، مربوط به</w:t>
      </w:r>
      <w:r w:rsidRPr="00F80F21">
        <w:rPr>
          <w:rFonts w:ascii="IRBadr" w:hAnsi="IRBadr" w:cs="IRBadr"/>
          <w:rtl/>
        </w:rPr>
        <w:t xml:space="preserve"> بررسی </w:t>
      </w:r>
      <w:r>
        <w:rPr>
          <w:rFonts w:ascii="IRBadr" w:hAnsi="IRBadr" w:cs="IRBadr" w:hint="cs"/>
          <w:rtl/>
        </w:rPr>
        <w:t>کلام آیت الله</w:t>
      </w:r>
      <w:r>
        <w:rPr>
          <w:rFonts w:ascii="IRBadr" w:hAnsi="IRBadr" w:cs="IRBadr"/>
          <w:rtl/>
        </w:rPr>
        <w:t xml:space="preserve"> حائری بود</w:t>
      </w:r>
      <w:r>
        <w:rPr>
          <w:rFonts w:ascii="IRBadr" w:hAnsi="IRBadr" w:cs="IRBadr" w:hint="cs"/>
          <w:rtl/>
        </w:rPr>
        <w:t xml:space="preserve">. بیان شد </w:t>
      </w:r>
      <w:r w:rsidRPr="00F80F21">
        <w:rPr>
          <w:rFonts w:ascii="IRBadr" w:hAnsi="IRBadr" w:cs="IRBadr"/>
          <w:rtl/>
        </w:rPr>
        <w:t>که بحث حکمت و علت</w:t>
      </w:r>
      <w:r>
        <w:rPr>
          <w:rFonts w:ascii="IRBadr" w:hAnsi="IRBadr" w:cs="IRBadr" w:hint="cs"/>
          <w:rtl/>
        </w:rPr>
        <w:t xml:space="preserve"> و تفاوت آن‌دو در محلّ بحث که مساله زکات است، دخیل نیست.</w:t>
      </w:r>
      <w:r w:rsidRPr="00F80F21">
        <w:rPr>
          <w:rFonts w:ascii="IRBadr" w:hAnsi="IRBadr" w:cs="IRBadr"/>
          <w:rtl/>
        </w:rPr>
        <w:t xml:space="preserve"> </w:t>
      </w:r>
      <w:r>
        <w:rPr>
          <w:rFonts w:ascii="IRBadr" w:hAnsi="IRBadr" w:cs="IRBadr" w:hint="cs"/>
          <w:rtl/>
        </w:rPr>
        <w:t xml:space="preserve">آیت الله حائری مباحث مذکور را در </w:t>
      </w:r>
      <w:r w:rsidRPr="00F80F21">
        <w:rPr>
          <w:rFonts w:ascii="IRBadr" w:hAnsi="IRBadr" w:cs="IRBadr"/>
          <w:rtl/>
        </w:rPr>
        <w:t xml:space="preserve">بحث معمّمیت </w:t>
      </w:r>
      <w:r>
        <w:rPr>
          <w:rFonts w:ascii="IRBadr" w:hAnsi="IRBadr" w:cs="IRBadr" w:hint="cs"/>
          <w:rtl/>
        </w:rPr>
        <w:t>تعلیل ذکر کرده‌اند.</w:t>
      </w:r>
      <w:r w:rsidRPr="00F80F21">
        <w:rPr>
          <w:rFonts w:ascii="IRBadr" w:hAnsi="IRBadr" w:cs="IRBadr"/>
          <w:rtl/>
        </w:rPr>
        <w:t xml:space="preserve"> </w:t>
      </w:r>
      <w:r>
        <w:rPr>
          <w:rFonts w:ascii="IRBadr" w:hAnsi="IRBadr" w:cs="IRBadr" w:hint="cs"/>
          <w:rtl/>
        </w:rPr>
        <w:t xml:space="preserve">محل </w:t>
      </w:r>
      <w:r w:rsidRPr="00F80F21">
        <w:rPr>
          <w:rFonts w:ascii="IRBadr" w:hAnsi="IRBadr" w:cs="IRBadr"/>
          <w:rtl/>
        </w:rPr>
        <w:t xml:space="preserve">بحث ما </w:t>
      </w:r>
      <w:r>
        <w:rPr>
          <w:rFonts w:ascii="IRBadr" w:hAnsi="IRBadr" w:cs="IRBadr" w:hint="cs"/>
          <w:rtl/>
        </w:rPr>
        <w:t>مربوط به</w:t>
      </w:r>
      <w:r w:rsidRPr="00F80F21">
        <w:rPr>
          <w:rFonts w:ascii="IRBadr" w:hAnsi="IRBadr" w:cs="IRBadr"/>
          <w:rtl/>
        </w:rPr>
        <w:t xml:space="preserve"> مخصّصیت</w:t>
      </w:r>
      <w:r>
        <w:rPr>
          <w:rFonts w:ascii="IRBadr" w:hAnsi="IRBadr" w:cs="IRBadr" w:hint="cs"/>
          <w:rtl/>
        </w:rPr>
        <w:t xml:space="preserve"> تعلیل</w:t>
      </w:r>
      <w:r w:rsidRPr="00F80F21">
        <w:rPr>
          <w:rFonts w:ascii="IRBadr" w:hAnsi="IRBadr" w:cs="IRBadr"/>
          <w:rtl/>
        </w:rPr>
        <w:t xml:space="preserve"> است. نکات مخصّصیت با نکات معمّمیت کاملا متفاوت است. </w:t>
      </w:r>
      <w:r w:rsidR="00B70768">
        <w:rPr>
          <w:rFonts w:ascii="IRBadr" w:hAnsi="IRBadr" w:cs="IRBadr" w:hint="cs"/>
          <w:rtl/>
        </w:rPr>
        <w:t>در ادامه وارد بحث از مخصّص‌بودن تعلیل می‌شویم.</w:t>
      </w:r>
    </w:p>
    <w:p w:rsidR="00887668" w:rsidRDefault="00887668" w:rsidP="00887668">
      <w:pPr>
        <w:pStyle w:val="Heading1"/>
        <w:rPr>
          <w:rtl/>
        </w:rPr>
      </w:pPr>
      <w:bookmarkStart w:id="47" w:name="_Toc154771137"/>
      <w:bookmarkStart w:id="48" w:name="_Toc154771369"/>
      <w:bookmarkStart w:id="49" w:name="_Toc154771500"/>
      <w:bookmarkStart w:id="50" w:name="_Toc154771862"/>
      <w:bookmarkStart w:id="51" w:name="_Toc154771890"/>
      <w:bookmarkStart w:id="52" w:name="_Toc154772588"/>
      <w:r>
        <w:rPr>
          <w:rFonts w:hint="cs"/>
          <w:rtl/>
        </w:rPr>
        <w:t>مخصّص‌بودن علت</w:t>
      </w:r>
      <w:bookmarkEnd w:id="47"/>
      <w:bookmarkEnd w:id="48"/>
      <w:bookmarkEnd w:id="49"/>
      <w:bookmarkEnd w:id="50"/>
      <w:bookmarkEnd w:id="51"/>
      <w:bookmarkEnd w:id="52"/>
    </w:p>
    <w:p w:rsidR="00887668" w:rsidRDefault="00887668" w:rsidP="00887668">
      <w:pPr>
        <w:widowControl w:val="0"/>
        <w:spacing w:after="120" w:line="240" w:lineRule="auto"/>
        <w:ind w:firstLine="423"/>
        <w:rPr>
          <w:rFonts w:ascii="IRBadr" w:hAnsi="IRBadr" w:cs="IRBadr"/>
          <w:rtl/>
        </w:rPr>
      </w:pPr>
      <w:r>
        <w:rPr>
          <w:rFonts w:ascii="IRBadr" w:hAnsi="IRBadr" w:cs="IRBadr" w:hint="cs"/>
          <w:rtl/>
        </w:rPr>
        <w:t>مثال</w:t>
      </w:r>
      <w:r w:rsidRPr="00F80F21">
        <w:rPr>
          <w:rFonts w:ascii="IRBadr" w:hAnsi="IRBadr" w:cs="IRBadr"/>
          <w:rtl/>
        </w:rPr>
        <w:t xml:space="preserve"> معروفی که در بحث مخصّصیت علت </w:t>
      </w:r>
      <w:r>
        <w:rPr>
          <w:rFonts w:ascii="IRBadr" w:hAnsi="IRBadr" w:cs="IRBadr" w:hint="cs"/>
          <w:rtl/>
        </w:rPr>
        <w:t>بیان می‌شود</w:t>
      </w:r>
      <w:r w:rsidRPr="00F80F21">
        <w:rPr>
          <w:rFonts w:ascii="IRBadr" w:hAnsi="IRBadr" w:cs="IRBadr"/>
          <w:rtl/>
        </w:rPr>
        <w:t xml:space="preserve"> </w:t>
      </w:r>
      <w:r>
        <w:rPr>
          <w:rFonts w:ascii="IRBadr" w:hAnsi="IRBadr" w:cs="IRBadr" w:hint="cs"/>
          <w:rtl/>
        </w:rPr>
        <w:t xml:space="preserve">که آیت الله </w:t>
      </w:r>
      <w:r w:rsidRPr="00F80F21">
        <w:rPr>
          <w:rFonts w:ascii="IRBadr" w:hAnsi="IRBadr" w:cs="IRBadr"/>
          <w:rtl/>
        </w:rPr>
        <w:t xml:space="preserve">حائری هم </w:t>
      </w:r>
      <w:r>
        <w:rPr>
          <w:rFonts w:ascii="IRBadr" w:hAnsi="IRBadr" w:cs="IRBadr" w:hint="cs"/>
          <w:rtl/>
        </w:rPr>
        <w:t xml:space="preserve">آن </w:t>
      </w:r>
      <w:r w:rsidRPr="00F80F21">
        <w:rPr>
          <w:rFonts w:ascii="IRBadr" w:hAnsi="IRBadr" w:cs="IRBadr"/>
          <w:rtl/>
        </w:rPr>
        <w:t xml:space="preserve">را </w:t>
      </w:r>
      <w:r>
        <w:rPr>
          <w:rFonts w:ascii="IRBadr" w:hAnsi="IRBadr" w:cs="IRBadr" w:hint="cs"/>
          <w:rtl/>
        </w:rPr>
        <w:t>ذکر کردند، مثال</w:t>
      </w:r>
      <w:r w:rsidRPr="00F80F21">
        <w:rPr>
          <w:rFonts w:ascii="IRBadr" w:hAnsi="IRBadr" w:cs="IRBadr"/>
          <w:rtl/>
        </w:rPr>
        <w:t xml:space="preserve"> </w:t>
      </w:r>
      <w:r w:rsidRPr="00F80F21">
        <w:rPr>
          <w:rFonts w:ascii="IRBadr" w:hAnsi="IRBadr" w:cs="IRBadr"/>
          <w:b/>
          <w:bCs/>
          <w:rtl/>
        </w:rPr>
        <w:t>«لا تأکل الرمان لانه حامض»</w:t>
      </w:r>
      <w:r>
        <w:rPr>
          <w:rFonts w:ascii="IRBadr" w:hAnsi="IRBadr" w:cs="IRBadr" w:hint="cs"/>
          <w:rtl/>
        </w:rPr>
        <w:t xml:space="preserve"> است. </w:t>
      </w:r>
      <w:r w:rsidRPr="00F80F21">
        <w:rPr>
          <w:rFonts w:ascii="IRBadr" w:hAnsi="IRBadr" w:cs="IRBadr"/>
          <w:rtl/>
        </w:rPr>
        <w:t xml:space="preserve">عبارت </w:t>
      </w:r>
      <w:r w:rsidRPr="00F80F21">
        <w:rPr>
          <w:rFonts w:ascii="IRBadr" w:hAnsi="IRBadr" w:cs="IRBadr"/>
          <w:b/>
          <w:bCs/>
          <w:rtl/>
        </w:rPr>
        <w:t>«لا تأکل الرمان لانه حامض»</w:t>
      </w:r>
      <w:r w:rsidRPr="00F80F21">
        <w:rPr>
          <w:rFonts w:ascii="IRBadr" w:hAnsi="IRBadr" w:cs="IRBadr"/>
          <w:rtl/>
        </w:rPr>
        <w:t xml:space="preserve"> به معنای </w:t>
      </w:r>
      <w:r w:rsidRPr="00F80F21">
        <w:rPr>
          <w:rFonts w:ascii="IRBadr" w:hAnsi="IRBadr" w:cs="IRBadr"/>
          <w:b/>
          <w:bCs/>
          <w:rtl/>
        </w:rPr>
        <w:t>«لا تأکل الرمان الحامض»</w:t>
      </w:r>
      <w:r w:rsidRPr="00F80F21">
        <w:rPr>
          <w:rFonts w:ascii="IRBadr" w:hAnsi="IRBadr" w:cs="IRBadr"/>
          <w:rtl/>
        </w:rPr>
        <w:t xml:space="preserve"> نیست</w:t>
      </w:r>
      <w:r>
        <w:rPr>
          <w:rFonts w:ascii="IRBadr" w:hAnsi="IRBadr" w:cs="IRBadr" w:hint="cs"/>
          <w:rtl/>
        </w:rPr>
        <w:t>.</w:t>
      </w:r>
      <w:r w:rsidRPr="00F80F21">
        <w:rPr>
          <w:rFonts w:ascii="IRBadr" w:hAnsi="IRBadr" w:cs="IRBadr"/>
          <w:rtl/>
        </w:rPr>
        <w:t xml:space="preserve"> تعلیل ذاتا قید زدن معلّل نیست</w:t>
      </w:r>
      <w:r>
        <w:rPr>
          <w:rFonts w:ascii="IRBadr" w:hAnsi="IRBadr" w:cs="IRBadr" w:hint="cs"/>
          <w:rtl/>
        </w:rPr>
        <w:t>. شاهد آن</w:t>
      </w:r>
      <w:r w:rsidRPr="00F80F21">
        <w:rPr>
          <w:rFonts w:ascii="IRBadr" w:hAnsi="IRBadr" w:cs="IRBadr"/>
          <w:rtl/>
        </w:rPr>
        <w:t xml:space="preserve">که اگر یک قید </w:t>
      </w:r>
      <w:r>
        <w:rPr>
          <w:rFonts w:ascii="IRBadr" w:hAnsi="IRBadr" w:cs="IRBadr" w:hint="cs"/>
          <w:rtl/>
        </w:rPr>
        <w:t>یا وصف،</w:t>
      </w:r>
      <w:r w:rsidRPr="00F80F21">
        <w:rPr>
          <w:rFonts w:ascii="IRBadr" w:hAnsi="IRBadr" w:cs="IRBadr"/>
          <w:rtl/>
        </w:rPr>
        <w:t xml:space="preserve"> </w:t>
      </w:r>
      <w:r>
        <w:rPr>
          <w:rFonts w:ascii="IRBadr" w:hAnsi="IRBadr" w:cs="IRBadr" w:hint="cs"/>
          <w:rtl/>
        </w:rPr>
        <w:t xml:space="preserve">تنها </w:t>
      </w:r>
      <w:r>
        <w:rPr>
          <w:rFonts w:ascii="IRBadr" w:hAnsi="IRBadr" w:cs="IRBadr"/>
          <w:rtl/>
        </w:rPr>
        <w:t>شامل</w:t>
      </w:r>
      <w:r w:rsidRPr="00F80F21">
        <w:rPr>
          <w:rFonts w:ascii="IRBadr" w:hAnsi="IRBadr" w:cs="IRBadr"/>
          <w:rtl/>
        </w:rPr>
        <w:t xml:space="preserve"> افراد کمی از موضوع </w:t>
      </w:r>
      <w:r>
        <w:rPr>
          <w:rFonts w:ascii="IRBadr" w:hAnsi="IRBadr" w:cs="IRBadr" w:hint="cs"/>
          <w:rtl/>
        </w:rPr>
        <w:t xml:space="preserve">باشد، </w:t>
      </w:r>
      <w:r>
        <w:rPr>
          <w:rFonts w:ascii="IRBadr" w:hAnsi="IRBadr" w:cs="IRBadr"/>
          <w:rtl/>
        </w:rPr>
        <w:t>می‌توان</w:t>
      </w:r>
      <w:r w:rsidRPr="00F80F21">
        <w:rPr>
          <w:rFonts w:ascii="IRBadr" w:hAnsi="IRBadr" w:cs="IRBadr"/>
          <w:rtl/>
        </w:rPr>
        <w:t xml:space="preserve"> قید </w:t>
      </w:r>
      <w:r>
        <w:rPr>
          <w:rFonts w:ascii="IRBadr" w:hAnsi="IRBadr" w:cs="IRBadr" w:hint="cs"/>
          <w:rtl/>
        </w:rPr>
        <w:t xml:space="preserve">را بیان کرد </w:t>
      </w:r>
      <w:r w:rsidRPr="00F80F21">
        <w:rPr>
          <w:rFonts w:ascii="IRBadr" w:hAnsi="IRBadr" w:cs="IRBadr"/>
          <w:rtl/>
        </w:rPr>
        <w:t xml:space="preserve">و مثلا </w:t>
      </w:r>
      <w:r>
        <w:rPr>
          <w:rFonts w:ascii="IRBadr" w:hAnsi="IRBadr" w:cs="IRBadr" w:hint="cs"/>
          <w:rtl/>
        </w:rPr>
        <w:t>گفت: «</w:t>
      </w:r>
      <w:r w:rsidRPr="00F80F21">
        <w:rPr>
          <w:rFonts w:ascii="IRBadr" w:hAnsi="IRBadr" w:cs="IRBadr"/>
          <w:b/>
          <w:bCs/>
          <w:rtl/>
        </w:rPr>
        <w:t>یجوز تقلید عن المجتهد الاعلم</w:t>
      </w:r>
      <w:r>
        <w:rPr>
          <w:rFonts w:ascii="IRBadr" w:hAnsi="IRBadr" w:cs="IRBadr" w:hint="cs"/>
          <w:b/>
          <w:bCs/>
          <w:rtl/>
        </w:rPr>
        <w:t>»،</w:t>
      </w:r>
      <w:r w:rsidRPr="00F80F21">
        <w:rPr>
          <w:rFonts w:ascii="IRBadr" w:hAnsi="IRBadr" w:cs="IRBadr"/>
          <w:rtl/>
        </w:rPr>
        <w:t xml:space="preserve"> ولی صحیح نیست که </w:t>
      </w:r>
      <w:r>
        <w:rPr>
          <w:rFonts w:ascii="IRBadr" w:hAnsi="IRBadr" w:cs="IRBadr" w:hint="cs"/>
          <w:rtl/>
        </w:rPr>
        <w:t>گفته شود:</w:t>
      </w:r>
      <w:r w:rsidRPr="00F80F21">
        <w:rPr>
          <w:rFonts w:ascii="IRBadr" w:hAnsi="IRBadr" w:cs="IRBadr"/>
          <w:rtl/>
        </w:rPr>
        <w:t xml:space="preserve"> </w:t>
      </w:r>
      <w:r>
        <w:rPr>
          <w:rFonts w:ascii="IRBadr" w:hAnsi="IRBadr" w:cs="IRBadr" w:hint="cs"/>
          <w:rtl/>
        </w:rPr>
        <w:t>«</w:t>
      </w:r>
      <w:r>
        <w:rPr>
          <w:rFonts w:ascii="IRBadr" w:hAnsi="IRBadr" w:cs="IRBadr"/>
          <w:b/>
          <w:bCs/>
          <w:rtl/>
        </w:rPr>
        <w:t>یجوز التقلید عن المجتهد ل</w:t>
      </w:r>
      <w:r>
        <w:rPr>
          <w:rFonts w:ascii="IRBadr" w:hAnsi="IRBadr" w:cs="IRBadr" w:hint="cs"/>
          <w:b/>
          <w:bCs/>
          <w:rtl/>
        </w:rPr>
        <w:t>أنّ</w:t>
      </w:r>
      <w:r w:rsidRPr="00F80F21">
        <w:rPr>
          <w:rFonts w:ascii="IRBadr" w:hAnsi="IRBadr" w:cs="IRBadr"/>
          <w:b/>
          <w:bCs/>
          <w:rtl/>
        </w:rPr>
        <w:t>ه اعلم</w:t>
      </w:r>
      <w:r>
        <w:rPr>
          <w:rFonts w:ascii="IRBadr" w:hAnsi="IRBadr" w:cs="IRBadr" w:hint="cs"/>
          <w:b/>
          <w:bCs/>
          <w:rtl/>
        </w:rPr>
        <w:t>»؛</w:t>
      </w:r>
      <w:r w:rsidRPr="00F80F21">
        <w:rPr>
          <w:rFonts w:ascii="IRBadr" w:hAnsi="IRBadr" w:cs="IRBadr"/>
          <w:b/>
          <w:bCs/>
          <w:rtl/>
        </w:rPr>
        <w:t xml:space="preserve"> </w:t>
      </w:r>
      <w:r w:rsidRPr="00F80F21">
        <w:rPr>
          <w:rFonts w:ascii="IRBadr" w:hAnsi="IRBadr" w:cs="IRBadr"/>
          <w:rtl/>
        </w:rPr>
        <w:t>زیرا مجتهد الزاما اعلم نیست</w:t>
      </w:r>
      <w:r>
        <w:rPr>
          <w:rFonts w:ascii="IRBadr" w:hAnsi="IRBadr" w:cs="IRBadr" w:hint="cs"/>
          <w:rtl/>
        </w:rPr>
        <w:t xml:space="preserve"> و صحیح نیست که</w:t>
      </w:r>
      <w:r w:rsidRPr="00F80F21">
        <w:rPr>
          <w:rFonts w:ascii="IRBadr" w:hAnsi="IRBadr" w:cs="IRBadr"/>
          <w:rtl/>
        </w:rPr>
        <w:t xml:space="preserve"> چنین تعلیلی </w:t>
      </w:r>
      <w:r>
        <w:rPr>
          <w:rFonts w:ascii="IRBadr" w:hAnsi="IRBadr" w:cs="IRBadr" w:hint="cs"/>
          <w:rtl/>
        </w:rPr>
        <w:t>ذکر شود</w:t>
      </w:r>
      <w:r w:rsidRPr="00F80F21">
        <w:rPr>
          <w:rFonts w:ascii="IRBadr" w:hAnsi="IRBadr" w:cs="IRBadr"/>
          <w:rtl/>
        </w:rPr>
        <w:t xml:space="preserve">. بازگشت تعلیل به طور </w:t>
      </w:r>
      <w:r>
        <w:rPr>
          <w:rFonts w:ascii="IRBadr" w:hAnsi="IRBadr" w:cs="IRBadr"/>
          <w:rtl/>
        </w:rPr>
        <w:t>مستقیم به تقیید نیست</w:t>
      </w:r>
      <w:r>
        <w:rPr>
          <w:rFonts w:ascii="IRBadr" w:hAnsi="IRBadr" w:cs="IRBadr" w:hint="cs"/>
          <w:rtl/>
        </w:rPr>
        <w:t>.</w:t>
      </w:r>
    </w:p>
    <w:p w:rsidR="00887668" w:rsidRDefault="00887668" w:rsidP="00887668">
      <w:pPr>
        <w:pStyle w:val="Heading2"/>
        <w:rPr>
          <w:rtl/>
        </w:rPr>
      </w:pPr>
      <w:bookmarkStart w:id="53" w:name="_Toc154771138"/>
      <w:bookmarkStart w:id="54" w:name="_Toc154771370"/>
      <w:bookmarkStart w:id="55" w:name="_Toc154771501"/>
      <w:bookmarkStart w:id="56" w:name="_Toc154771863"/>
      <w:bookmarkStart w:id="57" w:name="_Toc154771891"/>
      <w:bookmarkStart w:id="58" w:name="_Toc154772589"/>
      <w:r>
        <w:rPr>
          <w:rFonts w:hint="cs"/>
          <w:rtl/>
        </w:rPr>
        <w:t>بیان مخصّص‌بودن تعلیل، در ضمن مثال «لا تاکل الرمان لأنّه حامض»</w:t>
      </w:r>
      <w:bookmarkEnd w:id="53"/>
      <w:bookmarkEnd w:id="54"/>
      <w:bookmarkEnd w:id="55"/>
      <w:bookmarkEnd w:id="56"/>
      <w:bookmarkEnd w:id="57"/>
      <w:bookmarkEnd w:id="58"/>
    </w:p>
    <w:p w:rsidR="00903193" w:rsidRDefault="00887668" w:rsidP="00903193">
      <w:pPr>
        <w:widowControl w:val="0"/>
        <w:spacing w:after="120" w:line="240" w:lineRule="auto"/>
        <w:ind w:firstLine="423"/>
        <w:rPr>
          <w:rFonts w:ascii="IRBadr" w:hAnsi="IRBadr" w:cs="IRBadr"/>
          <w:rtl/>
        </w:rPr>
      </w:pPr>
      <w:r>
        <w:rPr>
          <w:rFonts w:ascii="IRBadr" w:hAnsi="IRBadr" w:cs="IRBadr" w:hint="cs"/>
          <w:rtl/>
        </w:rPr>
        <w:t>مث</w:t>
      </w:r>
      <w:r w:rsidR="00903193">
        <w:rPr>
          <w:rFonts w:ascii="IRBadr" w:hAnsi="IRBadr" w:cs="IRBadr" w:hint="cs"/>
          <w:rtl/>
        </w:rPr>
        <w:t>ا</w:t>
      </w:r>
      <w:r>
        <w:rPr>
          <w:rFonts w:ascii="IRBadr" w:hAnsi="IRBadr" w:cs="IRBadr" w:hint="cs"/>
          <w:rtl/>
        </w:rPr>
        <w:t>ل</w:t>
      </w:r>
      <w:r w:rsidR="00903193">
        <w:rPr>
          <w:rFonts w:ascii="IRBadr" w:hAnsi="IRBadr" w:cs="IRBadr" w:hint="cs"/>
          <w:rtl/>
        </w:rPr>
        <w:t xml:space="preserve"> معروف برای مخصّص‌بودن تعلیل،</w:t>
      </w:r>
      <w:r w:rsidRPr="00F80F21">
        <w:rPr>
          <w:rFonts w:ascii="IRBadr" w:hAnsi="IRBadr" w:cs="IRBadr"/>
          <w:rtl/>
        </w:rPr>
        <w:t xml:space="preserve"> </w:t>
      </w:r>
      <w:r>
        <w:rPr>
          <w:rFonts w:ascii="IRBadr" w:hAnsi="IRBadr" w:cs="IRBadr" w:hint="cs"/>
          <w:rtl/>
        </w:rPr>
        <w:t>«</w:t>
      </w:r>
      <w:r w:rsidRPr="00F80F21">
        <w:rPr>
          <w:rFonts w:ascii="IRBadr" w:hAnsi="IRBadr" w:cs="IRBadr"/>
          <w:b/>
          <w:bCs/>
          <w:rtl/>
        </w:rPr>
        <w:t>لا تأکل الرمان لأنه حامض</w:t>
      </w:r>
      <w:r>
        <w:rPr>
          <w:rFonts w:ascii="IRBadr" w:hAnsi="IRBadr" w:cs="IRBadr" w:hint="cs"/>
          <w:b/>
          <w:bCs/>
          <w:rtl/>
        </w:rPr>
        <w:t>»</w:t>
      </w:r>
      <w:r w:rsidRPr="00F80F21">
        <w:rPr>
          <w:rFonts w:ascii="IRBadr" w:hAnsi="IRBadr" w:cs="IRBadr"/>
          <w:rtl/>
        </w:rPr>
        <w:t xml:space="preserve"> </w:t>
      </w:r>
      <w:r w:rsidR="00903193">
        <w:rPr>
          <w:rFonts w:ascii="IRBadr" w:hAnsi="IRBadr" w:cs="IRBadr" w:hint="cs"/>
          <w:rtl/>
        </w:rPr>
        <w:t xml:space="preserve">است </w:t>
      </w:r>
      <w:r>
        <w:rPr>
          <w:rFonts w:ascii="IRBadr" w:hAnsi="IRBadr" w:cs="IRBadr" w:hint="cs"/>
          <w:rtl/>
        </w:rPr>
        <w:t xml:space="preserve">که </w:t>
      </w:r>
      <w:r w:rsidRPr="00F80F21">
        <w:rPr>
          <w:rFonts w:ascii="IRBadr" w:hAnsi="IRBadr" w:cs="IRBadr"/>
          <w:rtl/>
        </w:rPr>
        <w:t>حرمت را به رمّان‌های حامض</w:t>
      </w:r>
      <w:r w:rsidR="00903193">
        <w:rPr>
          <w:rFonts w:ascii="IRBadr" w:hAnsi="IRBadr" w:cs="IRBadr" w:hint="cs"/>
          <w:rtl/>
        </w:rPr>
        <w:t xml:space="preserve"> </w:t>
      </w:r>
      <w:r w:rsidR="00903193" w:rsidRPr="00F80F21">
        <w:rPr>
          <w:rFonts w:ascii="IRBadr" w:hAnsi="IRBadr" w:cs="IRBadr"/>
          <w:rtl/>
        </w:rPr>
        <w:t>اختصاص می‌دهد</w:t>
      </w:r>
      <w:r w:rsidR="00903193">
        <w:rPr>
          <w:rFonts w:ascii="IRBadr" w:hAnsi="IRBadr" w:cs="IRBadr" w:hint="cs"/>
          <w:rtl/>
        </w:rPr>
        <w:t>. این مساله</w:t>
      </w:r>
      <w:r>
        <w:rPr>
          <w:rFonts w:ascii="IRBadr" w:hAnsi="IRBadr" w:cs="IRBadr" w:hint="cs"/>
          <w:rtl/>
        </w:rPr>
        <w:t xml:space="preserve"> نیازمند توضیح است.</w:t>
      </w:r>
      <w:r w:rsidRPr="00F80F21">
        <w:rPr>
          <w:rFonts w:ascii="IRBadr" w:hAnsi="IRBadr" w:cs="IRBadr"/>
          <w:rtl/>
        </w:rPr>
        <w:t xml:space="preserve"> </w:t>
      </w:r>
      <w:bookmarkStart w:id="59" w:name="سلام1"/>
      <w:bookmarkEnd w:id="59"/>
      <w:r w:rsidRPr="00F80F21">
        <w:rPr>
          <w:rFonts w:ascii="IRBadr" w:hAnsi="IRBadr" w:cs="IRBadr"/>
          <w:rtl/>
        </w:rPr>
        <w:t xml:space="preserve">توضیح </w:t>
      </w:r>
      <w:r>
        <w:rPr>
          <w:rFonts w:ascii="IRBadr" w:hAnsi="IRBadr" w:cs="IRBadr" w:hint="cs"/>
          <w:rtl/>
        </w:rPr>
        <w:t>آن</w:t>
      </w:r>
      <w:r w:rsidRPr="00F80F21">
        <w:rPr>
          <w:rFonts w:ascii="IRBadr" w:hAnsi="IRBadr" w:cs="IRBadr"/>
          <w:rtl/>
        </w:rPr>
        <w:t>که علت و معلَّل باید مساوی و</w:t>
      </w:r>
      <w:r>
        <w:rPr>
          <w:rFonts w:ascii="IRBadr" w:hAnsi="IRBadr" w:cs="IRBadr"/>
          <w:rtl/>
        </w:rPr>
        <w:t xml:space="preserve"> منطبق باشند</w:t>
      </w:r>
      <w:r>
        <w:rPr>
          <w:rFonts w:ascii="IRBadr" w:hAnsi="IRBadr" w:cs="IRBadr" w:hint="cs"/>
          <w:rtl/>
        </w:rPr>
        <w:t>. وقتی</w:t>
      </w:r>
      <w:r w:rsidRPr="00F80F21">
        <w:rPr>
          <w:rFonts w:ascii="IRBadr" w:hAnsi="IRBadr" w:cs="IRBadr"/>
          <w:rtl/>
        </w:rPr>
        <w:t xml:space="preserve"> حکمی </w:t>
      </w:r>
      <w:r>
        <w:rPr>
          <w:rFonts w:ascii="IRBadr" w:hAnsi="IRBadr" w:cs="IRBadr" w:hint="cs"/>
          <w:rtl/>
        </w:rPr>
        <w:t>ذکر می‌شود</w:t>
      </w:r>
      <w:r w:rsidRPr="00F80F21">
        <w:rPr>
          <w:rFonts w:ascii="IRBadr" w:hAnsi="IRBadr" w:cs="IRBadr"/>
          <w:rtl/>
        </w:rPr>
        <w:t xml:space="preserve"> و </w:t>
      </w:r>
      <w:r>
        <w:rPr>
          <w:rFonts w:ascii="IRBadr" w:hAnsi="IRBadr" w:cs="IRBadr"/>
          <w:rtl/>
        </w:rPr>
        <w:t>علتی برای</w:t>
      </w:r>
      <w:r>
        <w:rPr>
          <w:rFonts w:ascii="IRBadr" w:hAnsi="IRBadr" w:cs="IRBadr" w:hint="cs"/>
          <w:rtl/>
        </w:rPr>
        <w:t xml:space="preserve"> آن بیان می‌گردد</w:t>
      </w:r>
      <w:r w:rsidRPr="00F80F21">
        <w:rPr>
          <w:rFonts w:ascii="IRBadr" w:hAnsi="IRBadr" w:cs="IRBadr"/>
          <w:rtl/>
        </w:rPr>
        <w:t xml:space="preserve">، طبع اولی </w:t>
      </w:r>
      <w:r>
        <w:rPr>
          <w:rFonts w:ascii="IRBadr" w:hAnsi="IRBadr" w:cs="IRBadr" w:hint="cs"/>
          <w:rtl/>
        </w:rPr>
        <w:t xml:space="preserve">آن </w:t>
      </w:r>
      <w:r w:rsidRPr="00F80F21">
        <w:rPr>
          <w:rFonts w:ascii="IRBadr" w:hAnsi="IRBadr" w:cs="IRBadr"/>
          <w:rtl/>
        </w:rPr>
        <w:t xml:space="preserve">است که </w:t>
      </w:r>
      <w:r>
        <w:rPr>
          <w:rFonts w:ascii="IRBadr" w:hAnsi="IRBadr" w:cs="IRBadr" w:hint="cs"/>
          <w:rtl/>
        </w:rPr>
        <w:t>رابطه آن‌دو تساوی باشد</w:t>
      </w:r>
      <w:r>
        <w:rPr>
          <w:rFonts w:ascii="IRBadr" w:hAnsi="IRBadr" w:cs="IRBadr"/>
          <w:rtl/>
        </w:rPr>
        <w:t>. ولی در بعضی موارد</w:t>
      </w:r>
      <w:r>
        <w:rPr>
          <w:rFonts w:ascii="IRBadr" w:hAnsi="IRBadr" w:cs="IRBadr" w:hint="cs"/>
          <w:rtl/>
        </w:rPr>
        <w:t xml:space="preserve">، </w:t>
      </w:r>
      <w:r>
        <w:rPr>
          <w:rFonts w:ascii="IRBadr" w:hAnsi="IRBadr" w:cs="IRBadr"/>
          <w:rtl/>
        </w:rPr>
        <w:t>آن</w:t>
      </w:r>
      <w:r>
        <w:rPr>
          <w:rFonts w:ascii="IRBadr" w:hAnsi="IRBadr" w:cs="IRBadr" w:hint="cs"/>
          <w:rtl/>
        </w:rPr>
        <w:t>چه</w:t>
      </w:r>
      <w:r w:rsidRPr="00F80F21">
        <w:rPr>
          <w:rFonts w:ascii="IRBadr" w:hAnsi="IRBadr" w:cs="IRBadr"/>
          <w:rtl/>
        </w:rPr>
        <w:t xml:space="preserve"> که ظهور بدوی علت ا</w:t>
      </w:r>
      <w:r>
        <w:rPr>
          <w:rFonts w:ascii="IRBadr" w:hAnsi="IRBadr" w:cs="IRBadr"/>
          <w:rtl/>
        </w:rPr>
        <w:t>ست</w:t>
      </w:r>
      <w:r>
        <w:rPr>
          <w:rFonts w:ascii="IRBadr" w:hAnsi="IRBadr" w:cs="IRBadr" w:hint="cs"/>
          <w:rtl/>
        </w:rPr>
        <w:t>،</w:t>
      </w:r>
      <w:r>
        <w:rPr>
          <w:rFonts w:ascii="IRBadr" w:hAnsi="IRBadr" w:cs="IRBadr"/>
          <w:rtl/>
        </w:rPr>
        <w:t xml:space="preserve"> ب</w:t>
      </w:r>
      <w:r>
        <w:rPr>
          <w:rFonts w:ascii="IRBadr" w:hAnsi="IRBadr" w:cs="IRBadr" w:hint="cs"/>
          <w:rtl/>
        </w:rPr>
        <w:t>ر</w:t>
      </w:r>
      <w:r w:rsidRPr="00F80F21">
        <w:rPr>
          <w:rFonts w:ascii="IRBadr" w:hAnsi="IRBadr" w:cs="IRBadr"/>
          <w:rtl/>
        </w:rPr>
        <w:t xml:space="preserve"> آن چیزی که ظهور بدوی معلّل است</w:t>
      </w:r>
      <w:r>
        <w:rPr>
          <w:rFonts w:ascii="IRBadr" w:hAnsi="IRBadr" w:cs="IRBadr" w:hint="cs"/>
          <w:rtl/>
        </w:rPr>
        <w:t>،</w:t>
      </w:r>
      <w:r w:rsidRPr="00F80F21">
        <w:rPr>
          <w:rFonts w:ascii="IRBadr" w:hAnsi="IRBadr" w:cs="IRBadr"/>
          <w:rtl/>
        </w:rPr>
        <w:t xml:space="preserve"> </w:t>
      </w:r>
      <w:r>
        <w:rPr>
          <w:rFonts w:ascii="IRBadr" w:hAnsi="IRBadr" w:cs="IRBadr" w:hint="cs"/>
          <w:rtl/>
        </w:rPr>
        <w:t xml:space="preserve">منطبق نیست. </w:t>
      </w:r>
      <w:r w:rsidRPr="00F80F21">
        <w:rPr>
          <w:rFonts w:ascii="IRBadr" w:hAnsi="IRBadr" w:cs="IRBadr"/>
          <w:rtl/>
        </w:rPr>
        <w:t xml:space="preserve">در همین مثال </w:t>
      </w:r>
      <w:r>
        <w:rPr>
          <w:rFonts w:ascii="IRBadr" w:hAnsi="IRBadr" w:cs="IRBadr" w:hint="cs"/>
          <w:rtl/>
        </w:rPr>
        <w:t>«</w:t>
      </w:r>
      <w:r w:rsidRPr="00F80F21">
        <w:rPr>
          <w:rFonts w:ascii="IRBadr" w:hAnsi="IRBadr" w:cs="IRBadr"/>
          <w:b/>
          <w:bCs/>
          <w:rtl/>
        </w:rPr>
        <w:t>لا تأکل الرمان لأنه حامض</w:t>
      </w:r>
      <w:r>
        <w:rPr>
          <w:rFonts w:ascii="IRBadr" w:hAnsi="IRBadr" w:cs="IRBadr" w:hint="cs"/>
          <w:b/>
          <w:bCs/>
          <w:rtl/>
        </w:rPr>
        <w:t>»</w:t>
      </w:r>
      <w:r w:rsidRPr="00F80F21">
        <w:rPr>
          <w:rFonts w:ascii="IRBadr" w:hAnsi="IRBadr" w:cs="IRBadr"/>
          <w:rtl/>
        </w:rPr>
        <w:t xml:space="preserve"> </w:t>
      </w:r>
      <w:r>
        <w:rPr>
          <w:rFonts w:ascii="IRBadr" w:hAnsi="IRBadr" w:cs="IRBadr" w:hint="cs"/>
          <w:rtl/>
        </w:rPr>
        <w:t xml:space="preserve">روشن است </w:t>
      </w:r>
      <w:r w:rsidRPr="00F80F21">
        <w:rPr>
          <w:rFonts w:ascii="IRBadr" w:hAnsi="IRBadr" w:cs="IRBadr"/>
          <w:rtl/>
        </w:rPr>
        <w:t xml:space="preserve">که </w:t>
      </w:r>
      <w:r>
        <w:rPr>
          <w:rFonts w:ascii="IRBadr" w:hAnsi="IRBadr" w:cs="IRBadr" w:hint="cs"/>
          <w:rtl/>
        </w:rPr>
        <w:t xml:space="preserve">تمامی انارها ترش نیست. </w:t>
      </w:r>
    </w:p>
    <w:p w:rsidR="00903193" w:rsidRDefault="00903193" w:rsidP="00903193">
      <w:pPr>
        <w:pStyle w:val="Heading3"/>
        <w:rPr>
          <w:rtl/>
        </w:rPr>
      </w:pPr>
      <w:bookmarkStart w:id="60" w:name="_Toc154772590"/>
      <w:r>
        <w:rPr>
          <w:rFonts w:hint="cs"/>
          <w:rtl/>
        </w:rPr>
        <w:t>وجوه تصرّف در مثال «لا تاکل الرمان لأنّه حامض»</w:t>
      </w:r>
      <w:bookmarkEnd w:id="60"/>
    </w:p>
    <w:p w:rsidR="00887668" w:rsidRPr="00F80F21" w:rsidRDefault="00887668" w:rsidP="00903193">
      <w:pPr>
        <w:widowControl w:val="0"/>
        <w:spacing w:after="120" w:line="240" w:lineRule="auto"/>
        <w:ind w:firstLine="423"/>
        <w:rPr>
          <w:rFonts w:ascii="IRBadr" w:hAnsi="IRBadr" w:cs="IRBadr"/>
          <w:rtl/>
        </w:rPr>
      </w:pPr>
      <w:r>
        <w:rPr>
          <w:rFonts w:ascii="IRBadr" w:hAnsi="IRBadr" w:cs="IRBadr" w:hint="cs"/>
          <w:rtl/>
        </w:rPr>
        <w:t>در این قیبل موارد</w:t>
      </w:r>
      <w:r w:rsidRPr="00F80F21">
        <w:rPr>
          <w:rFonts w:ascii="IRBadr" w:hAnsi="IRBadr" w:cs="IRBadr"/>
          <w:rtl/>
        </w:rPr>
        <w:t xml:space="preserve"> باید یک نحو</w:t>
      </w:r>
      <w:r>
        <w:rPr>
          <w:rFonts w:ascii="IRBadr" w:hAnsi="IRBadr" w:cs="IRBadr" w:hint="cs"/>
          <w:rtl/>
        </w:rPr>
        <w:t>ه</w:t>
      </w:r>
      <w:r>
        <w:rPr>
          <w:rFonts w:ascii="IRBadr" w:hAnsi="IRBadr" w:cs="IRBadr"/>
          <w:rtl/>
        </w:rPr>
        <w:t xml:space="preserve"> خلاف ظاهر</w:t>
      </w:r>
      <w:r w:rsidRPr="00F80F21">
        <w:rPr>
          <w:rFonts w:ascii="IRBadr" w:hAnsi="IRBadr" w:cs="IRBadr"/>
          <w:rtl/>
        </w:rPr>
        <w:t xml:space="preserve"> در ادله مرتکب شد</w:t>
      </w:r>
      <w:r>
        <w:rPr>
          <w:rFonts w:ascii="IRBadr" w:hAnsi="IRBadr" w:cs="IRBadr" w:hint="cs"/>
          <w:rtl/>
        </w:rPr>
        <w:t>.</w:t>
      </w:r>
      <w:r w:rsidRPr="00F80F21">
        <w:rPr>
          <w:rFonts w:ascii="IRBadr" w:hAnsi="IRBadr" w:cs="IRBadr"/>
          <w:rtl/>
        </w:rPr>
        <w:t xml:space="preserve"> </w:t>
      </w:r>
    </w:p>
    <w:p w:rsidR="00903193" w:rsidRDefault="00887668" w:rsidP="00903193">
      <w:pPr>
        <w:pStyle w:val="Heading4"/>
        <w:rPr>
          <w:rtl/>
        </w:rPr>
      </w:pPr>
      <w:bookmarkStart w:id="61" w:name="_Toc154772591"/>
      <w:r w:rsidRPr="00C031C9">
        <w:rPr>
          <w:rtl/>
        </w:rPr>
        <w:t>تصرف</w:t>
      </w:r>
      <w:r w:rsidRPr="00C031C9">
        <w:rPr>
          <w:rFonts w:hint="cs"/>
          <w:rtl/>
        </w:rPr>
        <w:t xml:space="preserve"> اول:</w:t>
      </w:r>
      <w:bookmarkEnd w:id="61"/>
      <w:r w:rsidRPr="00F80F21">
        <w:rPr>
          <w:rtl/>
        </w:rPr>
        <w:t xml:space="preserve"> </w:t>
      </w:r>
    </w:p>
    <w:p w:rsidR="00887668" w:rsidRPr="00F80F21" w:rsidRDefault="00887668" w:rsidP="00887668">
      <w:pPr>
        <w:widowControl w:val="0"/>
        <w:spacing w:after="120" w:line="240" w:lineRule="auto"/>
        <w:rPr>
          <w:rFonts w:ascii="IRBadr" w:hAnsi="IRBadr" w:cs="IRBadr"/>
          <w:rtl/>
        </w:rPr>
      </w:pPr>
      <w:r>
        <w:rPr>
          <w:rFonts w:ascii="IRBadr" w:hAnsi="IRBadr" w:cs="IRBadr" w:hint="cs"/>
          <w:rtl/>
        </w:rPr>
        <w:t>آن</w:t>
      </w:r>
      <w:r w:rsidRPr="00F80F21">
        <w:rPr>
          <w:rFonts w:ascii="IRBadr" w:hAnsi="IRBadr" w:cs="IRBadr"/>
          <w:rtl/>
        </w:rPr>
        <w:t xml:space="preserve"> است که </w:t>
      </w:r>
      <w:r>
        <w:rPr>
          <w:rFonts w:ascii="IRBadr" w:hAnsi="IRBadr" w:cs="IRBadr" w:hint="cs"/>
          <w:rtl/>
        </w:rPr>
        <w:t xml:space="preserve">در </w:t>
      </w:r>
      <w:r>
        <w:rPr>
          <w:rFonts w:ascii="IRBadr" w:hAnsi="IRBadr" w:cs="IRBadr"/>
          <w:rtl/>
        </w:rPr>
        <w:t xml:space="preserve">حامض تصرف </w:t>
      </w:r>
      <w:r>
        <w:rPr>
          <w:rFonts w:ascii="IRBadr" w:hAnsi="IRBadr" w:cs="IRBadr" w:hint="cs"/>
          <w:rtl/>
        </w:rPr>
        <w:t xml:space="preserve">شود </w:t>
      </w:r>
      <w:r w:rsidRPr="00F80F21">
        <w:rPr>
          <w:rFonts w:ascii="IRBadr" w:hAnsi="IRBadr" w:cs="IRBadr"/>
          <w:rtl/>
        </w:rPr>
        <w:t xml:space="preserve">و با </w:t>
      </w:r>
      <w:r>
        <w:rPr>
          <w:rFonts w:ascii="IRBadr" w:hAnsi="IRBadr" w:cs="IRBadr" w:hint="cs"/>
          <w:rtl/>
        </w:rPr>
        <w:t xml:space="preserve">آنکه حامض </w:t>
      </w:r>
      <w:r w:rsidRPr="00F80F21">
        <w:rPr>
          <w:rFonts w:ascii="IRBadr" w:hAnsi="IRBadr" w:cs="IRBadr"/>
          <w:rtl/>
        </w:rPr>
        <w:t>به معنای ترش است</w:t>
      </w:r>
      <w:r>
        <w:rPr>
          <w:rFonts w:ascii="IRBadr" w:hAnsi="IRBadr" w:cs="IRBadr" w:hint="cs"/>
          <w:rtl/>
        </w:rPr>
        <w:t>،</w:t>
      </w:r>
      <w:r w:rsidRPr="00F80F21">
        <w:rPr>
          <w:rFonts w:ascii="IRBadr" w:hAnsi="IRBadr" w:cs="IRBadr"/>
          <w:rtl/>
        </w:rPr>
        <w:t xml:space="preserve"> و به چیزهایی که عرف</w:t>
      </w:r>
      <w:r>
        <w:rPr>
          <w:rFonts w:ascii="IRBadr" w:hAnsi="IRBadr" w:cs="IRBadr" w:hint="cs"/>
          <w:rtl/>
        </w:rPr>
        <w:t>،</w:t>
      </w:r>
      <w:r w:rsidRPr="00F80F21">
        <w:rPr>
          <w:rFonts w:ascii="IRBadr" w:hAnsi="IRBadr" w:cs="IRBadr"/>
          <w:rtl/>
        </w:rPr>
        <w:t xml:space="preserve"> ترش می‌داند اطلاق می‌شود</w:t>
      </w:r>
      <w:r>
        <w:rPr>
          <w:rFonts w:ascii="IRBadr" w:hAnsi="IRBadr" w:cs="IRBadr" w:hint="cs"/>
          <w:rtl/>
        </w:rPr>
        <w:t>،</w:t>
      </w:r>
      <w:r w:rsidRPr="00F80F21">
        <w:rPr>
          <w:rFonts w:ascii="IRBadr" w:hAnsi="IRBadr" w:cs="IRBadr"/>
          <w:rtl/>
        </w:rPr>
        <w:t xml:space="preserve"> </w:t>
      </w:r>
      <w:r>
        <w:rPr>
          <w:rFonts w:ascii="IRBadr" w:hAnsi="IRBadr" w:cs="IRBadr" w:hint="cs"/>
          <w:rtl/>
        </w:rPr>
        <w:t xml:space="preserve">گفته شود: </w:t>
      </w:r>
      <w:r>
        <w:rPr>
          <w:rFonts w:ascii="IRBadr" w:hAnsi="IRBadr" w:cs="IRBadr"/>
          <w:rtl/>
        </w:rPr>
        <w:t>مراد از حامض</w:t>
      </w:r>
      <w:r>
        <w:rPr>
          <w:rFonts w:ascii="IRBadr" w:hAnsi="IRBadr" w:cs="IRBadr" w:hint="cs"/>
          <w:rtl/>
        </w:rPr>
        <w:t>،</w:t>
      </w:r>
      <w:r w:rsidRPr="00F80F21">
        <w:rPr>
          <w:rFonts w:ascii="IRBadr" w:hAnsi="IRBadr" w:cs="IRBadr"/>
          <w:rtl/>
        </w:rPr>
        <w:t xml:space="preserve"> درجات خفیفی از حموضت است که عرف آن را حامض نمی‌داند، و حامض </w:t>
      </w:r>
      <w:r>
        <w:rPr>
          <w:rFonts w:ascii="IRBadr" w:hAnsi="IRBadr" w:cs="IRBadr" w:hint="cs"/>
          <w:rtl/>
        </w:rPr>
        <w:t xml:space="preserve">به نحو مجاز </w:t>
      </w:r>
      <w:r w:rsidRPr="00F80F21">
        <w:rPr>
          <w:rFonts w:ascii="IRBadr" w:hAnsi="IRBadr" w:cs="IRBadr"/>
          <w:rtl/>
        </w:rPr>
        <w:t>به کار رفته</w:t>
      </w:r>
      <w:r>
        <w:rPr>
          <w:rFonts w:ascii="IRBadr" w:hAnsi="IRBadr" w:cs="IRBadr" w:hint="cs"/>
          <w:rtl/>
        </w:rPr>
        <w:t xml:space="preserve"> است.</w:t>
      </w:r>
      <w:r w:rsidRPr="00F80F21">
        <w:rPr>
          <w:rFonts w:ascii="IRBadr" w:hAnsi="IRBadr" w:cs="IRBadr"/>
          <w:rtl/>
        </w:rPr>
        <w:t xml:space="preserve"> </w:t>
      </w:r>
      <w:r>
        <w:rPr>
          <w:rFonts w:ascii="IRBadr" w:hAnsi="IRBadr" w:cs="IRBadr" w:hint="cs"/>
          <w:rtl/>
        </w:rPr>
        <w:t xml:space="preserve">یعنی گفته شود </w:t>
      </w:r>
      <w:r w:rsidRPr="00F80F21">
        <w:rPr>
          <w:rFonts w:ascii="IRBadr" w:hAnsi="IRBadr" w:cs="IRBadr"/>
          <w:rtl/>
        </w:rPr>
        <w:t xml:space="preserve">در انار شیرین </w:t>
      </w:r>
      <w:r>
        <w:rPr>
          <w:rFonts w:ascii="IRBadr" w:hAnsi="IRBadr" w:cs="IRBadr" w:hint="cs"/>
          <w:rtl/>
        </w:rPr>
        <w:t>نیز</w:t>
      </w:r>
      <w:r w:rsidRPr="00F80F21">
        <w:rPr>
          <w:rFonts w:ascii="IRBadr" w:hAnsi="IRBadr" w:cs="IRBadr"/>
          <w:rtl/>
        </w:rPr>
        <w:t xml:space="preserve"> آن </w:t>
      </w:r>
      <w:r>
        <w:rPr>
          <w:rFonts w:ascii="IRBadr" w:hAnsi="IRBadr" w:cs="IRBadr" w:hint="cs"/>
          <w:rtl/>
        </w:rPr>
        <w:t xml:space="preserve">میزان از </w:t>
      </w:r>
      <w:r w:rsidRPr="00F80F21">
        <w:rPr>
          <w:rFonts w:ascii="IRBadr" w:hAnsi="IRBadr" w:cs="IRBadr"/>
          <w:rtl/>
        </w:rPr>
        <w:t xml:space="preserve">حموضت </w:t>
      </w:r>
      <w:r>
        <w:rPr>
          <w:rFonts w:ascii="IRBadr" w:hAnsi="IRBadr" w:cs="IRBadr" w:hint="cs"/>
          <w:rtl/>
        </w:rPr>
        <w:t>وجود دارد</w:t>
      </w:r>
      <w:r w:rsidRPr="00F80F21">
        <w:rPr>
          <w:rFonts w:ascii="IRBadr" w:hAnsi="IRBadr" w:cs="IRBadr"/>
          <w:rtl/>
        </w:rPr>
        <w:t>.</w:t>
      </w:r>
      <w:r w:rsidRPr="00F80F21">
        <w:rPr>
          <w:rStyle w:val="FootnoteReference"/>
          <w:rFonts w:ascii="IRBadr" w:hAnsi="IRBadr" w:cs="IRBadr"/>
          <w:rtl/>
        </w:rPr>
        <w:footnoteReference w:id="7"/>
      </w:r>
      <w:r w:rsidRPr="00F80F21">
        <w:rPr>
          <w:rFonts w:ascii="IRBadr" w:hAnsi="IRBadr" w:cs="IRBadr"/>
          <w:rtl/>
        </w:rPr>
        <w:t xml:space="preserve"> این تصرف </w:t>
      </w:r>
      <w:r>
        <w:rPr>
          <w:rFonts w:ascii="IRBadr" w:hAnsi="IRBadr" w:cs="IRBadr" w:hint="cs"/>
          <w:rtl/>
        </w:rPr>
        <w:t>بسیار</w:t>
      </w:r>
      <w:r w:rsidRPr="00F80F21">
        <w:rPr>
          <w:rFonts w:ascii="IRBadr" w:hAnsi="IRBadr" w:cs="IRBadr"/>
          <w:rtl/>
        </w:rPr>
        <w:t xml:space="preserve"> بعید است و عرف</w:t>
      </w:r>
      <w:r>
        <w:rPr>
          <w:rFonts w:ascii="IRBadr" w:hAnsi="IRBadr" w:cs="IRBadr" w:hint="cs"/>
          <w:rtl/>
        </w:rPr>
        <w:t>،</w:t>
      </w:r>
      <w:r w:rsidRPr="00F80F21">
        <w:rPr>
          <w:rFonts w:ascii="IRBadr" w:hAnsi="IRBadr" w:cs="IRBadr"/>
          <w:rtl/>
        </w:rPr>
        <w:t xml:space="preserve"> این تصرف را نمی‌پذیرد.</w:t>
      </w:r>
    </w:p>
    <w:p w:rsidR="00903193" w:rsidRDefault="00887668" w:rsidP="00903193">
      <w:pPr>
        <w:pStyle w:val="Heading4"/>
        <w:rPr>
          <w:rtl/>
        </w:rPr>
      </w:pPr>
      <w:bookmarkStart w:id="62" w:name="_Toc154772592"/>
      <w:r w:rsidRPr="00C031C9">
        <w:rPr>
          <w:rtl/>
        </w:rPr>
        <w:t xml:space="preserve">تصرف </w:t>
      </w:r>
      <w:r w:rsidRPr="00C031C9">
        <w:rPr>
          <w:rFonts w:hint="cs"/>
          <w:rtl/>
        </w:rPr>
        <w:t>دوم:</w:t>
      </w:r>
      <w:bookmarkEnd w:id="62"/>
      <w:r w:rsidRPr="00F80F21">
        <w:rPr>
          <w:rtl/>
        </w:rPr>
        <w:t xml:space="preserve"> </w:t>
      </w:r>
    </w:p>
    <w:p w:rsidR="00887668" w:rsidRPr="00F80F21" w:rsidRDefault="00887668" w:rsidP="00887668">
      <w:pPr>
        <w:widowControl w:val="0"/>
        <w:spacing w:after="120" w:line="240" w:lineRule="auto"/>
        <w:rPr>
          <w:rFonts w:ascii="IRBadr" w:hAnsi="IRBadr" w:cs="IRBadr"/>
          <w:rtl/>
        </w:rPr>
      </w:pPr>
      <w:r>
        <w:rPr>
          <w:rFonts w:ascii="IRBadr" w:hAnsi="IRBadr" w:cs="IRBadr" w:hint="cs"/>
          <w:rtl/>
        </w:rPr>
        <w:t xml:space="preserve">آنکه </w:t>
      </w:r>
      <w:r w:rsidRPr="00F80F21">
        <w:rPr>
          <w:rFonts w:ascii="IRBadr" w:hAnsi="IRBadr" w:cs="IRBadr"/>
          <w:rtl/>
        </w:rPr>
        <w:t xml:space="preserve">در </w:t>
      </w:r>
      <w:r>
        <w:rPr>
          <w:rFonts w:ascii="IRBadr" w:hAnsi="IRBadr" w:cs="IRBadr" w:hint="cs"/>
          <w:rtl/>
        </w:rPr>
        <w:t>«</w:t>
      </w:r>
      <w:r w:rsidRPr="00F80F21">
        <w:rPr>
          <w:rFonts w:ascii="IRBadr" w:hAnsi="IRBadr" w:cs="IRBadr"/>
          <w:b/>
          <w:bCs/>
          <w:rtl/>
        </w:rPr>
        <w:t>لانه حامض</w:t>
      </w:r>
      <w:r>
        <w:rPr>
          <w:rFonts w:ascii="IRBadr" w:hAnsi="IRBadr" w:cs="IRBadr" w:hint="cs"/>
          <w:b/>
          <w:bCs/>
          <w:rtl/>
        </w:rPr>
        <w:t>»</w:t>
      </w:r>
      <w:r w:rsidRPr="00F80F21">
        <w:rPr>
          <w:rFonts w:ascii="IRBadr" w:hAnsi="IRBadr" w:cs="IRBadr"/>
          <w:rtl/>
        </w:rPr>
        <w:t xml:space="preserve"> که تعلیل است تصرف </w:t>
      </w:r>
      <w:r>
        <w:rPr>
          <w:rFonts w:ascii="IRBadr" w:hAnsi="IRBadr" w:cs="IRBadr" w:hint="cs"/>
          <w:rtl/>
        </w:rPr>
        <w:t xml:space="preserve">شود، و بیان گردد که </w:t>
      </w:r>
      <w:r w:rsidRPr="00F80F21">
        <w:rPr>
          <w:rFonts w:ascii="IRBadr" w:hAnsi="IRBadr" w:cs="IRBadr"/>
          <w:rtl/>
        </w:rPr>
        <w:t>مراد</w:t>
      </w:r>
      <w:r>
        <w:rPr>
          <w:rFonts w:ascii="IRBadr" w:hAnsi="IRBadr" w:cs="IRBadr" w:hint="cs"/>
          <w:rtl/>
        </w:rPr>
        <w:t xml:space="preserve"> از تعلیل، «</w:t>
      </w:r>
      <w:r w:rsidRPr="00F80F21">
        <w:rPr>
          <w:rFonts w:ascii="IRBadr" w:hAnsi="IRBadr" w:cs="IRBadr"/>
          <w:b/>
          <w:bCs/>
          <w:rtl/>
        </w:rPr>
        <w:t>لأن اکثره حامض</w:t>
      </w:r>
      <w:r>
        <w:rPr>
          <w:rFonts w:ascii="IRBadr" w:hAnsi="IRBadr" w:cs="IRBadr" w:hint="cs"/>
          <w:b/>
          <w:bCs/>
          <w:rtl/>
        </w:rPr>
        <w:t>»</w:t>
      </w:r>
      <w:r w:rsidRPr="00F80F21">
        <w:rPr>
          <w:rFonts w:ascii="IRBadr" w:hAnsi="IRBadr" w:cs="IRBadr"/>
          <w:rtl/>
        </w:rPr>
        <w:t xml:space="preserve"> است</w:t>
      </w:r>
      <w:r>
        <w:rPr>
          <w:rFonts w:ascii="IRBadr" w:hAnsi="IRBadr" w:cs="IRBadr" w:hint="cs"/>
          <w:rtl/>
        </w:rPr>
        <w:t>؛</w:t>
      </w:r>
      <w:r w:rsidRPr="00F80F21">
        <w:rPr>
          <w:rFonts w:ascii="IRBadr" w:hAnsi="IRBadr" w:cs="IRBadr"/>
          <w:rtl/>
        </w:rPr>
        <w:t xml:space="preserve"> یعنی چون اکثر رمّان‌ها حامض هستند، به خاطر اهمیتی که حموضت داشته، حموضت نوعیه</w:t>
      </w:r>
      <w:r>
        <w:rPr>
          <w:rFonts w:ascii="IRBadr" w:hAnsi="IRBadr" w:cs="IRBadr" w:hint="cs"/>
          <w:rtl/>
        </w:rPr>
        <w:t>،</w:t>
      </w:r>
      <w:r w:rsidRPr="00F80F21">
        <w:rPr>
          <w:rFonts w:ascii="IRBadr" w:hAnsi="IRBadr" w:cs="IRBadr"/>
          <w:rtl/>
        </w:rPr>
        <w:t xml:space="preserve"> </w:t>
      </w:r>
      <w:r>
        <w:rPr>
          <w:rFonts w:ascii="IRBadr" w:hAnsi="IRBadr" w:cs="IRBadr" w:hint="cs"/>
          <w:rtl/>
        </w:rPr>
        <w:t>باعث</w:t>
      </w:r>
      <w:r w:rsidRPr="00F80F21">
        <w:rPr>
          <w:rFonts w:ascii="IRBadr" w:hAnsi="IRBadr" w:cs="IRBadr"/>
          <w:rtl/>
        </w:rPr>
        <w:t xml:space="preserve"> حرمت عمومیه و دائمیه </w:t>
      </w:r>
      <w:r>
        <w:rPr>
          <w:rFonts w:ascii="IRBadr" w:hAnsi="IRBadr" w:cs="IRBadr" w:hint="cs"/>
          <w:rtl/>
        </w:rPr>
        <w:t>گشته است</w:t>
      </w:r>
      <w:r w:rsidRPr="00F80F21">
        <w:rPr>
          <w:rFonts w:ascii="IRBadr" w:hAnsi="IRBadr" w:cs="IRBadr"/>
          <w:rtl/>
        </w:rPr>
        <w:t xml:space="preserve">؛ </w:t>
      </w:r>
      <w:r>
        <w:rPr>
          <w:rFonts w:ascii="IRBadr" w:hAnsi="IRBadr" w:cs="IRBadr" w:hint="cs"/>
          <w:rtl/>
        </w:rPr>
        <w:t xml:space="preserve">چرا که به عنوان مثال </w:t>
      </w:r>
      <w:r w:rsidRPr="00F80F21">
        <w:rPr>
          <w:rFonts w:ascii="IRBadr" w:hAnsi="IRBadr" w:cs="IRBadr"/>
          <w:rtl/>
        </w:rPr>
        <w:t xml:space="preserve">گاهی </w:t>
      </w:r>
      <w:r>
        <w:rPr>
          <w:rFonts w:ascii="IRBadr" w:hAnsi="IRBadr" w:cs="IRBadr" w:hint="cs"/>
          <w:rtl/>
        </w:rPr>
        <w:lastRenderedPageBreak/>
        <w:t xml:space="preserve">انار ترش و غیر ترش </w:t>
      </w:r>
      <w:r w:rsidRPr="00F80F21">
        <w:rPr>
          <w:rFonts w:ascii="IRBadr" w:hAnsi="IRBadr" w:cs="IRBadr"/>
          <w:rtl/>
        </w:rPr>
        <w:t>از همدیگر تشخیص داده نمی‌شود</w:t>
      </w:r>
      <w:r>
        <w:rPr>
          <w:rFonts w:ascii="IRBadr" w:hAnsi="IRBadr" w:cs="IRBadr" w:hint="cs"/>
          <w:rtl/>
        </w:rPr>
        <w:t>،</w:t>
      </w:r>
      <w:r w:rsidRPr="00F80F21">
        <w:rPr>
          <w:rFonts w:ascii="IRBadr" w:hAnsi="IRBadr" w:cs="IRBadr"/>
          <w:rtl/>
        </w:rPr>
        <w:t xml:space="preserve"> و </w:t>
      </w:r>
      <w:r>
        <w:rPr>
          <w:rFonts w:ascii="IRBadr" w:hAnsi="IRBadr" w:cs="IRBadr" w:hint="cs"/>
          <w:rtl/>
        </w:rPr>
        <w:t>ممکن است کسی</w:t>
      </w:r>
      <w:r w:rsidRPr="00F80F21">
        <w:rPr>
          <w:rFonts w:ascii="IRBadr" w:hAnsi="IRBadr" w:cs="IRBadr"/>
          <w:rtl/>
        </w:rPr>
        <w:t xml:space="preserve"> انار را باز کند</w:t>
      </w:r>
      <w:r>
        <w:rPr>
          <w:rFonts w:ascii="IRBadr" w:hAnsi="IRBadr" w:cs="IRBadr" w:hint="cs"/>
          <w:rtl/>
        </w:rPr>
        <w:t>،</w:t>
      </w:r>
      <w:r w:rsidRPr="00F80F21">
        <w:rPr>
          <w:rFonts w:ascii="IRBadr" w:hAnsi="IRBadr" w:cs="IRBadr"/>
          <w:rtl/>
        </w:rPr>
        <w:t xml:space="preserve"> و با </w:t>
      </w:r>
      <w:r>
        <w:rPr>
          <w:rFonts w:ascii="IRBadr" w:hAnsi="IRBadr" w:cs="IRBadr" w:hint="cs"/>
          <w:rtl/>
        </w:rPr>
        <w:t xml:space="preserve">آنکه </w:t>
      </w:r>
      <w:r w:rsidRPr="00F80F21">
        <w:rPr>
          <w:rFonts w:ascii="IRBadr" w:hAnsi="IRBadr" w:cs="IRBadr"/>
          <w:rtl/>
        </w:rPr>
        <w:t xml:space="preserve">حامض است </w:t>
      </w:r>
      <w:r>
        <w:rPr>
          <w:rFonts w:ascii="IRBadr" w:hAnsi="IRBadr" w:cs="IRBadr" w:hint="cs"/>
          <w:rtl/>
        </w:rPr>
        <w:t xml:space="preserve">از آن تناول کند </w:t>
      </w:r>
      <w:r w:rsidRPr="00F80F21">
        <w:rPr>
          <w:rFonts w:ascii="IRBadr" w:hAnsi="IRBadr" w:cs="IRBadr"/>
          <w:rtl/>
        </w:rPr>
        <w:t xml:space="preserve">و به او ضرر وارد </w:t>
      </w:r>
      <w:r>
        <w:rPr>
          <w:rFonts w:ascii="IRBadr" w:hAnsi="IRBadr" w:cs="IRBadr" w:hint="cs"/>
          <w:rtl/>
        </w:rPr>
        <w:t>شود</w:t>
      </w:r>
      <w:r w:rsidRPr="00F80F21">
        <w:rPr>
          <w:rFonts w:ascii="IRBadr" w:hAnsi="IRBadr" w:cs="IRBadr"/>
          <w:rtl/>
        </w:rPr>
        <w:t xml:space="preserve">. به این </w:t>
      </w:r>
      <w:r>
        <w:rPr>
          <w:rFonts w:ascii="IRBadr" w:hAnsi="IRBadr" w:cs="IRBadr" w:hint="cs"/>
          <w:rtl/>
        </w:rPr>
        <w:t xml:space="preserve">نحوه از تصرّف </w:t>
      </w:r>
      <w:r>
        <w:rPr>
          <w:rFonts w:ascii="IRBadr" w:hAnsi="IRBadr" w:cs="IRBadr"/>
          <w:rtl/>
        </w:rPr>
        <w:t>در تعلیل</w:t>
      </w:r>
      <w:r>
        <w:rPr>
          <w:rFonts w:ascii="IRBadr" w:hAnsi="IRBadr" w:cs="IRBadr" w:hint="cs"/>
          <w:rtl/>
        </w:rPr>
        <w:t>، «</w:t>
      </w:r>
      <w:r w:rsidRPr="00F80F21">
        <w:rPr>
          <w:rFonts w:ascii="IRBadr" w:hAnsi="IRBadr" w:cs="IRBadr"/>
          <w:rtl/>
        </w:rPr>
        <w:t>حکمت</w:t>
      </w:r>
      <w:r>
        <w:rPr>
          <w:rFonts w:ascii="IRBadr" w:hAnsi="IRBadr" w:cs="IRBadr" w:hint="cs"/>
          <w:rtl/>
        </w:rPr>
        <w:t>»</w:t>
      </w:r>
      <w:r w:rsidRPr="00F80F21">
        <w:rPr>
          <w:rFonts w:ascii="IRBadr" w:hAnsi="IRBadr" w:cs="IRBadr"/>
          <w:rtl/>
        </w:rPr>
        <w:t xml:space="preserve"> </w:t>
      </w:r>
      <w:r>
        <w:rPr>
          <w:rFonts w:ascii="IRBadr" w:hAnsi="IRBadr" w:cs="IRBadr" w:hint="cs"/>
          <w:rtl/>
        </w:rPr>
        <w:t>گفته می‌شود.</w:t>
      </w:r>
    </w:p>
    <w:p w:rsidR="00903193" w:rsidRDefault="00887668" w:rsidP="00903193">
      <w:pPr>
        <w:pStyle w:val="Heading4"/>
        <w:rPr>
          <w:rtl/>
        </w:rPr>
      </w:pPr>
      <w:bookmarkStart w:id="63" w:name="_Toc154772593"/>
      <w:r w:rsidRPr="00C031C9">
        <w:rPr>
          <w:rtl/>
        </w:rPr>
        <w:t xml:space="preserve">تصرف </w:t>
      </w:r>
      <w:r w:rsidRPr="00C031C9">
        <w:rPr>
          <w:rFonts w:hint="cs"/>
          <w:rtl/>
        </w:rPr>
        <w:t>سوم:</w:t>
      </w:r>
      <w:bookmarkEnd w:id="63"/>
      <w:r>
        <w:rPr>
          <w:rFonts w:hint="cs"/>
          <w:rtl/>
        </w:rPr>
        <w:t xml:space="preserve"> </w:t>
      </w:r>
    </w:p>
    <w:p w:rsidR="00887668" w:rsidRDefault="00887668" w:rsidP="00887668">
      <w:pPr>
        <w:widowControl w:val="0"/>
        <w:spacing w:after="120" w:line="240" w:lineRule="auto"/>
        <w:rPr>
          <w:rFonts w:ascii="IRBadr" w:hAnsi="IRBadr" w:cs="IRBadr"/>
          <w:rtl/>
        </w:rPr>
      </w:pPr>
      <w:r>
        <w:rPr>
          <w:rFonts w:ascii="IRBadr" w:hAnsi="IRBadr" w:cs="IRBadr" w:hint="cs"/>
          <w:rtl/>
        </w:rPr>
        <w:t xml:space="preserve">آنکه </w:t>
      </w:r>
      <w:r w:rsidRPr="00F80F21">
        <w:rPr>
          <w:rFonts w:ascii="IRBadr" w:hAnsi="IRBadr" w:cs="IRBadr"/>
          <w:rtl/>
        </w:rPr>
        <w:t xml:space="preserve">در </w:t>
      </w:r>
      <w:r>
        <w:rPr>
          <w:rFonts w:ascii="IRBadr" w:hAnsi="IRBadr" w:cs="IRBadr" w:hint="cs"/>
          <w:rtl/>
        </w:rPr>
        <w:t xml:space="preserve">موضوع </w:t>
      </w:r>
      <w:r w:rsidRPr="00F80F21">
        <w:rPr>
          <w:rFonts w:ascii="IRBadr" w:hAnsi="IRBadr" w:cs="IRBadr"/>
          <w:rtl/>
        </w:rPr>
        <w:t xml:space="preserve">حکم معلَّل تصرف </w:t>
      </w:r>
      <w:r>
        <w:rPr>
          <w:rFonts w:ascii="IRBadr" w:hAnsi="IRBadr" w:cs="IRBadr" w:hint="cs"/>
          <w:rtl/>
        </w:rPr>
        <w:t xml:space="preserve">گشته </w:t>
      </w:r>
      <w:r w:rsidRPr="00F80F21">
        <w:rPr>
          <w:rFonts w:ascii="IRBadr" w:hAnsi="IRBadr" w:cs="IRBadr"/>
          <w:rtl/>
        </w:rPr>
        <w:t xml:space="preserve">و بر متعارف </w:t>
      </w:r>
      <w:r>
        <w:rPr>
          <w:rFonts w:ascii="IRBadr" w:hAnsi="IRBadr" w:cs="IRBadr" w:hint="cs"/>
          <w:rtl/>
        </w:rPr>
        <w:t>انارها حمل شود.</w:t>
      </w:r>
      <w:r w:rsidRPr="00F80F21">
        <w:rPr>
          <w:rFonts w:ascii="IRBadr" w:hAnsi="IRBadr" w:cs="IRBadr"/>
          <w:rtl/>
        </w:rPr>
        <w:t xml:space="preserve"> در محیطی که نوع انار</w:t>
      </w:r>
      <w:r>
        <w:rPr>
          <w:rFonts w:ascii="IRBadr" w:hAnsi="IRBadr" w:cs="IRBadr"/>
          <w:rtl/>
        </w:rPr>
        <w:t>ه</w:t>
      </w:r>
      <w:r>
        <w:rPr>
          <w:rFonts w:ascii="IRBadr" w:hAnsi="IRBadr" w:cs="IRBadr" w:hint="cs"/>
          <w:rtl/>
        </w:rPr>
        <w:t xml:space="preserve">ا، </w:t>
      </w:r>
      <w:r w:rsidRPr="00F80F21">
        <w:rPr>
          <w:rFonts w:ascii="IRBadr" w:hAnsi="IRBadr" w:cs="IRBadr"/>
          <w:rtl/>
        </w:rPr>
        <w:t xml:space="preserve">ترش است، </w:t>
      </w:r>
      <w:r>
        <w:rPr>
          <w:rFonts w:ascii="IRBadr" w:hAnsi="IRBadr" w:cs="IRBadr" w:hint="cs"/>
          <w:rtl/>
        </w:rPr>
        <w:t xml:space="preserve">اگر </w:t>
      </w:r>
      <w:r>
        <w:rPr>
          <w:rFonts w:ascii="IRBadr" w:hAnsi="IRBadr" w:cs="IRBadr"/>
          <w:rtl/>
        </w:rPr>
        <w:t>یک</w:t>
      </w:r>
      <w:r>
        <w:rPr>
          <w:rFonts w:ascii="IRBadr" w:hAnsi="IRBadr" w:cs="IRBadr" w:hint="cs"/>
          <w:rtl/>
        </w:rPr>
        <w:t xml:space="preserve"> درخت،دارای  انار شیرین باشد، یک </w:t>
      </w:r>
      <w:r w:rsidRPr="00F80F21">
        <w:rPr>
          <w:rFonts w:ascii="IRBadr" w:hAnsi="IRBadr" w:cs="IRBadr"/>
          <w:rtl/>
        </w:rPr>
        <w:t xml:space="preserve">مورد خاص محسوب می‌شود، ولی در محیط دیگری که </w:t>
      </w:r>
      <w:r>
        <w:rPr>
          <w:rFonts w:ascii="IRBadr" w:hAnsi="IRBadr" w:cs="IRBadr"/>
          <w:rtl/>
        </w:rPr>
        <w:t>غالب انارها</w:t>
      </w:r>
      <w:r w:rsidRPr="00F80F21">
        <w:rPr>
          <w:rFonts w:ascii="IRBadr" w:hAnsi="IRBadr" w:cs="IRBadr"/>
          <w:rtl/>
        </w:rPr>
        <w:t xml:space="preserve"> شیرین </w:t>
      </w:r>
      <w:r>
        <w:rPr>
          <w:rFonts w:ascii="IRBadr" w:hAnsi="IRBadr" w:cs="IRBadr" w:hint="cs"/>
          <w:rtl/>
        </w:rPr>
        <w:t xml:space="preserve">است، نمی‌توان </w:t>
      </w:r>
      <w:r w:rsidRPr="00F80F21">
        <w:rPr>
          <w:rFonts w:ascii="IRBadr" w:hAnsi="IRBadr" w:cs="IRBadr"/>
          <w:rtl/>
        </w:rPr>
        <w:t xml:space="preserve">چنین تعلیلی را </w:t>
      </w:r>
      <w:r>
        <w:rPr>
          <w:rFonts w:ascii="IRBadr" w:hAnsi="IRBadr" w:cs="IRBadr" w:hint="cs"/>
          <w:rtl/>
        </w:rPr>
        <w:t>بیان کرد</w:t>
      </w:r>
      <w:r w:rsidRPr="00F80F21">
        <w:rPr>
          <w:rFonts w:ascii="IRBadr" w:hAnsi="IRBadr" w:cs="IRBadr"/>
          <w:rtl/>
        </w:rPr>
        <w:t xml:space="preserve">. </w:t>
      </w:r>
      <w:r>
        <w:rPr>
          <w:rFonts w:ascii="IRBadr" w:hAnsi="IRBadr" w:cs="IRBadr" w:hint="cs"/>
          <w:rtl/>
        </w:rPr>
        <w:t xml:space="preserve">با </w:t>
      </w:r>
      <w:r w:rsidRPr="00F80F21">
        <w:rPr>
          <w:rFonts w:ascii="IRBadr" w:hAnsi="IRBadr" w:cs="IRBadr"/>
          <w:rtl/>
        </w:rPr>
        <w:t>این تحلیل</w:t>
      </w:r>
      <w:r>
        <w:rPr>
          <w:rFonts w:ascii="IRBadr" w:hAnsi="IRBadr" w:cs="IRBadr" w:hint="cs"/>
          <w:rtl/>
        </w:rPr>
        <w:t>،</w:t>
      </w:r>
      <w:r w:rsidRPr="00F80F21">
        <w:rPr>
          <w:rFonts w:ascii="IRBadr" w:hAnsi="IRBadr" w:cs="IRBadr"/>
          <w:rtl/>
        </w:rPr>
        <w:t xml:space="preserve"> در معلّل تصرف </w:t>
      </w:r>
      <w:r>
        <w:rPr>
          <w:rFonts w:ascii="IRBadr" w:hAnsi="IRBadr" w:cs="IRBadr" w:hint="cs"/>
          <w:rtl/>
        </w:rPr>
        <w:t xml:space="preserve">می‌شود نه در علّت. یعنی موضوع حکم معلّل که رمّان است، بر انارهای </w:t>
      </w:r>
      <w:r w:rsidRPr="00F80F21">
        <w:rPr>
          <w:rFonts w:ascii="IRBadr" w:hAnsi="IRBadr" w:cs="IRBadr"/>
          <w:rtl/>
        </w:rPr>
        <w:t xml:space="preserve">متعارف </w:t>
      </w:r>
      <w:r>
        <w:rPr>
          <w:rFonts w:ascii="IRBadr" w:hAnsi="IRBadr" w:cs="IRBadr" w:hint="cs"/>
          <w:rtl/>
        </w:rPr>
        <w:t xml:space="preserve">حمل می‌شود. البته روشن است که وقتی انار، بر انارهای متعارف حمل شد، ضمیر موجود در جمله علّت هم، مرجعش به همین انار، که انارهای متعارف است، ارجاع داده می‌شود. گویا بیان شده است: «لا تأکل الرمان المتعارف لأنّه </w:t>
      </w:r>
      <w:r>
        <w:rPr>
          <w:rFonts w:ascii="IRBadr" w:hAnsi="IRBadr" w:cs="IRBadr"/>
          <w:rtl/>
        </w:rPr>
        <w:t>–</w:t>
      </w:r>
      <w:r>
        <w:rPr>
          <w:rFonts w:ascii="IRBadr" w:hAnsi="IRBadr" w:cs="IRBadr" w:hint="cs"/>
          <w:rtl/>
        </w:rPr>
        <w:t>ای الرمان المتعارف- حامض». در این تحلیل، دلیل بر انارهای متعارف حمل می‌گردد و هیچ نظارتی نفیا و اثباتا به انارهای غیرمتعارف ندارد.</w:t>
      </w:r>
      <w:r w:rsidRPr="00F80F21">
        <w:rPr>
          <w:rFonts w:ascii="IRBadr" w:hAnsi="IRBadr" w:cs="IRBadr"/>
          <w:rtl/>
        </w:rPr>
        <w:t xml:space="preserve"> </w:t>
      </w:r>
    </w:p>
    <w:p w:rsidR="00903193" w:rsidRDefault="00903193" w:rsidP="00903193">
      <w:pPr>
        <w:pStyle w:val="Heading4"/>
        <w:rPr>
          <w:rtl/>
        </w:rPr>
      </w:pPr>
      <w:bookmarkStart w:id="64" w:name="_Toc154772594"/>
      <w:r>
        <w:rPr>
          <w:rFonts w:hint="cs"/>
          <w:rtl/>
        </w:rPr>
        <w:t>اشکال در تصرّف اول و ترجیح دو تصرّف دیگر</w:t>
      </w:r>
      <w:bookmarkEnd w:id="64"/>
    </w:p>
    <w:p w:rsidR="00887668" w:rsidRDefault="00887668" w:rsidP="00887668">
      <w:pPr>
        <w:widowControl w:val="0"/>
        <w:spacing w:after="120" w:line="240" w:lineRule="auto"/>
        <w:rPr>
          <w:rFonts w:ascii="IRBadr" w:hAnsi="IRBadr" w:cs="IRBadr"/>
          <w:rtl/>
        </w:rPr>
      </w:pPr>
      <w:r>
        <w:rPr>
          <w:rFonts w:ascii="IRBadr" w:hAnsi="IRBadr" w:cs="IRBadr" w:hint="cs"/>
          <w:rtl/>
        </w:rPr>
        <w:t>از این سه نحوه تصرّفی که ذکر شد، تصرّف اول، خلاف ظاهر است. عرف نمی‌پذیرد که چیزی که حموضت پنهان داشته باشد، به آن حامض اطلاق گردد. نه ذاتا چنین امری را می‌پذیرد و نه به جهت جمع عرفی بین چند دلیل. ولی دو تصرّف دیگر، در مثال مزبور قابل توجه است. یا حموضت نوعیه، منشا حرمت دائمیّه است که در اصطلاح به آن حکمت گفته می‌شود، و یا آنکه در معلّل حمل شده و بر فرد متعارف حمل می‌گردد که نتیجه این تصرّف، تخصیص می‌شود. این به‌خلاف تصرّف دوم است که حکم به قسم خاصی از انارها اختصاص پیدا نمی‌کند بلکه تمامی انارها حرام می‌شود.</w:t>
      </w:r>
    </w:p>
    <w:p w:rsidR="00887668" w:rsidRDefault="00887668" w:rsidP="00887668">
      <w:pPr>
        <w:widowControl w:val="0"/>
        <w:spacing w:after="120" w:line="240" w:lineRule="auto"/>
        <w:rPr>
          <w:rFonts w:ascii="IRBadr" w:hAnsi="IRBadr" w:cs="IRBadr"/>
          <w:rtl/>
        </w:rPr>
      </w:pPr>
      <w:r>
        <w:rPr>
          <w:rFonts w:ascii="IRBadr" w:hAnsi="IRBadr" w:cs="IRBadr" w:hint="cs"/>
          <w:rtl/>
        </w:rPr>
        <w:t>توضیح آنکه: «</w:t>
      </w:r>
      <w:r w:rsidRPr="00F80F21">
        <w:rPr>
          <w:rFonts w:ascii="IRBadr" w:hAnsi="IRBadr" w:cs="IRBadr"/>
          <w:b/>
          <w:bCs/>
          <w:rtl/>
        </w:rPr>
        <w:t>لا تأکل الرمّان</w:t>
      </w:r>
      <w:r>
        <w:rPr>
          <w:rFonts w:ascii="IRBadr" w:hAnsi="IRBadr" w:cs="IRBadr" w:hint="cs"/>
          <w:b/>
          <w:bCs/>
          <w:rtl/>
        </w:rPr>
        <w:t>»</w:t>
      </w:r>
      <w:r w:rsidRPr="00F80F21">
        <w:rPr>
          <w:rFonts w:ascii="IRBadr" w:hAnsi="IRBadr" w:cs="IRBadr"/>
          <w:rtl/>
        </w:rPr>
        <w:t xml:space="preserve"> </w:t>
      </w:r>
      <w:r>
        <w:rPr>
          <w:rFonts w:ascii="IRBadr" w:hAnsi="IRBadr" w:cs="IRBadr" w:hint="cs"/>
          <w:rtl/>
        </w:rPr>
        <w:t>بدون آنکه تعلیلی همراه آن ذکر شود،</w:t>
      </w:r>
      <w:r w:rsidRPr="00F80F21">
        <w:rPr>
          <w:rFonts w:ascii="IRBadr" w:hAnsi="IRBadr" w:cs="IRBadr"/>
          <w:rtl/>
        </w:rPr>
        <w:t xml:space="preserve"> در حالت عادی حمل بر غالب </w:t>
      </w:r>
      <w:r>
        <w:rPr>
          <w:rFonts w:ascii="IRBadr" w:hAnsi="IRBadr" w:cs="IRBadr" w:hint="cs"/>
          <w:rtl/>
        </w:rPr>
        <w:t>نمی‌شود</w:t>
      </w:r>
      <w:r w:rsidRPr="00F80F21">
        <w:rPr>
          <w:rFonts w:ascii="IRBadr" w:hAnsi="IRBadr" w:cs="IRBadr"/>
          <w:rtl/>
        </w:rPr>
        <w:t xml:space="preserve"> و </w:t>
      </w:r>
      <w:r>
        <w:rPr>
          <w:rFonts w:ascii="IRBadr" w:hAnsi="IRBadr" w:cs="IRBadr" w:hint="cs"/>
          <w:rtl/>
        </w:rPr>
        <w:t>انصرافی هم در آن وجود ندارد</w:t>
      </w:r>
      <w:r w:rsidRPr="00F80F21">
        <w:rPr>
          <w:rFonts w:ascii="IRBadr" w:hAnsi="IRBadr" w:cs="IRBadr"/>
          <w:rtl/>
        </w:rPr>
        <w:t xml:space="preserve">؛ </w:t>
      </w:r>
      <w:r>
        <w:rPr>
          <w:rFonts w:ascii="IRBadr" w:hAnsi="IRBadr" w:cs="IRBadr" w:hint="cs"/>
          <w:rtl/>
        </w:rPr>
        <w:t xml:space="preserve">چراکه </w:t>
      </w:r>
      <w:r w:rsidRPr="00F80F21">
        <w:rPr>
          <w:rFonts w:ascii="IRBadr" w:hAnsi="IRBadr" w:cs="IRBadr"/>
          <w:rtl/>
        </w:rPr>
        <w:t>دلیل</w:t>
      </w:r>
      <w:r>
        <w:rPr>
          <w:rFonts w:ascii="IRBadr" w:hAnsi="IRBadr" w:cs="IRBadr" w:hint="cs"/>
          <w:rtl/>
        </w:rPr>
        <w:t>،</w:t>
      </w:r>
      <w:r w:rsidRPr="00F80F21">
        <w:rPr>
          <w:rFonts w:ascii="IRBadr" w:hAnsi="IRBadr" w:cs="IRBadr"/>
          <w:rtl/>
        </w:rPr>
        <w:t xml:space="preserve"> ب</w:t>
      </w:r>
      <w:r>
        <w:rPr>
          <w:rFonts w:ascii="IRBadr" w:hAnsi="IRBadr" w:cs="IRBadr" w:hint="cs"/>
          <w:rtl/>
        </w:rPr>
        <w:t xml:space="preserve">ه </w:t>
      </w:r>
      <w:r>
        <w:rPr>
          <w:rFonts w:ascii="IRBadr" w:hAnsi="IRBadr" w:cs="IRBadr"/>
          <w:rtl/>
        </w:rPr>
        <w:t>طبع</w:t>
      </w:r>
      <w:r>
        <w:rPr>
          <w:rFonts w:ascii="IRBadr" w:hAnsi="IRBadr" w:cs="IRBadr" w:hint="cs"/>
          <w:rtl/>
        </w:rPr>
        <w:t xml:space="preserve"> خود،</w:t>
      </w:r>
      <w:r w:rsidRPr="00F80F21">
        <w:rPr>
          <w:rFonts w:ascii="IRBadr" w:hAnsi="IRBadr" w:cs="IRBadr"/>
          <w:rtl/>
        </w:rPr>
        <w:t xml:space="preserve"> از فرد نادر منصرف نیست</w:t>
      </w:r>
      <w:r>
        <w:rPr>
          <w:rFonts w:ascii="IRBadr" w:hAnsi="IRBadr" w:cs="IRBadr" w:hint="cs"/>
          <w:rtl/>
        </w:rPr>
        <w:t>. اینکه برخی قائل شده‌اند به آنکه ادلّه، از فرد نادر انصراف دارند، کلام تامّی نیست.</w:t>
      </w:r>
      <w:r w:rsidRPr="00F80F21">
        <w:rPr>
          <w:rFonts w:ascii="IRBadr" w:hAnsi="IRBadr" w:cs="IRBadr"/>
          <w:rtl/>
        </w:rPr>
        <w:t xml:space="preserve"> اما در برخی موارد</w:t>
      </w:r>
      <w:r>
        <w:rPr>
          <w:rFonts w:ascii="IRBadr" w:hAnsi="IRBadr" w:cs="IRBadr" w:hint="cs"/>
          <w:rtl/>
        </w:rPr>
        <w:t>،</w:t>
      </w:r>
      <w:r w:rsidRPr="00F80F21">
        <w:rPr>
          <w:rFonts w:ascii="IRBadr" w:hAnsi="IRBadr" w:cs="IRBadr"/>
          <w:rtl/>
        </w:rPr>
        <w:t xml:space="preserve"> </w:t>
      </w:r>
      <w:r>
        <w:rPr>
          <w:rFonts w:ascii="IRBadr" w:hAnsi="IRBadr" w:cs="IRBadr"/>
          <w:rtl/>
        </w:rPr>
        <w:t>تناسبات حکم و موضوع و قرائن خاص</w:t>
      </w:r>
      <w:r>
        <w:rPr>
          <w:rFonts w:ascii="IRBadr" w:hAnsi="IRBadr" w:cs="IRBadr" w:hint="cs"/>
          <w:rtl/>
        </w:rPr>
        <w:t>ه،</w:t>
      </w:r>
      <w:r w:rsidRPr="00F80F21">
        <w:rPr>
          <w:rFonts w:ascii="IRBadr" w:hAnsi="IRBadr" w:cs="IRBadr"/>
          <w:rtl/>
        </w:rPr>
        <w:t xml:space="preserve"> منشأ انصراف </w:t>
      </w:r>
      <w:r>
        <w:rPr>
          <w:rFonts w:ascii="IRBadr" w:hAnsi="IRBadr" w:cs="IRBadr" w:hint="cs"/>
          <w:rtl/>
        </w:rPr>
        <w:t xml:space="preserve">دلیل، </w:t>
      </w:r>
      <w:r w:rsidRPr="00F80F21">
        <w:rPr>
          <w:rFonts w:ascii="IRBadr" w:hAnsi="IRBadr" w:cs="IRBadr"/>
          <w:rtl/>
        </w:rPr>
        <w:t xml:space="preserve">از </w:t>
      </w:r>
      <w:r>
        <w:rPr>
          <w:rFonts w:ascii="IRBadr" w:hAnsi="IRBadr" w:cs="IRBadr" w:hint="cs"/>
          <w:rtl/>
        </w:rPr>
        <w:t xml:space="preserve">برخی افراد </w:t>
      </w:r>
      <w:r>
        <w:rPr>
          <w:rFonts w:ascii="IRBadr" w:hAnsi="IRBadr" w:cs="IRBadr"/>
          <w:rtl/>
        </w:rPr>
        <w:t>می‌شود</w:t>
      </w:r>
      <w:r>
        <w:rPr>
          <w:rFonts w:ascii="IRBadr" w:hAnsi="IRBadr" w:cs="IRBadr" w:hint="cs"/>
          <w:rtl/>
        </w:rPr>
        <w:t xml:space="preserve">. </w:t>
      </w:r>
      <w:r w:rsidRPr="00F80F21">
        <w:rPr>
          <w:rFonts w:ascii="IRBadr" w:hAnsi="IRBadr" w:cs="IRBadr"/>
          <w:rtl/>
        </w:rPr>
        <w:t xml:space="preserve">یکی از </w:t>
      </w:r>
      <w:r>
        <w:rPr>
          <w:rFonts w:ascii="IRBadr" w:hAnsi="IRBadr" w:cs="IRBadr" w:hint="cs"/>
          <w:rtl/>
        </w:rPr>
        <w:t xml:space="preserve">این </w:t>
      </w:r>
      <w:r w:rsidRPr="00F80F21">
        <w:rPr>
          <w:rFonts w:ascii="IRBadr" w:hAnsi="IRBadr" w:cs="IRBadr"/>
          <w:rtl/>
        </w:rPr>
        <w:t>قرائن</w:t>
      </w:r>
      <w:r>
        <w:rPr>
          <w:rFonts w:ascii="IRBadr" w:hAnsi="IRBadr" w:cs="IRBadr" w:hint="cs"/>
          <w:rtl/>
        </w:rPr>
        <w:t>، که می‌تواند منشا انصراف دلیل شود،</w:t>
      </w:r>
      <w:r>
        <w:rPr>
          <w:rFonts w:ascii="IRBadr" w:hAnsi="IRBadr" w:cs="IRBadr"/>
          <w:rtl/>
        </w:rPr>
        <w:t xml:space="preserve"> «علت» است</w:t>
      </w:r>
      <w:bookmarkStart w:id="65" w:name="سلام2"/>
      <w:bookmarkEnd w:id="65"/>
      <w:r>
        <w:rPr>
          <w:rFonts w:ascii="IRBadr" w:hAnsi="IRBadr" w:cs="IRBadr" w:hint="cs"/>
          <w:rtl/>
        </w:rPr>
        <w:t>.</w:t>
      </w:r>
    </w:p>
    <w:p w:rsidR="00887668" w:rsidRDefault="00887668" w:rsidP="00887668">
      <w:pPr>
        <w:rPr>
          <w:rFonts w:ascii="IRBadr" w:hAnsi="IRBadr" w:cs="IRBadr"/>
          <w:rtl/>
        </w:rPr>
      </w:pPr>
      <w:r w:rsidRPr="00F80F21">
        <w:rPr>
          <w:rFonts w:ascii="IRBadr" w:hAnsi="IRBadr" w:cs="IRBadr"/>
          <w:rtl/>
        </w:rPr>
        <w:t xml:space="preserve">اگر </w:t>
      </w:r>
      <w:r>
        <w:rPr>
          <w:rFonts w:ascii="IRBadr" w:hAnsi="IRBadr" w:cs="IRBadr" w:hint="cs"/>
          <w:rtl/>
        </w:rPr>
        <w:t>در دلیل ذکر شده بود که</w:t>
      </w:r>
      <w:r w:rsidRPr="00F80F21">
        <w:rPr>
          <w:rFonts w:ascii="IRBadr" w:hAnsi="IRBadr" w:cs="IRBadr"/>
          <w:rtl/>
        </w:rPr>
        <w:t xml:space="preserve"> «رمّان‌های متعارف را نخور</w:t>
      </w:r>
      <w:r>
        <w:rPr>
          <w:rFonts w:ascii="IRBadr" w:hAnsi="IRBadr" w:cs="IRBadr" w:hint="cs"/>
          <w:rtl/>
        </w:rPr>
        <w:t>؛</w:t>
      </w:r>
      <w:r w:rsidRPr="00F80F21">
        <w:rPr>
          <w:rFonts w:ascii="IRBadr" w:hAnsi="IRBadr" w:cs="IRBadr"/>
          <w:rtl/>
        </w:rPr>
        <w:t xml:space="preserve"> چون رمّان‌های متعارف حامض هستند»، </w:t>
      </w:r>
      <w:r>
        <w:rPr>
          <w:rFonts w:ascii="IRBadr" w:hAnsi="IRBadr" w:cs="IRBadr" w:hint="cs"/>
          <w:rtl/>
        </w:rPr>
        <w:t xml:space="preserve">هیچ نحوه </w:t>
      </w:r>
      <w:r w:rsidRPr="00F80F21">
        <w:rPr>
          <w:rFonts w:ascii="IRBadr" w:hAnsi="IRBadr" w:cs="IRBadr"/>
          <w:rtl/>
        </w:rPr>
        <w:t xml:space="preserve">خلاف ظاهری </w:t>
      </w:r>
      <w:r>
        <w:rPr>
          <w:rFonts w:ascii="IRBadr" w:hAnsi="IRBadr" w:cs="IRBadr" w:hint="cs"/>
          <w:rtl/>
        </w:rPr>
        <w:t xml:space="preserve">وجود نداشت، ولی در </w:t>
      </w:r>
      <w:r>
        <w:rPr>
          <w:rFonts w:ascii="IRBadr" w:hAnsi="IRBadr" w:cs="IRBadr"/>
          <w:rtl/>
        </w:rPr>
        <w:t>تصرف</w:t>
      </w:r>
      <w:r>
        <w:rPr>
          <w:rFonts w:ascii="IRBadr" w:hAnsi="IRBadr" w:cs="IRBadr" w:hint="cs"/>
          <w:rtl/>
        </w:rPr>
        <w:t xml:space="preserve"> سوم</w:t>
      </w:r>
      <w:r w:rsidRPr="00F80F21">
        <w:rPr>
          <w:rFonts w:ascii="IRBadr" w:hAnsi="IRBadr" w:cs="IRBadr"/>
          <w:rtl/>
        </w:rPr>
        <w:t xml:space="preserve"> که در مثال مذکور مطرح </w:t>
      </w:r>
      <w:r>
        <w:rPr>
          <w:rFonts w:ascii="IRBadr" w:hAnsi="IRBadr" w:cs="IRBadr" w:hint="cs"/>
          <w:rtl/>
        </w:rPr>
        <w:t>شد</w:t>
      </w:r>
      <w:r w:rsidRPr="00F80F21">
        <w:rPr>
          <w:rFonts w:ascii="IRBadr" w:hAnsi="IRBadr" w:cs="IRBadr"/>
          <w:rtl/>
        </w:rPr>
        <w:t xml:space="preserve">، یک نوع تصرف بر خلاف ظاهر </w:t>
      </w:r>
      <w:r>
        <w:rPr>
          <w:rFonts w:ascii="IRBadr" w:hAnsi="IRBadr" w:cs="IRBadr" w:hint="cs"/>
          <w:rtl/>
        </w:rPr>
        <w:t>وجود دارد</w:t>
      </w:r>
      <w:r w:rsidRPr="00F80F21">
        <w:rPr>
          <w:rFonts w:ascii="IRBadr" w:hAnsi="IRBadr" w:cs="IRBadr"/>
          <w:rtl/>
        </w:rPr>
        <w:t xml:space="preserve">؛ یعنی بین </w:t>
      </w:r>
      <w:r>
        <w:rPr>
          <w:rFonts w:ascii="IRBadr" w:hAnsi="IRBadr" w:cs="IRBadr" w:hint="cs"/>
          <w:rtl/>
        </w:rPr>
        <w:t>آن</w:t>
      </w:r>
      <w:r w:rsidRPr="00F80F21">
        <w:rPr>
          <w:rFonts w:ascii="IRBadr" w:hAnsi="IRBadr" w:cs="IRBadr"/>
          <w:rtl/>
        </w:rPr>
        <w:t xml:space="preserve">که </w:t>
      </w:r>
      <w:r>
        <w:rPr>
          <w:rFonts w:ascii="IRBadr" w:hAnsi="IRBadr" w:cs="IRBadr" w:hint="cs"/>
          <w:rtl/>
        </w:rPr>
        <w:t xml:space="preserve">به طور مستقیم، موضوع </w:t>
      </w:r>
      <w:r w:rsidRPr="00F80F21">
        <w:rPr>
          <w:rFonts w:ascii="IRBadr" w:hAnsi="IRBadr" w:cs="IRBadr"/>
          <w:rtl/>
        </w:rPr>
        <w:t>حکم معلَّل</w:t>
      </w:r>
      <w:r>
        <w:rPr>
          <w:rFonts w:ascii="IRBadr" w:hAnsi="IRBadr" w:cs="IRBadr" w:hint="cs"/>
          <w:rtl/>
        </w:rPr>
        <w:t>،</w:t>
      </w:r>
      <w:r w:rsidRPr="00F80F21">
        <w:rPr>
          <w:rFonts w:ascii="IRBadr" w:hAnsi="IRBadr" w:cs="IRBadr"/>
          <w:rtl/>
        </w:rPr>
        <w:t xml:space="preserve"> </w:t>
      </w:r>
      <w:r>
        <w:rPr>
          <w:rFonts w:ascii="IRBadr" w:hAnsi="IRBadr" w:cs="IRBadr" w:hint="cs"/>
          <w:rtl/>
        </w:rPr>
        <w:t>مقیّد شود با آنکه</w:t>
      </w:r>
      <w:r w:rsidRPr="00F80F21">
        <w:rPr>
          <w:rFonts w:ascii="IRBadr" w:hAnsi="IRBadr" w:cs="IRBadr"/>
          <w:rtl/>
        </w:rPr>
        <w:t xml:space="preserve"> به قرینه‌ی</w:t>
      </w:r>
      <w:r>
        <w:rPr>
          <w:rFonts w:ascii="IRBadr" w:hAnsi="IRBadr" w:cs="IRBadr"/>
          <w:rtl/>
        </w:rPr>
        <w:t xml:space="preserve"> علت</w:t>
      </w:r>
      <w:r>
        <w:rPr>
          <w:rFonts w:ascii="IRBadr" w:hAnsi="IRBadr" w:cs="IRBadr" w:hint="cs"/>
          <w:rtl/>
        </w:rPr>
        <w:t>،</w:t>
      </w:r>
      <w:r w:rsidRPr="00F80F21">
        <w:rPr>
          <w:rFonts w:ascii="IRBadr" w:hAnsi="IRBadr" w:cs="IRBadr"/>
          <w:rtl/>
        </w:rPr>
        <w:t xml:space="preserve"> در </w:t>
      </w:r>
      <w:r>
        <w:rPr>
          <w:rFonts w:ascii="IRBadr" w:hAnsi="IRBadr" w:cs="IRBadr" w:hint="cs"/>
          <w:rtl/>
        </w:rPr>
        <w:t>موضوع مزبور</w:t>
      </w:r>
      <w:r w:rsidRPr="00F80F21">
        <w:rPr>
          <w:rFonts w:ascii="IRBadr" w:hAnsi="IRBadr" w:cs="IRBadr"/>
          <w:rtl/>
        </w:rPr>
        <w:t xml:space="preserve"> تصرف </w:t>
      </w:r>
      <w:r>
        <w:rPr>
          <w:rFonts w:ascii="IRBadr" w:hAnsi="IRBadr" w:cs="IRBadr" w:hint="cs"/>
          <w:rtl/>
        </w:rPr>
        <w:t>رخ دهد</w:t>
      </w:r>
      <w:r w:rsidRPr="00F80F21">
        <w:rPr>
          <w:rFonts w:ascii="IRBadr" w:hAnsi="IRBadr" w:cs="IRBadr"/>
          <w:rtl/>
        </w:rPr>
        <w:t xml:space="preserve">، </w:t>
      </w:r>
      <w:r>
        <w:rPr>
          <w:rFonts w:ascii="IRBadr" w:hAnsi="IRBadr" w:cs="IRBadr"/>
          <w:rtl/>
        </w:rPr>
        <w:t>تفاوت وجود دارد</w:t>
      </w:r>
      <w:r>
        <w:rPr>
          <w:rFonts w:ascii="IRBadr" w:hAnsi="IRBadr" w:cs="IRBadr" w:hint="cs"/>
          <w:rtl/>
        </w:rPr>
        <w:t>.</w:t>
      </w:r>
      <w:r w:rsidRPr="00F80F21">
        <w:rPr>
          <w:rFonts w:ascii="IRBadr" w:hAnsi="IRBadr" w:cs="IRBadr"/>
          <w:rtl/>
        </w:rPr>
        <w:t xml:space="preserve"> در </w:t>
      </w:r>
      <w:r>
        <w:rPr>
          <w:rFonts w:ascii="IRBadr" w:hAnsi="IRBadr" w:cs="IRBadr" w:hint="cs"/>
          <w:rtl/>
        </w:rPr>
        <w:t xml:space="preserve">حالت </w:t>
      </w:r>
      <w:r>
        <w:rPr>
          <w:rFonts w:ascii="IRBadr" w:hAnsi="IRBadr" w:cs="IRBadr"/>
          <w:rtl/>
        </w:rPr>
        <w:t>دوم</w:t>
      </w:r>
      <w:r>
        <w:rPr>
          <w:rFonts w:ascii="IRBadr" w:hAnsi="IRBadr" w:cs="IRBadr" w:hint="cs"/>
          <w:rtl/>
        </w:rPr>
        <w:t>،</w:t>
      </w:r>
      <w:r w:rsidRPr="00F80F21">
        <w:rPr>
          <w:rFonts w:ascii="IRBadr" w:hAnsi="IRBadr" w:cs="IRBadr"/>
          <w:rtl/>
        </w:rPr>
        <w:t xml:space="preserve"> یک نحو خلاف ظاهر رخ داده</w:t>
      </w:r>
      <w:r>
        <w:rPr>
          <w:rFonts w:ascii="IRBadr" w:hAnsi="IRBadr" w:cs="IRBadr" w:hint="cs"/>
          <w:rtl/>
        </w:rPr>
        <w:t xml:space="preserve"> است؛ به‌خلاف حالت اول.</w:t>
      </w:r>
      <w:r w:rsidRPr="00F80F21">
        <w:rPr>
          <w:rFonts w:ascii="IRBadr" w:hAnsi="IRBadr" w:cs="IRBadr"/>
          <w:rtl/>
        </w:rPr>
        <w:t xml:space="preserve"> </w:t>
      </w:r>
    </w:p>
    <w:p w:rsidR="00887668" w:rsidRDefault="00887668" w:rsidP="00887668">
      <w:pPr>
        <w:pStyle w:val="Heading2"/>
        <w:rPr>
          <w:rtl/>
        </w:rPr>
      </w:pPr>
      <w:bookmarkStart w:id="66" w:name="_Toc154771139"/>
      <w:bookmarkStart w:id="67" w:name="_Toc154771371"/>
      <w:bookmarkStart w:id="68" w:name="_Toc154771502"/>
      <w:bookmarkStart w:id="69" w:name="_Toc154771864"/>
      <w:bookmarkStart w:id="70" w:name="_Toc154771892"/>
      <w:bookmarkStart w:id="71" w:name="_Toc154772595"/>
      <w:r>
        <w:rPr>
          <w:rFonts w:hint="cs"/>
          <w:rtl/>
        </w:rPr>
        <w:t>اختصاص حکم به عصر نص</w:t>
      </w:r>
      <w:bookmarkEnd w:id="66"/>
      <w:bookmarkEnd w:id="67"/>
      <w:bookmarkEnd w:id="68"/>
      <w:bookmarkEnd w:id="69"/>
      <w:bookmarkEnd w:id="70"/>
      <w:bookmarkEnd w:id="71"/>
    </w:p>
    <w:p w:rsidR="00887668" w:rsidRPr="00F80F21" w:rsidRDefault="00887668" w:rsidP="000A100E">
      <w:pPr>
        <w:rPr>
          <w:rFonts w:ascii="IRBadr" w:hAnsi="IRBadr" w:cs="IRBadr"/>
          <w:rtl/>
        </w:rPr>
      </w:pPr>
      <w:r>
        <w:rPr>
          <w:rFonts w:ascii="IRBadr" w:hAnsi="IRBadr" w:cs="IRBadr" w:hint="cs"/>
          <w:rtl/>
        </w:rPr>
        <w:t>غیر از آنچه ذکر شد</w:t>
      </w:r>
      <w:r w:rsidRPr="00F80F21">
        <w:rPr>
          <w:rFonts w:ascii="IRBadr" w:hAnsi="IRBadr" w:cs="IRBadr"/>
          <w:rtl/>
        </w:rPr>
        <w:t>،</w:t>
      </w:r>
      <w:r>
        <w:rPr>
          <w:rFonts w:ascii="IRBadr" w:hAnsi="IRBadr" w:cs="IRBadr" w:hint="cs"/>
          <w:rtl/>
        </w:rPr>
        <w:t xml:space="preserve"> تصرّفات دیگری ممکن است در مثال مزبور رخ دهد. توضیح آنکه </w:t>
      </w:r>
      <w:r w:rsidRPr="00F80F21">
        <w:rPr>
          <w:rFonts w:ascii="IRBadr" w:hAnsi="IRBadr" w:cs="IRBadr"/>
          <w:rtl/>
        </w:rPr>
        <w:t xml:space="preserve">حکم معلّل ظهور در </w:t>
      </w:r>
      <w:r>
        <w:rPr>
          <w:rFonts w:ascii="IRBadr" w:hAnsi="IRBadr" w:cs="IRBadr" w:hint="cs"/>
          <w:rtl/>
        </w:rPr>
        <w:t xml:space="preserve">آن </w:t>
      </w:r>
      <w:r w:rsidRPr="00F80F21">
        <w:rPr>
          <w:rFonts w:ascii="IRBadr" w:hAnsi="IRBadr" w:cs="IRBadr"/>
          <w:rtl/>
        </w:rPr>
        <w:t xml:space="preserve">دارد که </w:t>
      </w:r>
      <w:r>
        <w:rPr>
          <w:rFonts w:ascii="IRBadr" w:hAnsi="IRBadr" w:cs="IRBadr" w:hint="cs"/>
          <w:rtl/>
        </w:rPr>
        <w:t xml:space="preserve">اختصاص </w:t>
      </w:r>
      <w:r w:rsidRPr="00F80F21">
        <w:rPr>
          <w:rFonts w:ascii="IRBadr" w:hAnsi="IRBadr" w:cs="IRBadr"/>
          <w:rtl/>
        </w:rPr>
        <w:t xml:space="preserve">به عصر صدور </w:t>
      </w:r>
      <w:r w:rsidR="000A100E">
        <w:rPr>
          <w:rFonts w:ascii="IRBadr" w:hAnsi="IRBadr" w:cs="IRBadr" w:hint="cs"/>
          <w:rtl/>
        </w:rPr>
        <w:t>ندارد</w:t>
      </w:r>
      <w:r w:rsidRPr="00F80F21">
        <w:rPr>
          <w:rFonts w:ascii="IRBadr" w:hAnsi="IRBadr" w:cs="IRBadr"/>
          <w:rtl/>
        </w:rPr>
        <w:t xml:space="preserve">. </w:t>
      </w:r>
      <w:r>
        <w:rPr>
          <w:rFonts w:ascii="IRBadr" w:hAnsi="IRBadr" w:cs="IRBadr" w:hint="cs"/>
          <w:rtl/>
        </w:rPr>
        <w:t xml:space="preserve">به عنوان مثال اعتبار شهادت دو مرد، مختص </w:t>
      </w:r>
      <w:r w:rsidRPr="00F80F21">
        <w:rPr>
          <w:rFonts w:ascii="IRBadr" w:hAnsi="IRBadr" w:cs="IRBadr"/>
          <w:rtl/>
        </w:rPr>
        <w:t xml:space="preserve">به عصر </w:t>
      </w:r>
      <w:r>
        <w:rPr>
          <w:rFonts w:ascii="IRBadr" w:hAnsi="IRBadr" w:cs="IRBadr" w:hint="cs"/>
          <w:rtl/>
        </w:rPr>
        <w:t xml:space="preserve">نص </w:t>
      </w:r>
      <w:r w:rsidRPr="00F80F21">
        <w:rPr>
          <w:rFonts w:ascii="IRBadr" w:hAnsi="IRBadr" w:cs="IRBadr"/>
          <w:rtl/>
        </w:rPr>
        <w:t>نیست، بلکه در تمام</w:t>
      </w:r>
      <w:r>
        <w:rPr>
          <w:rFonts w:ascii="IRBadr" w:hAnsi="IRBadr" w:cs="IRBadr" w:hint="cs"/>
          <w:rtl/>
        </w:rPr>
        <w:t>ی</w:t>
      </w:r>
      <w:r w:rsidRPr="00F80F21">
        <w:rPr>
          <w:rFonts w:ascii="IRBadr" w:hAnsi="IRBadr" w:cs="IRBadr"/>
          <w:rtl/>
        </w:rPr>
        <w:t xml:space="preserve"> زمان‌ها شاهد باید مرد باشد، به همین جهت ائمه </w:t>
      </w:r>
      <w:r>
        <w:rPr>
          <w:rFonts w:ascii="IRBadr" w:hAnsi="Abo-thar" w:cs="IRBadr"/>
          <w:sz w:val="28"/>
          <w:rtl/>
        </w:rPr>
        <w:t></w:t>
      </w:r>
      <w:r>
        <w:rPr>
          <w:rFonts w:ascii="IRBadr" w:hAnsi="IRBadr" w:cs="IRBadr" w:hint="cs"/>
          <w:rtl/>
        </w:rPr>
        <w:t xml:space="preserve"> </w:t>
      </w:r>
      <w:r w:rsidRPr="00F80F21">
        <w:rPr>
          <w:rFonts w:ascii="IRBadr" w:hAnsi="IRBadr" w:cs="IRBadr"/>
          <w:rtl/>
        </w:rPr>
        <w:t xml:space="preserve">با </w:t>
      </w:r>
      <w:r>
        <w:rPr>
          <w:rFonts w:ascii="IRBadr" w:hAnsi="IRBadr" w:cs="IRBadr" w:hint="cs"/>
          <w:rtl/>
        </w:rPr>
        <w:t xml:space="preserve">وجود آنکه در عصر متفاوتی </w:t>
      </w:r>
      <w:r w:rsidRPr="00F80F21">
        <w:rPr>
          <w:rFonts w:ascii="IRBadr" w:hAnsi="IRBadr" w:cs="IRBadr"/>
          <w:rtl/>
        </w:rPr>
        <w:t xml:space="preserve">نسبت به </w:t>
      </w:r>
      <w:r w:rsidR="000A100E">
        <w:rPr>
          <w:rFonts w:ascii="IRBadr" w:hAnsi="IRBadr" w:cs="IRBadr" w:hint="cs"/>
          <w:rtl/>
        </w:rPr>
        <w:t>پیامبر</w:t>
      </w:r>
      <w:r w:rsidRPr="00F80F21">
        <w:rPr>
          <w:rFonts w:ascii="IRBadr" w:hAnsi="IRBadr" w:cs="IRBadr"/>
          <w:rtl/>
        </w:rPr>
        <w:t xml:space="preserve"> </w:t>
      </w:r>
      <w:r>
        <w:rPr>
          <w:rFonts w:ascii="IRBadr" w:hAnsi="Abo-thar" w:cs="IRBadr"/>
          <w:sz w:val="28"/>
          <w:rtl/>
        </w:rPr>
        <w:t></w:t>
      </w:r>
      <w:r>
        <w:rPr>
          <w:rFonts w:ascii="IRBadr" w:hAnsi="IRBadr" w:cs="IRBadr" w:hint="cs"/>
          <w:rtl/>
        </w:rPr>
        <w:t xml:space="preserve"> زندگی می کردند</w:t>
      </w:r>
      <w:r w:rsidRPr="00F80F21">
        <w:rPr>
          <w:rFonts w:ascii="IRBadr" w:hAnsi="IRBadr" w:cs="IRBadr"/>
          <w:rtl/>
        </w:rPr>
        <w:t xml:space="preserve">، </w:t>
      </w:r>
      <w:r>
        <w:rPr>
          <w:rFonts w:ascii="IRBadr" w:hAnsi="IRBadr" w:cs="IRBadr"/>
          <w:rtl/>
        </w:rPr>
        <w:t>به روا</w:t>
      </w:r>
      <w:r>
        <w:rPr>
          <w:rFonts w:ascii="IRBadr" w:hAnsi="IRBadr" w:cs="IRBadr" w:hint="cs"/>
          <w:rtl/>
        </w:rPr>
        <w:t xml:space="preserve">یات ایشان </w:t>
      </w:r>
      <w:r w:rsidRPr="00F80F21">
        <w:rPr>
          <w:rFonts w:ascii="IRBadr" w:hAnsi="IRBadr" w:cs="IRBadr"/>
          <w:rtl/>
        </w:rPr>
        <w:t xml:space="preserve">تمسک می‌کردند. </w:t>
      </w:r>
    </w:p>
    <w:p w:rsidR="00887668" w:rsidRDefault="00887668" w:rsidP="00887668">
      <w:pPr>
        <w:widowControl w:val="0"/>
        <w:spacing w:after="120" w:line="240" w:lineRule="auto"/>
        <w:rPr>
          <w:rFonts w:ascii="IRBadr" w:hAnsi="IRBadr" w:cs="IRBadr"/>
          <w:rtl/>
        </w:rPr>
      </w:pPr>
      <w:r w:rsidRPr="00F80F21">
        <w:rPr>
          <w:rFonts w:ascii="IRBadr" w:hAnsi="IRBadr" w:cs="IRBadr"/>
          <w:rtl/>
        </w:rPr>
        <w:t xml:space="preserve">منشأ </w:t>
      </w:r>
      <w:r>
        <w:rPr>
          <w:rFonts w:ascii="IRBadr" w:hAnsi="IRBadr" w:cs="IRBadr" w:hint="cs"/>
          <w:rtl/>
        </w:rPr>
        <w:t>عمومی بودن احکام از این جهت</w:t>
      </w:r>
      <w:r w:rsidRPr="00F80F21">
        <w:rPr>
          <w:rFonts w:ascii="IRBadr" w:hAnsi="IRBadr" w:cs="IRBadr"/>
          <w:rtl/>
        </w:rPr>
        <w:t>،</w:t>
      </w:r>
      <w:r>
        <w:rPr>
          <w:rFonts w:ascii="IRBadr" w:hAnsi="IRBadr" w:cs="IRBadr" w:hint="cs"/>
          <w:rtl/>
        </w:rPr>
        <w:t xml:space="preserve"> ممکن است</w:t>
      </w:r>
      <w:r w:rsidRPr="00F80F21">
        <w:rPr>
          <w:rFonts w:ascii="IRBadr" w:hAnsi="IRBadr" w:cs="IRBadr"/>
          <w:rtl/>
        </w:rPr>
        <w:t xml:space="preserve"> اقتضای اطلاق احوالی دلیل </w:t>
      </w:r>
      <w:r>
        <w:rPr>
          <w:rFonts w:ascii="IRBadr" w:hAnsi="IRBadr" w:cs="IRBadr" w:hint="cs"/>
          <w:rtl/>
        </w:rPr>
        <w:t xml:space="preserve">باشد، یا اطلاق احوالی ادله‌ای نظیر </w:t>
      </w:r>
      <w:r w:rsidRPr="00F80F21">
        <w:rPr>
          <w:rFonts w:ascii="IRBadr" w:hAnsi="IRBadr" w:cs="IRBadr"/>
          <w:rtl/>
        </w:rPr>
        <w:t>حدیث ثقلین</w:t>
      </w:r>
      <w:r>
        <w:rPr>
          <w:rFonts w:ascii="IRBadr" w:hAnsi="IRBadr" w:cs="IRBadr" w:hint="cs"/>
          <w:rtl/>
        </w:rPr>
        <w:t xml:space="preserve">‌ است که خود منشا اطلاق مقامی برای سایر ادلّه می‌شود و </w:t>
      </w:r>
      <w:r w:rsidRPr="00F80F21">
        <w:rPr>
          <w:rFonts w:ascii="IRBadr" w:hAnsi="IRBadr" w:cs="IRBadr"/>
          <w:rtl/>
        </w:rPr>
        <w:t xml:space="preserve">یا بنای عقلا یا موارد دیگری باشد که </w:t>
      </w:r>
      <w:r>
        <w:rPr>
          <w:rFonts w:ascii="IRBadr" w:hAnsi="IRBadr" w:cs="IRBadr" w:hint="cs"/>
          <w:rtl/>
        </w:rPr>
        <w:t>از محلّ بحث خارج است</w:t>
      </w:r>
      <w:r w:rsidRPr="00F80F21">
        <w:rPr>
          <w:rFonts w:ascii="IRBadr" w:hAnsi="IRBadr" w:cs="IRBadr"/>
          <w:rtl/>
        </w:rPr>
        <w:t xml:space="preserve">. در هر صورت اصل اولی </w:t>
      </w:r>
      <w:r>
        <w:rPr>
          <w:rFonts w:ascii="IRBadr" w:hAnsi="IRBadr" w:cs="IRBadr" w:hint="cs"/>
          <w:rtl/>
        </w:rPr>
        <w:t xml:space="preserve">آن </w:t>
      </w:r>
      <w:r w:rsidRPr="00F80F21">
        <w:rPr>
          <w:rFonts w:ascii="IRBadr" w:hAnsi="IRBadr" w:cs="IRBadr"/>
          <w:rtl/>
        </w:rPr>
        <w:t>است که حکم</w:t>
      </w:r>
      <w:r>
        <w:rPr>
          <w:rFonts w:ascii="IRBadr" w:hAnsi="IRBadr" w:cs="IRBadr" w:hint="cs"/>
          <w:rtl/>
        </w:rPr>
        <w:t>،</w:t>
      </w:r>
      <w:r w:rsidRPr="00F80F21">
        <w:rPr>
          <w:rFonts w:ascii="IRBadr" w:hAnsi="IRBadr" w:cs="IRBadr"/>
          <w:rtl/>
        </w:rPr>
        <w:t xml:space="preserve"> عمومیت داشته باشد</w:t>
      </w:r>
      <w:r>
        <w:rPr>
          <w:rFonts w:ascii="IRBadr" w:hAnsi="IRBadr" w:cs="IRBadr"/>
          <w:rtl/>
        </w:rPr>
        <w:t xml:space="preserve">. </w:t>
      </w:r>
      <w:r>
        <w:rPr>
          <w:rFonts w:ascii="IRBadr" w:hAnsi="IRBadr" w:cs="IRBadr" w:hint="cs"/>
          <w:rtl/>
        </w:rPr>
        <w:t xml:space="preserve">ولی در برخی موارد، </w:t>
      </w:r>
      <w:r w:rsidRPr="00F80F21">
        <w:rPr>
          <w:rFonts w:ascii="IRBadr" w:hAnsi="IRBadr" w:cs="IRBadr"/>
          <w:rtl/>
        </w:rPr>
        <w:t xml:space="preserve">تعلیلات </w:t>
      </w:r>
      <w:r>
        <w:rPr>
          <w:rFonts w:ascii="IRBadr" w:hAnsi="IRBadr" w:cs="IRBadr" w:hint="cs"/>
          <w:rtl/>
        </w:rPr>
        <w:t xml:space="preserve">ادلّه </w:t>
      </w:r>
      <w:r w:rsidRPr="00F80F21">
        <w:rPr>
          <w:rFonts w:ascii="IRBadr" w:hAnsi="IRBadr" w:cs="IRBadr"/>
          <w:rtl/>
        </w:rPr>
        <w:t xml:space="preserve">اقتضاء </w:t>
      </w:r>
      <w:r>
        <w:rPr>
          <w:rFonts w:ascii="IRBadr" w:hAnsi="IRBadr" w:cs="IRBadr" w:hint="cs"/>
          <w:rtl/>
        </w:rPr>
        <w:t xml:space="preserve">دارد </w:t>
      </w:r>
      <w:r w:rsidRPr="00F80F21">
        <w:rPr>
          <w:rFonts w:ascii="IRBadr" w:hAnsi="IRBadr" w:cs="IRBadr"/>
          <w:rtl/>
        </w:rPr>
        <w:t xml:space="preserve">که حکم </w:t>
      </w:r>
      <w:r>
        <w:rPr>
          <w:rFonts w:ascii="IRBadr" w:hAnsi="IRBadr" w:cs="IRBadr" w:hint="cs"/>
          <w:rtl/>
        </w:rPr>
        <w:t>بر عصر محدودی حمل گردد.</w:t>
      </w:r>
      <w:r w:rsidRPr="00F80F21">
        <w:rPr>
          <w:rFonts w:ascii="IRBadr" w:hAnsi="IRBadr" w:cs="IRBadr"/>
          <w:rtl/>
        </w:rPr>
        <w:t xml:space="preserve"> </w:t>
      </w:r>
      <w:r>
        <w:rPr>
          <w:rFonts w:ascii="IRBadr" w:hAnsi="IRBadr" w:cs="IRBadr" w:hint="cs"/>
          <w:rtl/>
        </w:rPr>
        <w:t xml:space="preserve">ما </w:t>
      </w:r>
      <w:r w:rsidRPr="00F80F21">
        <w:rPr>
          <w:rFonts w:ascii="IRBadr" w:hAnsi="IRBadr" w:cs="IRBadr"/>
          <w:rtl/>
        </w:rPr>
        <w:t xml:space="preserve">در بحث حکمت و علت </w:t>
      </w:r>
      <w:r>
        <w:rPr>
          <w:rFonts w:ascii="IRBadr" w:hAnsi="IRBadr" w:cs="IRBadr" w:hint="cs"/>
          <w:rtl/>
        </w:rPr>
        <w:t>مثال‌هایی برای این مورد بیان کرده‌ایم.</w:t>
      </w:r>
    </w:p>
    <w:p w:rsidR="00887668" w:rsidRPr="00F80F21" w:rsidRDefault="00887668" w:rsidP="00887668">
      <w:pPr>
        <w:pStyle w:val="Heading3"/>
        <w:rPr>
          <w:rtl/>
        </w:rPr>
      </w:pPr>
      <w:bookmarkStart w:id="72" w:name="_Toc154771140"/>
      <w:bookmarkStart w:id="73" w:name="_Toc154771372"/>
      <w:bookmarkStart w:id="74" w:name="_Toc154771503"/>
      <w:bookmarkStart w:id="75" w:name="_Toc154771865"/>
      <w:bookmarkStart w:id="76" w:name="_Toc154771893"/>
      <w:bookmarkStart w:id="77" w:name="_Toc154772596"/>
      <w:r>
        <w:rPr>
          <w:rFonts w:hint="cs"/>
          <w:rtl/>
        </w:rPr>
        <w:lastRenderedPageBreak/>
        <w:t xml:space="preserve">مثال اول: </w:t>
      </w:r>
      <w:bookmarkEnd w:id="72"/>
      <w:bookmarkEnd w:id="73"/>
      <w:r>
        <w:rPr>
          <w:rFonts w:hint="cs"/>
          <w:rtl/>
        </w:rPr>
        <w:t>اخراج گوشت قربانی از منی</w:t>
      </w:r>
      <w:bookmarkEnd w:id="74"/>
      <w:bookmarkEnd w:id="75"/>
      <w:bookmarkEnd w:id="76"/>
      <w:bookmarkEnd w:id="77"/>
    </w:p>
    <w:p w:rsidR="00887668" w:rsidRPr="00F80F21" w:rsidRDefault="00887668" w:rsidP="00887668">
      <w:pPr>
        <w:widowControl w:val="0"/>
        <w:spacing w:after="120" w:line="240" w:lineRule="auto"/>
        <w:rPr>
          <w:rFonts w:ascii="IRBadr" w:hAnsi="IRBadr" w:cs="IRBadr"/>
          <w:rtl/>
        </w:rPr>
      </w:pPr>
      <w:r w:rsidRPr="00F80F21">
        <w:rPr>
          <w:rFonts w:ascii="IRBadr" w:hAnsi="IRBadr" w:cs="IRBadr"/>
          <w:color w:val="008000"/>
          <w:rtl/>
        </w:rPr>
        <w:t>«</w:t>
      </w:r>
      <w:r w:rsidRPr="00F80F21">
        <w:rPr>
          <w:rFonts w:ascii="IRBadr" w:hAnsi="IRBadr" w:cs="IRBadr"/>
          <w:color w:val="8064A2" w:themeColor="accent4"/>
          <w:rtl/>
        </w:rPr>
        <w:t>مُحَمَّدُ بْنُ يَعْقُوبَ عَنْ عَلِيِّ بْنِ إِبْرَاهِيمَ عَنْ أَبِيهِ عَنِ ابْنِ أَبِي عُمَيْرٍ عَنْ جَمِيلٍ‏  عَنْ مُحَمَّدِ بْنِ مُسْلِمٍ عَنْ أَبِي عَبْدِ اللَّهِ ع قَالَ:</w:t>
      </w:r>
      <w:r w:rsidRPr="00F80F21">
        <w:rPr>
          <w:rFonts w:ascii="IRBadr" w:hAnsi="IRBadr" w:cs="IRBadr"/>
          <w:rtl/>
        </w:rPr>
        <w:t xml:space="preserve"> </w:t>
      </w:r>
      <w:r w:rsidRPr="00F80F21">
        <w:rPr>
          <w:rFonts w:ascii="IRBadr" w:hAnsi="IRBadr" w:cs="IRBadr"/>
          <w:color w:val="008000"/>
          <w:rtl/>
        </w:rPr>
        <w:t>سَأَلْتُهُ عَنْ إِخْرَاجِ‏ لُحُومِ‏ الْأَضَاحِيِّ مِنْ مِنًى فَقَالَ كُنَّا نَقُولُ لَا يُخْرَجُ مِنْهَا بِشَيْ‏ءٍ لِحَاجَةِ النَّاسِ‏ إِلَيْهِ</w:t>
      </w:r>
      <w:r>
        <w:rPr>
          <w:rFonts w:ascii="IRBadr" w:hAnsi="IRBadr" w:cs="IRBadr" w:hint="cs"/>
          <w:color w:val="008000"/>
          <w:rtl/>
        </w:rPr>
        <w:t>.</w:t>
      </w:r>
      <w:r w:rsidRPr="00F80F21">
        <w:rPr>
          <w:rFonts w:ascii="IRBadr" w:hAnsi="IRBadr" w:cs="IRBadr"/>
          <w:color w:val="008000"/>
          <w:rtl/>
        </w:rPr>
        <w:t xml:space="preserve"> فَأَمَّا الْيَوْمَ فَقَدْ كَثُرَ النَّاسُ فَلَا بَأْسَ بِإِخْرَاجِهِ»</w:t>
      </w:r>
      <w:r>
        <w:rPr>
          <w:rStyle w:val="FootnoteReference"/>
          <w:rFonts w:ascii="IRBadr" w:hAnsi="IRBadr" w:cs="IRBadr"/>
          <w:color w:val="008000"/>
          <w:rtl/>
        </w:rPr>
        <w:footnoteReference w:id="8"/>
      </w:r>
      <w:r w:rsidRPr="00F80F21">
        <w:rPr>
          <w:rFonts w:ascii="IRBadr" w:hAnsi="IRBadr" w:cs="IRBadr"/>
          <w:color w:val="008000"/>
          <w:rtl/>
        </w:rPr>
        <w:t>.</w:t>
      </w:r>
    </w:p>
    <w:p w:rsidR="00887668" w:rsidRDefault="00887668" w:rsidP="00887668">
      <w:pPr>
        <w:widowControl w:val="0"/>
        <w:spacing w:after="120" w:line="240" w:lineRule="auto"/>
        <w:rPr>
          <w:rFonts w:ascii="IRBadr" w:hAnsi="IRBadr" w:cs="IRBadr"/>
          <w:rtl/>
        </w:rPr>
      </w:pPr>
      <w:r>
        <w:rPr>
          <w:rFonts w:ascii="IRBadr" w:hAnsi="IRBadr" w:cs="IRBadr" w:hint="cs"/>
          <w:rtl/>
        </w:rPr>
        <w:t>اگر تعلیل به حاجت مردم نبود،</w:t>
      </w:r>
      <w:r w:rsidRPr="00F80F21">
        <w:rPr>
          <w:rFonts w:ascii="IRBadr" w:hAnsi="IRBadr" w:cs="IRBadr"/>
          <w:rtl/>
        </w:rPr>
        <w:t xml:space="preserve"> </w:t>
      </w:r>
      <w:r>
        <w:rPr>
          <w:rFonts w:ascii="IRBadr" w:hAnsi="IRBadr" w:cs="IRBadr" w:hint="cs"/>
          <w:rtl/>
        </w:rPr>
        <w:t xml:space="preserve">ظاهر روایت آن بود که اخراج گوشت از منی جایز نیست، ولی تعلیل، قرینه بر آن است که ملاک حکم، احتیاج است، و با رفع حاجت در زمان‌های بعد، حرمت نیز وجود نخواهد داشت. مراد از </w:t>
      </w:r>
      <w:r w:rsidRPr="00F80F21">
        <w:rPr>
          <w:rFonts w:ascii="IRBadr" w:hAnsi="IRBadr" w:cs="IRBadr"/>
          <w:color w:val="008000"/>
          <w:rtl/>
        </w:rPr>
        <w:t>«لَا يُخْرَجُ مِنْهَا بِشَيْءٍ»</w:t>
      </w:r>
      <w:r w:rsidRPr="00F80F21">
        <w:rPr>
          <w:rFonts w:ascii="IRBadr" w:hAnsi="IRBadr" w:cs="IRBadr"/>
          <w:rtl/>
        </w:rPr>
        <w:t xml:space="preserve"> </w:t>
      </w:r>
      <w:r>
        <w:rPr>
          <w:rFonts w:ascii="IRBadr" w:hAnsi="IRBadr" w:cs="IRBadr" w:hint="cs"/>
          <w:rtl/>
        </w:rPr>
        <w:t xml:space="preserve">آن است که در زمان کنونی </w:t>
      </w:r>
      <w:r w:rsidRPr="00F80F21">
        <w:rPr>
          <w:rFonts w:ascii="IRBadr" w:hAnsi="IRBadr" w:cs="IRBadr"/>
          <w:rtl/>
        </w:rPr>
        <w:t xml:space="preserve">نباید </w:t>
      </w:r>
      <w:r>
        <w:rPr>
          <w:rFonts w:ascii="IRBadr" w:hAnsi="IRBadr" w:cs="IRBadr" w:hint="cs"/>
          <w:rtl/>
        </w:rPr>
        <w:t xml:space="preserve">گوشت‌ها </w:t>
      </w:r>
      <w:r>
        <w:rPr>
          <w:rFonts w:ascii="IRBadr" w:hAnsi="IRBadr" w:cs="IRBadr"/>
          <w:rtl/>
        </w:rPr>
        <w:t xml:space="preserve">خارج </w:t>
      </w:r>
      <w:r w:rsidRPr="00F80F21">
        <w:rPr>
          <w:rFonts w:ascii="IRBadr" w:hAnsi="IRBadr" w:cs="IRBadr"/>
          <w:rtl/>
        </w:rPr>
        <w:t xml:space="preserve">شود </w:t>
      </w:r>
      <w:r>
        <w:rPr>
          <w:rFonts w:ascii="IRBadr" w:hAnsi="IRBadr" w:cs="IRBadr" w:hint="cs"/>
          <w:rtl/>
        </w:rPr>
        <w:t xml:space="preserve">و حکم مذکور در روایت، </w:t>
      </w:r>
      <w:r w:rsidRPr="00F80F21">
        <w:rPr>
          <w:rFonts w:ascii="IRBadr" w:hAnsi="IRBadr" w:cs="IRBadr"/>
          <w:rtl/>
        </w:rPr>
        <w:t>حکمی است مربوط به آن زمانی که مردم نیازمند به گوشت بودند</w:t>
      </w:r>
      <w:r>
        <w:rPr>
          <w:rFonts w:ascii="IRBadr" w:hAnsi="IRBadr" w:cs="IRBadr" w:hint="cs"/>
          <w:rtl/>
        </w:rPr>
        <w:t>؛</w:t>
      </w:r>
      <w:r w:rsidRPr="00F80F21">
        <w:rPr>
          <w:rFonts w:ascii="IRBadr" w:hAnsi="IRBadr" w:cs="IRBadr"/>
          <w:rtl/>
        </w:rPr>
        <w:t xml:space="preserve"> بنابراین در زمان </w:t>
      </w:r>
      <w:r>
        <w:rPr>
          <w:rFonts w:ascii="IRBadr" w:hAnsi="IRBadr" w:cs="IRBadr" w:hint="cs"/>
          <w:rtl/>
        </w:rPr>
        <w:t>پس از آن</w:t>
      </w:r>
      <w:r w:rsidRPr="00F80F21">
        <w:rPr>
          <w:rFonts w:ascii="IRBadr" w:hAnsi="IRBadr" w:cs="IRBadr"/>
          <w:rtl/>
        </w:rPr>
        <w:t xml:space="preserve"> که حاجت برطرف شده</w:t>
      </w:r>
      <w:r>
        <w:rPr>
          <w:rFonts w:ascii="IRBadr" w:hAnsi="IRBadr" w:cs="IRBadr" w:hint="cs"/>
          <w:rtl/>
        </w:rPr>
        <w:t>،</w:t>
      </w:r>
      <w:r w:rsidRPr="00F80F21">
        <w:rPr>
          <w:rFonts w:ascii="IRBadr" w:hAnsi="IRBadr" w:cs="IRBadr"/>
          <w:rtl/>
        </w:rPr>
        <w:t xml:space="preserve"> حکم </w:t>
      </w:r>
      <w:r>
        <w:rPr>
          <w:rFonts w:ascii="IRBadr" w:hAnsi="IRBadr" w:cs="IRBadr" w:hint="cs"/>
          <w:rtl/>
        </w:rPr>
        <w:t xml:space="preserve">مزبور نیز </w:t>
      </w:r>
      <w:r w:rsidRPr="00F80F21">
        <w:rPr>
          <w:rFonts w:ascii="IRBadr" w:hAnsi="IRBadr" w:cs="IRBadr"/>
          <w:rtl/>
        </w:rPr>
        <w:t xml:space="preserve">ثابت نیست. </w:t>
      </w:r>
    </w:p>
    <w:p w:rsidR="00887668" w:rsidRPr="00F80F21" w:rsidRDefault="00887668" w:rsidP="00887668">
      <w:pPr>
        <w:widowControl w:val="0"/>
        <w:spacing w:after="120" w:line="240" w:lineRule="auto"/>
        <w:rPr>
          <w:rFonts w:ascii="IRBadr" w:hAnsi="IRBadr" w:cs="IRBadr"/>
          <w:rtl/>
        </w:rPr>
      </w:pPr>
      <w:r w:rsidRPr="00F80F21">
        <w:rPr>
          <w:rFonts w:ascii="IRBadr" w:hAnsi="IRBadr" w:cs="IRBadr"/>
          <w:color w:val="008000"/>
          <w:rtl/>
        </w:rPr>
        <w:t>«فَأَمَّا الْيَوْمَ فَقَدْ كَثُرَ النَّاسُ فَلَا بَأْسَ بِإِخْرَاجِهِ»</w:t>
      </w:r>
      <w:r w:rsidRPr="00F80F21">
        <w:rPr>
          <w:rFonts w:ascii="IRBadr" w:hAnsi="IRBadr" w:cs="IRBadr"/>
          <w:rtl/>
        </w:rPr>
        <w:t xml:space="preserve"> </w:t>
      </w:r>
      <w:r>
        <w:rPr>
          <w:rFonts w:ascii="IRBadr" w:hAnsi="IRBadr" w:cs="IRBadr" w:hint="cs"/>
          <w:rtl/>
        </w:rPr>
        <w:t xml:space="preserve">یعنی </w:t>
      </w:r>
      <w:r w:rsidRPr="00F80F21">
        <w:rPr>
          <w:rFonts w:ascii="IRBadr" w:hAnsi="IRBadr" w:cs="IRBadr"/>
          <w:rtl/>
        </w:rPr>
        <w:t xml:space="preserve">اکنون که گوشت قربانی زیاد است و </w:t>
      </w:r>
      <w:r>
        <w:rPr>
          <w:rFonts w:ascii="IRBadr" w:hAnsi="IRBadr" w:cs="IRBadr"/>
          <w:rtl/>
        </w:rPr>
        <w:t>برای فقرای مِنی کافی است و زیاد</w:t>
      </w:r>
      <w:r>
        <w:rPr>
          <w:rFonts w:ascii="IRBadr" w:hAnsi="IRBadr" w:cs="IRBadr" w:hint="cs"/>
          <w:rtl/>
        </w:rPr>
        <w:t xml:space="preserve">ه از احتیاج است، </w:t>
      </w:r>
      <w:r w:rsidRPr="00F80F21">
        <w:rPr>
          <w:rFonts w:ascii="IRBadr" w:hAnsi="IRBadr" w:cs="IRBadr"/>
          <w:rtl/>
        </w:rPr>
        <w:t xml:space="preserve">مانعی </w:t>
      </w:r>
      <w:r>
        <w:rPr>
          <w:rFonts w:ascii="IRBadr" w:hAnsi="IRBadr" w:cs="IRBadr" w:hint="cs"/>
          <w:rtl/>
        </w:rPr>
        <w:t>از آن نیست</w:t>
      </w:r>
      <w:r w:rsidRPr="00F80F21">
        <w:rPr>
          <w:rFonts w:ascii="IRBadr" w:hAnsi="IRBadr" w:cs="IRBadr"/>
          <w:rtl/>
        </w:rPr>
        <w:t xml:space="preserve"> </w:t>
      </w:r>
      <w:r>
        <w:rPr>
          <w:rFonts w:ascii="IRBadr" w:hAnsi="IRBadr" w:cs="IRBadr" w:hint="cs"/>
          <w:rtl/>
        </w:rPr>
        <w:t xml:space="preserve">که </w:t>
      </w:r>
      <w:r w:rsidRPr="00F80F21">
        <w:rPr>
          <w:rFonts w:ascii="IRBadr" w:hAnsi="IRBadr" w:cs="IRBadr"/>
          <w:rtl/>
        </w:rPr>
        <w:t xml:space="preserve">به </w:t>
      </w:r>
      <w:r>
        <w:rPr>
          <w:rFonts w:ascii="IRBadr" w:hAnsi="IRBadr" w:cs="IRBadr"/>
          <w:rtl/>
        </w:rPr>
        <w:t>فقرای</w:t>
      </w:r>
      <w:r w:rsidRPr="00F80F21">
        <w:rPr>
          <w:rFonts w:ascii="IRBadr" w:hAnsi="IRBadr" w:cs="IRBadr"/>
          <w:rtl/>
        </w:rPr>
        <w:t xml:space="preserve"> خارج منی هم داده شود. ظاهرا تعبیر </w:t>
      </w:r>
      <w:r w:rsidRPr="00F80F21">
        <w:rPr>
          <w:rFonts w:ascii="IRBadr" w:hAnsi="IRBadr" w:cs="IRBadr"/>
          <w:color w:val="008000"/>
          <w:rtl/>
        </w:rPr>
        <w:t>«فَقَدْ كَثُرَ النَّاسُ»</w:t>
      </w:r>
      <w:r w:rsidRPr="00F80F21">
        <w:rPr>
          <w:rFonts w:ascii="IRBadr" w:hAnsi="IRBadr" w:cs="IRBadr"/>
          <w:rtl/>
        </w:rPr>
        <w:t xml:space="preserve"> اشاره به </w:t>
      </w:r>
      <w:r>
        <w:rPr>
          <w:rFonts w:ascii="IRBadr" w:hAnsi="IRBadr" w:cs="IRBadr" w:hint="cs"/>
          <w:rtl/>
        </w:rPr>
        <w:t xml:space="preserve">آن </w:t>
      </w:r>
      <w:r w:rsidRPr="00F80F21">
        <w:rPr>
          <w:rFonts w:ascii="IRBadr" w:hAnsi="IRBadr" w:cs="IRBadr"/>
          <w:rtl/>
        </w:rPr>
        <w:t xml:space="preserve">است که </w:t>
      </w:r>
      <w:r>
        <w:rPr>
          <w:rFonts w:ascii="IRBadr" w:hAnsi="IRBadr" w:cs="IRBadr" w:hint="cs"/>
          <w:rtl/>
        </w:rPr>
        <w:t xml:space="preserve">تعداد </w:t>
      </w:r>
      <w:r w:rsidRPr="00F80F21">
        <w:rPr>
          <w:rFonts w:ascii="IRBadr" w:hAnsi="IRBadr" w:cs="IRBadr"/>
          <w:rtl/>
        </w:rPr>
        <w:t>قربانی</w:t>
      </w:r>
      <w:r>
        <w:rPr>
          <w:rFonts w:ascii="IRBadr" w:hAnsi="IRBadr" w:cs="IRBadr" w:hint="cs"/>
          <w:rtl/>
        </w:rPr>
        <w:t>‌ها</w:t>
      </w:r>
      <w:r w:rsidRPr="00F80F21">
        <w:rPr>
          <w:rFonts w:ascii="IRBadr" w:hAnsi="IRBadr" w:cs="IRBadr"/>
          <w:rtl/>
        </w:rPr>
        <w:t xml:space="preserve"> </w:t>
      </w:r>
      <w:r>
        <w:rPr>
          <w:rFonts w:ascii="IRBadr" w:hAnsi="IRBadr" w:cs="IRBadr" w:hint="cs"/>
          <w:rtl/>
        </w:rPr>
        <w:t xml:space="preserve">بسیار </w:t>
      </w:r>
      <w:r w:rsidRPr="00F80F21">
        <w:rPr>
          <w:rFonts w:ascii="IRBadr" w:hAnsi="IRBadr" w:cs="IRBadr"/>
          <w:rtl/>
        </w:rPr>
        <w:t xml:space="preserve">زیاد است، </w:t>
      </w:r>
      <w:r>
        <w:rPr>
          <w:rFonts w:ascii="IRBadr" w:hAnsi="IRBadr" w:cs="IRBadr" w:hint="cs"/>
          <w:rtl/>
        </w:rPr>
        <w:t xml:space="preserve">چرا که </w:t>
      </w:r>
      <w:r w:rsidRPr="00F80F21">
        <w:rPr>
          <w:rFonts w:ascii="IRBadr" w:hAnsi="IRBadr" w:cs="IRBadr"/>
          <w:rtl/>
        </w:rPr>
        <w:t>مردمی که قربانی می‌کن</w:t>
      </w:r>
      <w:r>
        <w:rPr>
          <w:rFonts w:ascii="IRBadr" w:hAnsi="IRBadr" w:cs="IRBadr" w:hint="cs"/>
          <w:rtl/>
        </w:rPr>
        <w:t>ن</w:t>
      </w:r>
      <w:r w:rsidRPr="00F80F21">
        <w:rPr>
          <w:rFonts w:ascii="IRBadr" w:hAnsi="IRBadr" w:cs="IRBadr"/>
          <w:rtl/>
        </w:rPr>
        <w:t>د</w:t>
      </w:r>
      <w:r>
        <w:rPr>
          <w:rFonts w:ascii="IRBadr" w:hAnsi="IRBadr" w:cs="IRBadr" w:hint="cs"/>
          <w:rtl/>
        </w:rPr>
        <w:t>،</w:t>
      </w:r>
      <w:r w:rsidRPr="00F80F21">
        <w:rPr>
          <w:rFonts w:ascii="IRBadr" w:hAnsi="IRBadr" w:cs="IRBadr"/>
          <w:rtl/>
        </w:rPr>
        <w:t xml:space="preserve"> </w:t>
      </w:r>
      <w:r>
        <w:rPr>
          <w:rFonts w:ascii="IRBadr" w:hAnsi="IRBadr" w:cs="IRBadr" w:hint="cs"/>
          <w:rtl/>
        </w:rPr>
        <w:t xml:space="preserve">بسیار </w:t>
      </w:r>
      <w:r w:rsidRPr="00F80F21">
        <w:rPr>
          <w:rFonts w:ascii="IRBadr" w:hAnsi="IRBadr" w:cs="IRBadr"/>
          <w:rtl/>
        </w:rPr>
        <w:t>زیاد است،</w:t>
      </w:r>
      <w:r>
        <w:rPr>
          <w:rFonts w:ascii="IRBadr" w:hAnsi="IRBadr" w:cs="IRBadr" w:hint="cs"/>
          <w:rtl/>
        </w:rPr>
        <w:t xml:space="preserve"> و در نتیجه</w:t>
      </w:r>
      <w:r w:rsidRPr="00F80F21">
        <w:rPr>
          <w:rFonts w:ascii="IRBadr" w:hAnsi="IRBadr" w:cs="IRBadr"/>
          <w:rtl/>
        </w:rPr>
        <w:t xml:space="preserve"> گوشت هم زیاد می‌شود</w:t>
      </w:r>
      <w:r>
        <w:rPr>
          <w:rFonts w:ascii="IRBadr" w:hAnsi="IRBadr" w:cs="IRBadr"/>
          <w:rtl/>
        </w:rPr>
        <w:t xml:space="preserve"> و </w:t>
      </w:r>
      <w:r>
        <w:rPr>
          <w:rFonts w:ascii="IRBadr" w:hAnsi="IRBadr" w:cs="IRBadr" w:hint="cs"/>
          <w:rtl/>
        </w:rPr>
        <w:t xml:space="preserve">آن میزان گوشت، هم احتیاج </w:t>
      </w:r>
      <w:r w:rsidRPr="00F80F21">
        <w:rPr>
          <w:rFonts w:ascii="IRBadr" w:hAnsi="IRBadr" w:cs="IRBadr"/>
          <w:rtl/>
        </w:rPr>
        <w:t xml:space="preserve">فقرای مِنی را تامین می‌کند و هم فقرای خارج از مِنی را. </w:t>
      </w:r>
    </w:p>
    <w:p w:rsidR="00887668" w:rsidRPr="00F80F21" w:rsidRDefault="00887668" w:rsidP="00887668">
      <w:pPr>
        <w:pStyle w:val="Heading3"/>
        <w:rPr>
          <w:rtl/>
        </w:rPr>
      </w:pPr>
      <w:bookmarkStart w:id="78" w:name="_Toc154771141"/>
      <w:bookmarkStart w:id="79" w:name="_Toc154771373"/>
      <w:bookmarkStart w:id="80" w:name="_Toc154771504"/>
      <w:bookmarkStart w:id="81" w:name="_Toc154771866"/>
      <w:bookmarkStart w:id="82" w:name="_Toc154771894"/>
      <w:bookmarkStart w:id="83" w:name="_Toc154772597"/>
      <w:r>
        <w:rPr>
          <w:rFonts w:hint="cs"/>
          <w:rtl/>
        </w:rPr>
        <w:t xml:space="preserve">مثال دوم: </w:t>
      </w:r>
      <w:r w:rsidRPr="00F80F21">
        <w:rPr>
          <w:rtl/>
        </w:rPr>
        <w:t>روایات هشت فرسخ برای وجوب قصر نماز مسافر</w:t>
      </w:r>
      <w:bookmarkEnd w:id="78"/>
      <w:bookmarkEnd w:id="79"/>
      <w:bookmarkEnd w:id="80"/>
      <w:bookmarkEnd w:id="81"/>
      <w:bookmarkEnd w:id="82"/>
      <w:bookmarkEnd w:id="83"/>
    </w:p>
    <w:p w:rsidR="00887668" w:rsidRDefault="00887668" w:rsidP="00887668">
      <w:pPr>
        <w:widowControl w:val="0"/>
        <w:spacing w:after="120" w:line="240" w:lineRule="auto"/>
        <w:rPr>
          <w:rFonts w:ascii="IRBadr" w:hAnsi="IRBadr" w:cs="IRBadr"/>
          <w:rtl/>
        </w:rPr>
      </w:pPr>
      <w:r>
        <w:rPr>
          <w:rFonts w:ascii="IRBadr" w:hAnsi="IRBadr" w:cs="IRBadr" w:hint="cs"/>
          <w:rtl/>
        </w:rPr>
        <w:t xml:space="preserve">شرط </w:t>
      </w:r>
      <w:r w:rsidRPr="00F80F21">
        <w:rPr>
          <w:rFonts w:ascii="IRBadr" w:hAnsi="IRBadr" w:cs="IRBadr"/>
          <w:rtl/>
        </w:rPr>
        <w:t xml:space="preserve">وجوب قصر </w:t>
      </w:r>
      <w:r>
        <w:rPr>
          <w:rFonts w:ascii="IRBadr" w:hAnsi="IRBadr" w:cs="IRBadr" w:hint="cs"/>
          <w:rtl/>
        </w:rPr>
        <w:t>برای</w:t>
      </w:r>
      <w:r w:rsidRPr="00F80F21">
        <w:rPr>
          <w:rFonts w:ascii="IRBadr" w:hAnsi="IRBadr" w:cs="IRBadr"/>
          <w:rtl/>
        </w:rPr>
        <w:t xml:space="preserve"> مسافر،</w:t>
      </w:r>
      <w:r>
        <w:rPr>
          <w:rFonts w:ascii="IRBadr" w:hAnsi="IRBadr" w:cs="IRBadr" w:hint="cs"/>
          <w:rtl/>
        </w:rPr>
        <w:t xml:space="preserve"> آن است که به میزان ۸ فرسخ بپیماید. این مساله در روایات معلّل شده است به آنکه ۸ فرسخ، مسیر یک روز است:</w:t>
      </w:r>
    </w:p>
    <w:p w:rsidR="00887668" w:rsidRDefault="00887668" w:rsidP="00887668">
      <w:pPr>
        <w:widowControl w:val="0"/>
        <w:spacing w:after="120" w:line="240" w:lineRule="auto"/>
        <w:rPr>
          <w:rFonts w:ascii="IRBadr" w:hAnsi="IRBadr" w:cs="IRBadr"/>
          <w:color w:val="008000"/>
          <w:rtl/>
        </w:rPr>
      </w:pPr>
      <w:r w:rsidRPr="00F80F21">
        <w:rPr>
          <w:rFonts w:ascii="IRBadr" w:hAnsi="IRBadr" w:cs="IRBadr"/>
          <w:color w:val="008000"/>
          <w:rtl/>
        </w:rPr>
        <w:t>«</w:t>
      </w:r>
      <w:r w:rsidRPr="00F76CF1">
        <w:rPr>
          <w:rFonts w:ascii="IRBadr" w:hAnsi="IRBadr" w:cs="IRBadr" w:hint="cs"/>
          <w:color w:val="8064A2" w:themeColor="accent4"/>
          <w:rtl/>
        </w:rPr>
        <w:t>ذَكَرَ</w:t>
      </w:r>
      <w:r w:rsidRPr="00F76CF1">
        <w:rPr>
          <w:rFonts w:ascii="IRBadr" w:hAnsi="IRBadr" w:cs="IRBadr"/>
          <w:color w:val="8064A2" w:themeColor="accent4"/>
          <w:rtl/>
        </w:rPr>
        <w:t xml:space="preserve"> </w:t>
      </w:r>
      <w:r w:rsidRPr="00F76CF1">
        <w:rPr>
          <w:rFonts w:ascii="IRBadr" w:hAnsi="IRBadr" w:cs="IRBadr" w:hint="cs"/>
          <w:color w:val="8064A2" w:themeColor="accent4"/>
          <w:rtl/>
        </w:rPr>
        <w:t>الْفَضْلُ</w:t>
      </w:r>
      <w:r w:rsidRPr="00F76CF1">
        <w:rPr>
          <w:rFonts w:ascii="IRBadr" w:hAnsi="IRBadr" w:cs="IRBadr"/>
          <w:color w:val="8064A2" w:themeColor="accent4"/>
          <w:rtl/>
        </w:rPr>
        <w:t xml:space="preserve"> </w:t>
      </w:r>
      <w:r w:rsidRPr="00F76CF1">
        <w:rPr>
          <w:rFonts w:ascii="IRBadr" w:hAnsi="IRBadr" w:cs="IRBadr" w:hint="cs"/>
          <w:color w:val="8064A2" w:themeColor="accent4"/>
          <w:rtl/>
        </w:rPr>
        <w:t>بْنُ</w:t>
      </w:r>
      <w:r w:rsidRPr="00F76CF1">
        <w:rPr>
          <w:rFonts w:ascii="IRBadr" w:hAnsi="IRBadr" w:cs="IRBadr"/>
          <w:color w:val="8064A2" w:themeColor="accent4"/>
          <w:rtl/>
        </w:rPr>
        <w:t xml:space="preserve"> </w:t>
      </w:r>
      <w:r w:rsidRPr="00F76CF1">
        <w:rPr>
          <w:rFonts w:ascii="IRBadr" w:hAnsi="IRBadr" w:cs="IRBadr" w:hint="cs"/>
          <w:color w:val="8064A2" w:themeColor="accent4"/>
          <w:rtl/>
        </w:rPr>
        <w:t>شَاذَانَ</w:t>
      </w:r>
      <w:r w:rsidRPr="00F76CF1">
        <w:rPr>
          <w:rFonts w:ascii="IRBadr" w:hAnsi="IRBadr" w:cs="IRBadr"/>
          <w:color w:val="8064A2" w:themeColor="accent4"/>
          <w:rtl/>
        </w:rPr>
        <w:t xml:space="preserve"> </w:t>
      </w:r>
      <w:r w:rsidRPr="00F76CF1">
        <w:rPr>
          <w:rFonts w:ascii="IRBadr" w:hAnsi="IRBadr" w:cs="IRBadr" w:hint="cs"/>
          <w:color w:val="8064A2" w:themeColor="accent4"/>
          <w:rtl/>
        </w:rPr>
        <w:t>النَّيْسَابُورِيُّ</w:t>
      </w:r>
      <w:r w:rsidRPr="00F76CF1">
        <w:rPr>
          <w:rFonts w:ascii="IRBadr" w:hAnsi="IRBadr" w:cs="IRBadr"/>
          <w:color w:val="8064A2" w:themeColor="accent4"/>
          <w:rtl/>
        </w:rPr>
        <w:t xml:space="preserve"> </w:t>
      </w:r>
      <w:r w:rsidRPr="00F76CF1">
        <w:rPr>
          <w:rFonts w:ascii="IRBadr" w:hAnsi="IRBadr" w:cs="IRBadr" w:hint="cs"/>
          <w:color w:val="8064A2" w:themeColor="accent4"/>
          <w:rtl/>
        </w:rPr>
        <w:t>رَحِمَهُ</w:t>
      </w:r>
      <w:r w:rsidRPr="00F76CF1">
        <w:rPr>
          <w:rFonts w:ascii="IRBadr" w:hAnsi="IRBadr" w:cs="IRBadr"/>
          <w:color w:val="8064A2" w:themeColor="accent4"/>
          <w:rtl/>
        </w:rPr>
        <w:t xml:space="preserve"> </w:t>
      </w:r>
      <w:r w:rsidRPr="00F76CF1">
        <w:rPr>
          <w:rFonts w:ascii="IRBadr" w:hAnsi="IRBadr" w:cs="IRBadr" w:hint="cs"/>
          <w:color w:val="8064A2" w:themeColor="accent4"/>
          <w:rtl/>
        </w:rPr>
        <w:t>اللَّهُ</w:t>
      </w:r>
      <w:r w:rsidRPr="00F76CF1">
        <w:rPr>
          <w:rFonts w:ascii="IRBadr" w:hAnsi="IRBadr" w:cs="IRBadr"/>
          <w:color w:val="8064A2" w:themeColor="accent4"/>
          <w:rtl/>
        </w:rPr>
        <w:t xml:space="preserve"> </w:t>
      </w:r>
      <w:r w:rsidRPr="00F76CF1">
        <w:rPr>
          <w:rFonts w:ascii="IRBadr" w:hAnsi="IRBadr" w:cs="IRBadr" w:hint="cs"/>
          <w:color w:val="8064A2" w:themeColor="accent4"/>
          <w:rtl/>
        </w:rPr>
        <w:t>فِي</w:t>
      </w:r>
      <w:r w:rsidRPr="00F76CF1">
        <w:rPr>
          <w:rFonts w:ascii="IRBadr" w:hAnsi="IRBadr" w:cs="IRBadr"/>
          <w:color w:val="8064A2" w:themeColor="accent4"/>
          <w:rtl/>
        </w:rPr>
        <w:t xml:space="preserve"> </w:t>
      </w:r>
      <w:r w:rsidRPr="00F76CF1">
        <w:rPr>
          <w:rFonts w:ascii="IRBadr" w:hAnsi="IRBadr" w:cs="IRBadr" w:hint="cs"/>
          <w:color w:val="8064A2" w:themeColor="accent4"/>
          <w:rtl/>
        </w:rPr>
        <w:t>الْعِلَلِ</w:t>
      </w:r>
      <w:r w:rsidRPr="00F76CF1">
        <w:rPr>
          <w:rFonts w:ascii="IRBadr" w:hAnsi="IRBadr" w:cs="IRBadr"/>
          <w:color w:val="8064A2" w:themeColor="accent4"/>
          <w:rtl/>
        </w:rPr>
        <w:t xml:space="preserve"> </w:t>
      </w:r>
      <w:r w:rsidRPr="00F76CF1">
        <w:rPr>
          <w:rFonts w:ascii="IRBadr" w:hAnsi="IRBadr" w:cs="IRBadr" w:hint="cs"/>
          <w:color w:val="8064A2" w:themeColor="accent4"/>
          <w:rtl/>
        </w:rPr>
        <w:t>الَّتِي</w:t>
      </w:r>
      <w:r w:rsidRPr="00F76CF1">
        <w:rPr>
          <w:rFonts w:ascii="IRBadr" w:hAnsi="IRBadr" w:cs="IRBadr"/>
          <w:color w:val="8064A2" w:themeColor="accent4"/>
          <w:rtl/>
        </w:rPr>
        <w:t xml:space="preserve"> </w:t>
      </w:r>
      <w:r w:rsidRPr="00F76CF1">
        <w:rPr>
          <w:rFonts w:ascii="IRBadr" w:hAnsi="IRBadr" w:cs="IRBadr" w:hint="cs"/>
          <w:color w:val="8064A2" w:themeColor="accent4"/>
          <w:rtl/>
        </w:rPr>
        <w:t>سَمِعَهَا</w:t>
      </w:r>
      <w:r w:rsidRPr="00F76CF1">
        <w:rPr>
          <w:rFonts w:ascii="IRBadr" w:hAnsi="IRBadr" w:cs="IRBadr"/>
          <w:color w:val="8064A2" w:themeColor="accent4"/>
          <w:rtl/>
        </w:rPr>
        <w:t xml:space="preserve"> </w:t>
      </w:r>
      <w:r w:rsidRPr="00F76CF1">
        <w:rPr>
          <w:rFonts w:ascii="IRBadr" w:hAnsi="IRBadr" w:cs="IRBadr" w:hint="cs"/>
          <w:color w:val="8064A2" w:themeColor="accent4"/>
          <w:rtl/>
        </w:rPr>
        <w:t>مِنَ</w:t>
      </w:r>
      <w:r w:rsidRPr="00F76CF1">
        <w:rPr>
          <w:rFonts w:ascii="IRBadr" w:hAnsi="IRBadr" w:cs="IRBadr"/>
          <w:color w:val="8064A2" w:themeColor="accent4"/>
          <w:rtl/>
        </w:rPr>
        <w:t xml:space="preserve"> </w:t>
      </w:r>
      <w:r w:rsidRPr="00F76CF1">
        <w:rPr>
          <w:rFonts w:ascii="IRBadr" w:hAnsi="IRBadr" w:cs="IRBadr" w:hint="cs"/>
          <w:color w:val="8064A2" w:themeColor="accent4"/>
          <w:rtl/>
        </w:rPr>
        <w:t>الرِّضَا</w:t>
      </w:r>
      <w:r w:rsidRPr="00F76CF1">
        <w:rPr>
          <w:rFonts w:ascii="IRBadr" w:hAnsi="IRBadr" w:cs="IRBadr"/>
          <w:color w:val="8064A2" w:themeColor="accent4"/>
          <w:rtl/>
        </w:rPr>
        <w:t xml:space="preserve"> </w:t>
      </w:r>
      <w:r w:rsidRPr="00F76CF1">
        <w:rPr>
          <w:rFonts w:ascii="IRBadr" w:hAnsi="IRBadr" w:cs="IRBadr" w:hint="cs"/>
          <w:color w:val="8064A2" w:themeColor="accent4"/>
          <w:rtl/>
        </w:rPr>
        <w:t>ع</w:t>
      </w:r>
      <w:r>
        <w:rPr>
          <w:rFonts w:ascii="IRBadr" w:hAnsi="IRBadr" w:cs="IRBadr" w:hint="cs"/>
          <w:color w:val="008000"/>
          <w:rtl/>
        </w:rPr>
        <w:t>: ......</w:t>
      </w:r>
      <w:r w:rsidRPr="00F76CF1">
        <w:rPr>
          <w:rFonts w:ascii="IRBadr" w:hAnsi="IRBadr" w:cs="IRBadr"/>
          <w:color w:val="008000"/>
          <w:rtl/>
        </w:rPr>
        <w:t xml:space="preserve"> </w:t>
      </w:r>
      <w:r w:rsidRPr="00F76CF1">
        <w:rPr>
          <w:rFonts w:ascii="IRBadr" w:hAnsi="IRBadr" w:cs="IRBadr" w:hint="cs"/>
          <w:color w:val="008000"/>
          <w:rtl/>
        </w:rPr>
        <w:t>إِنَّمَا</w:t>
      </w:r>
      <w:r w:rsidRPr="00F76CF1">
        <w:rPr>
          <w:rFonts w:ascii="IRBadr" w:hAnsi="IRBadr" w:cs="IRBadr"/>
          <w:color w:val="008000"/>
          <w:rtl/>
        </w:rPr>
        <w:t xml:space="preserve"> </w:t>
      </w:r>
      <w:r w:rsidRPr="00F76CF1">
        <w:rPr>
          <w:rFonts w:ascii="IRBadr" w:hAnsi="IRBadr" w:cs="IRBadr" w:hint="cs"/>
          <w:color w:val="008000"/>
          <w:rtl/>
        </w:rPr>
        <w:t>وَجَبَ</w:t>
      </w:r>
      <w:r w:rsidRPr="00F76CF1">
        <w:rPr>
          <w:rFonts w:ascii="IRBadr" w:hAnsi="IRBadr" w:cs="IRBadr"/>
          <w:color w:val="008000"/>
          <w:rtl/>
        </w:rPr>
        <w:t xml:space="preserve"> </w:t>
      </w:r>
      <w:r w:rsidRPr="00F76CF1">
        <w:rPr>
          <w:rFonts w:ascii="IRBadr" w:hAnsi="IRBadr" w:cs="IRBadr" w:hint="cs"/>
          <w:color w:val="008000"/>
          <w:rtl/>
        </w:rPr>
        <w:t>التَّقْصِيرُ</w:t>
      </w:r>
      <w:r w:rsidRPr="00F76CF1">
        <w:rPr>
          <w:rFonts w:ascii="IRBadr" w:hAnsi="IRBadr" w:cs="IRBadr"/>
          <w:color w:val="008000"/>
          <w:rtl/>
        </w:rPr>
        <w:t xml:space="preserve"> </w:t>
      </w:r>
      <w:r w:rsidRPr="00F76CF1">
        <w:rPr>
          <w:rFonts w:ascii="IRBadr" w:hAnsi="IRBadr" w:cs="IRBadr" w:hint="cs"/>
          <w:color w:val="008000"/>
          <w:rtl/>
        </w:rPr>
        <w:t>فِي</w:t>
      </w:r>
      <w:r w:rsidRPr="00F76CF1">
        <w:rPr>
          <w:rFonts w:ascii="IRBadr" w:hAnsi="IRBadr" w:cs="IRBadr"/>
          <w:color w:val="008000"/>
          <w:rtl/>
        </w:rPr>
        <w:t xml:space="preserve"> </w:t>
      </w:r>
      <w:r w:rsidRPr="00F76CF1">
        <w:rPr>
          <w:rFonts w:ascii="IRBadr" w:hAnsi="IRBadr" w:cs="IRBadr" w:hint="cs"/>
          <w:color w:val="008000"/>
          <w:rtl/>
        </w:rPr>
        <w:t>ثَمَانِيَةِ</w:t>
      </w:r>
      <w:r w:rsidRPr="00F76CF1">
        <w:rPr>
          <w:rFonts w:ascii="IRBadr" w:hAnsi="IRBadr" w:cs="IRBadr"/>
          <w:color w:val="008000"/>
          <w:rtl/>
        </w:rPr>
        <w:t xml:space="preserve"> </w:t>
      </w:r>
      <w:r w:rsidRPr="00F76CF1">
        <w:rPr>
          <w:rFonts w:ascii="IRBadr" w:hAnsi="IRBadr" w:cs="IRBadr" w:hint="cs"/>
          <w:color w:val="008000"/>
          <w:rtl/>
        </w:rPr>
        <w:t>فَرَاسِخَ</w:t>
      </w:r>
      <w:r w:rsidRPr="00F76CF1">
        <w:rPr>
          <w:rFonts w:ascii="IRBadr" w:hAnsi="IRBadr" w:cs="IRBadr"/>
          <w:color w:val="008000"/>
          <w:rtl/>
        </w:rPr>
        <w:t xml:space="preserve"> </w:t>
      </w:r>
      <w:r w:rsidRPr="00F76CF1">
        <w:rPr>
          <w:rFonts w:ascii="IRBadr" w:hAnsi="IRBadr" w:cs="IRBadr" w:hint="cs"/>
          <w:color w:val="008000"/>
          <w:rtl/>
        </w:rPr>
        <w:t>لَا</w:t>
      </w:r>
      <w:r w:rsidRPr="00F76CF1">
        <w:rPr>
          <w:rFonts w:ascii="IRBadr" w:hAnsi="IRBadr" w:cs="IRBadr"/>
          <w:color w:val="008000"/>
          <w:rtl/>
        </w:rPr>
        <w:t xml:space="preserve"> </w:t>
      </w:r>
      <w:r w:rsidRPr="00F76CF1">
        <w:rPr>
          <w:rFonts w:ascii="IRBadr" w:hAnsi="IRBadr" w:cs="IRBadr" w:hint="cs"/>
          <w:color w:val="008000"/>
          <w:rtl/>
        </w:rPr>
        <w:t>أَقَلَّ</w:t>
      </w:r>
      <w:r w:rsidRPr="00F76CF1">
        <w:rPr>
          <w:rFonts w:ascii="IRBadr" w:hAnsi="IRBadr" w:cs="IRBadr"/>
          <w:color w:val="008000"/>
          <w:rtl/>
        </w:rPr>
        <w:t xml:space="preserve"> </w:t>
      </w:r>
      <w:r w:rsidRPr="00F76CF1">
        <w:rPr>
          <w:rFonts w:ascii="IRBadr" w:hAnsi="IRBadr" w:cs="IRBadr" w:hint="cs"/>
          <w:color w:val="008000"/>
          <w:rtl/>
        </w:rPr>
        <w:t>مِنْ</w:t>
      </w:r>
      <w:r w:rsidRPr="00F76CF1">
        <w:rPr>
          <w:rFonts w:ascii="IRBadr" w:hAnsi="IRBadr" w:cs="IRBadr"/>
          <w:color w:val="008000"/>
          <w:rtl/>
        </w:rPr>
        <w:t xml:space="preserve"> </w:t>
      </w:r>
      <w:r w:rsidRPr="00F76CF1">
        <w:rPr>
          <w:rFonts w:ascii="IRBadr" w:hAnsi="IRBadr" w:cs="IRBadr" w:hint="cs"/>
          <w:color w:val="008000"/>
          <w:rtl/>
        </w:rPr>
        <w:t>ذَلِكَ</w:t>
      </w:r>
      <w:r w:rsidRPr="00F76CF1">
        <w:rPr>
          <w:rFonts w:ascii="IRBadr" w:hAnsi="IRBadr" w:cs="IRBadr"/>
          <w:color w:val="008000"/>
          <w:rtl/>
        </w:rPr>
        <w:t xml:space="preserve"> </w:t>
      </w:r>
      <w:r w:rsidRPr="00F76CF1">
        <w:rPr>
          <w:rFonts w:ascii="IRBadr" w:hAnsi="IRBadr" w:cs="IRBadr" w:hint="cs"/>
          <w:color w:val="008000"/>
          <w:rtl/>
        </w:rPr>
        <w:t>وَ</w:t>
      </w:r>
      <w:r w:rsidRPr="00F76CF1">
        <w:rPr>
          <w:rFonts w:ascii="IRBadr" w:hAnsi="IRBadr" w:cs="IRBadr"/>
          <w:color w:val="008000"/>
          <w:rtl/>
        </w:rPr>
        <w:t xml:space="preserve"> </w:t>
      </w:r>
      <w:r w:rsidRPr="00F76CF1">
        <w:rPr>
          <w:rFonts w:ascii="IRBadr" w:hAnsi="IRBadr" w:cs="IRBadr" w:hint="cs"/>
          <w:color w:val="008000"/>
          <w:rtl/>
        </w:rPr>
        <w:t>لا</w:t>
      </w:r>
      <w:r w:rsidRPr="00F76CF1">
        <w:rPr>
          <w:rFonts w:ascii="IRBadr" w:hAnsi="IRBadr" w:cs="IRBadr"/>
          <w:color w:val="008000"/>
          <w:rtl/>
        </w:rPr>
        <w:t xml:space="preserve"> </w:t>
      </w:r>
      <w:r w:rsidRPr="00F76CF1">
        <w:rPr>
          <w:rFonts w:ascii="IRBadr" w:hAnsi="IRBadr" w:cs="IRBadr" w:hint="cs"/>
          <w:color w:val="008000"/>
          <w:rtl/>
        </w:rPr>
        <w:t>أَكْثَرَ</w:t>
      </w:r>
      <w:r w:rsidRPr="00F76CF1">
        <w:rPr>
          <w:rFonts w:ascii="IRBadr" w:hAnsi="IRBadr" w:cs="IRBadr"/>
          <w:color w:val="008000"/>
          <w:rtl/>
        </w:rPr>
        <w:t xml:space="preserve"> </w:t>
      </w:r>
      <w:r w:rsidRPr="00F76CF1">
        <w:rPr>
          <w:rFonts w:ascii="IRBadr" w:hAnsi="IRBadr" w:cs="IRBadr" w:hint="cs"/>
          <w:color w:val="008000"/>
          <w:rtl/>
        </w:rPr>
        <w:t>لِأَنَّ</w:t>
      </w:r>
      <w:r w:rsidRPr="00F76CF1">
        <w:rPr>
          <w:rFonts w:ascii="IRBadr" w:hAnsi="IRBadr" w:cs="IRBadr"/>
          <w:color w:val="008000"/>
          <w:rtl/>
        </w:rPr>
        <w:t xml:space="preserve"> </w:t>
      </w:r>
      <w:r w:rsidRPr="00F76CF1">
        <w:rPr>
          <w:rFonts w:ascii="IRBadr" w:hAnsi="IRBadr" w:cs="IRBadr" w:hint="cs"/>
          <w:color w:val="008000"/>
          <w:rtl/>
        </w:rPr>
        <w:t>ثَمَانِيَةَ</w:t>
      </w:r>
      <w:r w:rsidRPr="00F76CF1">
        <w:rPr>
          <w:rFonts w:ascii="IRBadr" w:hAnsi="IRBadr" w:cs="IRBadr"/>
          <w:color w:val="008000"/>
          <w:rtl/>
        </w:rPr>
        <w:t xml:space="preserve"> </w:t>
      </w:r>
      <w:r w:rsidRPr="00F76CF1">
        <w:rPr>
          <w:rFonts w:ascii="IRBadr" w:hAnsi="IRBadr" w:cs="IRBadr" w:hint="cs"/>
          <w:color w:val="008000"/>
          <w:rtl/>
        </w:rPr>
        <w:t>فَرَاسِخَ</w:t>
      </w:r>
      <w:r w:rsidRPr="00F76CF1">
        <w:rPr>
          <w:rFonts w:ascii="IRBadr" w:hAnsi="IRBadr" w:cs="IRBadr"/>
          <w:color w:val="008000"/>
          <w:rtl/>
        </w:rPr>
        <w:t xml:space="preserve"> </w:t>
      </w:r>
      <w:r w:rsidRPr="00F76CF1">
        <w:rPr>
          <w:rFonts w:ascii="IRBadr" w:hAnsi="IRBadr" w:cs="IRBadr" w:hint="cs"/>
          <w:color w:val="008000"/>
          <w:rtl/>
        </w:rPr>
        <w:t>مَسِيرَةُ</w:t>
      </w:r>
      <w:r w:rsidRPr="00F76CF1">
        <w:rPr>
          <w:rFonts w:ascii="IRBadr" w:hAnsi="IRBadr" w:cs="IRBadr"/>
          <w:color w:val="008000"/>
          <w:rtl/>
        </w:rPr>
        <w:t xml:space="preserve"> </w:t>
      </w:r>
      <w:r w:rsidRPr="00F76CF1">
        <w:rPr>
          <w:rFonts w:ascii="IRBadr" w:hAnsi="IRBadr" w:cs="IRBadr" w:hint="cs"/>
          <w:color w:val="008000"/>
          <w:rtl/>
        </w:rPr>
        <w:t>يَوْمٍ</w:t>
      </w:r>
      <w:r w:rsidRPr="00F80F21">
        <w:rPr>
          <w:rFonts w:ascii="IRBadr" w:hAnsi="IRBadr" w:cs="IRBadr"/>
          <w:color w:val="008000"/>
          <w:rtl/>
        </w:rPr>
        <w:t>»</w:t>
      </w:r>
      <w:r>
        <w:rPr>
          <w:rStyle w:val="FootnoteReference"/>
          <w:rFonts w:ascii="IRBadr" w:hAnsi="IRBadr" w:cs="IRBadr"/>
          <w:color w:val="008000"/>
          <w:rtl/>
        </w:rPr>
        <w:footnoteReference w:id="9"/>
      </w:r>
      <w:r>
        <w:rPr>
          <w:rFonts w:ascii="IRBadr" w:hAnsi="IRBadr" w:cs="IRBadr" w:hint="cs"/>
          <w:color w:val="008000"/>
          <w:rtl/>
        </w:rPr>
        <w:t>.</w:t>
      </w:r>
    </w:p>
    <w:p w:rsidR="00887668" w:rsidRPr="00F80F21" w:rsidRDefault="00887668" w:rsidP="00887668">
      <w:pPr>
        <w:widowControl w:val="0"/>
        <w:spacing w:after="120" w:line="240" w:lineRule="auto"/>
        <w:rPr>
          <w:rFonts w:ascii="IRBadr" w:hAnsi="IRBadr" w:cs="IRBadr"/>
          <w:rtl/>
        </w:rPr>
      </w:pPr>
      <w:r>
        <w:rPr>
          <w:rFonts w:ascii="IRBadr" w:hAnsi="IRBadr" w:cs="IRBadr" w:hint="cs"/>
          <w:rtl/>
        </w:rPr>
        <w:t xml:space="preserve">این علّت مربوط به عصر نصّ است که </w:t>
      </w:r>
      <w:r w:rsidRPr="00F80F21">
        <w:rPr>
          <w:rFonts w:ascii="IRBadr" w:hAnsi="IRBadr" w:cs="IRBadr"/>
          <w:rtl/>
        </w:rPr>
        <w:t xml:space="preserve">هشت فرسخ در </w:t>
      </w:r>
      <w:r>
        <w:rPr>
          <w:rFonts w:ascii="IRBadr" w:hAnsi="IRBadr" w:cs="IRBadr" w:hint="cs"/>
          <w:rtl/>
        </w:rPr>
        <w:t xml:space="preserve">مدت یک روز طی می‌شده ؛ ولی امروزه شرایط متفاوت گشته است. البته ما در مقام بحث تفصیلی فقهی از این موارد نیستیم. ممکن است </w:t>
      </w:r>
      <w:r w:rsidRPr="00F80F21">
        <w:rPr>
          <w:rFonts w:ascii="IRBadr" w:hAnsi="IRBadr" w:cs="IRBadr"/>
          <w:rtl/>
        </w:rPr>
        <w:t xml:space="preserve">در این مورد </w:t>
      </w:r>
      <w:r>
        <w:rPr>
          <w:rFonts w:ascii="IRBadr" w:hAnsi="IRBadr" w:cs="IRBadr" w:hint="cs"/>
          <w:rtl/>
        </w:rPr>
        <w:t xml:space="preserve">بیان گردد </w:t>
      </w:r>
      <w:r w:rsidRPr="00F80F21">
        <w:rPr>
          <w:rFonts w:ascii="IRBadr" w:hAnsi="IRBadr" w:cs="IRBadr"/>
          <w:rtl/>
        </w:rPr>
        <w:t xml:space="preserve">که </w:t>
      </w:r>
      <w:r>
        <w:rPr>
          <w:rFonts w:ascii="IRBadr" w:hAnsi="IRBadr" w:cs="IRBadr" w:hint="cs"/>
          <w:rtl/>
        </w:rPr>
        <w:t xml:space="preserve">در </w:t>
      </w:r>
      <w:r w:rsidRPr="00F80F21">
        <w:rPr>
          <w:rFonts w:ascii="IRBadr" w:hAnsi="IRBadr" w:cs="IRBadr"/>
          <w:rtl/>
        </w:rPr>
        <w:t xml:space="preserve">ابتدا شارع مقدس </w:t>
      </w:r>
      <w:r>
        <w:rPr>
          <w:rFonts w:ascii="IRBadr" w:hAnsi="IRBadr" w:cs="IRBadr" w:hint="cs"/>
          <w:rtl/>
        </w:rPr>
        <w:t xml:space="preserve">به جهت یک نکته‌ای، مسیر یک روز </w:t>
      </w:r>
      <w:r w:rsidRPr="00F80F21">
        <w:rPr>
          <w:rFonts w:ascii="IRBadr" w:hAnsi="IRBadr" w:cs="IRBadr"/>
          <w:rtl/>
        </w:rPr>
        <w:t xml:space="preserve">را </w:t>
      </w:r>
      <w:r>
        <w:rPr>
          <w:rFonts w:ascii="IRBadr" w:hAnsi="IRBadr" w:cs="IRBadr" w:hint="cs"/>
          <w:rtl/>
        </w:rPr>
        <w:t xml:space="preserve">ملاک </w:t>
      </w:r>
      <w:r w:rsidRPr="00F80F21">
        <w:rPr>
          <w:rFonts w:ascii="IRBadr" w:hAnsi="IRBadr" w:cs="IRBadr"/>
          <w:rtl/>
        </w:rPr>
        <w:t>قرار داده و</w:t>
      </w:r>
      <w:r>
        <w:rPr>
          <w:rFonts w:ascii="IRBadr" w:hAnsi="IRBadr" w:cs="IRBadr" w:hint="cs"/>
          <w:rtl/>
        </w:rPr>
        <w:t>لی از آن جهت که مسیر یک روز</w:t>
      </w:r>
      <w:r w:rsidRPr="00F80F21">
        <w:rPr>
          <w:rFonts w:ascii="IRBadr" w:hAnsi="IRBadr" w:cs="IRBadr"/>
          <w:rtl/>
        </w:rPr>
        <w:t xml:space="preserve">، با هشت فرسخ تطبیق می‌شده، موضوع حکم را </w:t>
      </w:r>
      <w:r>
        <w:rPr>
          <w:rFonts w:ascii="IRBadr" w:hAnsi="IRBadr" w:cs="IRBadr" w:hint="cs"/>
          <w:rtl/>
        </w:rPr>
        <w:t xml:space="preserve">باری همیشه، همان </w:t>
      </w:r>
      <w:r w:rsidRPr="00F80F21">
        <w:rPr>
          <w:rFonts w:ascii="IRBadr" w:hAnsi="IRBadr" w:cs="IRBadr"/>
          <w:rtl/>
        </w:rPr>
        <w:t xml:space="preserve">هشت فرسخ قرار داده، و محاسبه‌ی اولیه را ملاک قرار داده است. </w:t>
      </w:r>
    </w:p>
    <w:p w:rsidR="00887668" w:rsidRPr="00F80F21" w:rsidRDefault="00887668" w:rsidP="00887668">
      <w:pPr>
        <w:pStyle w:val="Heading3"/>
        <w:rPr>
          <w:rtl/>
        </w:rPr>
      </w:pPr>
      <w:bookmarkStart w:id="84" w:name="_Toc154771142"/>
      <w:bookmarkStart w:id="85" w:name="_Toc154771374"/>
      <w:bookmarkStart w:id="86" w:name="_Toc154771505"/>
      <w:bookmarkStart w:id="87" w:name="_Toc154771867"/>
      <w:bookmarkStart w:id="88" w:name="_Toc154771895"/>
      <w:bookmarkStart w:id="89" w:name="_Toc154772598"/>
      <w:r>
        <w:rPr>
          <w:rFonts w:hint="cs"/>
          <w:rtl/>
        </w:rPr>
        <w:t xml:space="preserve">مثال سوم: </w:t>
      </w:r>
      <w:bookmarkEnd w:id="84"/>
      <w:bookmarkEnd w:id="85"/>
      <w:r>
        <w:rPr>
          <w:rFonts w:hint="cs"/>
          <w:rtl/>
        </w:rPr>
        <w:t>تعلیل ده‌هزار درهم دیه به تساوی آن با هزار دینار</w:t>
      </w:r>
      <w:bookmarkEnd w:id="86"/>
      <w:bookmarkEnd w:id="87"/>
      <w:bookmarkEnd w:id="88"/>
      <w:bookmarkEnd w:id="89"/>
    </w:p>
    <w:p w:rsidR="00887668" w:rsidRPr="00F80F21" w:rsidRDefault="00887668" w:rsidP="00887668">
      <w:pPr>
        <w:widowControl w:val="0"/>
        <w:spacing w:after="120" w:line="240" w:lineRule="auto"/>
        <w:rPr>
          <w:rFonts w:ascii="IRBadr" w:hAnsi="IRBadr" w:cs="IRBadr"/>
          <w:rtl/>
        </w:rPr>
      </w:pPr>
      <w:r>
        <w:rPr>
          <w:rFonts w:ascii="IRBadr" w:hAnsi="IRBadr" w:cs="IRBadr"/>
          <w:rtl/>
        </w:rPr>
        <w:t>دیه</w:t>
      </w:r>
      <w:r>
        <w:rPr>
          <w:rFonts w:ascii="IRBadr" w:hAnsi="IRBadr" w:cs="IRBadr" w:hint="cs"/>
          <w:rtl/>
        </w:rPr>
        <w:t xml:space="preserve"> معادل</w:t>
      </w:r>
      <w:r w:rsidRPr="00F80F21">
        <w:rPr>
          <w:rFonts w:ascii="IRBadr" w:hAnsi="IRBadr" w:cs="IRBadr"/>
          <w:rtl/>
        </w:rPr>
        <w:t xml:space="preserve"> هزار دینار و </w:t>
      </w:r>
      <w:r>
        <w:rPr>
          <w:rFonts w:ascii="IRBadr" w:hAnsi="IRBadr" w:cs="IRBadr" w:hint="cs"/>
          <w:rtl/>
        </w:rPr>
        <w:t xml:space="preserve">یا </w:t>
      </w:r>
      <w:r w:rsidRPr="00F80F21">
        <w:rPr>
          <w:rFonts w:ascii="IRBadr" w:hAnsi="IRBadr" w:cs="IRBadr"/>
          <w:rtl/>
        </w:rPr>
        <w:t xml:space="preserve">ده هزار درهم است. </w:t>
      </w:r>
      <w:r>
        <w:rPr>
          <w:rFonts w:ascii="IRBadr" w:hAnsi="IRBadr" w:cs="IRBadr" w:hint="cs"/>
          <w:rtl/>
        </w:rPr>
        <w:t>از برخی روایات استفاده می‌شود که اصل، همان هزار دینار است ولی ده‌هزار درهم از آن جهت که مطابق با هزار دینار بوده، به عنوان میزان دیه تعیین گشته است.</w:t>
      </w:r>
      <w:r w:rsidRPr="00F80F21">
        <w:rPr>
          <w:rFonts w:ascii="IRBadr" w:hAnsi="IRBadr" w:cs="IRBadr"/>
          <w:rtl/>
        </w:rPr>
        <w:t xml:space="preserve"> </w:t>
      </w:r>
    </w:p>
    <w:p w:rsidR="00887668" w:rsidRPr="00F80F21" w:rsidRDefault="00887668" w:rsidP="00887668">
      <w:pPr>
        <w:widowControl w:val="0"/>
        <w:spacing w:after="120" w:line="240" w:lineRule="auto"/>
        <w:rPr>
          <w:rFonts w:ascii="IRBadr" w:hAnsi="IRBadr" w:cs="IRBadr"/>
          <w:color w:val="008000"/>
          <w:rtl/>
        </w:rPr>
      </w:pPr>
      <w:r w:rsidRPr="00F80F21">
        <w:rPr>
          <w:rFonts w:ascii="IRBadr" w:hAnsi="IRBadr" w:cs="IRBadr"/>
          <w:color w:val="008000"/>
          <w:rtl/>
        </w:rPr>
        <w:t>«</w:t>
      </w:r>
      <w:r w:rsidRPr="00F80F21">
        <w:rPr>
          <w:rFonts w:ascii="IRBadr" w:hAnsi="IRBadr" w:cs="IRBadr"/>
          <w:color w:val="8064A2" w:themeColor="accent4"/>
          <w:rtl/>
        </w:rPr>
        <w:t>مُحَمَّدُ بْنُ يَعْقُوبَ عَنْ عَلِيِّ بْنِ إِبْرَاهِيمَ عَنْ أَبِيهِ وَ عَنْ مُحَمَّدِ بْنِ يَحْيَى عَنْ أَحْمَدَ بْنِ مُحَمَّدٍ جَمِيعاً عَنِ ابْنِ مَحْبُوبٍ عَنْ عَبْدِ الرَّحْمَنِ بْنِ الْحَجَّاجِ قَالَ سَمِعْتُ ابْنَ أَبِي لَيْلَى يَقُولُ‏</w:t>
      </w:r>
      <w:r w:rsidRPr="008B5A90">
        <w:rPr>
          <w:rFonts w:ascii="IRBadr" w:hAnsi="IRBadr" w:cs="IRBadr"/>
          <w:color w:val="008000"/>
          <w:rtl/>
        </w:rPr>
        <w:t xml:space="preserve"> </w:t>
      </w:r>
      <w:r>
        <w:rPr>
          <w:rFonts w:ascii="IRBadr" w:hAnsi="IRBadr" w:cs="IRBadr" w:hint="cs"/>
          <w:color w:val="008000"/>
          <w:rtl/>
        </w:rPr>
        <w:t>.....</w:t>
      </w:r>
      <w:r w:rsidRPr="008B5A90">
        <w:rPr>
          <w:rFonts w:ascii="IRBadr" w:hAnsi="IRBadr" w:cs="IRBadr"/>
          <w:color w:val="008000"/>
          <w:rtl/>
        </w:rPr>
        <w:t>قَالَ عَبْ</w:t>
      </w:r>
      <w:r>
        <w:rPr>
          <w:rFonts w:ascii="IRBadr" w:hAnsi="IRBadr" w:cs="IRBadr"/>
          <w:color w:val="008000"/>
          <w:rtl/>
        </w:rPr>
        <w:t>دُ الرَّحْمَنِ بْنُ الْحَجَّاجِ</w:t>
      </w:r>
      <w:r>
        <w:rPr>
          <w:rFonts w:ascii="IRBadr" w:hAnsi="IRBadr" w:cs="IRBadr" w:hint="cs"/>
          <w:color w:val="008000"/>
          <w:rtl/>
        </w:rPr>
        <w:t>:</w:t>
      </w:r>
      <w:r w:rsidRPr="008B5A90">
        <w:rPr>
          <w:rFonts w:ascii="IRBadr" w:hAnsi="IRBadr" w:cs="IRBadr"/>
          <w:color w:val="008000"/>
          <w:rtl/>
        </w:rPr>
        <w:t xml:space="preserve"> فَسَأَلْتُ أَبَا عَبْدِ اللَّهِ ع ع</w:t>
      </w:r>
      <w:r>
        <w:rPr>
          <w:rFonts w:ascii="IRBadr" w:hAnsi="IRBadr" w:cs="IRBadr"/>
          <w:color w:val="008000"/>
          <w:rtl/>
        </w:rPr>
        <w:t>َمَّا رَوَى ابْنُ أَبِي لَيْلَى</w:t>
      </w:r>
      <w:r>
        <w:rPr>
          <w:rFonts w:ascii="IRBadr" w:hAnsi="IRBadr" w:cs="IRBadr" w:hint="cs"/>
          <w:color w:val="008000"/>
          <w:rtl/>
        </w:rPr>
        <w:t>.</w:t>
      </w:r>
      <w:r w:rsidRPr="008B5A90">
        <w:rPr>
          <w:rFonts w:ascii="IRBadr" w:hAnsi="IRBadr" w:cs="IRBadr"/>
          <w:color w:val="008000"/>
          <w:rtl/>
        </w:rPr>
        <w:t xml:space="preserve"> فَقَالَ</w:t>
      </w:r>
      <w:r w:rsidRPr="00F80F21">
        <w:rPr>
          <w:rFonts w:ascii="IRBadr" w:hAnsi="IRBadr" w:cs="IRBadr"/>
          <w:color w:val="008000"/>
          <w:rtl/>
        </w:rPr>
        <w:t xml:space="preserve"> كَانَ عَلِيٌّ ع يَقُولُ </w:t>
      </w:r>
      <w:r w:rsidRPr="008B5A90">
        <w:rPr>
          <w:rFonts w:ascii="IRBadr" w:hAnsi="IRBadr" w:cs="IRBadr"/>
          <w:color w:val="008000"/>
          <w:rtl/>
        </w:rPr>
        <w:t>الدِّيَةُ أَلْفُ‏ دِينَارٍ</w:t>
      </w:r>
      <w:r>
        <w:rPr>
          <w:rFonts w:ascii="IRBadr" w:hAnsi="IRBadr" w:cs="IRBadr"/>
          <w:color w:val="008000"/>
          <w:rtl/>
        </w:rPr>
        <w:t xml:space="preserve"> </w:t>
      </w:r>
      <w:r w:rsidRPr="00F80F21">
        <w:rPr>
          <w:rFonts w:ascii="IRBadr" w:hAnsi="IRBadr" w:cs="IRBadr"/>
          <w:color w:val="008000"/>
          <w:rtl/>
        </w:rPr>
        <w:t>وَ قِيمَةُ الدِّينَارِ عَشَرَةُ دَرَاهِمَ وَ عَشَرَ</w:t>
      </w:r>
      <w:r>
        <w:rPr>
          <w:rFonts w:ascii="IRBadr" w:hAnsi="IRBadr" w:cs="IRBadr"/>
          <w:color w:val="008000"/>
          <w:rtl/>
        </w:rPr>
        <w:t>ةُ آلَافٍ لِأَهْلِ الْأَمْصَارِ</w:t>
      </w:r>
      <w:r w:rsidRPr="00F80F21">
        <w:rPr>
          <w:rFonts w:ascii="IRBadr" w:hAnsi="IRBadr" w:cs="IRBadr"/>
          <w:color w:val="008000"/>
          <w:rtl/>
        </w:rPr>
        <w:t xml:space="preserve"> وَ عَلَى أَهْلِ الْبَوَادِي مِائَةٌ مِنَ الْإِبِلِ وَ لِأَهْلِ السَّوَادِ مِائَتَا بَقَرَةٍ أَوْ أَلْفُ شَاةٍ».</w:t>
      </w:r>
      <w:r w:rsidRPr="00F80F21">
        <w:rPr>
          <w:rStyle w:val="FootnoteReference"/>
          <w:rFonts w:ascii="IRBadr" w:hAnsi="IRBadr" w:cs="IRBadr"/>
          <w:color w:val="008000"/>
          <w:rtl/>
        </w:rPr>
        <w:footnoteReference w:id="10"/>
      </w:r>
    </w:p>
    <w:p w:rsidR="00887668" w:rsidRDefault="00887668" w:rsidP="00887668">
      <w:pPr>
        <w:widowControl w:val="0"/>
        <w:spacing w:after="120" w:line="240" w:lineRule="auto"/>
        <w:rPr>
          <w:rFonts w:ascii="IRBadr" w:hAnsi="IRBadr" w:cs="IRBadr"/>
          <w:rtl/>
        </w:rPr>
      </w:pPr>
      <w:r>
        <w:rPr>
          <w:rFonts w:ascii="IRBadr" w:hAnsi="IRBadr" w:cs="IRBadr" w:hint="cs"/>
          <w:rtl/>
        </w:rPr>
        <w:lastRenderedPageBreak/>
        <w:t>البته بیان گردید که در این موارد ما در صدد بحث فقهی تفصیلی مساله نیستیم. بلکه به طور اجمال به این مساله اشاره می‌کنیم.</w:t>
      </w:r>
      <w:r w:rsidRPr="00F80F21">
        <w:rPr>
          <w:rFonts w:ascii="IRBadr" w:hAnsi="IRBadr" w:cs="IRBadr"/>
          <w:rtl/>
        </w:rPr>
        <w:t xml:space="preserve"> </w:t>
      </w:r>
      <w:r>
        <w:rPr>
          <w:rFonts w:ascii="IRBadr" w:hAnsi="IRBadr" w:cs="IRBadr" w:hint="cs"/>
          <w:rtl/>
        </w:rPr>
        <w:t xml:space="preserve">در روایتی وارد شده است که </w:t>
      </w:r>
      <w:r w:rsidRPr="00F80F21">
        <w:rPr>
          <w:rFonts w:ascii="IRBadr" w:hAnsi="IRBadr" w:cs="IRBadr"/>
          <w:rtl/>
        </w:rPr>
        <w:t>ده هزار درهم در دیه کافی است</w:t>
      </w:r>
      <w:r>
        <w:rPr>
          <w:rFonts w:ascii="IRBadr" w:hAnsi="IRBadr" w:cs="IRBadr" w:hint="cs"/>
          <w:rtl/>
        </w:rPr>
        <w:t xml:space="preserve"> چرا که هر دینار معادل ده‌ درهم است. </w:t>
      </w:r>
      <w:r w:rsidRPr="00F80F21">
        <w:rPr>
          <w:rFonts w:ascii="IRBadr" w:hAnsi="IRBadr" w:cs="IRBadr"/>
          <w:rtl/>
        </w:rPr>
        <w:t xml:space="preserve">این تعلیل مربوط به </w:t>
      </w:r>
      <w:r>
        <w:rPr>
          <w:rFonts w:ascii="IRBadr" w:hAnsi="IRBadr" w:cs="IRBadr" w:hint="cs"/>
          <w:rtl/>
        </w:rPr>
        <w:t>یک زمان خاص است</w:t>
      </w:r>
      <w:r w:rsidRPr="00F80F21">
        <w:rPr>
          <w:rFonts w:ascii="IRBadr" w:hAnsi="IRBadr" w:cs="IRBadr"/>
          <w:rtl/>
        </w:rPr>
        <w:t>.</w:t>
      </w:r>
      <w:r>
        <w:rPr>
          <w:rFonts w:ascii="IRBadr" w:hAnsi="IRBadr" w:cs="IRBadr" w:hint="cs"/>
          <w:rtl/>
        </w:rPr>
        <w:t xml:space="preserve"> البته در این مورد هم ممکن است نظیر آنچه در «مسیرة یوم» بیان شد، مطرح شود. یعنی در</w:t>
      </w:r>
      <w:r w:rsidRPr="00F80F21">
        <w:rPr>
          <w:rFonts w:ascii="IRBadr" w:hAnsi="IRBadr" w:cs="IRBadr"/>
          <w:rtl/>
        </w:rPr>
        <w:t xml:space="preserve"> </w:t>
      </w:r>
      <w:r>
        <w:rPr>
          <w:rFonts w:ascii="IRBadr" w:hAnsi="IRBadr" w:cs="IRBadr"/>
          <w:rtl/>
        </w:rPr>
        <w:t>ابتدا</w:t>
      </w:r>
      <w:r>
        <w:rPr>
          <w:rFonts w:ascii="IRBadr" w:hAnsi="IRBadr" w:cs="IRBadr" w:hint="cs"/>
          <w:rtl/>
        </w:rPr>
        <w:t xml:space="preserve"> ممکن است</w:t>
      </w:r>
      <w:r w:rsidRPr="00F80F21">
        <w:rPr>
          <w:rFonts w:ascii="IRBadr" w:hAnsi="IRBadr" w:cs="IRBadr"/>
          <w:rtl/>
        </w:rPr>
        <w:t xml:space="preserve"> اصل اوّلیه دیه</w:t>
      </w:r>
      <w:r>
        <w:rPr>
          <w:rFonts w:ascii="IRBadr" w:hAnsi="IRBadr" w:cs="IRBadr" w:hint="cs"/>
          <w:rtl/>
        </w:rPr>
        <w:t>،</w:t>
      </w:r>
      <w:r w:rsidRPr="00F80F21">
        <w:rPr>
          <w:rFonts w:ascii="IRBadr" w:hAnsi="IRBadr" w:cs="IRBadr"/>
          <w:rtl/>
        </w:rPr>
        <w:t xml:space="preserve"> هزار دینار بوده ولی شارع مقدس </w:t>
      </w:r>
      <w:r>
        <w:rPr>
          <w:rFonts w:ascii="IRBadr" w:hAnsi="IRBadr" w:cs="IRBadr" w:hint="cs"/>
          <w:rtl/>
        </w:rPr>
        <w:t xml:space="preserve">از آن جهت که </w:t>
      </w:r>
      <w:r w:rsidRPr="00F80F21">
        <w:rPr>
          <w:rFonts w:ascii="IRBadr" w:hAnsi="IRBadr" w:cs="IRBadr"/>
          <w:rtl/>
        </w:rPr>
        <w:t>دینار در دست</w:t>
      </w:r>
      <w:r>
        <w:rPr>
          <w:rFonts w:ascii="IRBadr" w:hAnsi="IRBadr" w:cs="IRBadr" w:hint="cs"/>
          <w:rtl/>
        </w:rPr>
        <w:t>رس</w:t>
      </w:r>
      <w:r w:rsidRPr="00F80F21">
        <w:rPr>
          <w:rFonts w:ascii="IRBadr" w:hAnsi="IRBadr" w:cs="IRBadr"/>
          <w:rtl/>
        </w:rPr>
        <w:t xml:space="preserve"> </w:t>
      </w:r>
      <w:r>
        <w:rPr>
          <w:rFonts w:ascii="IRBadr" w:hAnsi="IRBadr" w:cs="IRBadr" w:hint="cs"/>
          <w:rtl/>
        </w:rPr>
        <w:t xml:space="preserve">تمامی </w:t>
      </w:r>
      <w:r w:rsidRPr="00F80F21">
        <w:rPr>
          <w:rFonts w:ascii="IRBadr" w:hAnsi="IRBadr" w:cs="IRBadr"/>
          <w:rtl/>
        </w:rPr>
        <w:t xml:space="preserve">مردم نبوده </w:t>
      </w:r>
      <w:r>
        <w:rPr>
          <w:rFonts w:ascii="IRBadr" w:hAnsi="IRBadr" w:cs="IRBadr" w:hint="cs"/>
          <w:rtl/>
        </w:rPr>
        <w:t xml:space="preserve">است، </w:t>
      </w:r>
      <w:r w:rsidRPr="00F80F21">
        <w:rPr>
          <w:rFonts w:ascii="IRBadr" w:hAnsi="IRBadr" w:cs="IRBadr"/>
          <w:rtl/>
        </w:rPr>
        <w:t xml:space="preserve">به </w:t>
      </w:r>
      <w:r>
        <w:rPr>
          <w:rFonts w:ascii="IRBadr" w:hAnsi="IRBadr" w:cs="IRBadr" w:hint="cs"/>
          <w:rtl/>
        </w:rPr>
        <w:t xml:space="preserve">جهت </w:t>
      </w:r>
      <w:r w:rsidRPr="00F80F21">
        <w:rPr>
          <w:rFonts w:ascii="IRBadr" w:hAnsi="IRBadr" w:cs="IRBadr"/>
          <w:rtl/>
        </w:rPr>
        <w:t xml:space="preserve">تسهیل، یک مورد ثانوی هم </w:t>
      </w:r>
      <w:r>
        <w:rPr>
          <w:rFonts w:ascii="IRBadr" w:hAnsi="IRBadr" w:cs="IRBadr" w:hint="cs"/>
          <w:rtl/>
        </w:rPr>
        <w:t xml:space="preserve">برای دیه </w:t>
      </w:r>
      <w:r w:rsidRPr="00F80F21">
        <w:rPr>
          <w:rFonts w:ascii="IRBadr" w:hAnsi="IRBadr" w:cs="IRBadr"/>
          <w:rtl/>
        </w:rPr>
        <w:t>جعل کرده است</w:t>
      </w:r>
      <w:r>
        <w:rPr>
          <w:rFonts w:ascii="IRBadr" w:hAnsi="IRBadr" w:cs="IRBadr" w:hint="cs"/>
          <w:rtl/>
        </w:rPr>
        <w:t>،</w:t>
      </w:r>
      <w:r w:rsidRPr="00F80F21">
        <w:rPr>
          <w:rFonts w:ascii="IRBadr" w:hAnsi="IRBadr" w:cs="IRBadr"/>
          <w:rtl/>
        </w:rPr>
        <w:t xml:space="preserve"> و برای محاسبه مورد ثانوی، محاسبه‌ی در زمان اوّلیه را به صورت ثابت ملاک </w:t>
      </w:r>
      <w:r>
        <w:rPr>
          <w:rFonts w:ascii="IRBadr" w:hAnsi="IRBadr" w:cs="IRBadr" w:hint="cs"/>
          <w:rtl/>
        </w:rPr>
        <w:t xml:space="preserve">همیشگی </w:t>
      </w:r>
      <w:r w:rsidRPr="00F80F21">
        <w:rPr>
          <w:rFonts w:ascii="IRBadr" w:hAnsi="IRBadr" w:cs="IRBadr"/>
          <w:rtl/>
        </w:rPr>
        <w:t>قرار داده است</w:t>
      </w:r>
      <w:r>
        <w:rPr>
          <w:rFonts w:ascii="IRBadr" w:hAnsi="IRBadr" w:cs="IRBadr" w:hint="cs"/>
          <w:rtl/>
        </w:rPr>
        <w:t>،</w:t>
      </w:r>
      <w:r w:rsidRPr="00F80F21">
        <w:rPr>
          <w:rFonts w:ascii="IRBadr" w:hAnsi="IRBadr" w:cs="IRBadr"/>
          <w:rtl/>
        </w:rPr>
        <w:t xml:space="preserve"> به طوری که </w:t>
      </w:r>
      <w:r>
        <w:rPr>
          <w:rFonts w:ascii="IRBadr" w:hAnsi="IRBadr" w:cs="IRBadr" w:hint="cs"/>
          <w:rtl/>
        </w:rPr>
        <w:t xml:space="preserve">هرچند ارزش </w:t>
      </w:r>
      <w:r w:rsidRPr="00F80F21">
        <w:rPr>
          <w:rFonts w:ascii="IRBadr" w:hAnsi="IRBadr" w:cs="IRBadr"/>
          <w:rtl/>
        </w:rPr>
        <w:t xml:space="preserve">درهم و دینار </w:t>
      </w:r>
      <w:r>
        <w:rPr>
          <w:rFonts w:ascii="IRBadr" w:hAnsi="IRBadr" w:cs="IRBadr" w:hint="cs"/>
          <w:rtl/>
        </w:rPr>
        <w:t>کم یا زیاد شود</w:t>
      </w:r>
      <w:r w:rsidRPr="00F80F21">
        <w:rPr>
          <w:rFonts w:ascii="IRBadr" w:hAnsi="IRBadr" w:cs="IRBadr"/>
          <w:rtl/>
        </w:rPr>
        <w:t xml:space="preserve">، </w:t>
      </w:r>
      <w:r>
        <w:rPr>
          <w:rFonts w:ascii="IRBadr" w:hAnsi="IRBadr" w:cs="IRBadr" w:hint="cs"/>
          <w:rtl/>
        </w:rPr>
        <w:t xml:space="preserve">باز هم همان </w:t>
      </w:r>
      <w:r>
        <w:rPr>
          <w:rFonts w:ascii="IRBadr" w:hAnsi="IRBadr" w:cs="IRBadr"/>
          <w:rtl/>
        </w:rPr>
        <w:t>ده هزار درهم</w:t>
      </w:r>
      <w:r w:rsidRPr="00F80F21">
        <w:rPr>
          <w:rFonts w:ascii="IRBadr" w:hAnsi="IRBadr" w:cs="IRBadr"/>
          <w:rtl/>
        </w:rPr>
        <w:t xml:space="preserve"> </w:t>
      </w:r>
      <w:r>
        <w:rPr>
          <w:rFonts w:ascii="IRBadr" w:hAnsi="IRBadr" w:cs="IRBadr" w:hint="cs"/>
          <w:rtl/>
        </w:rPr>
        <w:t xml:space="preserve">و هزار دینار </w:t>
      </w:r>
      <w:r w:rsidRPr="00F80F21">
        <w:rPr>
          <w:rFonts w:ascii="IRBadr" w:hAnsi="IRBadr" w:cs="IRBadr"/>
          <w:rtl/>
        </w:rPr>
        <w:t xml:space="preserve">موضوع </w:t>
      </w:r>
      <w:r>
        <w:rPr>
          <w:rFonts w:ascii="IRBadr" w:hAnsi="IRBadr" w:cs="IRBadr" w:hint="cs"/>
          <w:rtl/>
        </w:rPr>
        <w:t xml:space="preserve">دیه </w:t>
      </w:r>
      <w:r w:rsidRPr="00F80F21">
        <w:rPr>
          <w:rFonts w:ascii="IRBadr" w:hAnsi="IRBadr" w:cs="IRBadr"/>
          <w:rtl/>
        </w:rPr>
        <w:t>است</w:t>
      </w:r>
      <w:r>
        <w:rPr>
          <w:rFonts w:ascii="IRBadr" w:hAnsi="IRBadr" w:cs="IRBadr" w:hint="cs"/>
          <w:rtl/>
        </w:rPr>
        <w:t>.</w:t>
      </w:r>
      <w:r>
        <w:rPr>
          <w:rFonts w:ascii="IRBadr" w:hAnsi="IRBadr" w:cs="IRBadr"/>
          <w:rtl/>
        </w:rPr>
        <w:t xml:space="preserve"> </w:t>
      </w:r>
      <w:r>
        <w:rPr>
          <w:rFonts w:ascii="IRBadr" w:hAnsi="IRBadr" w:cs="IRBadr" w:hint="cs"/>
          <w:rtl/>
        </w:rPr>
        <w:t>یعنی ممکن است شارع مقدّس،</w:t>
      </w:r>
      <w:r w:rsidRPr="00F80F21">
        <w:rPr>
          <w:rFonts w:ascii="IRBadr" w:hAnsi="IRBadr" w:cs="IRBadr"/>
          <w:rtl/>
        </w:rPr>
        <w:t xml:space="preserve"> موضوع را به صورت ثبوتی تعمیم داده </w:t>
      </w:r>
      <w:r>
        <w:rPr>
          <w:rFonts w:ascii="IRBadr" w:hAnsi="IRBadr" w:cs="IRBadr" w:hint="cs"/>
          <w:rtl/>
        </w:rPr>
        <w:t xml:space="preserve">باشد </w:t>
      </w:r>
      <w:r w:rsidRPr="00F80F21">
        <w:rPr>
          <w:rFonts w:ascii="IRBadr" w:hAnsi="IRBadr" w:cs="IRBadr"/>
          <w:rtl/>
        </w:rPr>
        <w:t xml:space="preserve">نه </w:t>
      </w:r>
      <w:r>
        <w:rPr>
          <w:rFonts w:ascii="IRBadr" w:hAnsi="IRBadr" w:cs="IRBadr" w:hint="cs"/>
          <w:rtl/>
        </w:rPr>
        <w:t>آ</w:t>
      </w:r>
      <w:r w:rsidRPr="00F80F21">
        <w:rPr>
          <w:rFonts w:ascii="IRBadr" w:hAnsi="IRBadr" w:cs="IRBadr"/>
          <w:rtl/>
        </w:rPr>
        <w:t xml:space="preserve">نکه </w:t>
      </w:r>
      <w:r>
        <w:rPr>
          <w:rFonts w:ascii="IRBadr" w:hAnsi="IRBadr" w:cs="IRBadr" w:hint="cs"/>
          <w:rtl/>
        </w:rPr>
        <w:t xml:space="preserve">حکم، مختص </w:t>
      </w:r>
      <w:r>
        <w:rPr>
          <w:rFonts w:ascii="IRBadr" w:hAnsi="IRBadr" w:cs="IRBadr"/>
          <w:rtl/>
        </w:rPr>
        <w:t>به آن زمان باشد.</w:t>
      </w:r>
      <w:r>
        <w:rPr>
          <w:rFonts w:ascii="IRBadr" w:hAnsi="IRBadr" w:cs="IRBadr" w:hint="cs"/>
          <w:rtl/>
        </w:rPr>
        <w:t xml:space="preserve"> </w:t>
      </w:r>
      <w:r w:rsidRPr="00F80F21">
        <w:rPr>
          <w:rFonts w:ascii="IRBadr" w:hAnsi="IRBadr" w:cs="IRBadr"/>
          <w:rtl/>
        </w:rPr>
        <w:t xml:space="preserve">این روایت </w:t>
      </w:r>
      <w:r>
        <w:rPr>
          <w:rFonts w:ascii="IRBadr" w:hAnsi="IRBadr" w:cs="IRBadr" w:hint="cs"/>
          <w:rtl/>
        </w:rPr>
        <w:t xml:space="preserve">هم بیانگر آن است </w:t>
      </w:r>
      <w:r w:rsidRPr="00F80F21">
        <w:rPr>
          <w:rFonts w:ascii="IRBadr" w:hAnsi="IRBadr" w:cs="IRBadr"/>
          <w:rtl/>
        </w:rPr>
        <w:t>که در اصل</w:t>
      </w:r>
      <w:r>
        <w:rPr>
          <w:rFonts w:ascii="IRBadr" w:hAnsi="IRBadr" w:cs="IRBadr" w:hint="cs"/>
          <w:rtl/>
        </w:rPr>
        <w:t>،</w:t>
      </w:r>
      <w:r w:rsidRPr="00F80F21">
        <w:rPr>
          <w:rFonts w:ascii="IRBadr" w:hAnsi="IRBadr" w:cs="IRBadr"/>
          <w:rtl/>
        </w:rPr>
        <w:t xml:space="preserve"> ده هزار درهم به جهت تطابق با هزار دینار </w:t>
      </w:r>
      <w:r>
        <w:rPr>
          <w:rFonts w:ascii="IRBadr" w:hAnsi="IRBadr" w:cs="IRBadr" w:hint="cs"/>
          <w:rtl/>
        </w:rPr>
        <w:t xml:space="preserve">موضوع قرار داده شد است، </w:t>
      </w:r>
      <w:r w:rsidRPr="00F80F21">
        <w:rPr>
          <w:rFonts w:ascii="IRBadr" w:hAnsi="IRBadr" w:cs="IRBadr"/>
          <w:rtl/>
        </w:rPr>
        <w:t xml:space="preserve">ولی </w:t>
      </w:r>
      <w:r>
        <w:rPr>
          <w:rFonts w:ascii="IRBadr" w:hAnsi="IRBadr" w:cs="IRBadr" w:hint="cs"/>
          <w:rtl/>
        </w:rPr>
        <w:t xml:space="preserve">پس از آن </w:t>
      </w:r>
      <w:r w:rsidRPr="00F80F21">
        <w:rPr>
          <w:rFonts w:ascii="IRBadr" w:hAnsi="IRBadr" w:cs="IRBadr"/>
          <w:rtl/>
        </w:rPr>
        <w:t xml:space="preserve">ثابت مانده </w:t>
      </w:r>
      <w:r>
        <w:rPr>
          <w:rFonts w:ascii="IRBadr" w:hAnsi="IRBadr" w:cs="IRBadr" w:hint="cs"/>
          <w:rtl/>
        </w:rPr>
        <w:t xml:space="preserve">و تغییری در آن رخ نداده </w:t>
      </w:r>
      <w:r w:rsidRPr="00F80F21">
        <w:rPr>
          <w:rFonts w:ascii="IRBadr" w:hAnsi="IRBadr" w:cs="IRBadr"/>
          <w:rtl/>
        </w:rPr>
        <w:t>است.</w:t>
      </w:r>
    </w:p>
    <w:p w:rsidR="00887668" w:rsidRDefault="00887668" w:rsidP="00887668">
      <w:pPr>
        <w:widowControl w:val="0"/>
        <w:spacing w:after="120" w:line="240" w:lineRule="auto"/>
        <w:rPr>
          <w:rFonts w:ascii="IRBadr" w:hAnsi="IRBadr" w:cs="IRBadr"/>
          <w:rtl/>
        </w:rPr>
      </w:pPr>
      <w:r w:rsidRPr="00F80F21">
        <w:rPr>
          <w:rFonts w:ascii="IRBadr" w:hAnsi="IRBadr" w:cs="IRBadr"/>
          <w:rtl/>
        </w:rPr>
        <w:t xml:space="preserve">این که در چه موردی به این شکل است و در چه موردی به این شکل نیست، بحث‌های دیگری است، و باید در جای خودش مورد </w:t>
      </w:r>
      <w:r>
        <w:rPr>
          <w:rFonts w:ascii="IRBadr" w:hAnsi="IRBadr" w:cs="IRBadr" w:hint="cs"/>
          <w:rtl/>
        </w:rPr>
        <w:t>دقّت</w:t>
      </w:r>
      <w:r>
        <w:rPr>
          <w:rFonts w:ascii="IRBadr" w:hAnsi="IRBadr" w:cs="IRBadr"/>
          <w:rtl/>
        </w:rPr>
        <w:t xml:space="preserve"> قرار </w:t>
      </w:r>
      <w:r w:rsidRPr="00F80F21">
        <w:rPr>
          <w:rFonts w:ascii="IRBadr" w:hAnsi="IRBadr" w:cs="IRBadr"/>
          <w:rtl/>
        </w:rPr>
        <w:t xml:space="preserve">گیرد. </w:t>
      </w:r>
      <w:r>
        <w:rPr>
          <w:rFonts w:ascii="IRBadr" w:hAnsi="IRBadr" w:cs="IRBadr" w:hint="cs"/>
          <w:rtl/>
        </w:rPr>
        <w:t>در رابطه با مساله زکات،</w:t>
      </w:r>
      <w:r w:rsidRPr="00F80F21">
        <w:rPr>
          <w:rFonts w:ascii="IRBadr" w:hAnsi="IRBadr" w:cs="IRBadr"/>
          <w:rtl/>
        </w:rPr>
        <w:t xml:space="preserve"> باید تعلیلاتی که در </w:t>
      </w:r>
      <w:r>
        <w:rPr>
          <w:rFonts w:ascii="IRBadr" w:hAnsi="IRBadr" w:cs="IRBadr" w:hint="cs"/>
          <w:rtl/>
        </w:rPr>
        <w:t xml:space="preserve">روایات این </w:t>
      </w:r>
      <w:r w:rsidRPr="00F80F21">
        <w:rPr>
          <w:rFonts w:ascii="IRBadr" w:hAnsi="IRBadr" w:cs="IRBadr"/>
          <w:rtl/>
        </w:rPr>
        <w:t xml:space="preserve">باب </w:t>
      </w:r>
      <w:r>
        <w:rPr>
          <w:rFonts w:ascii="IRBadr" w:hAnsi="IRBadr" w:cs="IRBadr" w:hint="cs"/>
          <w:rtl/>
        </w:rPr>
        <w:t xml:space="preserve">وارد شده </w:t>
      </w:r>
      <w:r w:rsidRPr="00F80F21">
        <w:rPr>
          <w:rFonts w:ascii="IRBadr" w:hAnsi="IRBadr" w:cs="IRBadr"/>
          <w:rtl/>
        </w:rPr>
        <w:t>است</w:t>
      </w:r>
      <w:r>
        <w:rPr>
          <w:rFonts w:ascii="IRBadr" w:hAnsi="IRBadr" w:cs="IRBadr" w:hint="cs"/>
          <w:rtl/>
        </w:rPr>
        <w:t>،</w:t>
      </w:r>
      <w:r w:rsidRPr="00F80F21">
        <w:rPr>
          <w:rFonts w:ascii="IRBadr" w:hAnsi="IRBadr" w:cs="IRBadr"/>
          <w:rtl/>
        </w:rPr>
        <w:t xml:space="preserve"> بررسی </w:t>
      </w:r>
      <w:r>
        <w:rPr>
          <w:rFonts w:ascii="IRBadr" w:hAnsi="IRBadr" w:cs="IRBadr" w:hint="cs"/>
          <w:rtl/>
        </w:rPr>
        <w:t>گردد.</w:t>
      </w:r>
      <w:r w:rsidRPr="005B69D7">
        <w:rPr>
          <w:rFonts w:ascii="IRBadr" w:hAnsi="IRBadr" w:cs="IRBadr"/>
          <w:rtl/>
        </w:rPr>
        <w:t xml:space="preserve"> بحث موسمی بودن و غیر موسمی بودن غیر از </w:t>
      </w:r>
      <w:r>
        <w:rPr>
          <w:rFonts w:ascii="IRBadr" w:hAnsi="IRBadr" w:cs="IRBadr" w:hint="cs"/>
          <w:rtl/>
        </w:rPr>
        <w:t>مساله</w:t>
      </w:r>
      <w:r w:rsidRPr="005B69D7">
        <w:rPr>
          <w:rFonts w:ascii="IRBadr" w:hAnsi="IRBadr" w:cs="IRBadr"/>
          <w:rtl/>
        </w:rPr>
        <w:t xml:space="preserve"> حکمت و علت است</w:t>
      </w:r>
      <w:r>
        <w:rPr>
          <w:rFonts w:ascii="IRBadr" w:hAnsi="IRBadr" w:cs="IRBadr" w:hint="cs"/>
          <w:rtl/>
        </w:rPr>
        <w:t>.</w:t>
      </w:r>
      <w:r w:rsidRPr="00F80F21">
        <w:rPr>
          <w:rFonts w:ascii="IRBadr" w:hAnsi="IRBadr" w:cs="IRBadr"/>
          <w:rtl/>
        </w:rPr>
        <w:t xml:space="preserve"> آنچه در </w:t>
      </w:r>
      <w:r>
        <w:rPr>
          <w:rFonts w:ascii="IRBadr" w:hAnsi="IRBadr" w:cs="IRBadr" w:hint="cs"/>
          <w:rtl/>
        </w:rPr>
        <w:t xml:space="preserve">محل </w:t>
      </w:r>
      <w:r w:rsidRPr="00F80F21">
        <w:rPr>
          <w:rFonts w:ascii="IRBadr" w:hAnsi="IRBadr" w:cs="IRBadr"/>
          <w:rtl/>
        </w:rPr>
        <w:t xml:space="preserve">بحث </w:t>
      </w:r>
      <w:r>
        <w:rPr>
          <w:rFonts w:ascii="IRBadr" w:hAnsi="IRBadr" w:cs="IRBadr" w:hint="cs"/>
          <w:rtl/>
        </w:rPr>
        <w:t xml:space="preserve">اهمیّت دارد، </w:t>
      </w:r>
      <w:r>
        <w:rPr>
          <w:rFonts w:ascii="IRBadr" w:hAnsi="IRBadr" w:cs="IRBadr"/>
          <w:rtl/>
        </w:rPr>
        <w:t>موسمی بودن است</w:t>
      </w:r>
      <w:r>
        <w:rPr>
          <w:rFonts w:ascii="IRBadr" w:hAnsi="IRBadr" w:cs="IRBadr" w:hint="cs"/>
          <w:rtl/>
        </w:rPr>
        <w:t xml:space="preserve">، </w:t>
      </w:r>
      <w:r w:rsidRPr="00F80F21">
        <w:rPr>
          <w:rFonts w:ascii="IRBadr" w:hAnsi="IRBadr" w:cs="IRBadr"/>
          <w:rtl/>
        </w:rPr>
        <w:t xml:space="preserve">ولی حکمت و علت در این بحث دخالت ندارد. </w:t>
      </w:r>
      <w:r>
        <w:rPr>
          <w:rFonts w:ascii="IRBadr" w:hAnsi="IRBadr" w:cs="IRBadr" w:hint="cs"/>
          <w:rtl/>
        </w:rPr>
        <w:t xml:space="preserve">در جلسه آینده در این رابطه توضیح بیش‌تری ارائه می‌گردد. </w:t>
      </w:r>
    </w:p>
    <w:p w:rsidR="00887668" w:rsidRPr="00F80F21" w:rsidRDefault="00887668" w:rsidP="00887668">
      <w:pPr>
        <w:widowControl w:val="0"/>
        <w:spacing w:after="120" w:line="240" w:lineRule="auto"/>
        <w:rPr>
          <w:rFonts w:ascii="IRBadr" w:hAnsi="IRBadr" w:cs="IRBadr"/>
        </w:rPr>
      </w:pPr>
      <w:r w:rsidRPr="005B69D7">
        <w:rPr>
          <w:rFonts w:ascii="IRBadr" w:hAnsi="IRBadr" w:cs="IRBadr"/>
          <w:b/>
          <w:bCs/>
          <w:rtl/>
        </w:rPr>
        <w:t>و صلی الله علی سیّدنا و نبیّنا محمد و آل محمد</w:t>
      </w:r>
      <w:r>
        <w:rPr>
          <w:rFonts w:ascii="IRBadr" w:hAnsi="IRBadr" w:cs="IRBadr" w:hint="cs"/>
          <w:rtl/>
        </w:rPr>
        <w:t>.</w:t>
      </w:r>
    </w:p>
    <w:p w:rsidR="001A1EA5" w:rsidRPr="00887668" w:rsidRDefault="001A1EA5" w:rsidP="006162A2">
      <w:pPr>
        <w:rPr>
          <w:rtl/>
        </w:rPr>
      </w:pPr>
    </w:p>
    <w:sectPr w:rsidR="001A1EA5" w:rsidRPr="00887668" w:rsidSect="00F91B85">
      <w:headerReference w:type="even" r:id="rId9"/>
      <w:footerReference w:type="even" r:id="rId10"/>
      <w:footerReference w:type="default" r:id="rId11"/>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77E5" w:rsidRDefault="005B77E5" w:rsidP="008B750B">
      <w:pPr>
        <w:spacing w:line="240" w:lineRule="auto"/>
      </w:pPr>
      <w:r>
        <w:separator/>
      </w:r>
    </w:p>
    <w:p w:rsidR="005B77E5" w:rsidRDefault="005B77E5"/>
  </w:endnote>
  <w:endnote w:type="continuationSeparator" w:id="0">
    <w:p w:rsidR="005B77E5" w:rsidRDefault="005B77E5" w:rsidP="008B750B">
      <w:pPr>
        <w:spacing w:line="240" w:lineRule="auto"/>
      </w:pPr>
      <w:r>
        <w:continuationSeparator/>
      </w:r>
    </w:p>
    <w:p w:rsidR="005B77E5" w:rsidRDefault="005B77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IRBadr">
    <w:panose1 w:val="02000506000000020002"/>
    <w:charset w:val="00"/>
    <w:family w:val="auto"/>
    <w:pitch w:val="variable"/>
    <w:sig w:usb0="00002003" w:usb1="00000000" w:usb2="00000000" w:usb3="00000000" w:csb0="00000041" w:csb1="00000000"/>
  </w:font>
  <w:font w:name="Abo-thar">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p w:rsidR="00851212" w:rsidRDefault="0085121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3A2A5B" w:rsidRPr="003A2A5B">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EC79D4" w:rsidP="001B6799">
          <w:pPr>
            <w:pStyle w:val="Footer"/>
            <w:bidi w:val="0"/>
            <w:rPr>
              <w:color w:val="808080" w:themeColor="background1" w:themeShade="80"/>
              <w:rtl/>
            </w:rPr>
          </w:pPr>
          <w:bookmarkStart w:id="90" w:name="BokAdres"/>
          <w:bookmarkEnd w:id="90"/>
          <w:r>
            <w:rPr>
              <w:color w:val="808080" w:themeColor="background1" w:themeShade="80"/>
            </w:rPr>
            <w:t>F1js1_14020921-051_ah1_mfeb.ir</w:t>
          </w:r>
        </w:p>
      </w:tc>
    </w:tr>
  </w:tbl>
  <w:p w:rsidR="00FA3B17" w:rsidRDefault="00FA3B17" w:rsidP="00FA5F3D">
    <w:pPr>
      <w:pStyle w:val="Footer"/>
      <w:jc w:val="center"/>
    </w:pPr>
  </w:p>
  <w:p w:rsidR="00851212" w:rsidRDefault="0085121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77E5" w:rsidRDefault="005B77E5" w:rsidP="008B750B">
      <w:pPr>
        <w:spacing w:line="240" w:lineRule="auto"/>
      </w:pPr>
      <w:r>
        <w:separator/>
      </w:r>
    </w:p>
    <w:p w:rsidR="005B77E5" w:rsidRDefault="005B77E5"/>
  </w:footnote>
  <w:footnote w:type="continuationSeparator" w:id="0">
    <w:p w:rsidR="005B77E5" w:rsidRDefault="005B77E5" w:rsidP="008B750B">
      <w:pPr>
        <w:spacing w:line="240" w:lineRule="auto"/>
      </w:pPr>
      <w:r>
        <w:continuationSeparator/>
      </w:r>
    </w:p>
    <w:p w:rsidR="005B77E5" w:rsidRDefault="005B77E5"/>
  </w:footnote>
  <w:footnote w:id="1">
    <w:p w:rsidR="00887668" w:rsidRPr="0034367D" w:rsidRDefault="00887668" w:rsidP="00887668">
      <w:pPr>
        <w:pStyle w:val="FootnoteText"/>
        <w:rPr>
          <w:rtl/>
        </w:rPr>
      </w:pPr>
      <w:r w:rsidRPr="0034367D">
        <w:rPr>
          <w:rStyle w:val="FootnoteReference"/>
          <w:vertAlign w:val="baseline"/>
        </w:rPr>
        <w:footnoteRef/>
      </w:r>
      <w:r w:rsidRPr="0034367D">
        <w:rPr>
          <w:rtl/>
        </w:rPr>
        <w:t xml:space="preserve"> در مثال معروف م</w:t>
      </w:r>
      <w:r w:rsidRPr="0034367D">
        <w:rPr>
          <w:rFonts w:hint="cs"/>
          <w:rtl/>
        </w:rPr>
        <w:t>ی‌</w:t>
      </w:r>
      <w:r w:rsidRPr="0034367D">
        <w:rPr>
          <w:rFonts w:hint="eastAsia"/>
          <w:rtl/>
        </w:rPr>
        <w:t>گو</w:t>
      </w:r>
      <w:r w:rsidRPr="0034367D">
        <w:rPr>
          <w:rFonts w:hint="cs"/>
          <w:rtl/>
        </w:rPr>
        <w:t>ی</w:t>
      </w:r>
      <w:r w:rsidRPr="0034367D">
        <w:rPr>
          <w:rFonts w:hint="eastAsia"/>
          <w:rtl/>
        </w:rPr>
        <w:t>ند</w:t>
      </w:r>
      <w:r w:rsidRPr="0034367D">
        <w:rPr>
          <w:rtl/>
        </w:rPr>
        <w:t xml:space="preserve"> «لأنه مسکر» در حال</w:t>
      </w:r>
      <w:r w:rsidRPr="0034367D">
        <w:rPr>
          <w:rFonts w:hint="cs"/>
          <w:rtl/>
        </w:rPr>
        <w:t>ی</w:t>
      </w:r>
      <w:r w:rsidRPr="0034367D">
        <w:rPr>
          <w:rtl/>
        </w:rPr>
        <w:t xml:space="preserve"> که </w:t>
      </w:r>
      <w:r w:rsidRPr="0034367D">
        <w:rPr>
          <w:rFonts w:hint="cs"/>
          <w:rtl/>
        </w:rPr>
        <w:t>«</w:t>
      </w:r>
      <w:r w:rsidRPr="0034367D">
        <w:rPr>
          <w:rtl/>
        </w:rPr>
        <w:t>خمر</w:t>
      </w:r>
      <w:r w:rsidRPr="0034367D">
        <w:rPr>
          <w:rFonts w:hint="cs"/>
          <w:rtl/>
        </w:rPr>
        <w:t>»</w:t>
      </w:r>
      <w:r w:rsidRPr="0034367D">
        <w:rPr>
          <w:rtl/>
        </w:rPr>
        <w:t xml:space="preserve"> مؤنث است و با</w:t>
      </w:r>
      <w:r w:rsidRPr="0034367D">
        <w:rPr>
          <w:rFonts w:hint="cs"/>
          <w:rtl/>
        </w:rPr>
        <w:t>ی</w:t>
      </w:r>
      <w:r w:rsidRPr="0034367D">
        <w:rPr>
          <w:rFonts w:hint="eastAsia"/>
          <w:rtl/>
        </w:rPr>
        <w:t>د</w:t>
      </w:r>
      <w:r w:rsidRPr="0034367D">
        <w:rPr>
          <w:rtl/>
        </w:rPr>
        <w:t xml:space="preserve"> «لأنها مسکرة» باشد ول</w:t>
      </w:r>
      <w:r w:rsidRPr="0034367D">
        <w:rPr>
          <w:rFonts w:hint="cs"/>
          <w:rtl/>
        </w:rPr>
        <w:t>ی</w:t>
      </w:r>
      <w:r w:rsidRPr="0034367D">
        <w:rPr>
          <w:rtl/>
        </w:rPr>
        <w:t xml:space="preserve"> </w:t>
      </w:r>
      <w:r w:rsidRPr="0034367D">
        <w:rPr>
          <w:rFonts w:hint="cs"/>
          <w:rtl/>
        </w:rPr>
        <w:t>چون</w:t>
      </w:r>
      <w:r w:rsidRPr="0034367D">
        <w:rPr>
          <w:rtl/>
        </w:rPr>
        <w:t xml:space="preserve"> ا</w:t>
      </w:r>
      <w:r w:rsidRPr="0034367D">
        <w:rPr>
          <w:rFonts w:hint="cs"/>
          <w:rtl/>
        </w:rPr>
        <w:t>ی</w:t>
      </w:r>
      <w:r w:rsidRPr="0034367D">
        <w:rPr>
          <w:rFonts w:hint="eastAsia"/>
          <w:rtl/>
        </w:rPr>
        <w:t>ن</w:t>
      </w:r>
      <w:r>
        <w:rPr>
          <w:rFonts w:hint="eastAsia"/>
        </w:rPr>
        <w:t>‌</w:t>
      </w:r>
      <w:r w:rsidRPr="0034367D">
        <w:rPr>
          <w:rFonts w:hint="cs"/>
          <w:rtl/>
        </w:rPr>
        <w:t>گونه</w:t>
      </w:r>
      <w:r w:rsidRPr="0034367D">
        <w:rPr>
          <w:rtl/>
        </w:rPr>
        <w:t xml:space="preserve"> معروف شده، ما </w:t>
      </w:r>
      <w:r>
        <w:rPr>
          <w:rFonts w:hint="cs"/>
          <w:rtl/>
        </w:rPr>
        <w:t>نیز</w:t>
      </w:r>
      <w:r w:rsidRPr="0034367D">
        <w:rPr>
          <w:rtl/>
        </w:rPr>
        <w:t xml:space="preserve"> به هم</w:t>
      </w:r>
      <w:r w:rsidRPr="0034367D">
        <w:rPr>
          <w:rFonts w:hint="cs"/>
          <w:rtl/>
        </w:rPr>
        <w:t>ی</w:t>
      </w:r>
      <w:r w:rsidRPr="0034367D">
        <w:rPr>
          <w:rFonts w:hint="eastAsia"/>
          <w:rtl/>
        </w:rPr>
        <w:t>ن</w:t>
      </w:r>
      <w:r w:rsidRPr="0034367D">
        <w:rPr>
          <w:rFonts w:hint="cs"/>
          <w:rtl/>
        </w:rPr>
        <w:t xml:space="preserve"> شکل</w:t>
      </w:r>
      <w:r w:rsidRPr="0034367D">
        <w:rPr>
          <w:rtl/>
        </w:rPr>
        <w:t xml:space="preserve"> معروف مثال </w:t>
      </w:r>
      <w:r w:rsidRPr="0034367D">
        <w:rPr>
          <w:rFonts w:hint="cs"/>
          <w:rtl/>
        </w:rPr>
        <w:t>را بیان می‌کنیم</w:t>
      </w:r>
      <w:r w:rsidRPr="0034367D">
        <w:rPr>
          <w:rtl/>
        </w:rPr>
        <w:t>.</w:t>
      </w:r>
    </w:p>
  </w:footnote>
  <w:footnote w:id="2">
    <w:p w:rsidR="00887668" w:rsidRPr="00F80F21" w:rsidRDefault="00887668" w:rsidP="00887668">
      <w:pPr>
        <w:pStyle w:val="FootnoteText"/>
      </w:pPr>
      <w:r w:rsidRPr="00F80F21">
        <w:footnoteRef/>
      </w:r>
      <w:r w:rsidRPr="00F80F21">
        <w:rPr>
          <w:rtl/>
        </w:rPr>
        <w:t xml:space="preserve"> </w:t>
      </w:r>
      <w:hyperlink r:id="rId1" w:history="1">
        <w:r w:rsidRPr="00F80F21">
          <w:rPr>
            <w:rStyle w:val="Hyperlink"/>
            <w:rFonts w:hint="cs"/>
            <w:rtl/>
          </w:rPr>
          <w:t>الکافی،</w:t>
        </w:r>
        <w:r w:rsidRPr="00F80F21">
          <w:rPr>
            <w:rStyle w:val="Hyperlink"/>
            <w:rtl/>
          </w:rPr>
          <w:t xml:space="preserve"> </w:t>
        </w:r>
        <w:r w:rsidRPr="00F80F21">
          <w:rPr>
            <w:rStyle w:val="Hyperlink"/>
            <w:rFonts w:hint="cs"/>
            <w:rtl/>
          </w:rPr>
          <w:t>محمد</w:t>
        </w:r>
        <w:r w:rsidRPr="00F80F21">
          <w:rPr>
            <w:rStyle w:val="Hyperlink"/>
            <w:rtl/>
          </w:rPr>
          <w:t xml:space="preserve"> </w:t>
        </w:r>
        <w:r w:rsidRPr="00F80F21">
          <w:rPr>
            <w:rStyle w:val="Hyperlink"/>
            <w:rFonts w:hint="cs"/>
            <w:rtl/>
          </w:rPr>
          <w:t>بن</w:t>
        </w:r>
        <w:r w:rsidRPr="00F80F21">
          <w:rPr>
            <w:rStyle w:val="Hyperlink"/>
            <w:rtl/>
          </w:rPr>
          <w:t xml:space="preserve"> </w:t>
        </w:r>
        <w:r w:rsidRPr="00F80F21">
          <w:rPr>
            <w:rStyle w:val="Hyperlink"/>
            <w:rFonts w:hint="cs"/>
            <w:rtl/>
          </w:rPr>
          <w:t>یعقوب</w:t>
        </w:r>
        <w:r w:rsidRPr="00F80F21">
          <w:rPr>
            <w:rStyle w:val="Hyperlink"/>
            <w:rtl/>
          </w:rPr>
          <w:t xml:space="preserve"> </w:t>
        </w:r>
        <w:r w:rsidRPr="00F80F21">
          <w:rPr>
            <w:rStyle w:val="Hyperlink"/>
            <w:rFonts w:hint="cs"/>
            <w:rtl/>
          </w:rPr>
          <w:t>کلینی،</w:t>
        </w:r>
        <w:r w:rsidRPr="00F80F21">
          <w:rPr>
            <w:rStyle w:val="Hyperlink"/>
            <w:rtl/>
          </w:rPr>
          <w:t xml:space="preserve"> </w:t>
        </w:r>
        <w:r w:rsidRPr="00F80F21">
          <w:rPr>
            <w:rStyle w:val="Hyperlink"/>
            <w:rFonts w:hint="cs"/>
            <w:rtl/>
          </w:rPr>
          <w:t>ج</w:t>
        </w:r>
        <w:r w:rsidRPr="00F80F21">
          <w:rPr>
            <w:rStyle w:val="Hyperlink"/>
            <w:rtl/>
          </w:rPr>
          <w:t>6</w:t>
        </w:r>
        <w:r w:rsidRPr="00F80F21">
          <w:rPr>
            <w:rStyle w:val="Hyperlink"/>
            <w:rFonts w:hint="cs"/>
            <w:rtl/>
          </w:rPr>
          <w:t>،</w:t>
        </w:r>
        <w:r w:rsidRPr="00F80F21">
          <w:rPr>
            <w:rStyle w:val="Hyperlink"/>
            <w:rtl/>
          </w:rPr>
          <w:t xml:space="preserve"> </w:t>
        </w:r>
        <w:r w:rsidRPr="00F80F21">
          <w:rPr>
            <w:rStyle w:val="Hyperlink"/>
            <w:rFonts w:hint="cs"/>
            <w:rtl/>
          </w:rPr>
          <w:t>ص</w:t>
        </w:r>
        <w:r w:rsidRPr="00F80F21">
          <w:rPr>
            <w:rStyle w:val="Hyperlink"/>
            <w:rtl/>
          </w:rPr>
          <w:t>412.</w:t>
        </w:r>
      </w:hyperlink>
    </w:p>
  </w:footnote>
  <w:footnote w:id="3">
    <w:p w:rsidR="00887668" w:rsidRPr="00511381" w:rsidRDefault="00887668" w:rsidP="00887668">
      <w:pPr>
        <w:pStyle w:val="FootnoteText"/>
      </w:pPr>
      <w:r w:rsidRPr="00511381">
        <w:footnoteRef/>
      </w:r>
      <w:r w:rsidRPr="00511381">
        <w:rPr>
          <w:rtl/>
        </w:rPr>
        <w:t xml:space="preserve"> </w:t>
      </w:r>
      <w:hyperlink r:id="rId2" w:history="1">
        <w:r w:rsidRPr="00511381">
          <w:rPr>
            <w:rStyle w:val="Hyperlink"/>
            <w:rFonts w:hint="cs"/>
            <w:rtl/>
          </w:rPr>
          <w:t>الکافی،</w:t>
        </w:r>
        <w:r w:rsidRPr="00511381">
          <w:rPr>
            <w:rStyle w:val="Hyperlink"/>
            <w:rtl/>
          </w:rPr>
          <w:t xml:space="preserve"> </w:t>
        </w:r>
        <w:r w:rsidRPr="00511381">
          <w:rPr>
            <w:rStyle w:val="Hyperlink"/>
            <w:rFonts w:hint="cs"/>
            <w:rtl/>
          </w:rPr>
          <w:t>محمد</w:t>
        </w:r>
        <w:r w:rsidRPr="00511381">
          <w:rPr>
            <w:rStyle w:val="Hyperlink"/>
            <w:rtl/>
          </w:rPr>
          <w:t xml:space="preserve"> </w:t>
        </w:r>
        <w:r w:rsidRPr="00511381">
          <w:rPr>
            <w:rStyle w:val="Hyperlink"/>
            <w:rFonts w:hint="cs"/>
            <w:rtl/>
          </w:rPr>
          <w:t>بن</w:t>
        </w:r>
        <w:r w:rsidRPr="00511381">
          <w:rPr>
            <w:rStyle w:val="Hyperlink"/>
            <w:rtl/>
          </w:rPr>
          <w:t xml:space="preserve"> </w:t>
        </w:r>
        <w:r w:rsidRPr="00511381">
          <w:rPr>
            <w:rStyle w:val="Hyperlink"/>
            <w:rFonts w:hint="cs"/>
            <w:rtl/>
          </w:rPr>
          <w:t>یعقوب</w:t>
        </w:r>
        <w:r w:rsidRPr="00511381">
          <w:rPr>
            <w:rStyle w:val="Hyperlink"/>
            <w:rtl/>
          </w:rPr>
          <w:t xml:space="preserve"> </w:t>
        </w:r>
        <w:r w:rsidRPr="00511381">
          <w:rPr>
            <w:rStyle w:val="Hyperlink"/>
            <w:rFonts w:hint="cs"/>
            <w:rtl/>
          </w:rPr>
          <w:t>کلینی،</w:t>
        </w:r>
        <w:r w:rsidRPr="00511381">
          <w:rPr>
            <w:rStyle w:val="Hyperlink"/>
            <w:rtl/>
          </w:rPr>
          <w:t xml:space="preserve"> </w:t>
        </w:r>
        <w:r w:rsidRPr="00511381">
          <w:rPr>
            <w:rStyle w:val="Hyperlink"/>
            <w:rFonts w:hint="cs"/>
            <w:rtl/>
          </w:rPr>
          <w:t>ج</w:t>
        </w:r>
        <w:r w:rsidRPr="00511381">
          <w:rPr>
            <w:rStyle w:val="Hyperlink"/>
            <w:rtl/>
          </w:rPr>
          <w:t>3</w:t>
        </w:r>
        <w:r w:rsidRPr="00511381">
          <w:rPr>
            <w:rStyle w:val="Hyperlink"/>
            <w:rFonts w:hint="cs"/>
            <w:rtl/>
          </w:rPr>
          <w:t>،</w:t>
        </w:r>
        <w:r w:rsidRPr="00511381">
          <w:rPr>
            <w:rStyle w:val="Hyperlink"/>
            <w:rtl/>
          </w:rPr>
          <w:t xml:space="preserve"> </w:t>
        </w:r>
        <w:r w:rsidRPr="00511381">
          <w:rPr>
            <w:rStyle w:val="Hyperlink"/>
            <w:rFonts w:hint="cs"/>
            <w:rtl/>
          </w:rPr>
          <w:t>ص</w:t>
        </w:r>
        <w:r w:rsidRPr="00511381">
          <w:rPr>
            <w:rStyle w:val="Hyperlink"/>
            <w:rtl/>
          </w:rPr>
          <w:t>318.</w:t>
        </w:r>
      </w:hyperlink>
    </w:p>
  </w:footnote>
  <w:footnote w:id="4">
    <w:p w:rsidR="00887668" w:rsidRPr="0034367D" w:rsidRDefault="00887668" w:rsidP="00887668">
      <w:pPr>
        <w:pStyle w:val="FootnoteText"/>
        <w:rPr>
          <w:rtl/>
        </w:rPr>
      </w:pPr>
      <w:r w:rsidRPr="0034367D">
        <w:rPr>
          <w:rStyle w:val="FootnoteReference"/>
          <w:vertAlign w:val="baseline"/>
        </w:rPr>
        <w:footnoteRef/>
      </w:r>
      <w:r w:rsidRPr="0034367D">
        <w:rPr>
          <w:rtl/>
        </w:rPr>
        <w:t xml:space="preserve"> النساء (4): 101</w:t>
      </w:r>
      <w:r w:rsidRPr="0034367D">
        <w:rPr>
          <w:rFonts w:hint="cs"/>
          <w:rtl/>
        </w:rPr>
        <w:t>.</w:t>
      </w:r>
    </w:p>
  </w:footnote>
  <w:footnote w:id="5">
    <w:p w:rsidR="00887668" w:rsidRPr="0034367D" w:rsidRDefault="00887668" w:rsidP="00887668">
      <w:pPr>
        <w:pStyle w:val="FootnoteText"/>
        <w:rPr>
          <w:rtl/>
        </w:rPr>
      </w:pPr>
      <w:r w:rsidRPr="0034367D">
        <w:rPr>
          <w:rStyle w:val="FootnoteReference"/>
          <w:vertAlign w:val="baseline"/>
        </w:rPr>
        <w:footnoteRef/>
      </w:r>
      <w:r w:rsidRPr="0034367D">
        <w:rPr>
          <w:rtl/>
        </w:rPr>
        <w:t xml:space="preserve"> البقرة (2): 158</w:t>
      </w:r>
      <w:r w:rsidRPr="0034367D">
        <w:rPr>
          <w:rFonts w:hint="cs"/>
          <w:rtl/>
        </w:rPr>
        <w:t>.</w:t>
      </w:r>
    </w:p>
  </w:footnote>
  <w:footnote w:id="6">
    <w:p w:rsidR="00887668" w:rsidRPr="00F80F21" w:rsidRDefault="00887668" w:rsidP="00887668">
      <w:pPr>
        <w:pStyle w:val="FootnoteText"/>
      </w:pPr>
      <w:r w:rsidRPr="00F80F21">
        <w:footnoteRef/>
      </w:r>
      <w:r w:rsidRPr="00F80F21">
        <w:rPr>
          <w:rtl/>
        </w:rPr>
        <w:t xml:space="preserve"> </w:t>
      </w:r>
      <w:hyperlink r:id="rId3" w:history="1">
        <w:r w:rsidRPr="00F80F21">
          <w:rPr>
            <w:rStyle w:val="Hyperlink"/>
            <w:rFonts w:hint="cs"/>
            <w:rtl/>
          </w:rPr>
          <w:t>الکافی،</w:t>
        </w:r>
        <w:r w:rsidRPr="00F80F21">
          <w:rPr>
            <w:rStyle w:val="Hyperlink"/>
            <w:rtl/>
          </w:rPr>
          <w:t xml:space="preserve"> </w:t>
        </w:r>
        <w:r w:rsidRPr="00F80F21">
          <w:rPr>
            <w:rStyle w:val="Hyperlink"/>
            <w:rFonts w:hint="cs"/>
            <w:rtl/>
          </w:rPr>
          <w:t>محمد</w:t>
        </w:r>
        <w:r w:rsidRPr="00F80F21">
          <w:rPr>
            <w:rStyle w:val="Hyperlink"/>
            <w:rtl/>
          </w:rPr>
          <w:t xml:space="preserve"> </w:t>
        </w:r>
        <w:r w:rsidRPr="00F80F21">
          <w:rPr>
            <w:rStyle w:val="Hyperlink"/>
            <w:rFonts w:hint="cs"/>
            <w:rtl/>
          </w:rPr>
          <w:t>بن</w:t>
        </w:r>
        <w:r w:rsidRPr="00F80F21">
          <w:rPr>
            <w:rStyle w:val="Hyperlink"/>
            <w:rtl/>
          </w:rPr>
          <w:t xml:space="preserve"> </w:t>
        </w:r>
        <w:r w:rsidRPr="00F80F21">
          <w:rPr>
            <w:rStyle w:val="Hyperlink"/>
            <w:rFonts w:hint="cs"/>
            <w:rtl/>
          </w:rPr>
          <w:t>یعقوب</w:t>
        </w:r>
        <w:r w:rsidRPr="00F80F21">
          <w:rPr>
            <w:rStyle w:val="Hyperlink"/>
            <w:rtl/>
          </w:rPr>
          <w:t xml:space="preserve"> </w:t>
        </w:r>
        <w:r w:rsidRPr="00F80F21">
          <w:rPr>
            <w:rStyle w:val="Hyperlink"/>
            <w:rFonts w:hint="cs"/>
            <w:rtl/>
          </w:rPr>
          <w:t>کلینی،</w:t>
        </w:r>
        <w:r w:rsidRPr="00F80F21">
          <w:rPr>
            <w:rStyle w:val="Hyperlink"/>
            <w:rtl/>
          </w:rPr>
          <w:t xml:space="preserve"> </w:t>
        </w:r>
        <w:r w:rsidRPr="00F80F21">
          <w:rPr>
            <w:rStyle w:val="Hyperlink"/>
            <w:rFonts w:hint="cs"/>
            <w:rtl/>
          </w:rPr>
          <w:t>ج</w:t>
        </w:r>
        <w:r w:rsidRPr="00F80F21">
          <w:rPr>
            <w:rStyle w:val="Hyperlink"/>
            <w:rtl/>
          </w:rPr>
          <w:t>6</w:t>
        </w:r>
        <w:r w:rsidRPr="00F80F21">
          <w:rPr>
            <w:rStyle w:val="Hyperlink"/>
            <w:rFonts w:hint="cs"/>
            <w:rtl/>
          </w:rPr>
          <w:t>،</w:t>
        </w:r>
        <w:r w:rsidRPr="00F80F21">
          <w:rPr>
            <w:rStyle w:val="Hyperlink"/>
            <w:rtl/>
          </w:rPr>
          <w:t xml:space="preserve"> </w:t>
        </w:r>
        <w:r w:rsidRPr="00F80F21">
          <w:rPr>
            <w:rStyle w:val="Hyperlink"/>
            <w:rFonts w:hint="cs"/>
            <w:rtl/>
          </w:rPr>
          <w:t>ص</w:t>
        </w:r>
        <w:r w:rsidRPr="00F80F21">
          <w:rPr>
            <w:rStyle w:val="Hyperlink"/>
            <w:rtl/>
          </w:rPr>
          <w:t>412.</w:t>
        </w:r>
      </w:hyperlink>
    </w:p>
  </w:footnote>
  <w:footnote w:id="7">
    <w:p w:rsidR="00887668" w:rsidRPr="0034367D" w:rsidRDefault="00887668" w:rsidP="00887668">
      <w:pPr>
        <w:pStyle w:val="FootnoteText"/>
        <w:rPr>
          <w:rtl/>
        </w:rPr>
      </w:pPr>
      <w:r w:rsidRPr="0034367D">
        <w:rPr>
          <w:rStyle w:val="FootnoteReference"/>
          <w:vertAlign w:val="baseline"/>
        </w:rPr>
        <w:footnoteRef/>
      </w:r>
      <w:r w:rsidRPr="0034367D">
        <w:rPr>
          <w:rtl/>
        </w:rPr>
        <w:t xml:space="preserve"> مانند برخ</w:t>
      </w:r>
      <w:r w:rsidRPr="0034367D">
        <w:rPr>
          <w:rFonts w:hint="cs"/>
          <w:rtl/>
        </w:rPr>
        <w:t>ی</w:t>
      </w:r>
      <w:r w:rsidRPr="0034367D">
        <w:rPr>
          <w:rtl/>
        </w:rPr>
        <w:t xml:space="preserve"> از اس</w:t>
      </w:r>
      <w:r w:rsidRPr="0034367D">
        <w:rPr>
          <w:rFonts w:hint="cs"/>
          <w:rtl/>
        </w:rPr>
        <w:t>ی</w:t>
      </w:r>
      <w:r w:rsidRPr="0034367D">
        <w:rPr>
          <w:rFonts w:hint="eastAsia"/>
          <w:rtl/>
        </w:rPr>
        <w:t>دها</w:t>
      </w:r>
      <w:r w:rsidRPr="0034367D">
        <w:rPr>
          <w:rFonts w:hint="cs"/>
          <w:rtl/>
        </w:rPr>
        <w:t xml:space="preserve"> که </w:t>
      </w:r>
      <w:r>
        <w:rPr>
          <w:rFonts w:hint="cs"/>
          <w:rtl/>
        </w:rPr>
        <w:t>-هرچند</w:t>
      </w:r>
      <w:r w:rsidRPr="0034367D">
        <w:rPr>
          <w:rFonts w:hint="cs"/>
          <w:rtl/>
        </w:rPr>
        <w:t xml:space="preserve"> به مقدار اندک</w:t>
      </w:r>
      <w:r>
        <w:rPr>
          <w:rFonts w:hint="cs"/>
          <w:rtl/>
        </w:rPr>
        <w:t>-</w:t>
      </w:r>
      <w:r w:rsidRPr="0034367D">
        <w:rPr>
          <w:rFonts w:hint="cs"/>
          <w:rtl/>
        </w:rPr>
        <w:t xml:space="preserve"> در خوراکی‌های مختلف وجود دارد.</w:t>
      </w:r>
      <w:r>
        <w:rPr>
          <w:rtl/>
        </w:rPr>
        <w:t xml:space="preserve"> مثل</w:t>
      </w:r>
      <w:r>
        <w:rPr>
          <w:rFonts w:hint="cs"/>
          <w:rtl/>
        </w:rPr>
        <w:t xml:space="preserve"> آنکه</w:t>
      </w:r>
      <w:r w:rsidRPr="0034367D">
        <w:rPr>
          <w:rtl/>
        </w:rPr>
        <w:t xml:space="preserve"> </w:t>
      </w:r>
      <w:r>
        <w:rPr>
          <w:rFonts w:hint="cs"/>
          <w:rtl/>
        </w:rPr>
        <w:t xml:space="preserve">گفته شود </w:t>
      </w:r>
      <w:r w:rsidRPr="0034367D">
        <w:rPr>
          <w:rFonts w:hint="cs"/>
          <w:rtl/>
        </w:rPr>
        <w:t>در نان</w:t>
      </w:r>
      <w:r>
        <w:rPr>
          <w:rFonts w:hint="cs"/>
          <w:rtl/>
        </w:rPr>
        <w:t xml:space="preserve"> -</w:t>
      </w:r>
      <w:r w:rsidRPr="0034367D">
        <w:rPr>
          <w:rFonts w:hint="cs"/>
          <w:rtl/>
        </w:rPr>
        <w:t xml:space="preserve">به این اعتبار که </w:t>
      </w:r>
      <w:r w:rsidRPr="0034367D">
        <w:rPr>
          <w:rtl/>
        </w:rPr>
        <w:t>نان‌ها تخم</w:t>
      </w:r>
      <w:r w:rsidRPr="0034367D">
        <w:rPr>
          <w:rFonts w:hint="cs"/>
          <w:rtl/>
        </w:rPr>
        <w:t>ی</w:t>
      </w:r>
      <w:r w:rsidRPr="0034367D">
        <w:rPr>
          <w:rFonts w:hint="eastAsia"/>
          <w:rtl/>
        </w:rPr>
        <w:t>ر</w:t>
      </w:r>
      <w:r w:rsidRPr="0034367D">
        <w:rPr>
          <w:rtl/>
        </w:rPr>
        <w:t xml:space="preserve"> م</w:t>
      </w:r>
      <w:r w:rsidRPr="0034367D">
        <w:rPr>
          <w:rFonts w:hint="cs"/>
          <w:rtl/>
        </w:rPr>
        <w:t>ی‌</w:t>
      </w:r>
      <w:r w:rsidRPr="0034367D">
        <w:rPr>
          <w:rFonts w:hint="eastAsia"/>
          <w:rtl/>
        </w:rPr>
        <w:t>شو</w:t>
      </w:r>
      <w:r w:rsidRPr="0034367D">
        <w:rPr>
          <w:rFonts w:hint="cs"/>
          <w:rtl/>
        </w:rPr>
        <w:t>ن</w:t>
      </w:r>
      <w:r w:rsidRPr="0034367D">
        <w:rPr>
          <w:rFonts w:hint="eastAsia"/>
          <w:rtl/>
        </w:rPr>
        <w:t>د،</w:t>
      </w:r>
      <w:r w:rsidRPr="0034367D">
        <w:rPr>
          <w:rtl/>
        </w:rPr>
        <w:t xml:space="preserve"> </w:t>
      </w:r>
      <w:r w:rsidRPr="0034367D">
        <w:rPr>
          <w:rFonts w:hint="cs"/>
          <w:rtl/>
        </w:rPr>
        <w:t xml:space="preserve">و برای </w:t>
      </w:r>
      <w:r w:rsidRPr="0034367D">
        <w:rPr>
          <w:rtl/>
        </w:rPr>
        <w:t>تخم</w:t>
      </w:r>
      <w:r w:rsidRPr="0034367D">
        <w:rPr>
          <w:rFonts w:hint="cs"/>
          <w:rtl/>
        </w:rPr>
        <w:t>ی</w:t>
      </w:r>
      <w:r w:rsidRPr="0034367D">
        <w:rPr>
          <w:rFonts w:hint="eastAsia"/>
          <w:rtl/>
        </w:rPr>
        <w:t>ر</w:t>
      </w:r>
      <w:r w:rsidRPr="0034367D">
        <w:rPr>
          <w:rtl/>
        </w:rPr>
        <w:t xml:space="preserve"> </w:t>
      </w:r>
      <w:r w:rsidRPr="0034367D">
        <w:rPr>
          <w:rFonts w:hint="cs"/>
          <w:rtl/>
        </w:rPr>
        <w:t>از ی</w:t>
      </w:r>
      <w:r w:rsidRPr="0034367D">
        <w:rPr>
          <w:rFonts w:hint="eastAsia"/>
          <w:rtl/>
        </w:rPr>
        <w:t>ک</w:t>
      </w:r>
      <w:r w:rsidRPr="0034367D">
        <w:rPr>
          <w:rtl/>
        </w:rPr>
        <w:t xml:space="preserve"> نوع الکل است</w:t>
      </w:r>
      <w:r>
        <w:rPr>
          <w:rFonts w:hint="cs"/>
          <w:rtl/>
        </w:rPr>
        <w:t>فاده می‌شود-</w:t>
      </w:r>
      <w:r w:rsidRPr="0034367D">
        <w:rPr>
          <w:rFonts w:hint="cs"/>
          <w:rtl/>
        </w:rPr>
        <w:t xml:space="preserve"> الکل وجود دارد</w:t>
      </w:r>
      <w:r>
        <w:rPr>
          <w:rFonts w:hint="cs"/>
          <w:rtl/>
        </w:rPr>
        <w:t>.</w:t>
      </w:r>
      <w:r w:rsidRPr="0034367D">
        <w:rPr>
          <w:rFonts w:hint="cs"/>
          <w:rtl/>
        </w:rPr>
        <w:t xml:space="preserve"> در انار هم </w:t>
      </w:r>
      <w:r>
        <w:rPr>
          <w:rFonts w:hint="cs"/>
          <w:rtl/>
        </w:rPr>
        <w:t xml:space="preserve">بیان شود که </w:t>
      </w:r>
      <w:r w:rsidRPr="0034367D">
        <w:rPr>
          <w:rFonts w:hint="cs"/>
          <w:rtl/>
        </w:rPr>
        <w:t xml:space="preserve">شبیه </w:t>
      </w:r>
      <w:r w:rsidRPr="0034367D">
        <w:rPr>
          <w:rtl/>
        </w:rPr>
        <w:t>آن الکل پنهان</w:t>
      </w:r>
      <w:r w:rsidRPr="0034367D">
        <w:rPr>
          <w:rFonts w:hint="cs"/>
          <w:rtl/>
        </w:rPr>
        <w:t>ی</w:t>
      </w:r>
      <w:r w:rsidRPr="0034367D">
        <w:rPr>
          <w:rtl/>
        </w:rPr>
        <w:t xml:space="preserve"> که در نان </w:t>
      </w:r>
      <w:r w:rsidRPr="0034367D">
        <w:rPr>
          <w:rFonts w:hint="cs"/>
          <w:rtl/>
        </w:rPr>
        <w:t xml:space="preserve">موجود </w:t>
      </w:r>
      <w:r w:rsidRPr="0034367D">
        <w:rPr>
          <w:rtl/>
        </w:rPr>
        <w:t xml:space="preserve">است </w:t>
      </w:r>
      <w:r w:rsidRPr="0034367D">
        <w:rPr>
          <w:rFonts w:hint="cs"/>
          <w:rtl/>
        </w:rPr>
        <w:t xml:space="preserve">و </w:t>
      </w:r>
      <w:r w:rsidRPr="0034367D">
        <w:rPr>
          <w:rtl/>
        </w:rPr>
        <w:t>باعث تخم</w:t>
      </w:r>
      <w:r w:rsidRPr="0034367D">
        <w:rPr>
          <w:rFonts w:hint="cs"/>
          <w:rtl/>
        </w:rPr>
        <w:t>ی</w:t>
      </w:r>
      <w:r w:rsidRPr="0034367D">
        <w:rPr>
          <w:rFonts w:hint="eastAsia"/>
          <w:rtl/>
        </w:rPr>
        <w:t>ر</w:t>
      </w:r>
      <w:r w:rsidRPr="0034367D">
        <w:rPr>
          <w:rtl/>
        </w:rPr>
        <w:t xml:space="preserve"> م</w:t>
      </w:r>
      <w:r w:rsidRPr="0034367D">
        <w:rPr>
          <w:rFonts w:hint="cs"/>
          <w:rtl/>
        </w:rPr>
        <w:t>ی‌</w:t>
      </w:r>
      <w:r w:rsidRPr="0034367D">
        <w:rPr>
          <w:rFonts w:hint="eastAsia"/>
          <w:rtl/>
        </w:rPr>
        <w:t>شود</w:t>
      </w:r>
      <w:r>
        <w:rPr>
          <w:rFonts w:hint="cs"/>
          <w:rtl/>
        </w:rPr>
        <w:t xml:space="preserve">، </w:t>
      </w:r>
      <w:r w:rsidRPr="0034367D">
        <w:rPr>
          <w:rtl/>
        </w:rPr>
        <w:t xml:space="preserve">در </w:t>
      </w:r>
      <w:r>
        <w:rPr>
          <w:rFonts w:hint="cs"/>
          <w:rtl/>
        </w:rPr>
        <w:t xml:space="preserve">تمامی </w:t>
      </w:r>
      <w:r w:rsidRPr="0034367D">
        <w:rPr>
          <w:rtl/>
        </w:rPr>
        <w:t xml:space="preserve">انارها </w:t>
      </w:r>
      <w:r w:rsidRPr="0034367D">
        <w:rPr>
          <w:rFonts w:hint="cs"/>
          <w:rtl/>
        </w:rPr>
        <w:t xml:space="preserve">هم یک حموضت پنهان </w:t>
      </w:r>
      <w:r>
        <w:rPr>
          <w:rFonts w:hint="cs"/>
          <w:rtl/>
        </w:rPr>
        <w:t>وجود دارد</w:t>
      </w:r>
      <w:r w:rsidRPr="0034367D">
        <w:rPr>
          <w:rFonts w:hint="cs"/>
          <w:rtl/>
        </w:rPr>
        <w:t>.</w:t>
      </w:r>
    </w:p>
  </w:footnote>
  <w:footnote w:id="8">
    <w:p w:rsidR="00887668" w:rsidRPr="00C30A7F" w:rsidRDefault="00887668" w:rsidP="00887668">
      <w:pPr>
        <w:pStyle w:val="FootnoteText"/>
      </w:pPr>
      <w:r w:rsidRPr="00C30A7F">
        <w:footnoteRef/>
      </w:r>
      <w:r w:rsidRPr="00C30A7F">
        <w:rPr>
          <w:rtl/>
        </w:rPr>
        <w:t xml:space="preserve"> </w:t>
      </w:r>
      <w:hyperlink r:id="rId4" w:history="1">
        <w:r w:rsidRPr="00C30A7F">
          <w:rPr>
            <w:rStyle w:val="Hyperlink"/>
            <w:rFonts w:hint="cs"/>
            <w:rtl/>
          </w:rPr>
          <w:t>الکافی،</w:t>
        </w:r>
        <w:r w:rsidRPr="00C30A7F">
          <w:rPr>
            <w:rStyle w:val="Hyperlink"/>
            <w:rtl/>
          </w:rPr>
          <w:t xml:space="preserve"> </w:t>
        </w:r>
        <w:r w:rsidRPr="00C30A7F">
          <w:rPr>
            <w:rStyle w:val="Hyperlink"/>
            <w:rFonts w:hint="cs"/>
            <w:rtl/>
          </w:rPr>
          <w:t>محمد</w:t>
        </w:r>
        <w:r w:rsidRPr="00C30A7F">
          <w:rPr>
            <w:rStyle w:val="Hyperlink"/>
            <w:rtl/>
          </w:rPr>
          <w:t xml:space="preserve"> </w:t>
        </w:r>
        <w:r w:rsidRPr="00C30A7F">
          <w:rPr>
            <w:rStyle w:val="Hyperlink"/>
            <w:rFonts w:hint="cs"/>
            <w:rtl/>
          </w:rPr>
          <w:t>بن</w:t>
        </w:r>
        <w:r w:rsidRPr="00C30A7F">
          <w:rPr>
            <w:rStyle w:val="Hyperlink"/>
            <w:rtl/>
          </w:rPr>
          <w:t xml:space="preserve"> </w:t>
        </w:r>
        <w:r w:rsidRPr="00C30A7F">
          <w:rPr>
            <w:rStyle w:val="Hyperlink"/>
            <w:rFonts w:hint="cs"/>
            <w:rtl/>
          </w:rPr>
          <w:t>یعقوب</w:t>
        </w:r>
        <w:r w:rsidRPr="00C30A7F">
          <w:rPr>
            <w:rStyle w:val="Hyperlink"/>
            <w:rtl/>
          </w:rPr>
          <w:t xml:space="preserve"> </w:t>
        </w:r>
        <w:r w:rsidRPr="00C30A7F">
          <w:rPr>
            <w:rStyle w:val="Hyperlink"/>
            <w:rFonts w:hint="cs"/>
            <w:rtl/>
          </w:rPr>
          <w:t>کلینی،</w:t>
        </w:r>
        <w:r w:rsidRPr="00C30A7F">
          <w:rPr>
            <w:rStyle w:val="Hyperlink"/>
            <w:rtl/>
          </w:rPr>
          <w:t xml:space="preserve"> </w:t>
        </w:r>
        <w:r w:rsidRPr="00C30A7F">
          <w:rPr>
            <w:rStyle w:val="Hyperlink"/>
            <w:rFonts w:hint="cs"/>
            <w:rtl/>
          </w:rPr>
          <w:t>ج</w:t>
        </w:r>
        <w:r w:rsidRPr="00C30A7F">
          <w:rPr>
            <w:rStyle w:val="Hyperlink"/>
            <w:rtl/>
          </w:rPr>
          <w:t>4</w:t>
        </w:r>
        <w:r w:rsidRPr="00C30A7F">
          <w:rPr>
            <w:rStyle w:val="Hyperlink"/>
            <w:rFonts w:hint="cs"/>
            <w:rtl/>
          </w:rPr>
          <w:t>،</w:t>
        </w:r>
        <w:r w:rsidRPr="00C30A7F">
          <w:rPr>
            <w:rStyle w:val="Hyperlink"/>
            <w:rtl/>
          </w:rPr>
          <w:t xml:space="preserve"> </w:t>
        </w:r>
        <w:r w:rsidRPr="00C30A7F">
          <w:rPr>
            <w:rStyle w:val="Hyperlink"/>
            <w:rFonts w:hint="cs"/>
            <w:rtl/>
          </w:rPr>
          <w:t>ص</w:t>
        </w:r>
        <w:r w:rsidRPr="00C30A7F">
          <w:rPr>
            <w:rStyle w:val="Hyperlink"/>
            <w:rtl/>
          </w:rPr>
          <w:t>500.</w:t>
        </w:r>
      </w:hyperlink>
    </w:p>
  </w:footnote>
  <w:footnote w:id="9">
    <w:p w:rsidR="00887668" w:rsidRPr="00F76CF1" w:rsidRDefault="00887668" w:rsidP="00887668">
      <w:pPr>
        <w:pStyle w:val="FootnoteText"/>
      </w:pPr>
      <w:r w:rsidRPr="00F76CF1">
        <w:footnoteRef/>
      </w:r>
      <w:r w:rsidRPr="00F76CF1">
        <w:rPr>
          <w:rtl/>
        </w:rPr>
        <w:t xml:space="preserve"> </w:t>
      </w:r>
      <w:hyperlink r:id="rId5" w:history="1">
        <w:r w:rsidRPr="00F76CF1">
          <w:rPr>
            <w:rStyle w:val="Hyperlink"/>
            <w:rFonts w:hint="cs"/>
            <w:rtl/>
          </w:rPr>
          <w:t>من</w:t>
        </w:r>
        <w:r w:rsidRPr="00F76CF1">
          <w:rPr>
            <w:rStyle w:val="Hyperlink"/>
            <w:rtl/>
          </w:rPr>
          <w:t xml:space="preserve"> </w:t>
        </w:r>
        <w:r w:rsidRPr="00F76CF1">
          <w:rPr>
            <w:rStyle w:val="Hyperlink"/>
            <w:rFonts w:hint="cs"/>
            <w:rtl/>
          </w:rPr>
          <w:t>لا</w:t>
        </w:r>
        <w:r w:rsidRPr="00F76CF1">
          <w:rPr>
            <w:rStyle w:val="Hyperlink"/>
            <w:rtl/>
          </w:rPr>
          <w:t xml:space="preserve"> </w:t>
        </w:r>
        <w:r w:rsidRPr="00F76CF1">
          <w:rPr>
            <w:rStyle w:val="Hyperlink"/>
            <w:rFonts w:hint="cs"/>
            <w:rtl/>
          </w:rPr>
          <w:t>یحضره</w:t>
        </w:r>
        <w:r w:rsidRPr="00F76CF1">
          <w:rPr>
            <w:rStyle w:val="Hyperlink"/>
            <w:rtl/>
          </w:rPr>
          <w:t xml:space="preserve"> </w:t>
        </w:r>
        <w:r w:rsidRPr="00F76CF1">
          <w:rPr>
            <w:rStyle w:val="Hyperlink"/>
            <w:rFonts w:hint="cs"/>
            <w:rtl/>
          </w:rPr>
          <w:t>الفقیه،</w:t>
        </w:r>
        <w:r w:rsidRPr="00F76CF1">
          <w:rPr>
            <w:rStyle w:val="Hyperlink"/>
            <w:rtl/>
          </w:rPr>
          <w:t xml:space="preserve"> </w:t>
        </w:r>
        <w:r w:rsidRPr="00F76CF1">
          <w:rPr>
            <w:rStyle w:val="Hyperlink"/>
            <w:rFonts w:hint="cs"/>
            <w:rtl/>
          </w:rPr>
          <w:t>شیخ</w:t>
        </w:r>
        <w:r w:rsidRPr="00F76CF1">
          <w:rPr>
            <w:rStyle w:val="Hyperlink"/>
            <w:rtl/>
          </w:rPr>
          <w:t xml:space="preserve"> </w:t>
        </w:r>
        <w:r w:rsidRPr="00F76CF1">
          <w:rPr>
            <w:rStyle w:val="Hyperlink"/>
            <w:rFonts w:hint="cs"/>
            <w:rtl/>
          </w:rPr>
          <w:t>صدوق،</w:t>
        </w:r>
        <w:r w:rsidRPr="00F76CF1">
          <w:rPr>
            <w:rStyle w:val="Hyperlink"/>
            <w:rtl/>
          </w:rPr>
          <w:t xml:space="preserve"> </w:t>
        </w:r>
        <w:r w:rsidRPr="00F76CF1">
          <w:rPr>
            <w:rStyle w:val="Hyperlink"/>
            <w:rFonts w:hint="cs"/>
            <w:rtl/>
          </w:rPr>
          <w:t>ج</w:t>
        </w:r>
        <w:r w:rsidRPr="00F76CF1">
          <w:rPr>
            <w:rStyle w:val="Hyperlink"/>
            <w:rtl/>
          </w:rPr>
          <w:t>1</w:t>
        </w:r>
        <w:r w:rsidRPr="00F76CF1">
          <w:rPr>
            <w:rStyle w:val="Hyperlink"/>
            <w:rFonts w:hint="cs"/>
            <w:rtl/>
          </w:rPr>
          <w:t>،</w:t>
        </w:r>
        <w:r w:rsidRPr="00F76CF1">
          <w:rPr>
            <w:rStyle w:val="Hyperlink"/>
            <w:rtl/>
          </w:rPr>
          <w:t xml:space="preserve"> </w:t>
        </w:r>
        <w:r w:rsidRPr="00F76CF1">
          <w:rPr>
            <w:rStyle w:val="Hyperlink"/>
            <w:rFonts w:hint="cs"/>
            <w:rtl/>
          </w:rPr>
          <w:t>ص</w:t>
        </w:r>
        <w:r w:rsidRPr="00F76CF1">
          <w:rPr>
            <w:rStyle w:val="Hyperlink"/>
            <w:rtl/>
          </w:rPr>
          <w:t>454.</w:t>
        </w:r>
      </w:hyperlink>
    </w:p>
  </w:footnote>
  <w:footnote w:id="10">
    <w:p w:rsidR="00887668" w:rsidRDefault="00887668" w:rsidP="00887668">
      <w:pPr>
        <w:pStyle w:val="FootnoteText"/>
      </w:pPr>
      <w:r>
        <w:rPr>
          <w:rStyle w:val="FootnoteReference"/>
        </w:rPr>
        <w:footnoteRef/>
      </w:r>
      <w:r>
        <w:rPr>
          <w:rtl/>
        </w:rPr>
        <w:t xml:space="preserve"> </w:t>
      </w:r>
      <w:r w:rsidRPr="0034367D">
        <w:rPr>
          <w:rFonts w:hint="cs"/>
          <w:rtl/>
        </w:rPr>
        <w:t>وسائل</w:t>
      </w:r>
      <w:r w:rsidRPr="0034367D">
        <w:rPr>
          <w:rtl/>
        </w:rPr>
        <w:t xml:space="preserve"> </w:t>
      </w:r>
      <w:r w:rsidRPr="0034367D">
        <w:rPr>
          <w:rFonts w:hint="cs"/>
          <w:rtl/>
        </w:rPr>
        <w:t>الشيعة</w:t>
      </w:r>
      <w:r w:rsidRPr="0034367D">
        <w:rPr>
          <w:rtl/>
        </w:rPr>
        <w:t xml:space="preserve"> </w:t>
      </w:r>
      <w:r w:rsidRPr="0034367D">
        <w:rPr>
          <w:rFonts w:hint="cs"/>
          <w:rtl/>
        </w:rPr>
        <w:t>؛</w:t>
      </w:r>
      <w:r w:rsidRPr="0034367D">
        <w:rPr>
          <w:rtl/>
        </w:rPr>
        <w:t xml:space="preserve"> </w:t>
      </w:r>
      <w:r w:rsidRPr="0034367D">
        <w:rPr>
          <w:rFonts w:hint="cs"/>
          <w:rtl/>
        </w:rPr>
        <w:t>ج‏</w:t>
      </w:r>
      <w:r w:rsidRPr="0034367D">
        <w:rPr>
          <w:rtl/>
        </w:rPr>
        <w:t xml:space="preserve">29 </w:t>
      </w:r>
      <w:r w:rsidRPr="0034367D">
        <w:rPr>
          <w:rFonts w:hint="cs"/>
          <w:rtl/>
        </w:rPr>
        <w:t>؛</w:t>
      </w:r>
      <w:r w:rsidRPr="0034367D">
        <w:rPr>
          <w:rtl/>
        </w:rPr>
        <w:t xml:space="preserve"> </w:t>
      </w:r>
      <w:r w:rsidRPr="0034367D">
        <w:rPr>
          <w:rFonts w:hint="cs"/>
          <w:rtl/>
        </w:rPr>
        <w:t>ص</w:t>
      </w:r>
      <w:r w:rsidRPr="0034367D">
        <w:rPr>
          <w:rtl/>
        </w:rPr>
        <w:t>193</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p w:rsidR="00851212" w:rsidRDefault="0085121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A100E"/>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03E9C"/>
    <w:rsid w:val="00211632"/>
    <w:rsid w:val="0021630D"/>
    <w:rsid w:val="0024121B"/>
    <w:rsid w:val="00247D2F"/>
    <w:rsid w:val="00256560"/>
    <w:rsid w:val="0025765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2A5B"/>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4710"/>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33025"/>
    <w:rsid w:val="0054023D"/>
    <w:rsid w:val="005426BF"/>
    <w:rsid w:val="0056213C"/>
    <w:rsid w:val="00580C24"/>
    <w:rsid w:val="005968EF"/>
    <w:rsid w:val="00596C1E"/>
    <w:rsid w:val="005A2E26"/>
    <w:rsid w:val="005B77E5"/>
    <w:rsid w:val="005B7BCA"/>
    <w:rsid w:val="005C0DAE"/>
    <w:rsid w:val="005C188E"/>
    <w:rsid w:val="005D2349"/>
    <w:rsid w:val="005E1B60"/>
    <w:rsid w:val="005E3E9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24A8"/>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1212"/>
    <w:rsid w:val="0085276D"/>
    <w:rsid w:val="00863390"/>
    <w:rsid w:val="0086385C"/>
    <w:rsid w:val="00871916"/>
    <w:rsid w:val="00887668"/>
    <w:rsid w:val="008956DD"/>
    <w:rsid w:val="008A510E"/>
    <w:rsid w:val="008A522A"/>
    <w:rsid w:val="008B4464"/>
    <w:rsid w:val="008B750B"/>
    <w:rsid w:val="008C3162"/>
    <w:rsid w:val="008D1F14"/>
    <w:rsid w:val="008E3924"/>
    <w:rsid w:val="008F13F7"/>
    <w:rsid w:val="008F5B4D"/>
    <w:rsid w:val="00903193"/>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5AE4"/>
    <w:rsid w:val="00B70768"/>
    <w:rsid w:val="00B70B46"/>
    <w:rsid w:val="00B739B0"/>
    <w:rsid w:val="00B814A3"/>
    <w:rsid w:val="00B96F38"/>
    <w:rsid w:val="00BC716B"/>
    <w:rsid w:val="00BD0E74"/>
    <w:rsid w:val="00BD5F8C"/>
    <w:rsid w:val="00BD7C60"/>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85775"/>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C79D4"/>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921723713">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1005/6/412/&#1604;&#1575;&#1587;&#1605;&#1607;&#1575;" TargetMode="External"/><Relationship Id="rId2" Type="http://schemas.openxmlformats.org/officeDocument/2006/relationships/hyperlink" Target="http://lib.eshia.ir/11005/3/318/&#1575;&#1604;&#1605;&#1705;&#1578;&#1608;&#1576;&#1577;" TargetMode="External"/><Relationship Id="rId1" Type="http://schemas.openxmlformats.org/officeDocument/2006/relationships/hyperlink" Target="http://lib.eshia.ir/11005/6/412/&#1604;&#1575;&#1587;&#1605;&#1607;&#1575;" TargetMode="External"/><Relationship Id="rId5" Type="http://schemas.openxmlformats.org/officeDocument/2006/relationships/hyperlink" Target="http://lib.eshia.ir/11021/1/454/&#1575;&#1604;&#1578;&#1602;&#1589;&#1740;&#1585;" TargetMode="External"/><Relationship Id="rId4" Type="http://schemas.openxmlformats.org/officeDocument/2006/relationships/hyperlink" Target="http://lib.eshia.ir/11005/4/500/&#1575;&#1582;&#1585;&#1575;&#158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96DFB-35CB-4F37-B5AC-8B2463288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23</TotalTime>
  <Pages>8</Pages>
  <Words>2937</Words>
  <Characters>16747</Characters>
  <Application>Microsoft Office Word</Application>
  <DocSecurity>0</DocSecurity>
  <Lines>139</Lines>
  <Paragraphs>39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19645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cp:lastModifiedBy>احمد حسنی</cp:lastModifiedBy>
  <cp:revision>6</cp:revision>
  <cp:lastPrinted>2023-12-29T16:33:00Z</cp:lastPrinted>
  <dcterms:created xsi:type="dcterms:W3CDTF">2023-12-29T16:09:00Z</dcterms:created>
  <dcterms:modified xsi:type="dcterms:W3CDTF">2023-12-30T13:09:00Z</dcterms:modified>
  <cp:contentStatus>ویرایش 2.5</cp:contentStatus>
  <cp:version>2.7</cp:version>
</cp:coreProperties>
</file>