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40E09" w:rsidRDefault="00840E09" w:rsidP="00840E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40E09" w:rsidRDefault="00840E09" w:rsidP="00840E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7</w:t>
      </w:r>
    </w:p>
    <w:p w:rsidR="00C91EB6" w:rsidRPr="00840E09" w:rsidRDefault="00840E09" w:rsidP="00840E0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noProof/>
          <w:rtl/>
        </w:rPr>
        <w:fldChar w:fldCharType="separate"/>
      </w:r>
      <w:r>
        <w:rPr>
          <w:rStyle w:val="Hyperlink"/>
          <w:rFonts w:cs="B Titr" w:hint="cs"/>
          <w:noProof/>
          <w:szCs w:val="24"/>
          <w:rtl/>
        </w:rPr>
        <w:fldChar w:fldCharType="end"/>
      </w:r>
      <w:r w:rsidR="00997D19">
        <w:rPr>
          <w:rStyle w:val="Hyperlink"/>
          <w:noProof/>
          <w:rtl/>
        </w:rPr>
        <w:fldChar w:fldCharType="begin"/>
      </w:r>
      <w:r w:rsidR="00997D19">
        <w:rPr>
          <w:rStyle w:val="Hyperlink"/>
          <w:noProof/>
          <w:rtl/>
        </w:rPr>
        <w:instrText xml:space="preserve"> </w:instrText>
      </w:r>
      <w:r w:rsidR="00997D19">
        <w:rPr>
          <w:rStyle w:val="Hyperlink"/>
          <w:rFonts w:hint="cs"/>
          <w:noProof/>
        </w:rPr>
        <w:instrText>TOC</w:instrText>
      </w:r>
      <w:r w:rsidR="00997D19">
        <w:rPr>
          <w:rStyle w:val="Hyperlink"/>
          <w:rFonts w:hint="cs"/>
          <w:noProof/>
          <w:rtl/>
        </w:rPr>
        <w:instrText xml:space="preserve"> \</w:instrText>
      </w:r>
      <w:r w:rsidR="00997D19">
        <w:rPr>
          <w:rStyle w:val="Hyperlink"/>
          <w:rFonts w:hint="cs"/>
          <w:noProof/>
        </w:rPr>
        <w:instrText>o "1-9" \h \z \u</w:instrText>
      </w:r>
      <w:r w:rsidR="00997D19">
        <w:rPr>
          <w:rStyle w:val="Hyperlink"/>
          <w:noProof/>
          <w:rtl/>
        </w:rPr>
        <w:instrText xml:space="preserve"> </w:instrText>
      </w:r>
      <w:r w:rsidR="00997D19">
        <w:rPr>
          <w:rStyle w:val="Hyperlink"/>
          <w:noProof/>
          <w:rtl/>
        </w:rPr>
        <w:fldChar w:fldCharType="separate"/>
      </w:r>
      <w:r w:rsidR="00997D19">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C177DB">
        <w:rPr>
          <w:rFonts w:hint="cs"/>
          <w:rtl/>
        </w:rPr>
        <w:t>زکات</w:t>
      </w:r>
      <w:r w:rsidR="00C177DB">
        <w:rPr>
          <w:rtl/>
        </w:rPr>
        <w:t xml:space="preserve"> </w:t>
      </w:r>
      <w:r w:rsidR="00C177DB">
        <w:rPr>
          <w:rFonts w:hint="cs"/>
          <w:rtl/>
        </w:rPr>
        <w:t>در</w:t>
      </w:r>
      <w:r w:rsidR="00C177DB">
        <w:rPr>
          <w:rtl/>
        </w:rPr>
        <w:t xml:space="preserve"> </w:t>
      </w:r>
      <w:r w:rsidR="00C177DB">
        <w:rPr>
          <w:rFonts w:hint="cs"/>
          <w:rtl/>
        </w:rPr>
        <w:t>دین</w:t>
      </w:r>
      <w:r w:rsidR="00386C11" w:rsidRPr="00A6366F">
        <w:rPr>
          <w:rFonts w:hint="cs"/>
          <w:rtl/>
        </w:rPr>
        <w:t xml:space="preserve"> /</w:t>
      </w:r>
      <w:bookmarkStart w:id="2" w:name="Bokkolli"/>
      <w:bookmarkEnd w:id="2"/>
      <w:r w:rsidR="00C177DB">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997D19" w:rsidRDefault="00997D19" w:rsidP="00997D19">
      <w:pPr>
        <w:pStyle w:val="Heading1"/>
        <w:rPr>
          <w:rtl/>
        </w:rPr>
      </w:pPr>
      <w:bookmarkStart w:id="3" w:name="_Toc140664982"/>
      <w:r>
        <w:rPr>
          <w:rFonts w:hint="cs"/>
          <w:rtl/>
        </w:rPr>
        <w:t>روایت منصور بن حازم</w:t>
      </w:r>
      <w:bookmarkEnd w:id="3"/>
    </w:p>
    <w:p w:rsidR="001F3FAD" w:rsidRDefault="001F3FAD" w:rsidP="001F3FAD">
      <w:pPr>
        <w:ind w:firstLine="423"/>
        <w:rPr>
          <w:rFonts w:ascii="IRBadr" w:hAnsi="IRBadr" w:cs="IRBadr"/>
          <w:rtl/>
        </w:rPr>
      </w:pPr>
      <w:r>
        <w:rPr>
          <w:rFonts w:ascii="IRBadr" w:hAnsi="IRBadr" w:cs="IRBadr" w:hint="cs"/>
          <w:rtl/>
        </w:rPr>
        <w:t>بحث در روایت منصور بن حازم بود. مضمون روایت آن بود که مقرض اگر زکا</w:t>
      </w:r>
      <w:bookmarkStart w:id="4" w:name="_GoBack"/>
      <w:bookmarkEnd w:id="4"/>
      <w:r>
        <w:rPr>
          <w:rFonts w:ascii="IRBadr" w:hAnsi="IRBadr" w:cs="IRBadr" w:hint="cs"/>
          <w:rtl/>
        </w:rPr>
        <w:t>ت را پرداخت نمود، ذمّه مستقرض بری می‌گردد. بیان شد که از این روایت نمی‌توان جواز تبرّع را ثابت نمود. جهت روشن‌تر شدن بحث، در مورد برخی مسائل مبنائی موثر در مساله</w:t>
      </w:r>
      <w:r w:rsidR="009C18A1">
        <w:rPr>
          <w:rFonts w:ascii="IRBadr" w:hAnsi="IRBadr" w:cs="IRBadr" w:hint="cs"/>
          <w:rtl/>
        </w:rPr>
        <w:t>،</w:t>
      </w:r>
      <w:r>
        <w:rPr>
          <w:rFonts w:ascii="IRBadr" w:hAnsi="IRBadr" w:cs="IRBadr" w:hint="cs"/>
          <w:rtl/>
        </w:rPr>
        <w:t xml:space="preserve"> توضیح بیشتری بیان می‌گردد. </w:t>
      </w:r>
    </w:p>
    <w:p w:rsidR="00951F7E" w:rsidRDefault="00951F7E" w:rsidP="00997D19">
      <w:pPr>
        <w:pStyle w:val="Heading2"/>
        <w:rPr>
          <w:rtl/>
        </w:rPr>
      </w:pPr>
      <w:bookmarkStart w:id="5" w:name="_Toc140664885"/>
      <w:bookmarkStart w:id="6" w:name="_Toc140664983"/>
      <w:r>
        <w:rPr>
          <w:rFonts w:hint="cs"/>
          <w:rtl/>
        </w:rPr>
        <w:t>بیان توضیحی در مورد تاثیر نقل به معنی</w:t>
      </w:r>
      <w:bookmarkEnd w:id="5"/>
      <w:bookmarkEnd w:id="6"/>
      <w:r>
        <w:rPr>
          <w:rFonts w:hint="cs"/>
          <w:rtl/>
        </w:rPr>
        <w:t xml:space="preserve"> </w:t>
      </w:r>
    </w:p>
    <w:p w:rsidR="001F3FAD" w:rsidRDefault="001F3FAD" w:rsidP="001F3FAD">
      <w:pPr>
        <w:ind w:firstLine="423"/>
        <w:rPr>
          <w:rFonts w:ascii="IRBadr" w:hAnsi="IRBadr" w:cs="IRBadr"/>
          <w:rtl/>
        </w:rPr>
      </w:pPr>
      <w:r w:rsidRPr="0014169B">
        <w:rPr>
          <w:rFonts w:ascii="IRBadr" w:hAnsi="IRBadr" w:cs="IRBadr" w:hint="cs"/>
          <w:b/>
          <w:bCs/>
          <w:rtl/>
        </w:rPr>
        <w:t>سؤال:</w:t>
      </w:r>
      <w:r>
        <w:rPr>
          <w:rFonts w:ascii="IRBadr" w:hAnsi="IRBadr" w:cs="IRBadr" w:hint="cs"/>
          <w:rtl/>
        </w:rPr>
        <w:t xml:space="preserve"> با توجه به آنکه در روایات نقل به معنی وجود دارد، در این روایت هم ممکن است نقل به معنی رخ داده باشد و مضمون روایت امر دیگری باشد و نتوان به روایت تمسّک نمود</w:t>
      </w:r>
    </w:p>
    <w:p w:rsidR="001F3FAD" w:rsidRDefault="001F3FAD" w:rsidP="00365D12">
      <w:pPr>
        <w:ind w:firstLine="423"/>
        <w:rPr>
          <w:rFonts w:ascii="IRBadr" w:hAnsi="IRBadr" w:cs="IRBadr"/>
          <w:rtl/>
        </w:rPr>
      </w:pPr>
      <w:r w:rsidRPr="0014169B">
        <w:rPr>
          <w:rFonts w:ascii="IRBadr" w:hAnsi="IRBadr" w:cs="IRBadr" w:hint="cs"/>
          <w:b/>
          <w:bCs/>
          <w:rtl/>
        </w:rPr>
        <w:t xml:space="preserve">پاسخ: </w:t>
      </w:r>
      <w:r>
        <w:rPr>
          <w:rFonts w:ascii="IRBadr" w:hAnsi="IRBadr" w:cs="IRBadr" w:hint="cs"/>
          <w:rtl/>
        </w:rPr>
        <w:t xml:space="preserve">ما در برخی مباحث بیان نموده‌ایم که نقل به معنی باعث می‌شود که نتوان </w:t>
      </w:r>
      <w:r w:rsidR="00365D12">
        <w:rPr>
          <w:rFonts w:ascii="IRBadr" w:hAnsi="IRBadr" w:cs="IRBadr" w:hint="cs"/>
          <w:rtl/>
        </w:rPr>
        <w:t xml:space="preserve">اصل روایت را احراز </w:t>
      </w:r>
      <w:r>
        <w:rPr>
          <w:rFonts w:ascii="IRBadr" w:hAnsi="IRBadr" w:cs="IRBadr" w:hint="cs"/>
          <w:rtl/>
        </w:rPr>
        <w:t>نمود. به عنوان مثال در بحث استصحاب عدم ازلی، ما بیان کردیم که سالبه به انتفاء موضوع، عرفی نیست. و این باعث می‌شود که استصحاب عدم ازلی حجّت نباشد.</w:t>
      </w:r>
      <w:r w:rsidR="004C7563">
        <w:rPr>
          <w:rFonts w:ascii="IRBadr" w:hAnsi="IRBadr" w:cs="IRBadr" w:hint="cs"/>
          <w:rtl/>
        </w:rPr>
        <w:t xml:space="preserve"> و</w:t>
      </w:r>
      <w:r w:rsidR="00365D12">
        <w:rPr>
          <w:rFonts w:ascii="IRBadr" w:hAnsi="IRBadr" w:cs="IRBadr" w:hint="cs"/>
          <w:rtl/>
        </w:rPr>
        <w:t xml:space="preserve"> از </w:t>
      </w:r>
      <w:r w:rsidR="00365D12">
        <w:rPr>
          <w:rFonts w:ascii="IRBadr" w:hAnsi="IRBadr" w:cs="IRBadr" w:hint="cs"/>
          <w:rtl/>
        </w:rPr>
        <w:lastRenderedPageBreak/>
        <w:t xml:space="preserve">طرف دیگر بیان کردیم که بین جمله </w:t>
      </w:r>
      <w:r>
        <w:rPr>
          <w:rFonts w:ascii="IRBadr" w:hAnsi="IRBadr" w:cs="IRBadr" w:hint="cs"/>
          <w:rtl/>
        </w:rPr>
        <w:t xml:space="preserve">قضیه سالبه و قضیه موجبه‌ای که معدولة المحمول </w:t>
      </w:r>
      <w:r w:rsidR="00365D12">
        <w:rPr>
          <w:rFonts w:ascii="IRBadr" w:hAnsi="IRBadr" w:cs="IRBadr" w:hint="cs"/>
          <w:rtl/>
        </w:rPr>
        <w:t>است</w:t>
      </w:r>
      <w:r w:rsidR="004C7563">
        <w:rPr>
          <w:rFonts w:ascii="IRBadr" w:hAnsi="IRBadr" w:cs="IRBadr" w:hint="cs"/>
          <w:rtl/>
        </w:rPr>
        <w:t xml:space="preserve">، </w:t>
      </w:r>
      <w:r>
        <w:rPr>
          <w:rFonts w:ascii="IRBadr" w:hAnsi="IRBadr" w:cs="IRBadr" w:hint="cs"/>
          <w:rtl/>
        </w:rPr>
        <w:t xml:space="preserve">از دید عرف تفاوتی </w:t>
      </w:r>
      <w:r w:rsidR="00365D12">
        <w:rPr>
          <w:rFonts w:ascii="IRBadr" w:hAnsi="IRBadr" w:cs="IRBadr" w:hint="cs"/>
          <w:rtl/>
        </w:rPr>
        <w:t xml:space="preserve">وجود </w:t>
      </w:r>
      <w:r>
        <w:rPr>
          <w:rFonts w:ascii="IRBadr" w:hAnsi="IRBadr" w:cs="IRBadr" w:hint="cs"/>
          <w:rtl/>
        </w:rPr>
        <w:t>ن</w:t>
      </w:r>
      <w:r w:rsidR="00365D12">
        <w:rPr>
          <w:rFonts w:ascii="IRBadr" w:hAnsi="IRBadr" w:cs="IRBadr" w:hint="cs"/>
          <w:rtl/>
        </w:rPr>
        <w:t>دار</w:t>
      </w:r>
      <w:r>
        <w:rPr>
          <w:rFonts w:ascii="IRBadr" w:hAnsi="IRBadr" w:cs="IRBadr" w:hint="cs"/>
          <w:rtl/>
        </w:rPr>
        <w:t xml:space="preserve">د؛ در نتیجه از جهت اثباتی نمی‌توان </w:t>
      </w:r>
      <w:r w:rsidR="00365D12">
        <w:rPr>
          <w:rFonts w:ascii="IRBadr" w:hAnsi="IRBadr" w:cs="IRBadr" w:hint="cs"/>
          <w:rtl/>
        </w:rPr>
        <w:t xml:space="preserve">تقاوت بین آن دو را احراز نمود. </w:t>
      </w:r>
      <w:r>
        <w:rPr>
          <w:rFonts w:ascii="IRBadr" w:hAnsi="IRBadr" w:cs="IRBadr" w:hint="cs"/>
          <w:rtl/>
        </w:rPr>
        <w:t xml:space="preserve"> </w:t>
      </w:r>
    </w:p>
    <w:p w:rsidR="00F833E9" w:rsidRDefault="00F833E9" w:rsidP="009C18A1">
      <w:pPr>
        <w:ind w:firstLine="423"/>
        <w:rPr>
          <w:rFonts w:ascii="IRBadr" w:hAnsi="IRBadr" w:cs="IRBadr"/>
          <w:rtl/>
        </w:rPr>
      </w:pPr>
      <w:r>
        <w:rPr>
          <w:rFonts w:ascii="IRBadr" w:hAnsi="IRBadr" w:cs="IRBadr" w:hint="cs"/>
          <w:rtl/>
        </w:rPr>
        <w:t>گاهی در نقل به معنی دو متن وجود دارد که مفاد دو متن، عرفا واحد است، و لو ب</w:t>
      </w:r>
      <w:r w:rsidR="00365D12">
        <w:rPr>
          <w:rFonts w:ascii="IRBadr" w:hAnsi="IRBadr" w:cs="IRBadr" w:hint="cs"/>
          <w:rtl/>
        </w:rPr>
        <w:t xml:space="preserve">ه دقّت عقلی، واحد نباشد. </w:t>
      </w:r>
    </w:p>
    <w:p w:rsidR="009C18A1" w:rsidRDefault="00F833E9" w:rsidP="009C18A1">
      <w:pPr>
        <w:ind w:firstLine="423"/>
        <w:rPr>
          <w:rFonts w:ascii="IRBadr" w:hAnsi="IRBadr" w:cs="IRBadr"/>
          <w:rtl/>
        </w:rPr>
      </w:pPr>
      <w:r>
        <w:rPr>
          <w:rFonts w:ascii="IRBadr" w:hAnsi="IRBadr" w:cs="IRBadr" w:hint="cs"/>
          <w:rtl/>
        </w:rPr>
        <w:t>برخی به جناب آیت الله والد در استلال به امثال فاء و واو</w:t>
      </w:r>
      <w:r w:rsidR="00365D12">
        <w:rPr>
          <w:rFonts w:ascii="IRBadr" w:hAnsi="IRBadr" w:cs="IRBadr" w:hint="cs"/>
          <w:rtl/>
        </w:rPr>
        <w:t xml:space="preserve"> در روایات</w:t>
      </w:r>
      <w:r w:rsidR="009C18A1">
        <w:rPr>
          <w:rFonts w:ascii="IRBadr" w:hAnsi="IRBadr" w:cs="IRBadr" w:hint="cs"/>
          <w:rtl/>
        </w:rPr>
        <w:t xml:space="preserve"> اشکال می‌کردند، از آن جهت که شاید امام علیه السلام از حرف واو استفاده نموده ولی راوی فاء ‌نقل کرده است یا برعکس. لذا نمی‌توان به فاء و واو و امثال ذلک استدلال نمود. </w:t>
      </w:r>
      <w:r>
        <w:rPr>
          <w:rFonts w:ascii="IRBadr" w:hAnsi="IRBadr" w:cs="IRBadr" w:hint="cs"/>
          <w:rtl/>
        </w:rPr>
        <w:t xml:space="preserve">ایشان </w:t>
      </w:r>
      <w:r w:rsidR="00365D12">
        <w:rPr>
          <w:rFonts w:ascii="IRBadr" w:hAnsi="IRBadr" w:cs="IRBadr" w:hint="cs"/>
          <w:rtl/>
        </w:rPr>
        <w:t xml:space="preserve">در پاسخ </w:t>
      </w:r>
      <w:r>
        <w:rPr>
          <w:rFonts w:ascii="IRBadr" w:hAnsi="IRBadr" w:cs="IRBadr" w:hint="cs"/>
          <w:rtl/>
        </w:rPr>
        <w:t>می‌فرمودند که در دید عرف</w:t>
      </w:r>
      <w:r w:rsidR="00365D12">
        <w:rPr>
          <w:rFonts w:ascii="IRBadr" w:hAnsi="IRBadr" w:cs="IRBadr" w:hint="cs"/>
          <w:rtl/>
        </w:rPr>
        <w:t>،</w:t>
      </w:r>
      <w:r>
        <w:rPr>
          <w:rFonts w:ascii="IRBadr" w:hAnsi="IRBadr" w:cs="IRBadr" w:hint="cs"/>
          <w:rtl/>
        </w:rPr>
        <w:t xml:space="preserve"> مفاد فاء غیر از مفاد واو است.</w:t>
      </w:r>
      <w:r w:rsidR="009C18A1">
        <w:rPr>
          <w:rFonts w:ascii="IRBadr" w:hAnsi="IRBadr" w:cs="IRBadr" w:hint="cs"/>
          <w:rtl/>
        </w:rPr>
        <w:t xml:space="preserve"> مجرّد آنکه فاء و واو از جهت نوشتاری و تعداد حروف شبیه به یکدیگرند، دلیل بر تبدیل آن‌دو به همدیگر نیست.</w:t>
      </w:r>
      <w:r>
        <w:rPr>
          <w:rFonts w:ascii="IRBadr" w:hAnsi="IRBadr" w:cs="IRBadr" w:hint="cs"/>
          <w:rtl/>
        </w:rPr>
        <w:t xml:space="preserve"> بله گاهی واو به فاء تحریف می‌شود ولی بحث تحریف غیر از بحث نقل به معنی است. </w:t>
      </w:r>
    </w:p>
    <w:p w:rsidR="00F833E9" w:rsidRDefault="00F833E9" w:rsidP="009C18A1">
      <w:pPr>
        <w:ind w:firstLine="423"/>
        <w:rPr>
          <w:rFonts w:ascii="IRBadr" w:hAnsi="IRBadr" w:cs="IRBadr"/>
          <w:rtl/>
        </w:rPr>
      </w:pPr>
      <w:r>
        <w:rPr>
          <w:rFonts w:ascii="IRBadr" w:hAnsi="IRBadr" w:cs="IRBadr" w:hint="cs"/>
          <w:rtl/>
        </w:rPr>
        <w:t xml:space="preserve">گاهی در کلمات ویژگی‌هایی وجود دارد که </w:t>
      </w:r>
      <w:r w:rsidR="00365D12">
        <w:rPr>
          <w:rFonts w:ascii="IRBadr" w:hAnsi="IRBadr" w:cs="IRBadr" w:hint="cs"/>
          <w:rtl/>
        </w:rPr>
        <w:t>از دید عرف، این ویژگی‌ها اهمیّت ندارد؛ چرا که</w:t>
      </w:r>
      <w:r>
        <w:rPr>
          <w:rFonts w:ascii="IRBadr" w:hAnsi="IRBadr" w:cs="IRBadr" w:hint="cs"/>
          <w:rtl/>
        </w:rPr>
        <w:t xml:space="preserve"> عرف در نقل قضایا به این نکات ریز دقّت نمی‌کند. </w:t>
      </w:r>
      <w:r w:rsidR="00365D12">
        <w:rPr>
          <w:rFonts w:ascii="IRBadr" w:hAnsi="IRBadr" w:cs="IRBadr" w:hint="cs"/>
          <w:rtl/>
        </w:rPr>
        <w:t>حتّی</w:t>
      </w:r>
      <w:r w:rsidR="004C7563">
        <w:rPr>
          <w:rFonts w:ascii="IRBadr" w:hAnsi="IRBadr" w:cs="IRBadr" w:hint="cs"/>
          <w:rtl/>
        </w:rPr>
        <w:t xml:space="preserve"> در برخی موارد </w:t>
      </w:r>
      <w:r w:rsidR="00365D12">
        <w:rPr>
          <w:rFonts w:ascii="IRBadr" w:hAnsi="IRBadr" w:cs="IRBadr" w:hint="cs"/>
          <w:rtl/>
        </w:rPr>
        <w:t xml:space="preserve">ممکن است </w:t>
      </w:r>
      <w:r w:rsidR="004C7563">
        <w:rPr>
          <w:rFonts w:ascii="IRBadr" w:hAnsi="IRBadr" w:cs="IRBadr" w:hint="cs"/>
          <w:rtl/>
        </w:rPr>
        <w:t>اگر</w:t>
      </w:r>
      <w:r>
        <w:rPr>
          <w:rFonts w:ascii="IRBadr" w:hAnsi="IRBadr" w:cs="IRBadr" w:hint="cs"/>
          <w:rtl/>
        </w:rPr>
        <w:t xml:space="preserve"> خود عرف، دقّت کن</w:t>
      </w:r>
      <w:r w:rsidR="00365D12">
        <w:rPr>
          <w:rFonts w:ascii="IRBadr" w:hAnsi="IRBadr" w:cs="IRBadr" w:hint="cs"/>
          <w:rtl/>
        </w:rPr>
        <w:t>د، متوجّه تفاوت دو تعبیر ب</w:t>
      </w:r>
      <w:r w:rsidR="004C7563">
        <w:rPr>
          <w:rFonts w:ascii="IRBadr" w:hAnsi="IRBadr" w:cs="IRBadr" w:hint="cs"/>
          <w:rtl/>
        </w:rPr>
        <w:t>شود،</w:t>
      </w:r>
      <w:r>
        <w:rPr>
          <w:rFonts w:ascii="IRBadr" w:hAnsi="IRBadr" w:cs="IRBadr" w:hint="cs"/>
          <w:rtl/>
        </w:rPr>
        <w:t xml:space="preserve"> ولی </w:t>
      </w:r>
      <w:r w:rsidR="004C7563">
        <w:rPr>
          <w:rFonts w:ascii="IRBadr" w:hAnsi="IRBadr" w:cs="IRBadr" w:hint="cs"/>
          <w:rtl/>
        </w:rPr>
        <w:t xml:space="preserve">در محاورات متعارف عرفی، </w:t>
      </w:r>
      <w:r>
        <w:rPr>
          <w:rFonts w:ascii="IRBadr" w:hAnsi="IRBadr" w:cs="IRBadr" w:hint="cs"/>
          <w:rtl/>
        </w:rPr>
        <w:t>التفات به آن دقت</w:t>
      </w:r>
      <w:r w:rsidR="00365D12">
        <w:rPr>
          <w:rFonts w:ascii="IRBadr" w:hAnsi="IRBadr" w:cs="IRBadr" w:hint="cs"/>
          <w:rtl/>
        </w:rPr>
        <w:t>‌ها و ظرائف</w:t>
      </w:r>
      <w:r>
        <w:rPr>
          <w:rFonts w:ascii="IRBadr" w:hAnsi="IRBadr" w:cs="IRBadr" w:hint="cs"/>
          <w:rtl/>
        </w:rPr>
        <w:t xml:space="preserve"> وجود ندارد. در روایاتی که نقل به معنی جایز شمرده شده، تفاوتهای ریز و دقّت‌های ظریف هم وجود دارد، ولی عرف با تسامح، از آن می‌گذرد. در این موارد که عرف، ‌تفاوت را نادیده می‌گیرد نیز ممکن است نقل به معنی رخ دهد.</w:t>
      </w:r>
    </w:p>
    <w:p w:rsidR="00365D12" w:rsidRDefault="00365D12" w:rsidP="00951F7E">
      <w:pPr>
        <w:ind w:firstLine="423"/>
        <w:rPr>
          <w:rFonts w:ascii="IRBadr" w:hAnsi="IRBadr" w:cs="IRBadr"/>
          <w:rtl/>
        </w:rPr>
      </w:pPr>
      <w:r>
        <w:rPr>
          <w:rFonts w:ascii="IRBadr" w:hAnsi="IRBadr" w:cs="IRBadr" w:hint="cs"/>
          <w:rtl/>
        </w:rPr>
        <w:t xml:space="preserve">به عنوان مثال دو </w:t>
      </w:r>
      <w:r w:rsidR="009C18A1">
        <w:rPr>
          <w:rFonts w:ascii="IRBadr" w:hAnsi="IRBadr" w:cs="IRBadr" w:hint="cs"/>
          <w:rtl/>
        </w:rPr>
        <w:t>کلمه «</w:t>
      </w:r>
      <w:r>
        <w:rPr>
          <w:rFonts w:ascii="IRBadr" w:hAnsi="IRBadr" w:cs="IRBadr" w:hint="cs"/>
          <w:rtl/>
        </w:rPr>
        <w:t>زیبا</w:t>
      </w:r>
      <w:r w:rsidR="009C18A1">
        <w:rPr>
          <w:rFonts w:ascii="IRBadr" w:hAnsi="IRBadr" w:cs="IRBadr" w:hint="cs"/>
          <w:rtl/>
        </w:rPr>
        <w:t>»</w:t>
      </w:r>
      <w:r>
        <w:rPr>
          <w:rFonts w:ascii="IRBadr" w:hAnsi="IRBadr" w:cs="IRBadr" w:hint="cs"/>
          <w:rtl/>
        </w:rPr>
        <w:t xml:space="preserve"> و </w:t>
      </w:r>
      <w:r w:rsidR="009C18A1">
        <w:rPr>
          <w:rFonts w:ascii="IRBadr" w:hAnsi="IRBadr" w:cs="IRBadr" w:hint="cs"/>
          <w:rtl/>
        </w:rPr>
        <w:t>«</w:t>
      </w:r>
      <w:r>
        <w:rPr>
          <w:rFonts w:ascii="IRBadr" w:hAnsi="IRBadr" w:cs="IRBadr" w:hint="cs"/>
          <w:rtl/>
        </w:rPr>
        <w:t>قشنگ</w:t>
      </w:r>
      <w:r w:rsidR="009C18A1">
        <w:rPr>
          <w:rFonts w:ascii="IRBadr" w:hAnsi="IRBadr" w:cs="IRBadr" w:hint="cs"/>
          <w:rtl/>
        </w:rPr>
        <w:t>»</w:t>
      </w:r>
      <w:r>
        <w:rPr>
          <w:rFonts w:ascii="IRBadr" w:hAnsi="IRBadr" w:cs="IRBadr" w:hint="cs"/>
          <w:rtl/>
        </w:rPr>
        <w:t xml:space="preserve">، هر دو به یک معنی است ولی لفظ زیبا رسمی‌تر است و لفظ قشنگ، عرفی‌تر. در این موارد ممکن است </w:t>
      </w:r>
      <w:r w:rsidR="009C18A1">
        <w:rPr>
          <w:rFonts w:ascii="IRBadr" w:hAnsi="IRBadr" w:cs="IRBadr" w:hint="cs"/>
          <w:rtl/>
        </w:rPr>
        <w:t xml:space="preserve">که اگر </w:t>
      </w:r>
      <w:r>
        <w:rPr>
          <w:rFonts w:ascii="IRBadr" w:hAnsi="IRBadr" w:cs="IRBadr" w:hint="cs"/>
          <w:rtl/>
        </w:rPr>
        <w:t xml:space="preserve">عرف هم دقّت کند، تفاوت </w:t>
      </w:r>
      <w:r w:rsidR="009C18A1">
        <w:rPr>
          <w:rFonts w:ascii="IRBadr" w:hAnsi="IRBadr" w:cs="IRBadr" w:hint="cs"/>
          <w:rtl/>
        </w:rPr>
        <w:t xml:space="preserve">را بفهمد </w:t>
      </w:r>
      <w:r>
        <w:rPr>
          <w:rFonts w:ascii="IRBadr" w:hAnsi="IRBadr" w:cs="IRBadr" w:hint="cs"/>
          <w:rtl/>
        </w:rPr>
        <w:t xml:space="preserve">ولی در استعمالات </w:t>
      </w:r>
      <w:r w:rsidR="009C18A1">
        <w:rPr>
          <w:rFonts w:ascii="IRBadr" w:hAnsi="IRBadr" w:cs="IRBadr" w:hint="cs"/>
          <w:rtl/>
        </w:rPr>
        <w:t xml:space="preserve">رایج </w:t>
      </w:r>
      <w:r>
        <w:rPr>
          <w:rFonts w:ascii="IRBadr" w:hAnsi="IRBadr" w:cs="IRBadr" w:hint="cs"/>
          <w:rtl/>
        </w:rPr>
        <w:t>به این تفاوت‌ها دقت نمی‌کند.</w:t>
      </w:r>
      <w:r w:rsidR="00951F7E">
        <w:rPr>
          <w:rFonts w:ascii="IRBadr" w:hAnsi="IRBadr" w:cs="IRBadr" w:hint="cs"/>
          <w:rtl/>
        </w:rPr>
        <w:t xml:space="preserve"> در اینگونه موارد که مفاد عرفی دو کلام، یکی است، نقل به معنی رخ می‌دهد. در برخی موارد که مفاد عرفی دو کلام، واحد است، ممکن است بین دو کلام تفاوت‌هایی وجود داشته باشد که عرف حتّی با دقّت کردن هم متوجّه نشود، مثل استصحاب عدم ازلی. و در برخی موارد ممکن است که  عرف با دقّت بین دو کلام تفاوت‌هایی ببیند. روایاتی که نقل به معنی در آن جایز شمرده شده است، از اموری است که با دقّت، تفاوتهایی بین دو مضمون یافت می‌شود. علی ایّ حال مهم آن است که عرف متعارف بین دو مفاد، تفاوتی نمی‌بیند.</w:t>
      </w:r>
    </w:p>
    <w:p w:rsidR="00951F7E" w:rsidRDefault="00951F7E" w:rsidP="00951F7E">
      <w:pPr>
        <w:ind w:firstLine="423"/>
        <w:rPr>
          <w:rFonts w:ascii="IRBadr" w:hAnsi="IRBadr" w:cs="IRBadr"/>
          <w:rtl/>
        </w:rPr>
      </w:pPr>
      <w:r w:rsidRPr="00951F7E">
        <w:rPr>
          <w:rFonts w:ascii="IRBadr" w:hAnsi="IRBadr" w:cs="IRBadr" w:hint="cs"/>
          <w:b/>
          <w:bCs/>
          <w:rtl/>
        </w:rPr>
        <w:t>سؤال:</w:t>
      </w:r>
      <w:r>
        <w:rPr>
          <w:rFonts w:ascii="IRBadr" w:hAnsi="IRBadr" w:cs="IRBadr" w:hint="cs"/>
          <w:rtl/>
        </w:rPr>
        <w:t xml:space="preserve"> ممکن است بگوییم، دقّت نظر رواة و میزان ضابط بودن آنها نیز در بحث دخیل است.</w:t>
      </w:r>
    </w:p>
    <w:p w:rsidR="00F833E9" w:rsidRDefault="00951F7E" w:rsidP="00951F7E">
      <w:pPr>
        <w:ind w:firstLine="423"/>
        <w:rPr>
          <w:rFonts w:ascii="IRBadr" w:hAnsi="IRBadr" w:cs="IRBadr"/>
          <w:rtl/>
        </w:rPr>
      </w:pPr>
      <w:r w:rsidRPr="00951F7E">
        <w:rPr>
          <w:rFonts w:ascii="IRBadr" w:hAnsi="IRBadr" w:cs="IRBadr" w:hint="cs"/>
          <w:b/>
          <w:bCs/>
          <w:rtl/>
        </w:rPr>
        <w:t xml:space="preserve">پاسخ: </w:t>
      </w:r>
      <w:r>
        <w:rPr>
          <w:rFonts w:ascii="IRBadr" w:hAnsi="IRBadr" w:cs="IRBadr" w:hint="cs"/>
          <w:rtl/>
        </w:rPr>
        <w:t xml:space="preserve">ممکن است در برخی موارد، راوی اشتباه کند و نکته‌ و قیدی که در نظر عرف مهمّ است را مهمّ تلقّی نکند و آن قید را ذکر نکند. این احتمال که در هر خبری وجود دارد، ‌به وسیله ادله حجیّت خبر واحد نفی می‌گردد. </w:t>
      </w:r>
      <w:r w:rsidR="00F833E9">
        <w:rPr>
          <w:rFonts w:ascii="IRBadr" w:hAnsi="IRBadr" w:cs="IRBadr" w:hint="cs"/>
          <w:rtl/>
        </w:rPr>
        <w:t xml:space="preserve">در بسیاری از موارد، نسبت به اصل قضیّه اطمینان حاصل می‌شود. </w:t>
      </w:r>
      <w:r>
        <w:rPr>
          <w:rFonts w:ascii="IRBadr" w:hAnsi="IRBadr" w:cs="IRBadr" w:hint="cs"/>
          <w:rtl/>
        </w:rPr>
        <w:t>و احتمال عدم نقل آن دقّت‌ها و نکات و قیود به وسیله راوی، به وسیله ادله حجیّت خبر واحد، نفی می‌گردد.</w:t>
      </w:r>
    </w:p>
    <w:p w:rsidR="0014169B" w:rsidRDefault="005554FF" w:rsidP="00997D19">
      <w:pPr>
        <w:pStyle w:val="Heading2"/>
        <w:rPr>
          <w:rtl/>
        </w:rPr>
      </w:pPr>
      <w:bookmarkStart w:id="7" w:name="_Toc140664886"/>
      <w:bookmarkStart w:id="8" w:name="_Toc140664984"/>
      <w:r>
        <w:rPr>
          <w:rFonts w:hint="cs"/>
          <w:rtl/>
        </w:rPr>
        <w:t xml:space="preserve">عدول از تعبیر رایج به تعبیر غیر رایج در </w:t>
      </w:r>
      <w:r w:rsidR="0014169B">
        <w:rPr>
          <w:rFonts w:hint="cs"/>
          <w:rtl/>
        </w:rPr>
        <w:t>روایت منصور بن حازم</w:t>
      </w:r>
      <w:bookmarkEnd w:id="7"/>
      <w:bookmarkEnd w:id="8"/>
    </w:p>
    <w:p w:rsidR="00F833E9" w:rsidRDefault="00F833E9" w:rsidP="00F833E9">
      <w:pPr>
        <w:ind w:firstLine="423"/>
        <w:rPr>
          <w:rFonts w:ascii="IRBadr" w:hAnsi="IRBadr" w:cs="IRBadr"/>
          <w:rtl/>
        </w:rPr>
      </w:pPr>
      <w:r>
        <w:rPr>
          <w:rFonts w:ascii="IRBadr" w:hAnsi="IRBadr" w:cs="IRBadr" w:hint="cs"/>
          <w:rtl/>
        </w:rPr>
        <w:t>«إن کان المقرض یؤدّی زکاته...»</w:t>
      </w:r>
    </w:p>
    <w:p w:rsidR="00F833E9" w:rsidRDefault="00572A6C" w:rsidP="00572A6C">
      <w:pPr>
        <w:ind w:firstLine="423"/>
        <w:rPr>
          <w:rFonts w:ascii="IRBadr" w:hAnsi="IRBadr" w:cs="IRBadr"/>
          <w:rtl/>
        </w:rPr>
      </w:pPr>
      <w:r>
        <w:rPr>
          <w:rFonts w:ascii="IRBadr" w:hAnsi="IRBadr" w:cs="IRBadr" w:hint="cs"/>
          <w:rtl/>
        </w:rPr>
        <w:t xml:space="preserve">اینکه در روایت ابتدا «کان» بیان شده و سپس کلمه مقرض آمده و بعد از آن به جای فعل ماضی، فعل مضارع ذکر شده است و قید «عنه» که مربوط به تبرّع است، بیان نشده، </w:t>
      </w:r>
      <w:r w:rsidR="00F833E9">
        <w:rPr>
          <w:rFonts w:ascii="IRBadr" w:hAnsi="IRBadr" w:cs="IRBadr" w:hint="cs"/>
          <w:rtl/>
        </w:rPr>
        <w:t xml:space="preserve">یک تعبیر عرفی </w:t>
      </w:r>
      <w:r>
        <w:rPr>
          <w:rFonts w:ascii="IRBadr" w:hAnsi="IRBadr" w:cs="IRBadr" w:hint="cs"/>
          <w:rtl/>
        </w:rPr>
        <w:t xml:space="preserve">رایج </w:t>
      </w:r>
      <w:r w:rsidR="00F833E9">
        <w:rPr>
          <w:rFonts w:ascii="IRBadr" w:hAnsi="IRBadr" w:cs="IRBadr" w:hint="cs"/>
          <w:rtl/>
        </w:rPr>
        <w:t>نیست. اینکه حضرت تعبیر رایج را تغییر دهد و</w:t>
      </w:r>
      <w:r>
        <w:rPr>
          <w:rFonts w:ascii="IRBadr" w:hAnsi="IRBadr" w:cs="IRBadr" w:hint="cs"/>
          <w:rtl/>
        </w:rPr>
        <w:t xml:space="preserve"> به جای «إن أدّی المقرض زکاته عنه»،</w:t>
      </w:r>
      <w:r w:rsidR="00F833E9">
        <w:rPr>
          <w:rFonts w:ascii="IRBadr" w:hAnsi="IRBadr" w:cs="IRBadr" w:hint="cs"/>
          <w:rtl/>
        </w:rPr>
        <w:t xml:space="preserve"> یک تعبیر غیر عرفی بیان کند</w:t>
      </w:r>
      <w:r>
        <w:rPr>
          <w:rFonts w:ascii="IRBadr" w:hAnsi="IRBadr" w:cs="IRBadr" w:hint="cs"/>
          <w:rtl/>
        </w:rPr>
        <w:t>، نشان می‌دهد که برداشت مشهور فقها از روایت صحیح نبوده است</w:t>
      </w:r>
      <w:r w:rsidR="00F833E9">
        <w:rPr>
          <w:rFonts w:ascii="IRBadr" w:hAnsi="IRBadr" w:cs="IRBadr" w:hint="cs"/>
          <w:rtl/>
        </w:rPr>
        <w:t>.</w:t>
      </w:r>
      <w:r>
        <w:rPr>
          <w:rFonts w:ascii="IRBadr" w:hAnsi="IRBadr" w:cs="IRBadr" w:hint="cs"/>
          <w:rtl/>
        </w:rPr>
        <w:t xml:space="preserve"> البته فقها به این نکات دقّت داشته‌اند ولی</w:t>
      </w:r>
      <w:r w:rsidR="00F833E9">
        <w:rPr>
          <w:rFonts w:ascii="IRBadr" w:hAnsi="IRBadr" w:cs="IRBadr" w:hint="cs"/>
          <w:rtl/>
        </w:rPr>
        <w:t xml:space="preserve"> از آن جهت که </w:t>
      </w:r>
      <w:r>
        <w:rPr>
          <w:rFonts w:ascii="IRBadr" w:hAnsi="IRBadr" w:cs="IRBadr" w:hint="cs"/>
          <w:rtl/>
        </w:rPr>
        <w:t xml:space="preserve">به </w:t>
      </w:r>
      <w:r w:rsidR="00F833E9">
        <w:rPr>
          <w:rFonts w:ascii="IRBadr" w:hAnsi="IRBadr" w:cs="IRBadr" w:hint="cs"/>
          <w:rtl/>
        </w:rPr>
        <w:t xml:space="preserve">فضای صدور </w:t>
      </w:r>
      <w:r>
        <w:rPr>
          <w:rFonts w:ascii="IRBadr" w:hAnsi="IRBadr" w:cs="IRBadr" w:hint="cs"/>
          <w:rtl/>
        </w:rPr>
        <w:t xml:space="preserve">روایات </w:t>
      </w:r>
      <w:r w:rsidR="00F833E9">
        <w:rPr>
          <w:rFonts w:ascii="IRBadr" w:hAnsi="IRBadr" w:cs="IRBadr" w:hint="cs"/>
          <w:rtl/>
        </w:rPr>
        <w:t>توجّه نداشته‌اند، روایت را به نحو دیگر معنی کرده‌اند.</w:t>
      </w:r>
      <w:r>
        <w:rPr>
          <w:rFonts w:ascii="IRBadr" w:hAnsi="IRBadr" w:cs="IRBadr" w:hint="cs"/>
          <w:rtl/>
        </w:rPr>
        <w:t xml:space="preserve"> گاهی اوقات عدم توجه به فضای </w:t>
      </w:r>
      <w:r>
        <w:rPr>
          <w:rFonts w:ascii="IRBadr" w:hAnsi="IRBadr" w:cs="IRBadr" w:hint="cs"/>
          <w:rtl/>
        </w:rPr>
        <w:lastRenderedPageBreak/>
        <w:t>صدور باعث می‌شود که یک معنایی که به راحتی با توجه به فضای صدور از روایات استفاده می‌شود، مورد غفلت واقع شود و روایت به نحو دیگری معنا گردد.</w:t>
      </w:r>
    </w:p>
    <w:p w:rsidR="005554FF" w:rsidRDefault="005554FF" w:rsidP="00997D19">
      <w:pPr>
        <w:pStyle w:val="Heading2"/>
        <w:rPr>
          <w:rtl/>
        </w:rPr>
      </w:pPr>
      <w:bookmarkStart w:id="9" w:name="_Toc140664887"/>
      <w:bookmarkStart w:id="10" w:name="_Toc140664985"/>
      <w:r>
        <w:rPr>
          <w:rFonts w:hint="cs"/>
          <w:rtl/>
        </w:rPr>
        <w:t>بیان یک معنای دیگر برای روایت منصور بن حازم</w:t>
      </w:r>
      <w:bookmarkEnd w:id="9"/>
      <w:bookmarkEnd w:id="10"/>
    </w:p>
    <w:p w:rsidR="00F833E9" w:rsidRDefault="00F833E9" w:rsidP="00572A6C">
      <w:pPr>
        <w:ind w:firstLine="423"/>
        <w:rPr>
          <w:rFonts w:ascii="IRBadr" w:hAnsi="IRBadr" w:cs="IRBadr"/>
          <w:rtl/>
        </w:rPr>
      </w:pPr>
      <w:r>
        <w:rPr>
          <w:rFonts w:ascii="IRBadr" w:hAnsi="IRBadr" w:cs="IRBadr" w:hint="cs"/>
          <w:rtl/>
        </w:rPr>
        <w:t>ممکن است گفته شود که کان و فعل مضارع، مجموعا معنای ماضی استمراری را افاده می‌کند. به این معنی که اگر مقرض، عادتا شخصی است که زکات دیونش را پرداخت می‌کند، بر مستقرض واجب نیست. یعنی «إن کان</w:t>
      </w:r>
      <w:r w:rsidR="00572A6C">
        <w:rPr>
          <w:rFonts w:ascii="IRBadr" w:hAnsi="IRBadr" w:cs="IRBadr" w:hint="cs"/>
          <w:rtl/>
        </w:rPr>
        <w:t xml:space="preserve"> دأب المقرض، اداء زکات قرضه..»، نه به آن معنی که ما بیان نمودیم که در آینده زکات قرضش را خواهد داد. یعنی «ان کان المقرض یودی» به این معنی نیست که «اگر مقرض بعدا پس از اخذ دین، زکات آن را پرداخت می‌نماید» بلکه به این معنی است که «اگر عادت مقرض، بر پرداخت زکات دین است».</w:t>
      </w:r>
    </w:p>
    <w:p w:rsidR="00F875E3" w:rsidRDefault="00F875E3" w:rsidP="00F875E3">
      <w:pPr>
        <w:ind w:firstLine="423"/>
        <w:rPr>
          <w:rFonts w:ascii="IRBadr" w:hAnsi="IRBadr" w:cs="IRBadr"/>
          <w:rtl/>
        </w:rPr>
      </w:pPr>
      <w:r>
        <w:rPr>
          <w:rFonts w:ascii="IRBadr" w:hAnsi="IRBadr" w:cs="IRBadr" w:hint="cs"/>
          <w:rtl/>
        </w:rPr>
        <w:t>این معنا از جهتی با ظاهر روایت تناسب دارد چرا که در زبان عربی، کان به همراه فعل مضارع، افاده ماضی استمراری می‌دهد ولی از جهتی این معنا خلاف ظاهر است. چرا که در این روایت «یودّی زکاته» ظهور در زکات همین مال مقروض فعلی دارد. ولی طبق این تفسیر از روایت، «یودّی زکاته» به معنای زکات همه دیونش در زمان گذشته است، یعنی اگر عادت بر ادای زکات دیونش دارد، زکات بر مستقرض واجب نیست.</w:t>
      </w:r>
    </w:p>
    <w:p w:rsidR="009D6439" w:rsidRDefault="009D6439" w:rsidP="00997D19">
      <w:pPr>
        <w:pStyle w:val="Heading3"/>
        <w:rPr>
          <w:rtl/>
        </w:rPr>
      </w:pPr>
      <w:bookmarkStart w:id="11" w:name="_Toc140664888"/>
      <w:bookmarkStart w:id="12" w:name="_Toc140664986"/>
      <w:r>
        <w:rPr>
          <w:rFonts w:hint="cs"/>
          <w:rtl/>
        </w:rPr>
        <w:t>رجوع معنای دوم به معنای اول</w:t>
      </w:r>
      <w:bookmarkEnd w:id="11"/>
      <w:bookmarkEnd w:id="12"/>
    </w:p>
    <w:p w:rsidR="00F833E9" w:rsidRDefault="00F833E9" w:rsidP="009D6439">
      <w:pPr>
        <w:ind w:firstLine="423"/>
        <w:rPr>
          <w:rFonts w:ascii="IRBadr" w:hAnsi="IRBadr" w:cs="IRBadr"/>
          <w:rtl/>
        </w:rPr>
      </w:pPr>
      <w:r>
        <w:rPr>
          <w:rFonts w:ascii="IRBadr" w:hAnsi="IRBadr" w:cs="IRBadr" w:hint="cs"/>
          <w:rtl/>
        </w:rPr>
        <w:t>علی ایّ حال یک نوع تأویل باید مرتکب شویم.</w:t>
      </w:r>
      <w:r w:rsidR="00F875E3">
        <w:rPr>
          <w:rFonts w:ascii="IRBadr" w:hAnsi="IRBadr" w:cs="IRBadr" w:hint="cs"/>
          <w:rtl/>
        </w:rPr>
        <w:t xml:space="preserve"> به نظر می‌رسد معنایی که ما بیان کردیم به ظهور روایت نزدیک‌تر است. البته</w:t>
      </w:r>
      <w:r>
        <w:rPr>
          <w:rFonts w:ascii="IRBadr" w:hAnsi="IRBadr" w:cs="IRBadr" w:hint="cs"/>
          <w:rtl/>
        </w:rPr>
        <w:t xml:space="preserve"> حتّی همین معنا هم به همان معنایی که در جلسه قبل بیان شد، رجوع می‌کند. </w:t>
      </w:r>
      <w:r w:rsidR="009F5FD2">
        <w:rPr>
          <w:rFonts w:ascii="IRBadr" w:hAnsi="IRBadr" w:cs="IRBadr" w:hint="cs"/>
          <w:rtl/>
        </w:rPr>
        <w:t>به این</w:t>
      </w:r>
      <w:r>
        <w:rPr>
          <w:rFonts w:ascii="IRBadr" w:hAnsi="IRBadr" w:cs="IRBadr" w:hint="cs"/>
          <w:rtl/>
        </w:rPr>
        <w:t xml:space="preserve"> تقریر که شارع</w:t>
      </w:r>
      <w:r w:rsidR="009F5FD2">
        <w:rPr>
          <w:rFonts w:ascii="IRBadr" w:hAnsi="IRBadr" w:cs="IRBadr" w:hint="cs"/>
          <w:rtl/>
        </w:rPr>
        <w:t>،</w:t>
      </w:r>
      <w:r>
        <w:rPr>
          <w:rFonts w:ascii="IRBadr" w:hAnsi="IRBadr" w:cs="IRBadr" w:hint="cs"/>
          <w:rtl/>
        </w:rPr>
        <w:t xml:space="preserve"> دأب مقرض را حجّت بر ادای زکات قرار داده است. عادت، اماره شرعیّه بر پرداخت زکات است. این یک حکم ظاهری است. </w:t>
      </w:r>
      <w:r w:rsidR="009F5FD2">
        <w:rPr>
          <w:rFonts w:ascii="IRBadr" w:hAnsi="IRBadr" w:cs="IRBadr" w:hint="cs"/>
          <w:rtl/>
        </w:rPr>
        <w:t xml:space="preserve">نتیجه آنکه </w:t>
      </w:r>
      <w:r>
        <w:rPr>
          <w:rFonts w:ascii="IRBadr" w:hAnsi="IRBadr" w:cs="IRBadr" w:hint="cs"/>
          <w:rtl/>
        </w:rPr>
        <w:t xml:space="preserve">اگر </w:t>
      </w:r>
      <w:r w:rsidR="009D6439">
        <w:rPr>
          <w:rFonts w:ascii="IRBadr" w:hAnsi="IRBadr" w:cs="IRBadr" w:hint="cs"/>
          <w:rtl/>
        </w:rPr>
        <w:t>مقرض</w:t>
      </w:r>
      <w:r>
        <w:rPr>
          <w:rFonts w:ascii="IRBadr" w:hAnsi="IRBadr" w:cs="IRBadr" w:hint="cs"/>
          <w:rtl/>
        </w:rPr>
        <w:t xml:space="preserve"> بر خلاف عادت، زکات را پرداخت نکرد،‌ مقترض باید پرداخت کند. مراد آن نیست که نفس عادت موضوعیّت دارد. این بسیار مستبعد است. بلکه ع</w:t>
      </w:r>
      <w:r w:rsidR="00F875E3">
        <w:rPr>
          <w:rFonts w:ascii="IRBadr" w:hAnsi="IRBadr" w:cs="IRBadr" w:hint="cs"/>
          <w:rtl/>
        </w:rPr>
        <w:t xml:space="preserve">ادت مقرض بر اداء زکات، طریق </w:t>
      </w:r>
      <w:r>
        <w:rPr>
          <w:rFonts w:ascii="IRBadr" w:hAnsi="IRBadr" w:cs="IRBadr" w:hint="cs"/>
          <w:rtl/>
        </w:rPr>
        <w:t xml:space="preserve">به تحقّق خارجی زکات در آینده است. </w:t>
      </w:r>
      <w:r w:rsidR="00F875E3">
        <w:rPr>
          <w:rFonts w:ascii="IRBadr" w:hAnsi="IRBadr" w:cs="IRBadr" w:hint="cs"/>
          <w:rtl/>
        </w:rPr>
        <w:t xml:space="preserve">نتیجه آنکه موضوع حکم واقعی برای برائت ذمه مستقرض، تحقّق خارجی زکات -و لو در آینده- است. </w:t>
      </w:r>
    </w:p>
    <w:p w:rsidR="009F5FD2" w:rsidRDefault="009F5FD2" w:rsidP="00F833E9">
      <w:pPr>
        <w:ind w:firstLine="423"/>
        <w:rPr>
          <w:rFonts w:ascii="IRBadr" w:hAnsi="IRBadr" w:cs="IRBadr"/>
          <w:rtl/>
        </w:rPr>
      </w:pPr>
      <w:r>
        <w:rPr>
          <w:rFonts w:ascii="IRBadr" w:hAnsi="IRBadr" w:cs="IRBadr" w:hint="cs"/>
          <w:rtl/>
        </w:rPr>
        <w:t xml:space="preserve">شرط عدم وجوب زکات بر مستقرض، آن است که مقرض زکات را اداء کند. زکات عین مستقرضه مراد نیست. بلکه </w:t>
      </w:r>
      <w:r w:rsidR="00C71D3F">
        <w:rPr>
          <w:rFonts w:ascii="IRBadr" w:hAnsi="IRBadr" w:cs="IRBadr" w:hint="cs"/>
          <w:rtl/>
        </w:rPr>
        <w:t xml:space="preserve">مراد، </w:t>
      </w:r>
      <w:r>
        <w:rPr>
          <w:rFonts w:ascii="IRBadr" w:hAnsi="IRBadr" w:cs="IRBadr" w:hint="cs"/>
          <w:rtl/>
        </w:rPr>
        <w:t xml:space="preserve">زکات دینی </w:t>
      </w:r>
      <w:r w:rsidR="00C71D3F">
        <w:rPr>
          <w:rFonts w:ascii="IRBadr" w:hAnsi="IRBadr" w:cs="IRBadr" w:hint="cs"/>
          <w:rtl/>
        </w:rPr>
        <w:t xml:space="preserve">است </w:t>
      </w:r>
      <w:r>
        <w:rPr>
          <w:rFonts w:ascii="IRBadr" w:hAnsi="IRBadr" w:cs="IRBadr" w:hint="cs"/>
          <w:rtl/>
        </w:rPr>
        <w:t xml:space="preserve">که </w:t>
      </w:r>
      <w:r w:rsidR="00C71D3F">
        <w:rPr>
          <w:rFonts w:ascii="IRBadr" w:hAnsi="IRBadr" w:cs="IRBadr" w:hint="cs"/>
          <w:rtl/>
        </w:rPr>
        <w:t xml:space="preserve">مقرض، </w:t>
      </w:r>
      <w:r>
        <w:rPr>
          <w:rFonts w:ascii="IRBadr" w:hAnsi="IRBadr" w:cs="IRBadr" w:hint="cs"/>
          <w:rtl/>
        </w:rPr>
        <w:t xml:space="preserve">مالک فی الذمّه </w:t>
      </w:r>
      <w:r w:rsidR="00C71D3F">
        <w:rPr>
          <w:rFonts w:ascii="IRBadr" w:hAnsi="IRBadr" w:cs="IRBadr" w:hint="cs"/>
          <w:rtl/>
        </w:rPr>
        <w:t xml:space="preserve">آن </w:t>
      </w:r>
      <w:r>
        <w:rPr>
          <w:rFonts w:ascii="IRBadr" w:hAnsi="IRBadr" w:cs="IRBadr" w:hint="cs"/>
          <w:rtl/>
        </w:rPr>
        <w:t xml:space="preserve">بوده است. بعد از آن که ملکیّت ذمّی به ملکیّت عینی تبدیل شد، زکات ملک ذمّی را پرداخت کند. </w:t>
      </w:r>
    </w:p>
    <w:p w:rsidR="00C71D3F" w:rsidRDefault="00CE6564" w:rsidP="00997D19">
      <w:pPr>
        <w:pStyle w:val="Heading1"/>
        <w:rPr>
          <w:rtl/>
        </w:rPr>
      </w:pPr>
      <w:bookmarkStart w:id="13" w:name="_Toc140664889"/>
      <w:bookmarkStart w:id="14" w:name="_Toc140664987"/>
      <w:r>
        <w:rPr>
          <w:rFonts w:hint="cs"/>
          <w:rtl/>
        </w:rPr>
        <w:t xml:space="preserve">بحث روایی </w:t>
      </w:r>
      <w:r w:rsidR="00162903">
        <w:rPr>
          <w:rFonts w:hint="cs"/>
          <w:rtl/>
        </w:rPr>
        <w:t xml:space="preserve">به مناسبت </w:t>
      </w:r>
      <w:r>
        <w:rPr>
          <w:rFonts w:hint="cs"/>
          <w:rtl/>
        </w:rPr>
        <w:t>شهادت امام صادق(ع)</w:t>
      </w:r>
      <w:r w:rsidR="00162903">
        <w:rPr>
          <w:rFonts w:hint="cs"/>
          <w:rtl/>
        </w:rPr>
        <w:t>؛ سکونت حضرت در حیره</w:t>
      </w:r>
      <w:bookmarkEnd w:id="13"/>
      <w:bookmarkEnd w:id="14"/>
    </w:p>
    <w:p w:rsidR="00CE6564" w:rsidRDefault="00CE6564" w:rsidP="009D6439">
      <w:pPr>
        <w:rPr>
          <w:rFonts w:ascii="IRBadr" w:hAnsi="IRBadr" w:cs="IRBadr"/>
          <w:rtl/>
        </w:rPr>
      </w:pPr>
      <w:r w:rsidRPr="00CE6564">
        <w:rPr>
          <w:rFonts w:ascii="IRBadr" w:hAnsi="IRBadr" w:cs="IRBadr" w:hint="cs"/>
          <w:rtl/>
        </w:rPr>
        <w:t>امام صادق</w:t>
      </w:r>
      <w:r>
        <w:rPr>
          <w:rFonts w:ascii="IRBadr" w:hAnsi="IRBadr" w:cs="IRBadr" w:hint="cs"/>
          <w:rtl/>
        </w:rPr>
        <w:t xml:space="preserve"> (ع) مدتی از عمر مبارک خود را در حیرة</w:t>
      </w:r>
      <w:r w:rsidR="00F7502A">
        <w:rPr>
          <w:rFonts w:ascii="IRBadr" w:hAnsi="IRBadr" w:cs="IRBadr" w:hint="cs"/>
          <w:rtl/>
        </w:rPr>
        <w:t xml:space="preserve"> ساکن</w:t>
      </w:r>
      <w:r>
        <w:rPr>
          <w:rFonts w:ascii="IRBadr" w:hAnsi="IRBadr" w:cs="IRBadr" w:hint="cs"/>
          <w:rtl/>
        </w:rPr>
        <w:t xml:space="preserve"> بوده‌اند. </w:t>
      </w:r>
      <w:r w:rsidR="009D6439">
        <w:rPr>
          <w:rFonts w:ascii="IRBadr" w:hAnsi="IRBadr" w:cs="IRBadr" w:hint="cs"/>
          <w:rtl/>
        </w:rPr>
        <w:t>اینکه</w:t>
      </w:r>
      <w:r w:rsidR="00F7502A">
        <w:rPr>
          <w:rFonts w:ascii="IRBadr" w:hAnsi="IRBadr" w:cs="IRBadr" w:hint="cs"/>
          <w:rtl/>
        </w:rPr>
        <w:t xml:space="preserve"> سکونت</w:t>
      </w:r>
      <w:r w:rsidR="009D6439">
        <w:rPr>
          <w:rFonts w:ascii="IRBadr" w:hAnsi="IRBadr" w:cs="IRBadr" w:hint="cs"/>
          <w:rtl/>
        </w:rPr>
        <w:t xml:space="preserve"> حضرت در حیره چه مدت بوده،</w:t>
      </w:r>
      <w:r w:rsidR="00F7502A">
        <w:rPr>
          <w:rFonts w:ascii="IRBadr" w:hAnsi="IRBadr" w:cs="IRBadr" w:hint="cs"/>
          <w:rtl/>
        </w:rPr>
        <w:t xml:space="preserve"> نیاز به یک تحقیق جدّی دارد. همچنین به چه دلیلی ایشان در این منطقه سکونت نموده‌اند نیز، نیازمند بررسی و تحقیق است</w:t>
      </w:r>
    </w:p>
    <w:p w:rsidR="00CE6564" w:rsidRDefault="00F7502A" w:rsidP="00CE6564">
      <w:pPr>
        <w:rPr>
          <w:rFonts w:ascii="IRBadr" w:hAnsi="IRBadr" w:cs="IRBadr"/>
          <w:rtl/>
        </w:rPr>
      </w:pPr>
      <w:r>
        <w:rPr>
          <w:rFonts w:ascii="IRBadr" w:hAnsi="IRBadr" w:cs="IRBadr" w:hint="cs"/>
          <w:rtl/>
        </w:rPr>
        <w:t xml:space="preserve">آقای </w:t>
      </w:r>
      <w:r w:rsidR="00CE6564">
        <w:rPr>
          <w:rFonts w:ascii="IRBadr" w:hAnsi="IRBadr" w:cs="IRBadr" w:hint="cs"/>
          <w:rtl/>
        </w:rPr>
        <w:t>باقر شریف قرشی در موسوعه سیره اهل بیت، در بخش زندگی امام صادق (ع) آورده‌اند که حضرت اختیارا در حیرة ساکن شدند. آقای پاکتچی در دایرة المعارف بزرگ اسلامی</w:t>
      </w:r>
      <w:r>
        <w:rPr>
          <w:rFonts w:ascii="IRBadr" w:hAnsi="IRBadr" w:cs="IRBadr" w:hint="cs"/>
          <w:rtl/>
        </w:rPr>
        <w:t xml:space="preserve"> در رابطه با علّت سکونت حضرت،</w:t>
      </w:r>
      <w:r w:rsidR="00CE6564">
        <w:rPr>
          <w:rFonts w:ascii="IRBadr" w:hAnsi="IRBadr" w:cs="IRBadr" w:hint="cs"/>
          <w:rtl/>
        </w:rPr>
        <w:t xml:space="preserve"> تعبیر به الزامات سیاسی نموده‌اند. اطلاعات ایشان در مورد حیرة کم است هر چند مقاله ایشان گسترده و </w:t>
      </w:r>
      <w:r>
        <w:rPr>
          <w:rFonts w:ascii="IRBadr" w:hAnsi="IRBadr" w:cs="IRBadr" w:hint="cs"/>
          <w:rtl/>
        </w:rPr>
        <w:t>دارای منابع زیادی است؛ ولی در مورد حیره منابع ایشان در آن مقاله اندک است. در حالی که اطلاعات گسترده‌تری در مورد حیره وجود دارد.</w:t>
      </w:r>
    </w:p>
    <w:p w:rsidR="00045622" w:rsidRDefault="00045622" w:rsidP="00997D19">
      <w:pPr>
        <w:pStyle w:val="Heading2"/>
        <w:rPr>
          <w:rtl/>
        </w:rPr>
      </w:pPr>
      <w:bookmarkStart w:id="15" w:name="_Toc140664890"/>
      <w:bookmarkStart w:id="16" w:name="_Toc140664988"/>
      <w:r>
        <w:rPr>
          <w:rFonts w:hint="cs"/>
          <w:rtl/>
        </w:rPr>
        <w:lastRenderedPageBreak/>
        <w:t>منطقه جغرافیایی حیره</w:t>
      </w:r>
      <w:bookmarkEnd w:id="15"/>
      <w:bookmarkEnd w:id="16"/>
    </w:p>
    <w:p w:rsidR="00CE6564" w:rsidRDefault="00CE6564" w:rsidP="00CE6564">
      <w:pPr>
        <w:rPr>
          <w:rFonts w:ascii="IRBadr" w:hAnsi="IRBadr" w:cs="IRBadr"/>
          <w:rtl/>
        </w:rPr>
      </w:pPr>
      <w:r>
        <w:rPr>
          <w:rFonts w:ascii="IRBadr" w:hAnsi="IRBadr" w:cs="IRBadr" w:hint="cs"/>
          <w:rtl/>
        </w:rPr>
        <w:t>در معجم البلد</w:t>
      </w:r>
      <w:r w:rsidR="00D1242E">
        <w:rPr>
          <w:rFonts w:ascii="IRBadr" w:hAnsi="IRBadr" w:cs="IRBadr" w:hint="cs"/>
          <w:rtl/>
        </w:rPr>
        <w:t>ان، حیرة را همان نجف دانسته است:</w:t>
      </w:r>
    </w:p>
    <w:p w:rsidR="00F7502A" w:rsidRDefault="00F7502A" w:rsidP="00F7502A">
      <w:pPr>
        <w:rPr>
          <w:rFonts w:ascii="IRBadr" w:hAnsi="IRBadr" w:cs="IRBadr"/>
          <w:rtl/>
        </w:rPr>
      </w:pPr>
      <w:r w:rsidRPr="00F7502A">
        <w:rPr>
          <w:rFonts w:ascii="IRBadr" w:hAnsi="IRBadr" w:cs="IRBadr" w:hint="cs"/>
          <w:color w:val="0000FF"/>
          <w:rtl/>
        </w:rPr>
        <w:t>الحِيرَةُ</w:t>
      </w:r>
      <w:r w:rsidRPr="00F7502A">
        <w:rPr>
          <w:rFonts w:ascii="IRBadr" w:hAnsi="IRBadr" w:cs="IRBadr"/>
          <w:color w:val="0000FF"/>
          <w:rtl/>
        </w:rPr>
        <w:t>:</w:t>
      </w:r>
      <w:r w:rsidRPr="00F7502A">
        <w:rPr>
          <w:rFonts w:ascii="IRBadr" w:hAnsi="IRBadr" w:cs="IRBadr" w:hint="cs"/>
          <w:color w:val="0000FF"/>
          <w:rtl/>
        </w:rPr>
        <w:t xml:space="preserve"> بالكسر</w:t>
      </w:r>
      <w:r w:rsidRPr="00F7502A">
        <w:rPr>
          <w:rFonts w:ascii="IRBadr" w:hAnsi="IRBadr" w:cs="IRBadr"/>
          <w:color w:val="0000FF"/>
          <w:rtl/>
        </w:rPr>
        <w:t xml:space="preserve"> </w:t>
      </w:r>
      <w:r w:rsidRPr="00F7502A">
        <w:rPr>
          <w:rFonts w:ascii="IRBadr" w:hAnsi="IRBadr" w:cs="IRBadr" w:hint="cs"/>
          <w:color w:val="0000FF"/>
          <w:rtl/>
        </w:rPr>
        <w:t>ثم</w:t>
      </w:r>
      <w:r w:rsidRPr="00F7502A">
        <w:rPr>
          <w:rFonts w:ascii="IRBadr" w:hAnsi="IRBadr" w:cs="IRBadr"/>
          <w:color w:val="0000FF"/>
          <w:rtl/>
        </w:rPr>
        <w:t xml:space="preserve"> </w:t>
      </w:r>
      <w:r w:rsidRPr="00F7502A">
        <w:rPr>
          <w:rFonts w:ascii="IRBadr" w:hAnsi="IRBadr" w:cs="IRBadr" w:hint="cs"/>
          <w:color w:val="0000FF"/>
          <w:rtl/>
        </w:rPr>
        <w:t>السكون،</w:t>
      </w:r>
      <w:r w:rsidRPr="00F7502A">
        <w:rPr>
          <w:rFonts w:ascii="IRBadr" w:hAnsi="IRBadr" w:cs="IRBadr"/>
          <w:color w:val="0000FF"/>
          <w:rtl/>
        </w:rPr>
        <w:t xml:space="preserve"> </w:t>
      </w:r>
      <w:r w:rsidRPr="00F7502A">
        <w:rPr>
          <w:rFonts w:ascii="IRBadr" w:hAnsi="IRBadr" w:cs="IRBadr" w:hint="cs"/>
          <w:color w:val="0000FF"/>
          <w:rtl/>
        </w:rPr>
        <w:t>و</w:t>
      </w:r>
      <w:r w:rsidR="00045622">
        <w:rPr>
          <w:rFonts w:ascii="IRBadr" w:hAnsi="IRBadr" w:cs="IRBadr" w:hint="cs"/>
          <w:color w:val="0000FF"/>
          <w:rtl/>
        </w:rPr>
        <w:t xml:space="preserve"> </w:t>
      </w:r>
      <w:r w:rsidRPr="00F7502A">
        <w:rPr>
          <w:rFonts w:ascii="IRBadr" w:hAnsi="IRBadr" w:cs="IRBadr" w:hint="cs"/>
          <w:color w:val="0000FF"/>
          <w:rtl/>
        </w:rPr>
        <w:t>راء</w:t>
      </w:r>
      <w:r w:rsidRPr="00F7502A">
        <w:rPr>
          <w:rFonts w:ascii="IRBadr" w:hAnsi="IRBadr" w:cs="IRBadr"/>
          <w:color w:val="0000FF"/>
          <w:rtl/>
        </w:rPr>
        <w:t xml:space="preserve">: </w:t>
      </w:r>
      <w:r w:rsidRPr="00F7502A">
        <w:rPr>
          <w:rFonts w:ascii="IRBadr" w:hAnsi="IRBadr" w:cs="IRBadr" w:hint="cs"/>
          <w:color w:val="0000FF"/>
          <w:rtl/>
        </w:rPr>
        <w:t>مدينة</w:t>
      </w:r>
      <w:r w:rsidRPr="00F7502A">
        <w:rPr>
          <w:rFonts w:ascii="IRBadr" w:hAnsi="IRBadr" w:cs="IRBadr"/>
          <w:color w:val="0000FF"/>
          <w:rtl/>
        </w:rPr>
        <w:t xml:space="preserve"> </w:t>
      </w:r>
      <w:r w:rsidRPr="00F7502A">
        <w:rPr>
          <w:rFonts w:ascii="IRBadr" w:hAnsi="IRBadr" w:cs="IRBadr" w:hint="cs"/>
          <w:color w:val="0000FF"/>
          <w:rtl/>
        </w:rPr>
        <w:t>كانت</w:t>
      </w:r>
      <w:r w:rsidRPr="00F7502A">
        <w:rPr>
          <w:rFonts w:ascii="IRBadr" w:hAnsi="IRBadr" w:cs="IRBadr"/>
          <w:color w:val="0000FF"/>
          <w:rtl/>
        </w:rPr>
        <w:t xml:space="preserve"> </w:t>
      </w:r>
      <w:r w:rsidRPr="00F7502A">
        <w:rPr>
          <w:rFonts w:ascii="IRBadr" w:hAnsi="IRBadr" w:cs="IRBadr" w:hint="cs"/>
          <w:color w:val="0000FF"/>
          <w:rtl/>
        </w:rPr>
        <w:t>على</w:t>
      </w:r>
      <w:r w:rsidRPr="00F7502A">
        <w:rPr>
          <w:rFonts w:ascii="IRBadr" w:hAnsi="IRBadr" w:cs="IRBadr"/>
          <w:color w:val="0000FF"/>
          <w:rtl/>
        </w:rPr>
        <w:t xml:space="preserve"> </w:t>
      </w:r>
      <w:r w:rsidRPr="00F7502A">
        <w:rPr>
          <w:rFonts w:ascii="IRBadr" w:hAnsi="IRBadr" w:cs="IRBadr" w:hint="cs"/>
          <w:color w:val="0000FF"/>
          <w:rtl/>
        </w:rPr>
        <w:t>ثلاثة</w:t>
      </w:r>
      <w:r w:rsidRPr="00F7502A">
        <w:rPr>
          <w:rFonts w:ascii="IRBadr" w:hAnsi="IRBadr" w:cs="IRBadr"/>
          <w:color w:val="0000FF"/>
          <w:rtl/>
        </w:rPr>
        <w:t xml:space="preserve"> </w:t>
      </w:r>
      <w:r w:rsidRPr="00F7502A">
        <w:rPr>
          <w:rFonts w:ascii="IRBadr" w:hAnsi="IRBadr" w:cs="IRBadr" w:hint="cs"/>
          <w:color w:val="0000FF"/>
          <w:rtl/>
        </w:rPr>
        <w:t>أميال</w:t>
      </w:r>
      <w:r w:rsidRPr="00F7502A">
        <w:rPr>
          <w:rFonts w:ascii="IRBadr" w:hAnsi="IRBadr" w:cs="IRBadr"/>
          <w:color w:val="0000FF"/>
          <w:rtl/>
        </w:rPr>
        <w:t xml:space="preserve"> </w:t>
      </w:r>
      <w:r w:rsidRPr="00F7502A">
        <w:rPr>
          <w:rFonts w:ascii="IRBadr" w:hAnsi="IRBadr" w:cs="IRBadr" w:hint="cs"/>
          <w:color w:val="0000FF"/>
          <w:rtl/>
        </w:rPr>
        <w:t>من</w:t>
      </w:r>
      <w:r w:rsidRPr="00F7502A">
        <w:rPr>
          <w:rFonts w:ascii="IRBadr" w:hAnsi="IRBadr" w:cs="IRBadr"/>
          <w:color w:val="0000FF"/>
          <w:rtl/>
        </w:rPr>
        <w:t xml:space="preserve"> </w:t>
      </w:r>
      <w:r w:rsidRPr="00F7502A">
        <w:rPr>
          <w:rFonts w:ascii="IRBadr" w:hAnsi="IRBadr" w:cs="IRBadr" w:hint="cs"/>
          <w:color w:val="0000FF"/>
          <w:rtl/>
        </w:rPr>
        <w:t>الكوفة</w:t>
      </w:r>
      <w:r w:rsidRPr="00F7502A">
        <w:rPr>
          <w:rFonts w:ascii="IRBadr" w:hAnsi="IRBadr" w:cs="IRBadr"/>
          <w:color w:val="0000FF"/>
          <w:rtl/>
        </w:rPr>
        <w:t xml:space="preserve"> </w:t>
      </w:r>
      <w:r w:rsidRPr="00F7502A">
        <w:rPr>
          <w:rFonts w:ascii="IRBadr" w:hAnsi="IRBadr" w:cs="IRBadr" w:hint="cs"/>
          <w:color w:val="0000FF"/>
          <w:rtl/>
        </w:rPr>
        <w:t>على</w:t>
      </w:r>
      <w:r w:rsidRPr="00F7502A">
        <w:rPr>
          <w:rFonts w:ascii="IRBadr" w:hAnsi="IRBadr" w:cs="IRBadr"/>
          <w:color w:val="0000FF"/>
          <w:rtl/>
        </w:rPr>
        <w:t xml:space="preserve"> </w:t>
      </w:r>
      <w:r w:rsidRPr="00F7502A">
        <w:rPr>
          <w:rFonts w:ascii="IRBadr" w:hAnsi="IRBadr" w:cs="IRBadr" w:hint="cs"/>
          <w:color w:val="0000FF"/>
          <w:rtl/>
        </w:rPr>
        <w:t>موضع</w:t>
      </w:r>
      <w:r w:rsidRPr="00F7502A">
        <w:rPr>
          <w:rFonts w:ascii="IRBadr" w:hAnsi="IRBadr" w:cs="IRBadr"/>
          <w:color w:val="0000FF"/>
          <w:rtl/>
        </w:rPr>
        <w:t xml:space="preserve"> </w:t>
      </w:r>
      <w:r w:rsidRPr="00F7502A">
        <w:rPr>
          <w:rFonts w:ascii="IRBadr" w:hAnsi="IRBadr" w:cs="IRBadr" w:hint="cs"/>
          <w:color w:val="0000FF"/>
          <w:rtl/>
        </w:rPr>
        <w:t>يقال</w:t>
      </w:r>
      <w:r w:rsidRPr="00F7502A">
        <w:rPr>
          <w:rFonts w:ascii="IRBadr" w:hAnsi="IRBadr" w:cs="IRBadr"/>
          <w:color w:val="0000FF"/>
          <w:rtl/>
        </w:rPr>
        <w:t xml:space="preserve"> </w:t>
      </w:r>
      <w:r w:rsidRPr="00F7502A">
        <w:rPr>
          <w:rFonts w:ascii="IRBadr" w:hAnsi="IRBadr" w:cs="IRBadr" w:hint="cs"/>
          <w:color w:val="0000FF"/>
          <w:rtl/>
        </w:rPr>
        <w:t>له</w:t>
      </w:r>
      <w:r w:rsidRPr="00F7502A">
        <w:rPr>
          <w:rFonts w:ascii="IRBadr" w:hAnsi="IRBadr" w:cs="IRBadr"/>
          <w:color w:val="0000FF"/>
          <w:rtl/>
        </w:rPr>
        <w:t xml:space="preserve"> </w:t>
      </w:r>
      <w:r w:rsidRPr="00F7502A">
        <w:rPr>
          <w:rFonts w:ascii="IRBadr" w:hAnsi="IRBadr" w:cs="IRBadr" w:hint="cs"/>
          <w:color w:val="0000FF"/>
          <w:rtl/>
        </w:rPr>
        <w:t>النّجف</w:t>
      </w:r>
      <w:r w:rsidRPr="00F7502A">
        <w:rPr>
          <w:rFonts w:ascii="IRBadr" w:hAnsi="IRBadr" w:cs="IRBadr"/>
          <w:color w:val="0000FF"/>
          <w:rtl/>
        </w:rPr>
        <w:t xml:space="preserve"> </w:t>
      </w:r>
      <w:r w:rsidRPr="00F7502A">
        <w:rPr>
          <w:rFonts w:ascii="IRBadr" w:hAnsi="IRBadr" w:cs="IRBadr" w:hint="cs"/>
          <w:color w:val="0000FF"/>
          <w:rtl/>
        </w:rPr>
        <w:t>زعموا</w:t>
      </w:r>
      <w:r w:rsidRPr="00F7502A">
        <w:rPr>
          <w:rFonts w:ascii="IRBadr" w:hAnsi="IRBadr" w:cs="IRBadr"/>
          <w:color w:val="0000FF"/>
          <w:rtl/>
        </w:rPr>
        <w:t xml:space="preserve"> </w:t>
      </w:r>
      <w:r w:rsidRPr="00F7502A">
        <w:rPr>
          <w:rFonts w:ascii="IRBadr" w:hAnsi="IRBadr" w:cs="IRBadr" w:hint="cs"/>
          <w:color w:val="0000FF"/>
          <w:rtl/>
        </w:rPr>
        <w:t>أن</w:t>
      </w:r>
      <w:r w:rsidRPr="00F7502A">
        <w:rPr>
          <w:rFonts w:ascii="IRBadr" w:hAnsi="IRBadr" w:cs="IRBadr"/>
          <w:color w:val="0000FF"/>
          <w:rtl/>
        </w:rPr>
        <w:t xml:space="preserve"> </w:t>
      </w:r>
      <w:r w:rsidRPr="00F7502A">
        <w:rPr>
          <w:rFonts w:ascii="IRBadr" w:hAnsi="IRBadr" w:cs="IRBadr" w:hint="cs"/>
          <w:color w:val="0000FF"/>
          <w:rtl/>
        </w:rPr>
        <w:t>بحر</w:t>
      </w:r>
      <w:r w:rsidRPr="00F7502A">
        <w:rPr>
          <w:rFonts w:ascii="IRBadr" w:hAnsi="IRBadr" w:cs="IRBadr"/>
          <w:color w:val="0000FF"/>
          <w:rtl/>
        </w:rPr>
        <w:t xml:space="preserve"> </w:t>
      </w:r>
      <w:r w:rsidRPr="00F7502A">
        <w:rPr>
          <w:rFonts w:ascii="IRBadr" w:hAnsi="IRBadr" w:cs="IRBadr" w:hint="cs"/>
          <w:color w:val="0000FF"/>
          <w:rtl/>
        </w:rPr>
        <w:t>فارس</w:t>
      </w:r>
      <w:r w:rsidRPr="00F7502A">
        <w:rPr>
          <w:rFonts w:ascii="IRBadr" w:hAnsi="IRBadr" w:cs="IRBadr"/>
          <w:color w:val="0000FF"/>
          <w:rtl/>
        </w:rPr>
        <w:t xml:space="preserve"> </w:t>
      </w:r>
      <w:r w:rsidRPr="00F7502A">
        <w:rPr>
          <w:rFonts w:ascii="IRBadr" w:hAnsi="IRBadr" w:cs="IRBadr" w:hint="cs"/>
          <w:color w:val="0000FF"/>
          <w:rtl/>
        </w:rPr>
        <w:t>كان</w:t>
      </w:r>
      <w:r w:rsidRPr="00F7502A">
        <w:rPr>
          <w:rFonts w:ascii="IRBadr" w:hAnsi="IRBadr" w:cs="IRBadr"/>
          <w:color w:val="0000FF"/>
          <w:rtl/>
        </w:rPr>
        <w:t xml:space="preserve"> </w:t>
      </w:r>
      <w:r w:rsidRPr="00F7502A">
        <w:rPr>
          <w:rFonts w:ascii="IRBadr" w:hAnsi="IRBadr" w:cs="IRBadr" w:hint="cs"/>
          <w:color w:val="0000FF"/>
          <w:rtl/>
        </w:rPr>
        <w:t>يتّصل</w:t>
      </w:r>
      <w:r w:rsidRPr="00F7502A">
        <w:rPr>
          <w:rFonts w:ascii="IRBadr" w:hAnsi="IRBadr" w:cs="IRBadr"/>
          <w:color w:val="0000FF"/>
          <w:rtl/>
        </w:rPr>
        <w:t xml:space="preserve"> </w:t>
      </w:r>
      <w:r w:rsidRPr="00F7502A">
        <w:rPr>
          <w:rFonts w:ascii="IRBadr" w:hAnsi="IRBadr" w:cs="IRBadr" w:hint="cs"/>
          <w:color w:val="0000FF"/>
          <w:rtl/>
        </w:rPr>
        <w:t>به</w:t>
      </w:r>
      <w:r>
        <w:rPr>
          <w:rStyle w:val="FootnoteReference"/>
          <w:rFonts w:ascii="IRBadr" w:hAnsi="IRBadr" w:cs="IRBadr"/>
          <w:color w:val="0000FF"/>
          <w:rtl/>
        </w:rPr>
        <w:footnoteReference w:id="1"/>
      </w:r>
      <w:r>
        <w:rPr>
          <w:rFonts w:ascii="IRBadr" w:hAnsi="IRBadr" w:cs="IRBadr" w:hint="cs"/>
          <w:rtl/>
        </w:rPr>
        <w:t>.</w:t>
      </w:r>
    </w:p>
    <w:p w:rsidR="00CE6564" w:rsidRDefault="00CE6564" w:rsidP="00F7502A">
      <w:pPr>
        <w:rPr>
          <w:rFonts w:ascii="IRBadr" w:hAnsi="IRBadr" w:cs="IRBadr"/>
          <w:rtl/>
        </w:rPr>
      </w:pPr>
      <w:r>
        <w:rPr>
          <w:rFonts w:ascii="IRBadr" w:hAnsi="IRBadr" w:cs="IRBadr" w:hint="cs"/>
          <w:rtl/>
        </w:rPr>
        <w:t xml:space="preserve"> مراد </w:t>
      </w:r>
      <w:r w:rsidR="00F7502A">
        <w:rPr>
          <w:rFonts w:ascii="IRBadr" w:hAnsi="IRBadr" w:cs="IRBadr" w:hint="cs"/>
          <w:rtl/>
        </w:rPr>
        <w:t xml:space="preserve">از بحر فارس، همان </w:t>
      </w:r>
      <w:r>
        <w:rPr>
          <w:rFonts w:ascii="IRBadr" w:hAnsi="IRBadr" w:cs="IRBadr" w:hint="cs"/>
          <w:rtl/>
        </w:rPr>
        <w:t>خلیج فارس است.</w:t>
      </w:r>
      <w:r w:rsidR="00F7502A">
        <w:rPr>
          <w:rFonts w:ascii="IRBadr" w:hAnsi="IRBadr" w:cs="IRBadr" w:hint="cs"/>
          <w:rtl/>
        </w:rPr>
        <w:t xml:space="preserve"> گویی خلیج فارس تا نجف بوده است و اینگونه تصور شده است.</w:t>
      </w:r>
    </w:p>
    <w:p w:rsidR="00CE6564" w:rsidRDefault="00F7502A" w:rsidP="00F7502A">
      <w:pPr>
        <w:rPr>
          <w:rFonts w:ascii="IRBadr" w:hAnsi="IRBadr" w:cs="IRBadr"/>
        </w:rPr>
      </w:pPr>
      <w:r>
        <w:rPr>
          <w:rFonts w:ascii="IRBadr" w:hAnsi="IRBadr" w:cs="IRBadr" w:hint="cs"/>
          <w:rtl/>
        </w:rPr>
        <w:t xml:space="preserve">نزدیک منطقه صافی صفا در نجف، </w:t>
      </w:r>
      <w:r w:rsidR="00CE6564">
        <w:rPr>
          <w:rFonts w:ascii="IRBadr" w:hAnsi="IRBadr" w:cs="IRBadr" w:hint="cs"/>
          <w:rtl/>
        </w:rPr>
        <w:t xml:space="preserve">بحر النجف </w:t>
      </w:r>
      <w:r>
        <w:rPr>
          <w:rFonts w:ascii="IRBadr" w:hAnsi="IRBadr" w:cs="IRBadr" w:hint="cs"/>
          <w:rtl/>
        </w:rPr>
        <w:t xml:space="preserve">وجود دارد. بحر النجف، </w:t>
      </w:r>
      <w:r w:rsidR="00CE6564">
        <w:rPr>
          <w:rFonts w:ascii="IRBadr" w:hAnsi="IRBadr" w:cs="IRBadr" w:hint="cs"/>
          <w:rtl/>
        </w:rPr>
        <w:t xml:space="preserve">قسمتی در نجف است که حدود ۵۰ متر پایین رفته است. </w:t>
      </w:r>
      <w:r>
        <w:rPr>
          <w:rFonts w:ascii="IRBadr" w:hAnsi="IRBadr" w:cs="IRBadr" w:hint="cs"/>
          <w:rtl/>
        </w:rPr>
        <w:t>گویا دریاچه‌ای بوده که خشک شده است.</w:t>
      </w:r>
      <w:r w:rsidR="00D1242E">
        <w:rPr>
          <w:rFonts w:ascii="IRBadr" w:hAnsi="IRBadr" w:cs="IRBadr" w:hint="cs"/>
          <w:rtl/>
        </w:rPr>
        <w:t xml:space="preserve"> شاید مراد حموی در معجم البلدان،‌ همان بحر نجف بوده است.</w:t>
      </w:r>
    </w:p>
    <w:p w:rsidR="00045622" w:rsidRDefault="00CE6564" w:rsidP="00D1242E">
      <w:pPr>
        <w:rPr>
          <w:rFonts w:ascii="IRBadr" w:hAnsi="IRBadr" w:cs="IRBadr"/>
          <w:rtl/>
        </w:rPr>
      </w:pPr>
      <w:r>
        <w:rPr>
          <w:rFonts w:ascii="IRBadr" w:hAnsi="IRBadr" w:cs="IRBadr" w:hint="cs"/>
          <w:rtl/>
        </w:rPr>
        <w:t>قبر امیر المومنین در برخی روایات، بین الحیرة و النجف ذکر شده است.</w:t>
      </w:r>
      <w:r w:rsidR="00D1242E">
        <w:rPr>
          <w:rFonts w:ascii="IRBadr" w:hAnsi="IRBadr" w:cs="IRBadr" w:hint="cs"/>
          <w:rtl/>
        </w:rPr>
        <w:t xml:space="preserve"> مراد از نجف در این روایات نیز ممکن است همان بحر النجف باشد. حاصل آنکه حیره نزدیک نجف است. البته </w:t>
      </w:r>
      <w:r>
        <w:rPr>
          <w:rFonts w:ascii="IRBadr" w:hAnsi="IRBadr" w:cs="IRBadr" w:hint="cs"/>
          <w:rtl/>
        </w:rPr>
        <w:t xml:space="preserve">نزدیک بودن </w:t>
      </w:r>
      <w:r w:rsidR="00D1242E">
        <w:rPr>
          <w:rFonts w:ascii="IRBadr" w:hAnsi="IRBadr" w:cs="IRBadr" w:hint="cs"/>
          <w:rtl/>
        </w:rPr>
        <w:t>حیره</w:t>
      </w:r>
      <w:r w:rsidR="00C64D41">
        <w:rPr>
          <w:rFonts w:ascii="IRBadr" w:hAnsi="IRBadr" w:cs="IRBadr" w:hint="cs"/>
          <w:rtl/>
        </w:rPr>
        <w:t xml:space="preserve"> به کوفه گویا روشن است. </w:t>
      </w:r>
    </w:p>
    <w:p w:rsidR="00045622" w:rsidRDefault="00045622" w:rsidP="00997D19">
      <w:pPr>
        <w:pStyle w:val="Heading2"/>
        <w:rPr>
          <w:rtl/>
        </w:rPr>
      </w:pPr>
      <w:bookmarkStart w:id="17" w:name="_Toc140664891"/>
      <w:bookmarkStart w:id="18" w:name="_Toc140664989"/>
      <w:r>
        <w:rPr>
          <w:rFonts w:hint="cs"/>
          <w:rtl/>
        </w:rPr>
        <w:t>روایت صفوان جمّال؛ سکونت حضرت در حیره در مرتبه دوم</w:t>
      </w:r>
      <w:bookmarkEnd w:id="17"/>
      <w:bookmarkEnd w:id="18"/>
    </w:p>
    <w:p w:rsidR="00CE6564" w:rsidRDefault="00C64D41" w:rsidP="00D1242E">
      <w:pPr>
        <w:rPr>
          <w:rFonts w:ascii="IRBadr" w:hAnsi="IRBadr" w:cs="IRBadr"/>
          <w:rtl/>
        </w:rPr>
      </w:pPr>
      <w:r>
        <w:rPr>
          <w:rFonts w:ascii="IRBadr" w:hAnsi="IRBadr" w:cs="IRBadr" w:hint="cs"/>
          <w:rtl/>
        </w:rPr>
        <w:t>روایتی وارد شده است که در ظاهر به نظر می‌رسد مربوط به همان سکونت حضرت در حیره است هر چند در این روایت نامی از حیره برده نشده است:</w:t>
      </w:r>
    </w:p>
    <w:p w:rsidR="00CE6564" w:rsidRDefault="00CE6564" w:rsidP="00045622">
      <w:pPr>
        <w:rPr>
          <w:rFonts w:ascii="IRBadr" w:hAnsi="IRBadr" w:cs="IRBadr"/>
          <w:color w:val="008000"/>
          <w:rtl/>
        </w:rPr>
      </w:pPr>
      <w:r w:rsidRPr="00CE6564">
        <w:rPr>
          <w:rFonts w:ascii="IRBadr" w:hAnsi="IRBadr" w:cs="IRBadr" w:hint="eastAsia"/>
          <w:color w:val="008000"/>
          <w:rtl/>
        </w:rPr>
        <w:t>«</w:t>
      </w:r>
      <w:r w:rsidRPr="00C64D41">
        <w:rPr>
          <w:rFonts w:ascii="IRBadr" w:hAnsi="IRBadr" w:cs="IRBadr" w:hint="cs"/>
          <w:color w:val="8064A2" w:themeColor="accent4"/>
          <w:rtl/>
        </w:rPr>
        <w:t>عِدَّةٌ</w:t>
      </w:r>
      <w:r w:rsidRPr="00C64D41">
        <w:rPr>
          <w:rFonts w:ascii="IRBadr" w:hAnsi="IRBadr" w:cs="IRBadr"/>
          <w:color w:val="8064A2" w:themeColor="accent4"/>
          <w:rtl/>
        </w:rPr>
        <w:t xml:space="preserve"> </w:t>
      </w:r>
      <w:r w:rsidRPr="00C64D41">
        <w:rPr>
          <w:rFonts w:ascii="IRBadr" w:hAnsi="IRBadr" w:cs="IRBadr" w:hint="cs"/>
          <w:color w:val="8064A2" w:themeColor="accent4"/>
          <w:rtl/>
        </w:rPr>
        <w:t>مِنْ</w:t>
      </w:r>
      <w:r w:rsidRPr="00C64D41">
        <w:rPr>
          <w:rFonts w:ascii="IRBadr" w:hAnsi="IRBadr" w:cs="IRBadr"/>
          <w:color w:val="8064A2" w:themeColor="accent4"/>
          <w:rtl/>
        </w:rPr>
        <w:t xml:space="preserve"> </w:t>
      </w:r>
      <w:r w:rsidRPr="00C64D41">
        <w:rPr>
          <w:rFonts w:ascii="IRBadr" w:hAnsi="IRBadr" w:cs="IRBadr" w:hint="cs"/>
          <w:color w:val="8064A2" w:themeColor="accent4"/>
          <w:rtl/>
        </w:rPr>
        <w:t>أَصْحَابِنَا</w:t>
      </w:r>
      <w:r w:rsidRPr="00C64D41">
        <w:rPr>
          <w:rFonts w:ascii="IRBadr" w:hAnsi="IRBadr" w:cs="IRBadr"/>
          <w:color w:val="8064A2" w:themeColor="accent4"/>
          <w:rtl/>
        </w:rPr>
        <w:t xml:space="preserve"> </w:t>
      </w:r>
      <w:r w:rsidRPr="00C64D41">
        <w:rPr>
          <w:rFonts w:ascii="IRBadr" w:hAnsi="IRBadr" w:cs="IRBadr" w:hint="cs"/>
          <w:color w:val="8064A2" w:themeColor="accent4"/>
          <w:rtl/>
        </w:rPr>
        <w:t>عَنْ</w:t>
      </w:r>
      <w:r w:rsidRPr="00C64D41">
        <w:rPr>
          <w:rFonts w:ascii="IRBadr" w:hAnsi="IRBadr" w:cs="IRBadr"/>
          <w:color w:val="8064A2" w:themeColor="accent4"/>
          <w:rtl/>
        </w:rPr>
        <w:t xml:space="preserve"> </w:t>
      </w:r>
      <w:r w:rsidRPr="00C64D41">
        <w:rPr>
          <w:rFonts w:ascii="IRBadr" w:hAnsi="IRBadr" w:cs="IRBadr" w:hint="cs"/>
          <w:color w:val="8064A2" w:themeColor="accent4"/>
          <w:rtl/>
        </w:rPr>
        <w:t>أَحْمَدَ</w:t>
      </w:r>
      <w:r w:rsidRPr="00C64D41">
        <w:rPr>
          <w:rFonts w:ascii="IRBadr" w:hAnsi="IRBadr" w:cs="IRBadr"/>
          <w:color w:val="8064A2" w:themeColor="accent4"/>
          <w:rtl/>
        </w:rPr>
        <w:t xml:space="preserve"> </w:t>
      </w:r>
      <w:r w:rsidRPr="00C64D41">
        <w:rPr>
          <w:rFonts w:ascii="IRBadr" w:hAnsi="IRBadr" w:cs="IRBadr" w:hint="cs"/>
          <w:color w:val="8064A2" w:themeColor="accent4"/>
          <w:rtl/>
        </w:rPr>
        <w:t>بْنِ</w:t>
      </w:r>
      <w:r w:rsidRPr="00C64D41">
        <w:rPr>
          <w:rFonts w:ascii="IRBadr" w:hAnsi="IRBadr" w:cs="IRBadr"/>
          <w:color w:val="8064A2" w:themeColor="accent4"/>
          <w:rtl/>
        </w:rPr>
        <w:t xml:space="preserve"> </w:t>
      </w:r>
      <w:r w:rsidRPr="00C64D41">
        <w:rPr>
          <w:rFonts w:ascii="IRBadr" w:hAnsi="IRBadr" w:cs="IRBadr" w:hint="cs"/>
          <w:color w:val="8064A2" w:themeColor="accent4"/>
          <w:rtl/>
        </w:rPr>
        <w:t>أَبِي</w:t>
      </w:r>
      <w:r w:rsidRPr="00C64D41">
        <w:rPr>
          <w:rFonts w:ascii="IRBadr" w:hAnsi="IRBadr" w:cs="IRBadr"/>
          <w:color w:val="8064A2" w:themeColor="accent4"/>
          <w:rtl/>
        </w:rPr>
        <w:t xml:space="preserve"> </w:t>
      </w:r>
      <w:r w:rsidRPr="00C64D41">
        <w:rPr>
          <w:rFonts w:ascii="IRBadr" w:hAnsi="IRBadr" w:cs="IRBadr" w:hint="cs"/>
          <w:color w:val="8064A2" w:themeColor="accent4"/>
          <w:rtl/>
        </w:rPr>
        <w:t>عَبْدِ</w:t>
      </w:r>
      <w:r w:rsidRPr="00C64D41">
        <w:rPr>
          <w:rFonts w:ascii="IRBadr" w:hAnsi="IRBadr" w:cs="IRBadr"/>
          <w:color w:val="8064A2" w:themeColor="accent4"/>
          <w:rtl/>
        </w:rPr>
        <w:t xml:space="preserve"> </w:t>
      </w:r>
      <w:r w:rsidRPr="00C64D41">
        <w:rPr>
          <w:rFonts w:ascii="IRBadr" w:hAnsi="IRBadr" w:cs="IRBadr" w:hint="cs"/>
          <w:color w:val="8064A2" w:themeColor="accent4"/>
          <w:rtl/>
        </w:rPr>
        <w:t>اللَّهِ</w:t>
      </w:r>
      <w:r w:rsidRPr="00C64D41">
        <w:rPr>
          <w:rFonts w:ascii="IRBadr" w:hAnsi="IRBadr" w:cs="IRBadr"/>
          <w:color w:val="8064A2" w:themeColor="accent4"/>
          <w:rtl/>
        </w:rPr>
        <w:t xml:space="preserve"> </w:t>
      </w:r>
      <w:r w:rsidRPr="00C64D41">
        <w:rPr>
          <w:rFonts w:ascii="IRBadr" w:hAnsi="IRBadr" w:cs="IRBadr" w:hint="cs"/>
          <w:color w:val="8064A2" w:themeColor="accent4"/>
          <w:rtl/>
        </w:rPr>
        <w:t>عَنْ</w:t>
      </w:r>
      <w:r w:rsidRPr="00C64D41">
        <w:rPr>
          <w:rFonts w:ascii="IRBadr" w:hAnsi="IRBadr" w:cs="IRBadr"/>
          <w:color w:val="8064A2" w:themeColor="accent4"/>
          <w:rtl/>
        </w:rPr>
        <w:t xml:space="preserve"> </w:t>
      </w:r>
      <w:r w:rsidRPr="00C64D41">
        <w:rPr>
          <w:rFonts w:ascii="IRBadr" w:hAnsi="IRBadr" w:cs="IRBadr" w:hint="cs"/>
          <w:color w:val="8064A2" w:themeColor="accent4"/>
          <w:rtl/>
        </w:rPr>
        <w:t>بَعْضِ</w:t>
      </w:r>
      <w:r w:rsidRPr="00C64D41">
        <w:rPr>
          <w:rFonts w:ascii="IRBadr" w:hAnsi="IRBadr" w:cs="IRBadr"/>
          <w:color w:val="8064A2" w:themeColor="accent4"/>
          <w:rtl/>
        </w:rPr>
        <w:t xml:space="preserve"> </w:t>
      </w:r>
      <w:r w:rsidRPr="00C64D41">
        <w:rPr>
          <w:rFonts w:ascii="IRBadr" w:hAnsi="IRBadr" w:cs="IRBadr" w:hint="cs"/>
          <w:color w:val="8064A2" w:themeColor="accent4"/>
          <w:rtl/>
        </w:rPr>
        <w:t>أَصْحَابِهِ</w:t>
      </w:r>
      <w:r w:rsidRPr="00C64D41">
        <w:rPr>
          <w:rFonts w:ascii="IRBadr" w:hAnsi="IRBadr" w:cs="IRBadr"/>
          <w:color w:val="8064A2" w:themeColor="accent4"/>
          <w:rtl/>
        </w:rPr>
        <w:t xml:space="preserve"> </w:t>
      </w:r>
      <w:r w:rsidRPr="00C64D41">
        <w:rPr>
          <w:rFonts w:ascii="IRBadr" w:hAnsi="IRBadr" w:cs="IRBadr" w:hint="cs"/>
          <w:color w:val="8064A2" w:themeColor="accent4"/>
          <w:rtl/>
        </w:rPr>
        <w:t>عَنْ</w:t>
      </w:r>
      <w:r w:rsidRPr="00C64D41">
        <w:rPr>
          <w:rFonts w:ascii="IRBadr" w:hAnsi="IRBadr" w:cs="IRBadr"/>
          <w:color w:val="8064A2" w:themeColor="accent4"/>
          <w:rtl/>
        </w:rPr>
        <w:t xml:space="preserve"> </w:t>
      </w:r>
      <w:r w:rsidRPr="00C64D41">
        <w:rPr>
          <w:rFonts w:ascii="IRBadr" w:hAnsi="IRBadr" w:cs="IRBadr" w:hint="cs"/>
          <w:color w:val="8064A2" w:themeColor="accent4"/>
          <w:rtl/>
        </w:rPr>
        <w:t>صَفْوَانَ</w:t>
      </w:r>
      <w:r w:rsidRPr="00C64D41">
        <w:rPr>
          <w:rFonts w:ascii="IRBadr" w:hAnsi="IRBadr" w:cs="IRBadr"/>
          <w:color w:val="8064A2" w:themeColor="accent4"/>
          <w:rtl/>
        </w:rPr>
        <w:t xml:space="preserve"> </w:t>
      </w:r>
      <w:r w:rsidRPr="00C64D41">
        <w:rPr>
          <w:rFonts w:ascii="IRBadr" w:hAnsi="IRBadr" w:cs="IRBadr" w:hint="cs"/>
          <w:color w:val="8064A2" w:themeColor="accent4"/>
          <w:rtl/>
        </w:rPr>
        <w:t>الْجَمَّالِ</w:t>
      </w:r>
      <w:r w:rsidRPr="00C64D41">
        <w:rPr>
          <w:rFonts w:ascii="IRBadr" w:hAnsi="IRBadr" w:cs="IRBadr"/>
          <w:color w:val="8064A2" w:themeColor="accent4"/>
          <w:rtl/>
        </w:rPr>
        <w:t xml:space="preserve"> </w:t>
      </w:r>
      <w:r w:rsidRPr="00C64D41">
        <w:rPr>
          <w:rFonts w:ascii="IRBadr" w:hAnsi="IRBadr" w:cs="IRBadr" w:hint="cs"/>
          <w:color w:val="8064A2" w:themeColor="accent4"/>
          <w:rtl/>
        </w:rPr>
        <w:t>قَالَ</w:t>
      </w:r>
      <w:r w:rsidRPr="00C64D41">
        <w:rPr>
          <w:rFonts w:ascii="IRBadr" w:hAnsi="IRBadr" w:cs="IRBadr"/>
          <w:color w:val="8064A2" w:themeColor="accent4"/>
          <w:rtl/>
        </w:rPr>
        <w:t>:</w:t>
      </w:r>
      <w:r w:rsidRPr="00CE6564">
        <w:rPr>
          <w:rFonts w:ascii="IRBadr" w:hAnsi="IRBadr" w:cs="IRBadr"/>
          <w:color w:val="008000"/>
          <w:rtl/>
        </w:rPr>
        <w:t xml:space="preserve"> </w:t>
      </w:r>
      <w:r w:rsidRPr="00CE6564">
        <w:rPr>
          <w:rFonts w:ascii="IRBadr" w:hAnsi="IRBadr" w:cs="IRBadr" w:hint="cs"/>
          <w:color w:val="008000"/>
          <w:rtl/>
        </w:rPr>
        <w:t>حَمَلْتُ</w:t>
      </w:r>
      <w:r w:rsidRPr="00CE6564">
        <w:rPr>
          <w:rFonts w:ascii="IRBadr" w:hAnsi="IRBadr" w:cs="IRBadr"/>
          <w:color w:val="008000"/>
          <w:rtl/>
        </w:rPr>
        <w:t xml:space="preserve"> </w:t>
      </w:r>
      <w:r w:rsidRPr="00CE6564">
        <w:rPr>
          <w:rFonts w:ascii="IRBadr" w:hAnsi="IRBadr" w:cs="IRBadr" w:hint="cs"/>
          <w:color w:val="008000"/>
          <w:rtl/>
        </w:rPr>
        <w:t>أَبَا</w:t>
      </w:r>
      <w:r w:rsidRPr="00CE6564">
        <w:rPr>
          <w:rFonts w:ascii="IRBadr" w:hAnsi="IRBadr" w:cs="IRBadr"/>
          <w:color w:val="008000"/>
          <w:rtl/>
        </w:rPr>
        <w:t xml:space="preserve"> </w:t>
      </w:r>
      <w:r w:rsidRPr="00CE6564">
        <w:rPr>
          <w:rFonts w:ascii="IRBadr" w:hAnsi="IRBadr" w:cs="IRBadr" w:hint="cs"/>
          <w:color w:val="008000"/>
          <w:rtl/>
        </w:rPr>
        <w:t>عَبْدِ</w:t>
      </w:r>
      <w:r w:rsidRPr="00CE6564">
        <w:rPr>
          <w:rFonts w:ascii="IRBadr" w:hAnsi="IRBadr" w:cs="IRBadr"/>
          <w:color w:val="008000"/>
          <w:rtl/>
        </w:rPr>
        <w:t xml:space="preserve"> </w:t>
      </w:r>
      <w:r w:rsidRPr="00CE6564">
        <w:rPr>
          <w:rFonts w:ascii="IRBadr" w:hAnsi="IRBadr" w:cs="IRBadr" w:hint="cs"/>
          <w:color w:val="008000"/>
          <w:rtl/>
        </w:rPr>
        <w:t>اللَّهِ</w:t>
      </w:r>
      <w:r w:rsidRPr="00CE6564">
        <w:rPr>
          <w:rFonts w:ascii="IRBadr" w:hAnsi="IRBadr" w:cs="IRBadr"/>
          <w:color w:val="008000"/>
          <w:rtl/>
        </w:rPr>
        <w:t xml:space="preserve"> </w:t>
      </w:r>
      <w:r w:rsidRPr="00CE6564">
        <w:rPr>
          <w:rFonts w:ascii="IRBadr" w:hAnsi="IRBadr" w:cs="IRBadr" w:hint="cs"/>
          <w:color w:val="008000"/>
          <w:rtl/>
        </w:rPr>
        <w:t>ع</w:t>
      </w:r>
      <w:r w:rsidRPr="00CE6564">
        <w:rPr>
          <w:rFonts w:ascii="IRBadr" w:hAnsi="IRBadr" w:cs="IRBadr"/>
          <w:color w:val="008000"/>
          <w:rtl/>
        </w:rPr>
        <w:t xml:space="preserve"> </w:t>
      </w:r>
      <w:r w:rsidRPr="00CE6564">
        <w:rPr>
          <w:rFonts w:ascii="IRBadr" w:hAnsi="IRBadr" w:cs="IRBadr" w:hint="cs"/>
          <w:color w:val="008000"/>
          <w:rtl/>
        </w:rPr>
        <w:t>الْحَمْلَةَ</w:t>
      </w:r>
      <w:r w:rsidRPr="00CE6564">
        <w:rPr>
          <w:rFonts w:ascii="IRBadr" w:hAnsi="IRBadr" w:cs="IRBadr"/>
          <w:color w:val="008000"/>
          <w:rtl/>
        </w:rPr>
        <w:t xml:space="preserve"> </w:t>
      </w:r>
      <w:r w:rsidRPr="00CE6564">
        <w:rPr>
          <w:rFonts w:ascii="IRBadr" w:hAnsi="IRBadr" w:cs="IRBadr" w:hint="cs"/>
          <w:color w:val="008000"/>
          <w:rtl/>
        </w:rPr>
        <w:t>الثَّانِيَةَ</w:t>
      </w:r>
      <w:r w:rsidRPr="00CE6564">
        <w:rPr>
          <w:rFonts w:ascii="IRBadr" w:hAnsi="IRBadr" w:cs="IRBadr"/>
          <w:color w:val="008000"/>
          <w:rtl/>
        </w:rPr>
        <w:t xml:space="preserve"> </w:t>
      </w:r>
      <w:r w:rsidRPr="00CE6564">
        <w:rPr>
          <w:rFonts w:ascii="IRBadr" w:hAnsi="IRBadr" w:cs="IRBadr" w:hint="cs"/>
          <w:color w:val="008000"/>
          <w:rtl/>
        </w:rPr>
        <w:t>إِلَى</w:t>
      </w:r>
      <w:r w:rsidRPr="00CE6564">
        <w:rPr>
          <w:rFonts w:ascii="IRBadr" w:hAnsi="IRBadr" w:cs="IRBadr"/>
          <w:color w:val="008000"/>
          <w:rtl/>
        </w:rPr>
        <w:t xml:space="preserve"> </w:t>
      </w:r>
      <w:r w:rsidRPr="00CE6564">
        <w:rPr>
          <w:rFonts w:ascii="IRBadr" w:hAnsi="IRBadr" w:cs="IRBadr" w:hint="cs"/>
          <w:color w:val="008000"/>
          <w:rtl/>
        </w:rPr>
        <w:t>الْكُوفَةِ</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أَبُو</w:t>
      </w:r>
      <w:r w:rsidRPr="00CE6564">
        <w:rPr>
          <w:rFonts w:ascii="IRBadr" w:hAnsi="IRBadr" w:cs="IRBadr"/>
          <w:color w:val="008000"/>
          <w:rtl/>
        </w:rPr>
        <w:t xml:space="preserve"> </w:t>
      </w:r>
      <w:r w:rsidRPr="00CE6564">
        <w:rPr>
          <w:rFonts w:ascii="IRBadr" w:hAnsi="IRBadr" w:cs="IRBadr" w:hint="cs"/>
          <w:color w:val="008000"/>
          <w:rtl/>
        </w:rPr>
        <w:t>جَعْفَرٍ</w:t>
      </w:r>
      <w:r w:rsidRPr="00CE6564">
        <w:rPr>
          <w:rFonts w:ascii="IRBadr" w:hAnsi="IRBadr" w:cs="IRBadr"/>
          <w:color w:val="008000"/>
          <w:rtl/>
        </w:rPr>
        <w:t xml:space="preserve"> </w:t>
      </w:r>
      <w:r w:rsidRPr="00CE6564">
        <w:rPr>
          <w:rFonts w:ascii="IRBadr" w:hAnsi="IRBadr" w:cs="IRBadr" w:hint="cs"/>
          <w:color w:val="008000"/>
          <w:rtl/>
        </w:rPr>
        <w:t>الْمَنْصُورُ</w:t>
      </w:r>
      <w:r w:rsidRPr="00CE6564">
        <w:rPr>
          <w:rFonts w:ascii="IRBadr" w:hAnsi="IRBadr" w:cs="IRBadr"/>
          <w:color w:val="008000"/>
          <w:rtl/>
        </w:rPr>
        <w:t xml:space="preserve"> </w:t>
      </w:r>
      <w:r w:rsidRPr="00CE6564">
        <w:rPr>
          <w:rFonts w:ascii="IRBadr" w:hAnsi="IRBadr" w:cs="IRBadr" w:hint="cs"/>
          <w:color w:val="008000"/>
          <w:rtl/>
        </w:rPr>
        <w:t>بِهَا</w:t>
      </w:r>
      <w:r w:rsidRPr="00CE6564">
        <w:rPr>
          <w:rFonts w:ascii="IRBadr" w:hAnsi="IRBadr" w:cs="IRBadr"/>
          <w:color w:val="008000"/>
          <w:rtl/>
        </w:rPr>
        <w:t xml:space="preserve"> </w:t>
      </w:r>
      <w:r w:rsidRPr="00CE6564">
        <w:rPr>
          <w:rFonts w:ascii="IRBadr" w:hAnsi="IRBadr" w:cs="IRBadr" w:hint="cs"/>
          <w:color w:val="008000"/>
          <w:rtl/>
        </w:rPr>
        <w:t>فَلَمَّا</w:t>
      </w:r>
      <w:r w:rsidRPr="00CE6564">
        <w:rPr>
          <w:rFonts w:ascii="IRBadr" w:hAnsi="IRBadr" w:cs="IRBadr"/>
          <w:color w:val="008000"/>
          <w:rtl/>
        </w:rPr>
        <w:t xml:space="preserve"> </w:t>
      </w:r>
      <w:r w:rsidRPr="00CE6564">
        <w:rPr>
          <w:rFonts w:ascii="IRBadr" w:hAnsi="IRBadr" w:cs="IRBadr" w:hint="cs"/>
          <w:color w:val="008000"/>
          <w:rtl/>
        </w:rPr>
        <w:t>أَشْرَفَ</w:t>
      </w:r>
      <w:r w:rsidRPr="00CE6564">
        <w:rPr>
          <w:rFonts w:ascii="IRBadr" w:hAnsi="IRBadr" w:cs="IRBadr"/>
          <w:color w:val="008000"/>
          <w:rtl/>
        </w:rPr>
        <w:t xml:space="preserve"> </w:t>
      </w:r>
      <w:r w:rsidRPr="00CE6564">
        <w:rPr>
          <w:rFonts w:ascii="IRBadr" w:hAnsi="IRBadr" w:cs="IRBadr" w:hint="cs"/>
          <w:color w:val="008000"/>
          <w:rtl/>
        </w:rPr>
        <w:t>عَلَى</w:t>
      </w:r>
      <w:r w:rsidRPr="00CE6564">
        <w:rPr>
          <w:rFonts w:ascii="IRBadr" w:hAnsi="IRBadr" w:cs="IRBadr"/>
          <w:color w:val="008000"/>
          <w:rtl/>
        </w:rPr>
        <w:t xml:space="preserve"> </w:t>
      </w:r>
      <w:r w:rsidRPr="00CE6564">
        <w:rPr>
          <w:rFonts w:ascii="IRBadr" w:hAnsi="IRBadr" w:cs="IRBadr" w:hint="cs"/>
          <w:color w:val="008000"/>
          <w:rtl/>
        </w:rPr>
        <w:t>الْهَاشِمِيَّةِ</w:t>
      </w:r>
      <w:r w:rsidRPr="00CE6564">
        <w:rPr>
          <w:rFonts w:ascii="IRBadr" w:hAnsi="IRBadr" w:cs="IRBadr"/>
          <w:color w:val="008000"/>
          <w:rtl/>
        </w:rPr>
        <w:t xml:space="preserve"> </w:t>
      </w:r>
      <w:r w:rsidRPr="00CE6564">
        <w:rPr>
          <w:rFonts w:ascii="IRBadr" w:hAnsi="IRBadr" w:cs="IRBadr" w:hint="cs"/>
          <w:color w:val="008000"/>
          <w:rtl/>
        </w:rPr>
        <w:t>مَدِينَةِ</w:t>
      </w:r>
      <w:r w:rsidRPr="00CE6564">
        <w:rPr>
          <w:rFonts w:ascii="IRBadr" w:hAnsi="IRBadr" w:cs="IRBadr"/>
          <w:color w:val="008000"/>
          <w:rtl/>
        </w:rPr>
        <w:t xml:space="preserve"> </w:t>
      </w:r>
      <w:r w:rsidRPr="00CE6564">
        <w:rPr>
          <w:rFonts w:ascii="IRBadr" w:hAnsi="IRBadr" w:cs="IRBadr" w:hint="cs"/>
          <w:color w:val="008000"/>
          <w:rtl/>
        </w:rPr>
        <w:t>أَبِي</w:t>
      </w:r>
      <w:r w:rsidRPr="00CE6564">
        <w:rPr>
          <w:rFonts w:ascii="IRBadr" w:hAnsi="IRBadr" w:cs="IRBadr"/>
          <w:color w:val="008000"/>
          <w:rtl/>
        </w:rPr>
        <w:t xml:space="preserve"> </w:t>
      </w:r>
      <w:r w:rsidRPr="00CE6564">
        <w:rPr>
          <w:rFonts w:ascii="IRBadr" w:hAnsi="IRBadr" w:cs="IRBadr" w:hint="cs"/>
          <w:color w:val="008000"/>
          <w:rtl/>
        </w:rPr>
        <w:t>جَعْفَرٍ</w:t>
      </w:r>
      <w:r w:rsidRPr="00CE6564">
        <w:rPr>
          <w:rFonts w:ascii="IRBadr" w:hAnsi="IRBadr" w:cs="IRBadr"/>
          <w:color w:val="008000"/>
          <w:rtl/>
        </w:rPr>
        <w:t xml:space="preserve"> </w:t>
      </w:r>
      <w:r w:rsidRPr="00CE6564">
        <w:rPr>
          <w:rFonts w:ascii="IRBadr" w:hAnsi="IRBadr" w:cs="IRBadr" w:hint="cs"/>
          <w:color w:val="008000"/>
          <w:rtl/>
        </w:rPr>
        <w:t>أَخْرَجَ</w:t>
      </w:r>
      <w:r w:rsidRPr="00CE6564">
        <w:rPr>
          <w:rFonts w:ascii="IRBadr" w:hAnsi="IRBadr" w:cs="IRBadr"/>
          <w:color w:val="008000"/>
          <w:rtl/>
        </w:rPr>
        <w:t xml:space="preserve"> </w:t>
      </w:r>
      <w:r w:rsidRPr="00CE6564">
        <w:rPr>
          <w:rFonts w:ascii="IRBadr" w:hAnsi="IRBadr" w:cs="IRBadr" w:hint="cs"/>
          <w:color w:val="008000"/>
          <w:rtl/>
        </w:rPr>
        <w:t>رِجْلَهُ</w:t>
      </w:r>
      <w:r w:rsidRPr="00CE6564">
        <w:rPr>
          <w:rFonts w:ascii="IRBadr" w:hAnsi="IRBadr" w:cs="IRBadr"/>
          <w:color w:val="008000"/>
          <w:rtl/>
        </w:rPr>
        <w:t xml:space="preserve"> </w:t>
      </w:r>
      <w:r w:rsidRPr="00CE6564">
        <w:rPr>
          <w:rFonts w:ascii="IRBadr" w:hAnsi="IRBadr" w:cs="IRBadr" w:hint="cs"/>
          <w:color w:val="008000"/>
          <w:rtl/>
        </w:rPr>
        <w:t>مِنْ</w:t>
      </w:r>
      <w:r w:rsidRPr="00CE6564">
        <w:rPr>
          <w:rFonts w:ascii="IRBadr" w:hAnsi="IRBadr" w:cs="IRBadr"/>
          <w:color w:val="008000"/>
          <w:rtl/>
        </w:rPr>
        <w:t xml:space="preserve"> </w:t>
      </w:r>
      <w:r w:rsidRPr="00CE6564">
        <w:rPr>
          <w:rFonts w:ascii="IRBadr" w:hAnsi="IRBadr" w:cs="IRBadr" w:hint="cs"/>
          <w:color w:val="008000"/>
          <w:rtl/>
        </w:rPr>
        <w:t>غَرْزِ</w:t>
      </w:r>
      <w:r w:rsidRPr="00CE6564">
        <w:rPr>
          <w:rFonts w:ascii="IRBadr" w:hAnsi="IRBadr" w:cs="IRBadr"/>
          <w:color w:val="008000"/>
          <w:rtl/>
        </w:rPr>
        <w:t xml:space="preserve"> </w:t>
      </w:r>
      <w:r w:rsidRPr="00CE6564">
        <w:rPr>
          <w:rFonts w:ascii="IRBadr" w:hAnsi="IRBadr" w:cs="IRBadr" w:hint="cs"/>
          <w:color w:val="008000"/>
          <w:rtl/>
        </w:rPr>
        <w:t>الرِّجْلِ</w:t>
      </w:r>
      <w:r w:rsidRPr="00CE6564">
        <w:rPr>
          <w:rFonts w:ascii="IRBadr" w:hAnsi="IRBadr" w:cs="IRBadr"/>
          <w:color w:val="008000"/>
          <w:rtl/>
        </w:rPr>
        <w:t xml:space="preserve"> </w:t>
      </w:r>
      <w:r w:rsidRPr="00CE6564">
        <w:rPr>
          <w:rFonts w:ascii="IRBadr" w:hAnsi="IRBadr" w:cs="IRBadr" w:hint="cs"/>
          <w:color w:val="008000"/>
          <w:rtl/>
        </w:rPr>
        <w:t>ثُمَّ</w:t>
      </w:r>
      <w:r w:rsidRPr="00CE6564">
        <w:rPr>
          <w:rFonts w:ascii="IRBadr" w:hAnsi="IRBadr" w:cs="IRBadr"/>
          <w:color w:val="008000"/>
          <w:rtl/>
        </w:rPr>
        <w:t xml:space="preserve"> </w:t>
      </w:r>
      <w:r w:rsidRPr="00CE6564">
        <w:rPr>
          <w:rFonts w:ascii="IRBadr" w:hAnsi="IRBadr" w:cs="IRBadr" w:hint="cs"/>
          <w:color w:val="008000"/>
          <w:rtl/>
        </w:rPr>
        <w:t>نَزَلَ</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دَعَا</w:t>
      </w:r>
      <w:r w:rsidRPr="00CE6564">
        <w:rPr>
          <w:rFonts w:ascii="IRBadr" w:hAnsi="IRBadr" w:cs="IRBadr"/>
          <w:color w:val="008000"/>
          <w:rtl/>
        </w:rPr>
        <w:t xml:space="preserve"> </w:t>
      </w:r>
      <w:r w:rsidRPr="00CE6564">
        <w:rPr>
          <w:rFonts w:ascii="IRBadr" w:hAnsi="IRBadr" w:cs="IRBadr" w:hint="cs"/>
          <w:color w:val="008000"/>
          <w:rtl/>
        </w:rPr>
        <w:t>بِبَغْلَةٍ</w:t>
      </w:r>
      <w:r w:rsidRPr="00CE6564">
        <w:rPr>
          <w:rFonts w:ascii="IRBadr" w:hAnsi="IRBadr" w:cs="IRBadr"/>
          <w:color w:val="008000"/>
          <w:rtl/>
        </w:rPr>
        <w:t xml:space="preserve"> </w:t>
      </w:r>
      <w:r w:rsidRPr="00CE6564">
        <w:rPr>
          <w:rFonts w:ascii="IRBadr" w:hAnsi="IRBadr" w:cs="IRBadr" w:hint="cs"/>
          <w:color w:val="008000"/>
          <w:rtl/>
        </w:rPr>
        <w:t>شَهْبَاءَ</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لَبِسَ</w:t>
      </w:r>
      <w:r w:rsidRPr="00CE6564">
        <w:rPr>
          <w:rFonts w:ascii="IRBadr" w:hAnsi="IRBadr" w:cs="IRBadr"/>
          <w:color w:val="008000"/>
          <w:rtl/>
        </w:rPr>
        <w:t xml:space="preserve"> </w:t>
      </w:r>
      <w:r w:rsidRPr="00CE6564">
        <w:rPr>
          <w:rFonts w:ascii="IRBadr" w:hAnsi="IRBadr" w:cs="IRBadr" w:hint="cs"/>
          <w:color w:val="008000"/>
          <w:rtl/>
        </w:rPr>
        <w:t>ثِيَابَ</w:t>
      </w:r>
      <w:r w:rsidRPr="00CE6564">
        <w:rPr>
          <w:rFonts w:ascii="IRBadr" w:hAnsi="IRBadr" w:cs="IRBadr"/>
          <w:color w:val="008000"/>
          <w:rtl/>
        </w:rPr>
        <w:t xml:space="preserve"> </w:t>
      </w:r>
      <w:r w:rsidRPr="00CE6564">
        <w:rPr>
          <w:rFonts w:ascii="IRBadr" w:hAnsi="IRBadr" w:cs="IRBadr" w:hint="cs"/>
          <w:color w:val="008000"/>
          <w:rtl/>
        </w:rPr>
        <w:t>بِيضٍ</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كُمَّةً</w:t>
      </w:r>
      <w:r w:rsidRPr="00CE6564">
        <w:rPr>
          <w:rFonts w:ascii="IRBadr" w:hAnsi="IRBadr" w:cs="IRBadr"/>
          <w:color w:val="008000"/>
          <w:rtl/>
        </w:rPr>
        <w:t xml:space="preserve"> </w:t>
      </w:r>
      <w:r w:rsidRPr="00CE6564">
        <w:rPr>
          <w:rFonts w:ascii="IRBadr" w:hAnsi="IRBadr" w:cs="IRBadr" w:hint="cs"/>
          <w:color w:val="008000"/>
          <w:rtl/>
        </w:rPr>
        <w:t>بَيْضَاءَ</w:t>
      </w:r>
      <w:r w:rsidR="00CB2E3B">
        <w:rPr>
          <w:rFonts w:ascii="IRBadr" w:hAnsi="IRBadr" w:cs="IRBadr"/>
          <w:color w:val="008000"/>
        </w:rPr>
        <w:t>.</w:t>
      </w:r>
      <w:r w:rsidRPr="00CE6564">
        <w:rPr>
          <w:rFonts w:ascii="IRBadr" w:hAnsi="IRBadr" w:cs="IRBadr"/>
          <w:color w:val="008000"/>
          <w:rtl/>
        </w:rPr>
        <w:t xml:space="preserve"> </w:t>
      </w:r>
      <w:r w:rsidRPr="00CE6564">
        <w:rPr>
          <w:rFonts w:ascii="IRBadr" w:hAnsi="IRBadr" w:cs="IRBadr" w:hint="cs"/>
          <w:color w:val="008000"/>
          <w:rtl/>
        </w:rPr>
        <w:t>فَلَمَّا</w:t>
      </w:r>
      <w:r w:rsidRPr="00CE6564">
        <w:rPr>
          <w:rFonts w:ascii="IRBadr" w:hAnsi="IRBadr" w:cs="IRBadr"/>
          <w:color w:val="008000"/>
          <w:rtl/>
        </w:rPr>
        <w:t xml:space="preserve"> </w:t>
      </w:r>
      <w:r w:rsidRPr="00CE6564">
        <w:rPr>
          <w:rFonts w:ascii="IRBadr" w:hAnsi="IRBadr" w:cs="IRBadr" w:hint="cs"/>
          <w:color w:val="008000"/>
          <w:rtl/>
        </w:rPr>
        <w:t>دَخَلَ</w:t>
      </w:r>
      <w:r w:rsidRPr="00CE6564">
        <w:rPr>
          <w:rFonts w:ascii="IRBadr" w:hAnsi="IRBadr" w:cs="IRBadr"/>
          <w:color w:val="008000"/>
          <w:rtl/>
        </w:rPr>
        <w:t xml:space="preserve"> </w:t>
      </w:r>
      <w:r w:rsidRPr="00CE6564">
        <w:rPr>
          <w:rFonts w:ascii="IRBadr" w:hAnsi="IRBadr" w:cs="IRBadr" w:hint="cs"/>
          <w:color w:val="008000"/>
          <w:rtl/>
        </w:rPr>
        <w:t>عَلَيْهِ</w:t>
      </w:r>
      <w:r w:rsidRPr="00CE6564">
        <w:rPr>
          <w:rFonts w:ascii="IRBadr" w:hAnsi="IRBadr" w:cs="IRBadr"/>
          <w:color w:val="008000"/>
          <w:rtl/>
        </w:rPr>
        <w:t xml:space="preserve"> </w:t>
      </w:r>
      <w:r w:rsidRPr="00CE6564">
        <w:rPr>
          <w:rFonts w:ascii="IRBadr" w:hAnsi="IRBadr" w:cs="IRBadr" w:hint="cs"/>
          <w:color w:val="008000"/>
          <w:rtl/>
        </w:rPr>
        <w:t>قَالَ</w:t>
      </w:r>
      <w:r w:rsidRPr="00CE6564">
        <w:rPr>
          <w:rFonts w:ascii="IRBadr" w:hAnsi="IRBadr" w:cs="IRBadr"/>
          <w:color w:val="008000"/>
          <w:rtl/>
        </w:rPr>
        <w:t xml:space="preserve"> </w:t>
      </w:r>
      <w:r w:rsidRPr="00CE6564">
        <w:rPr>
          <w:rFonts w:ascii="IRBadr" w:hAnsi="IRBadr" w:cs="IRBadr" w:hint="cs"/>
          <w:color w:val="008000"/>
          <w:rtl/>
        </w:rPr>
        <w:t>لَهُ</w:t>
      </w:r>
      <w:r w:rsidRPr="00CE6564">
        <w:rPr>
          <w:rFonts w:ascii="IRBadr" w:hAnsi="IRBadr" w:cs="IRBadr"/>
          <w:color w:val="008000"/>
          <w:rtl/>
        </w:rPr>
        <w:t xml:space="preserve"> </w:t>
      </w:r>
      <w:r w:rsidRPr="00CE6564">
        <w:rPr>
          <w:rFonts w:ascii="IRBadr" w:hAnsi="IRBadr" w:cs="IRBadr" w:hint="cs"/>
          <w:color w:val="008000"/>
          <w:rtl/>
        </w:rPr>
        <w:t>أَبُو</w:t>
      </w:r>
      <w:r w:rsidRPr="00CE6564">
        <w:rPr>
          <w:rFonts w:ascii="IRBadr" w:hAnsi="IRBadr" w:cs="IRBadr"/>
          <w:color w:val="008000"/>
          <w:rtl/>
        </w:rPr>
        <w:t xml:space="preserve"> </w:t>
      </w:r>
      <w:r w:rsidRPr="00CE6564">
        <w:rPr>
          <w:rFonts w:ascii="IRBadr" w:hAnsi="IRBadr" w:cs="IRBadr" w:hint="cs"/>
          <w:color w:val="008000"/>
          <w:rtl/>
        </w:rPr>
        <w:t>جَعْفَرٍ</w:t>
      </w:r>
      <w:r w:rsidRPr="00CE6564">
        <w:rPr>
          <w:rFonts w:ascii="IRBadr" w:hAnsi="IRBadr" w:cs="IRBadr"/>
          <w:color w:val="008000"/>
          <w:rtl/>
        </w:rPr>
        <w:t xml:space="preserve"> </w:t>
      </w:r>
      <w:r w:rsidRPr="00CE6564">
        <w:rPr>
          <w:rFonts w:ascii="IRBadr" w:hAnsi="IRBadr" w:cs="IRBadr" w:hint="cs"/>
          <w:color w:val="008000"/>
          <w:rtl/>
        </w:rPr>
        <w:t>لَقَد تَشَبَّهْتَ</w:t>
      </w:r>
      <w:r w:rsidRPr="00CE6564">
        <w:rPr>
          <w:rFonts w:ascii="IRBadr" w:hAnsi="IRBadr" w:cs="IRBadr"/>
          <w:color w:val="008000"/>
          <w:rtl/>
        </w:rPr>
        <w:t xml:space="preserve"> </w:t>
      </w:r>
      <w:r w:rsidRPr="00CE6564">
        <w:rPr>
          <w:rFonts w:ascii="IRBadr" w:hAnsi="IRBadr" w:cs="IRBadr" w:hint="cs"/>
          <w:color w:val="008000"/>
          <w:rtl/>
        </w:rPr>
        <w:t>بِالْأَنْبِيَاءِ</w:t>
      </w:r>
      <w:r w:rsidR="00CB2E3B">
        <w:rPr>
          <w:rFonts w:ascii="IRBadr" w:hAnsi="IRBadr" w:cs="IRBadr" w:hint="cs"/>
          <w:color w:val="008000"/>
          <w:rtl/>
        </w:rPr>
        <w:t>،</w:t>
      </w:r>
      <w:r w:rsidRPr="00CE6564">
        <w:rPr>
          <w:rFonts w:ascii="IRBadr" w:hAnsi="IRBadr" w:cs="IRBadr"/>
          <w:color w:val="008000"/>
          <w:rtl/>
        </w:rPr>
        <w:t xml:space="preserve"> </w:t>
      </w:r>
      <w:r w:rsidRPr="00CE6564">
        <w:rPr>
          <w:rFonts w:ascii="IRBadr" w:hAnsi="IRBadr" w:cs="IRBadr" w:hint="cs"/>
          <w:color w:val="008000"/>
          <w:rtl/>
        </w:rPr>
        <w:t>فَقَالَ</w:t>
      </w:r>
      <w:r w:rsidRPr="00CE6564">
        <w:rPr>
          <w:rFonts w:ascii="IRBadr" w:hAnsi="IRBadr" w:cs="IRBadr"/>
          <w:color w:val="008000"/>
          <w:rtl/>
        </w:rPr>
        <w:t xml:space="preserve"> </w:t>
      </w:r>
      <w:r w:rsidRPr="00CE6564">
        <w:rPr>
          <w:rFonts w:ascii="IRBadr" w:hAnsi="IRBadr" w:cs="IRBadr" w:hint="cs"/>
          <w:color w:val="008000"/>
          <w:rtl/>
        </w:rPr>
        <w:t>أَبُو</w:t>
      </w:r>
      <w:r w:rsidRPr="00CE6564">
        <w:rPr>
          <w:rFonts w:ascii="IRBadr" w:hAnsi="IRBadr" w:cs="IRBadr"/>
          <w:color w:val="008000"/>
          <w:rtl/>
        </w:rPr>
        <w:t xml:space="preserve"> </w:t>
      </w:r>
      <w:r w:rsidRPr="00CE6564">
        <w:rPr>
          <w:rFonts w:ascii="IRBadr" w:hAnsi="IRBadr" w:cs="IRBadr" w:hint="cs"/>
          <w:color w:val="008000"/>
          <w:rtl/>
        </w:rPr>
        <w:t>عَبْدِ</w:t>
      </w:r>
      <w:r w:rsidRPr="00CE6564">
        <w:rPr>
          <w:rFonts w:ascii="IRBadr" w:hAnsi="IRBadr" w:cs="IRBadr"/>
          <w:color w:val="008000"/>
          <w:rtl/>
        </w:rPr>
        <w:t xml:space="preserve"> </w:t>
      </w:r>
      <w:r w:rsidRPr="00CE6564">
        <w:rPr>
          <w:rFonts w:ascii="IRBadr" w:hAnsi="IRBadr" w:cs="IRBadr" w:hint="cs"/>
          <w:color w:val="008000"/>
          <w:rtl/>
        </w:rPr>
        <w:t>اللَّهِ</w:t>
      </w:r>
      <w:r w:rsidRPr="00CE6564">
        <w:rPr>
          <w:rFonts w:ascii="IRBadr" w:hAnsi="IRBadr" w:cs="IRBadr"/>
          <w:color w:val="008000"/>
          <w:rtl/>
        </w:rPr>
        <w:t xml:space="preserve"> </w:t>
      </w:r>
      <w:r w:rsidR="00CB2E3B">
        <w:rPr>
          <w:rFonts w:ascii="IRBadr" w:hAnsi="IRBadr" w:cs="IRBadr" w:hint="cs"/>
          <w:color w:val="008000"/>
          <w:rtl/>
        </w:rPr>
        <w:t>(</w:t>
      </w:r>
      <w:r w:rsidRPr="00CE6564">
        <w:rPr>
          <w:rFonts w:ascii="IRBadr" w:hAnsi="IRBadr" w:cs="IRBadr" w:hint="cs"/>
          <w:color w:val="008000"/>
          <w:rtl/>
        </w:rPr>
        <w:t>ع</w:t>
      </w:r>
      <w:r w:rsidR="00CB2E3B">
        <w:rPr>
          <w:rFonts w:ascii="IRBadr" w:hAnsi="IRBadr" w:cs="IRBadr" w:hint="cs"/>
          <w:color w:val="008000"/>
          <w:rtl/>
        </w:rPr>
        <w:t>):</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أَنَّى</w:t>
      </w:r>
      <w:r w:rsidRPr="00CE6564">
        <w:rPr>
          <w:rFonts w:ascii="IRBadr" w:hAnsi="IRBadr" w:cs="IRBadr"/>
          <w:color w:val="008000"/>
          <w:rtl/>
        </w:rPr>
        <w:t xml:space="preserve"> </w:t>
      </w:r>
      <w:r w:rsidRPr="00CE6564">
        <w:rPr>
          <w:rFonts w:ascii="IRBadr" w:hAnsi="IRBadr" w:cs="IRBadr" w:hint="cs"/>
          <w:color w:val="008000"/>
          <w:rtl/>
        </w:rPr>
        <w:t>تُبَعِّدُنِي</w:t>
      </w:r>
      <w:r w:rsidRPr="00CE6564">
        <w:rPr>
          <w:rFonts w:ascii="IRBadr" w:hAnsi="IRBadr" w:cs="IRBadr"/>
          <w:color w:val="008000"/>
          <w:rtl/>
        </w:rPr>
        <w:t xml:space="preserve"> </w:t>
      </w:r>
      <w:r w:rsidRPr="00CE6564">
        <w:rPr>
          <w:rFonts w:ascii="IRBadr" w:hAnsi="IRBadr" w:cs="IRBadr" w:hint="cs"/>
          <w:color w:val="008000"/>
          <w:rtl/>
        </w:rPr>
        <w:t>مِنْ</w:t>
      </w:r>
      <w:r w:rsidRPr="00CE6564">
        <w:rPr>
          <w:rFonts w:ascii="IRBadr" w:hAnsi="IRBadr" w:cs="IRBadr"/>
          <w:color w:val="008000"/>
          <w:rtl/>
        </w:rPr>
        <w:t xml:space="preserve"> </w:t>
      </w:r>
      <w:r w:rsidRPr="00CE6564">
        <w:rPr>
          <w:rFonts w:ascii="IRBadr" w:hAnsi="IRBadr" w:cs="IRBadr" w:hint="cs"/>
          <w:color w:val="008000"/>
          <w:rtl/>
        </w:rPr>
        <w:t>أَبْنَاءِ</w:t>
      </w:r>
      <w:r w:rsidRPr="00CE6564">
        <w:rPr>
          <w:rFonts w:ascii="IRBadr" w:hAnsi="IRBadr" w:cs="IRBadr"/>
          <w:color w:val="008000"/>
          <w:rtl/>
        </w:rPr>
        <w:t xml:space="preserve"> </w:t>
      </w:r>
      <w:r w:rsidRPr="00CE6564">
        <w:rPr>
          <w:rFonts w:ascii="IRBadr" w:hAnsi="IRBadr" w:cs="IRBadr" w:hint="cs"/>
          <w:color w:val="008000"/>
          <w:rtl/>
        </w:rPr>
        <w:t>الْأَنْبِيَاءِ</w:t>
      </w:r>
      <w:r w:rsidR="00CB2E3B">
        <w:rPr>
          <w:rFonts w:ascii="IRBadr" w:hAnsi="IRBadr" w:cs="IRBadr" w:hint="cs"/>
          <w:color w:val="008000"/>
          <w:rtl/>
        </w:rPr>
        <w:t>؟</w:t>
      </w:r>
      <w:r w:rsidRPr="00CE6564">
        <w:rPr>
          <w:rFonts w:ascii="IRBadr" w:hAnsi="IRBadr" w:cs="IRBadr"/>
          <w:color w:val="008000"/>
          <w:rtl/>
        </w:rPr>
        <w:t xml:space="preserve"> </w:t>
      </w:r>
      <w:r w:rsidRPr="00CE6564">
        <w:rPr>
          <w:rFonts w:ascii="IRBadr" w:hAnsi="IRBadr" w:cs="IRBadr" w:hint="cs"/>
          <w:color w:val="008000"/>
          <w:rtl/>
        </w:rPr>
        <w:t>فَقَالَ</w:t>
      </w:r>
      <w:r w:rsidR="00CB2E3B">
        <w:rPr>
          <w:rFonts w:ascii="IRBadr" w:hAnsi="IRBadr" w:cs="IRBadr" w:hint="cs"/>
          <w:color w:val="008000"/>
          <w:rtl/>
        </w:rPr>
        <w:t>:</w:t>
      </w:r>
      <w:r w:rsidRPr="00CE6564">
        <w:rPr>
          <w:rFonts w:ascii="IRBadr" w:hAnsi="IRBadr" w:cs="IRBadr"/>
          <w:color w:val="008000"/>
          <w:rtl/>
        </w:rPr>
        <w:t xml:space="preserve"> </w:t>
      </w:r>
      <w:r w:rsidRPr="00CE6564">
        <w:rPr>
          <w:rFonts w:ascii="IRBadr" w:hAnsi="IRBadr" w:cs="IRBadr" w:hint="cs"/>
          <w:color w:val="008000"/>
          <w:rtl/>
        </w:rPr>
        <w:t>لَقَدْ</w:t>
      </w:r>
      <w:r w:rsidRPr="00CE6564">
        <w:rPr>
          <w:rFonts w:ascii="IRBadr" w:hAnsi="IRBadr" w:cs="IRBadr"/>
          <w:color w:val="008000"/>
          <w:rtl/>
        </w:rPr>
        <w:t xml:space="preserve"> </w:t>
      </w:r>
      <w:r w:rsidRPr="00CE6564">
        <w:rPr>
          <w:rFonts w:ascii="IRBadr" w:hAnsi="IRBadr" w:cs="IRBadr" w:hint="cs"/>
          <w:color w:val="008000"/>
          <w:rtl/>
        </w:rPr>
        <w:t>هَمَمْتُ</w:t>
      </w:r>
      <w:r w:rsidRPr="00CE6564">
        <w:rPr>
          <w:rFonts w:ascii="IRBadr" w:hAnsi="IRBadr" w:cs="IRBadr"/>
          <w:color w:val="008000"/>
          <w:rtl/>
        </w:rPr>
        <w:t xml:space="preserve"> </w:t>
      </w:r>
      <w:r w:rsidRPr="00CE6564">
        <w:rPr>
          <w:rFonts w:ascii="IRBadr" w:hAnsi="IRBadr" w:cs="IRBadr" w:hint="cs"/>
          <w:color w:val="008000"/>
          <w:rtl/>
        </w:rPr>
        <w:t>أَنْ</w:t>
      </w:r>
      <w:r w:rsidRPr="00CE6564">
        <w:rPr>
          <w:rFonts w:ascii="IRBadr" w:hAnsi="IRBadr" w:cs="IRBadr"/>
          <w:color w:val="008000"/>
          <w:rtl/>
        </w:rPr>
        <w:t xml:space="preserve"> </w:t>
      </w:r>
      <w:r w:rsidRPr="00CE6564">
        <w:rPr>
          <w:rFonts w:ascii="IRBadr" w:hAnsi="IRBadr" w:cs="IRBadr" w:hint="cs"/>
          <w:color w:val="008000"/>
          <w:rtl/>
        </w:rPr>
        <w:t>أَبْعَثَ</w:t>
      </w:r>
      <w:r w:rsidRPr="00CE6564">
        <w:rPr>
          <w:rFonts w:ascii="IRBadr" w:hAnsi="IRBadr" w:cs="IRBadr"/>
          <w:color w:val="008000"/>
          <w:rtl/>
        </w:rPr>
        <w:t xml:space="preserve"> </w:t>
      </w:r>
      <w:r w:rsidRPr="00CE6564">
        <w:rPr>
          <w:rFonts w:ascii="IRBadr" w:hAnsi="IRBadr" w:cs="IRBadr" w:hint="cs"/>
          <w:color w:val="008000"/>
          <w:rtl/>
        </w:rPr>
        <w:t>إِلَى</w:t>
      </w:r>
      <w:r w:rsidRPr="00CE6564">
        <w:rPr>
          <w:rFonts w:ascii="IRBadr" w:hAnsi="IRBadr" w:cs="IRBadr"/>
          <w:color w:val="008000"/>
          <w:rtl/>
        </w:rPr>
        <w:t xml:space="preserve"> </w:t>
      </w:r>
      <w:r w:rsidRPr="00CE6564">
        <w:rPr>
          <w:rFonts w:ascii="IRBadr" w:hAnsi="IRBadr" w:cs="IRBadr" w:hint="cs"/>
          <w:color w:val="008000"/>
          <w:rtl/>
        </w:rPr>
        <w:t>الْمَدِينَةِ</w:t>
      </w:r>
      <w:r w:rsidRPr="00CE6564">
        <w:rPr>
          <w:rFonts w:ascii="IRBadr" w:hAnsi="IRBadr" w:cs="IRBadr"/>
          <w:color w:val="008000"/>
          <w:rtl/>
        </w:rPr>
        <w:t xml:space="preserve"> </w:t>
      </w:r>
      <w:r w:rsidRPr="00CE6564">
        <w:rPr>
          <w:rFonts w:ascii="IRBadr" w:hAnsi="IRBadr" w:cs="IRBadr" w:hint="cs"/>
          <w:color w:val="008000"/>
          <w:rtl/>
        </w:rPr>
        <w:t>مَنْ</w:t>
      </w:r>
      <w:r w:rsidRPr="00CE6564">
        <w:rPr>
          <w:rFonts w:ascii="IRBadr" w:hAnsi="IRBadr" w:cs="IRBadr"/>
          <w:color w:val="008000"/>
          <w:rtl/>
        </w:rPr>
        <w:t xml:space="preserve"> </w:t>
      </w:r>
      <w:r w:rsidRPr="00CE6564">
        <w:rPr>
          <w:rFonts w:ascii="IRBadr" w:hAnsi="IRBadr" w:cs="IRBadr" w:hint="cs"/>
          <w:color w:val="008000"/>
          <w:rtl/>
        </w:rPr>
        <w:t>يَعْقِرُ</w:t>
      </w:r>
      <w:r w:rsidRPr="00CE6564">
        <w:rPr>
          <w:rFonts w:ascii="IRBadr" w:hAnsi="IRBadr" w:cs="IRBadr"/>
          <w:color w:val="008000"/>
          <w:rtl/>
        </w:rPr>
        <w:t xml:space="preserve"> </w:t>
      </w:r>
      <w:r w:rsidRPr="00CE6564">
        <w:rPr>
          <w:rFonts w:ascii="IRBadr" w:hAnsi="IRBadr" w:cs="IRBadr" w:hint="cs"/>
          <w:color w:val="008000"/>
          <w:rtl/>
        </w:rPr>
        <w:t>نَخْلَهَا</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يَسْبِي</w:t>
      </w:r>
      <w:r w:rsidRPr="00CE6564">
        <w:rPr>
          <w:rFonts w:ascii="IRBadr" w:hAnsi="IRBadr" w:cs="IRBadr"/>
          <w:color w:val="008000"/>
          <w:rtl/>
        </w:rPr>
        <w:t xml:space="preserve"> </w:t>
      </w:r>
      <w:r w:rsidRPr="00CE6564">
        <w:rPr>
          <w:rFonts w:ascii="IRBadr" w:hAnsi="IRBadr" w:cs="IRBadr" w:hint="cs"/>
          <w:color w:val="008000"/>
          <w:rtl/>
        </w:rPr>
        <w:t>ذُرِّيَّتَهَا</w:t>
      </w:r>
      <w:r w:rsidRPr="00CE6564">
        <w:rPr>
          <w:rFonts w:ascii="IRBadr" w:hAnsi="IRBadr" w:cs="IRBadr"/>
          <w:color w:val="008000"/>
          <w:rtl/>
        </w:rPr>
        <w:t xml:space="preserve"> </w:t>
      </w:r>
      <w:r w:rsidRPr="00CE6564">
        <w:rPr>
          <w:rFonts w:ascii="IRBadr" w:hAnsi="IRBadr" w:cs="IRBadr" w:hint="cs"/>
          <w:color w:val="008000"/>
          <w:rtl/>
        </w:rPr>
        <w:t>فَقَالَ</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لِمَ</w:t>
      </w:r>
      <w:r w:rsidRPr="00CE6564">
        <w:rPr>
          <w:rFonts w:ascii="IRBadr" w:hAnsi="IRBadr" w:cs="IRBadr"/>
          <w:color w:val="008000"/>
          <w:rtl/>
        </w:rPr>
        <w:t xml:space="preserve"> </w:t>
      </w:r>
      <w:r w:rsidRPr="00CE6564">
        <w:rPr>
          <w:rFonts w:ascii="IRBadr" w:hAnsi="IRBadr" w:cs="IRBadr" w:hint="cs"/>
          <w:color w:val="008000"/>
          <w:rtl/>
        </w:rPr>
        <w:t>ذَلِكَ</w:t>
      </w:r>
      <w:r w:rsidRPr="00CE6564">
        <w:rPr>
          <w:rFonts w:ascii="IRBadr" w:hAnsi="IRBadr" w:cs="IRBadr"/>
          <w:color w:val="008000"/>
          <w:rtl/>
        </w:rPr>
        <w:t xml:space="preserve"> </w:t>
      </w:r>
      <w:r w:rsidRPr="00CE6564">
        <w:rPr>
          <w:rFonts w:ascii="IRBadr" w:hAnsi="IRBadr" w:cs="IRBadr" w:hint="cs"/>
          <w:color w:val="008000"/>
          <w:rtl/>
        </w:rPr>
        <w:t>يَا</w:t>
      </w:r>
      <w:r w:rsidRPr="00CE6564">
        <w:rPr>
          <w:rFonts w:ascii="IRBadr" w:hAnsi="IRBadr" w:cs="IRBadr"/>
          <w:color w:val="008000"/>
          <w:rtl/>
        </w:rPr>
        <w:t xml:space="preserve"> </w:t>
      </w:r>
      <w:r w:rsidRPr="00CE6564">
        <w:rPr>
          <w:rFonts w:ascii="IRBadr" w:hAnsi="IRBadr" w:cs="IRBadr" w:hint="cs"/>
          <w:color w:val="008000"/>
          <w:rtl/>
        </w:rPr>
        <w:t>أَمِيرَ</w:t>
      </w:r>
      <w:r w:rsidRPr="00CE6564">
        <w:rPr>
          <w:rFonts w:ascii="IRBadr" w:hAnsi="IRBadr" w:cs="IRBadr"/>
          <w:color w:val="008000"/>
          <w:rtl/>
        </w:rPr>
        <w:t xml:space="preserve"> </w:t>
      </w:r>
      <w:r w:rsidRPr="00CE6564">
        <w:rPr>
          <w:rFonts w:ascii="IRBadr" w:hAnsi="IRBadr" w:cs="IRBadr" w:hint="cs"/>
          <w:color w:val="008000"/>
          <w:rtl/>
        </w:rPr>
        <w:t>الْمُؤْمِنِينَ</w:t>
      </w:r>
      <w:r w:rsidRPr="00CE6564">
        <w:rPr>
          <w:rFonts w:ascii="IRBadr" w:hAnsi="IRBadr" w:cs="IRBadr"/>
          <w:color w:val="008000"/>
          <w:rtl/>
        </w:rPr>
        <w:t xml:space="preserve"> </w:t>
      </w:r>
      <w:r w:rsidRPr="00CE6564">
        <w:rPr>
          <w:rFonts w:ascii="IRBadr" w:hAnsi="IRBadr" w:cs="IRBadr" w:hint="cs"/>
          <w:color w:val="008000"/>
          <w:rtl/>
        </w:rPr>
        <w:t>فَقَالَ</w:t>
      </w:r>
      <w:r w:rsidRPr="00CE6564">
        <w:rPr>
          <w:rFonts w:ascii="IRBadr" w:hAnsi="IRBadr" w:cs="IRBadr"/>
          <w:color w:val="008000"/>
          <w:rtl/>
        </w:rPr>
        <w:t xml:space="preserve"> </w:t>
      </w:r>
      <w:r w:rsidRPr="00CE6564">
        <w:rPr>
          <w:rFonts w:ascii="IRBadr" w:hAnsi="IRBadr" w:cs="IRBadr" w:hint="cs"/>
          <w:color w:val="008000"/>
          <w:rtl/>
        </w:rPr>
        <w:t>رُفِعَ</w:t>
      </w:r>
      <w:r w:rsidRPr="00CE6564">
        <w:rPr>
          <w:rFonts w:ascii="IRBadr" w:hAnsi="IRBadr" w:cs="IRBadr"/>
          <w:color w:val="008000"/>
          <w:rtl/>
        </w:rPr>
        <w:t xml:space="preserve"> </w:t>
      </w:r>
      <w:r w:rsidRPr="00CE6564">
        <w:rPr>
          <w:rFonts w:ascii="IRBadr" w:hAnsi="IRBadr" w:cs="IRBadr" w:hint="cs"/>
          <w:color w:val="008000"/>
          <w:rtl/>
        </w:rPr>
        <w:t>إِلَيَّ</w:t>
      </w:r>
      <w:r w:rsidRPr="00CE6564">
        <w:rPr>
          <w:rFonts w:ascii="IRBadr" w:hAnsi="IRBadr" w:cs="IRBadr"/>
          <w:color w:val="008000"/>
          <w:rtl/>
        </w:rPr>
        <w:t xml:space="preserve"> </w:t>
      </w:r>
      <w:r w:rsidRPr="00CE6564">
        <w:rPr>
          <w:rFonts w:ascii="IRBadr" w:hAnsi="IRBadr" w:cs="IRBadr" w:hint="cs"/>
          <w:color w:val="008000"/>
          <w:rtl/>
        </w:rPr>
        <w:t>أَنَّ</w:t>
      </w:r>
      <w:r w:rsidRPr="00CE6564">
        <w:rPr>
          <w:rFonts w:ascii="IRBadr" w:hAnsi="IRBadr" w:cs="IRBadr"/>
          <w:color w:val="008000"/>
          <w:rtl/>
        </w:rPr>
        <w:t xml:space="preserve"> </w:t>
      </w:r>
      <w:r w:rsidRPr="00CE6564">
        <w:rPr>
          <w:rFonts w:ascii="IRBadr" w:hAnsi="IRBadr" w:cs="IRBadr" w:hint="cs"/>
          <w:color w:val="008000"/>
          <w:rtl/>
        </w:rPr>
        <w:t>مَوْلَاكَ</w:t>
      </w:r>
      <w:r w:rsidRPr="00CE6564">
        <w:rPr>
          <w:rFonts w:ascii="IRBadr" w:hAnsi="IRBadr" w:cs="IRBadr"/>
          <w:color w:val="008000"/>
          <w:rtl/>
        </w:rPr>
        <w:t xml:space="preserve"> </w:t>
      </w:r>
      <w:r w:rsidRPr="00CE6564">
        <w:rPr>
          <w:rFonts w:ascii="IRBadr" w:hAnsi="IRBadr" w:cs="IRBadr" w:hint="cs"/>
          <w:color w:val="008000"/>
          <w:rtl/>
        </w:rPr>
        <w:t>الْمُعَلَّى</w:t>
      </w:r>
      <w:r w:rsidRPr="00CE6564">
        <w:rPr>
          <w:rFonts w:ascii="IRBadr" w:hAnsi="IRBadr" w:cs="IRBadr"/>
          <w:color w:val="008000"/>
          <w:rtl/>
        </w:rPr>
        <w:t xml:space="preserve"> </w:t>
      </w:r>
      <w:r w:rsidRPr="00CE6564">
        <w:rPr>
          <w:rFonts w:ascii="IRBadr" w:hAnsi="IRBadr" w:cs="IRBadr" w:hint="cs"/>
          <w:color w:val="008000"/>
          <w:rtl/>
        </w:rPr>
        <w:t>بْنَ</w:t>
      </w:r>
      <w:r w:rsidRPr="00CE6564">
        <w:rPr>
          <w:rFonts w:ascii="IRBadr" w:hAnsi="IRBadr" w:cs="IRBadr"/>
          <w:color w:val="008000"/>
          <w:rtl/>
        </w:rPr>
        <w:t xml:space="preserve"> </w:t>
      </w:r>
      <w:r w:rsidRPr="00CE6564">
        <w:rPr>
          <w:rFonts w:ascii="IRBadr" w:hAnsi="IRBadr" w:cs="IRBadr" w:hint="cs"/>
          <w:color w:val="008000"/>
          <w:rtl/>
        </w:rPr>
        <w:t>خُنَيْسٍ</w:t>
      </w:r>
      <w:r w:rsidRPr="00CE6564">
        <w:rPr>
          <w:rFonts w:ascii="IRBadr" w:hAnsi="IRBadr" w:cs="IRBadr"/>
          <w:color w:val="008000"/>
          <w:rtl/>
        </w:rPr>
        <w:t xml:space="preserve"> </w:t>
      </w:r>
      <w:r w:rsidRPr="00CE6564">
        <w:rPr>
          <w:rFonts w:ascii="IRBadr" w:hAnsi="IRBadr" w:cs="IRBadr" w:hint="cs"/>
          <w:color w:val="008000"/>
          <w:rtl/>
        </w:rPr>
        <w:t>يَدْعُو</w:t>
      </w:r>
      <w:r w:rsidRPr="00CE6564">
        <w:rPr>
          <w:rFonts w:ascii="IRBadr" w:hAnsi="IRBadr" w:cs="IRBadr"/>
          <w:color w:val="008000"/>
          <w:rtl/>
        </w:rPr>
        <w:t xml:space="preserve"> </w:t>
      </w:r>
      <w:r w:rsidRPr="00CE6564">
        <w:rPr>
          <w:rFonts w:ascii="IRBadr" w:hAnsi="IRBadr" w:cs="IRBadr" w:hint="cs"/>
          <w:color w:val="008000"/>
          <w:rtl/>
        </w:rPr>
        <w:t>إِلَيْكَ</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يَجْمَعُ</w:t>
      </w:r>
      <w:r w:rsidRPr="00CE6564">
        <w:rPr>
          <w:rFonts w:ascii="IRBadr" w:hAnsi="IRBadr" w:cs="IRBadr"/>
          <w:color w:val="008000"/>
          <w:rtl/>
        </w:rPr>
        <w:t xml:space="preserve"> </w:t>
      </w:r>
      <w:r w:rsidRPr="00CE6564">
        <w:rPr>
          <w:rFonts w:ascii="IRBadr" w:hAnsi="IRBadr" w:cs="IRBadr" w:hint="cs"/>
          <w:color w:val="008000"/>
          <w:rtl/>
        </w:rPr>
        <w:t>لَكَ</w:t>
      </w:r>
      <w:r w:rsidRPr="00CE6564">
        <w:rPr>
          <w:rFonts w:ascii="IRBadr" w:hAnsi="IRBadr" w:cs="IRBadr"/>
          <w:color w:val="008000"/>
          <w:rtl/>
        </w:rPr>
        <w:t xml:space="preserve"> </w:t>
      </w:r>
      <w:r w:rsidRPr="00CE6564">
        <w:rPr>
          <w:rFonts w:ascii="IRBadr" w:hAnsi="IRBadr" w:cs="IRBadr" w:hint="cs"/>
          <w:color w:val="008000"/>
          <w:rtl/>
        </w:rPr>
        <w:t>الْأَمْوَالَ</w:t>
      </w:r>
      <w:r w:rsidR="00CB2E3B">
        <w:rPr>
          <w:rFonts w:ascii="IRBadr" w:hAnsi="IRBadr" w:cs="IRBadr" w:hint="cs"/>
          <w:color w:val="008000"/>
          <w:rtl/>
        </w:rPr>
        <w:t>،</w:t>
      </w:r>
      <w:r w:rsidRPr="00CE6564">
        <w:rPr>
          <w:rFonts w:ascii="IRBadr" w:hAnsi="IRBadr" w:cs="IRBadr"/>
          <w:color w:val="008000"/>
          <w:rtl/>
        </w:rPr>
        <w:t xml:space="preserve"> </w:t>
      </w:r>
      <w:r w:rsidRPr="00CE6564">
        <w:rPr>
          <w:rFonts w:ascii="IRBadr" w:hAnsi="IRBadr" w:cs="IRBadr" w:hint="cs"/>
          <w:color w:val="008000"/>
          <w:rtl/>
        </w:rPr>
        <w:t>فَقَالَ</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اللَّهِ</w:t>
      </w:r>
      <w:r w:rsidRPr="00CE6564">
        <w:rPr>
          <w:rFonts w:ascii="IRBadr" w:hAnsi="IRBadr" w:cs="IRBadr"/>
          <w:color w:val="008000"/>
          <w:rtl/>
        </w:rPr>
        <w:t xml:space="preserve"> </w:t>
      </w:r>
      <w:r w:rsidRPr="00CE6564">
        <w:rPr>
          <w:rFonts w:ascii="IRBadr" w:hAnsi="IRBadr" w:cs="IRBadr" w:hint="cs"/>
          <w:color w:val="008000"/>
          <w:rtl/>
        </w:rPr>
        <w:t>مَا</w:t>
      </w:r>
      <w:r w:rsidRPr="00CE6564">
        <w:rPr>
          <w:rFonts w:ascii="IRBadr" w:hAnsi="IRBadr" w:cs="IRBadr"/>
          <w:color w:val="008000"/>
          <w:rtl/>
        </w:rPr>
        <w:t xml:space="preserve"> </w:t>
      </w:r>
      <w:r w:rsidRPr="00CE6564">
        <w:rPr>
          <w:rFonts w:ascii="IRBadr" w:hAnsi="IRBadr" w:cs="IRBadr" w:hint="cs"/>
          <w:color w:val="008000"/>
          <w:rtl/>
        </w:rPr>
        <w:t>كَانَ</w:t>
      </w:r>
      <w:r w:rsidRPr="00CE6564">
        <w:rPr>
          <w:rFonts w:ascii="IRBadr" w:hAnsi="IRBadr" w:cs="IRBadr"/>
          <w:color w:val="008000"/>
          <w:rtl/>
        </w:rPr>
        <w:t xml:space="preserve"> </w:t>
      </w:r>
      <w:r w:rsidRPr="00CE6564">
        <w:rPr>
          <w:rFonts w:ascii="IRBadr" w:hAnsi="IRBadr" w:cs="IRBadr" w:hint="cs"/>
          <w:color w:val="008000"/>
          <w:rtl/>
        </w:rPr>
        <w:t>فَقَالَ</w:t>
      </w:r>
      <w:r w:rsidRPr="00CE6564">
        <w:rPr>
          <w:rFonts w:ascii="IRBadr" w:hAnsi="IRBadr" w:cs="IRBadr"/>
          <w:color w:val="008000"/>
          <w:rtl/>
        </w:rPr>
        <w:t xml:space="preserve"> </w:t>
      </w:r>
      <w:r w:rsidRPr="00CE6564">
        <w:rPr>
          <w:rFonts w:ascii="IRBadr" w:hAnsi="IRBadr" w:cs="IRBadr" w:hint="cs"/>
          <w:color w:val="008000"/>
          <w:rtl/>
        </w:rPr>
        <w:t>لَسْتُ</w:t>
      </w:r>
      <w:r w:rsidRPr="00CE6564">
        <w:rPr>
          <w:rFonts w:ascii="IRBadr" w:hAnsi="IRBadr" w:cs="IRBadr"/>
          <w:color w:val="008000"/>
          <w:rtl/>
        </w:rPr>
        <w:t xml:space="preserve"> </w:t>
      </w:r>
      <w:r w:rsidRPr="00CE6564">
        <w:rPr>
          <w:rFonts w:ascii="IRBadr" w:hAnsi="IRBadr" w:cs="IRBadr" w:hint="cs"/>
          <w:color w:val="008000"/>
          <w:rtl/>
        </w:rPr>
        <w:t>أَرْضَى</w:t>
      </w:r>
      <w:r w:rsidRPr="00CE6564">
        <w:rPr>
          <w:rFonts w:ascii="IRBadr" w:hAnsi="IRBadr" w:cs="IRBadr"/>
          <w:color w:val="008000"/>
          <w:rtl/>
        </w:rPr>
        <w:t xml:space="preserve"> </w:t>
      </w:r>
      <w:r w:rsidRPr="00CE6564">
        <w:rPr>
          <w:rFonts w:ascii="IRBadr" w:hAnsi="IRBadr" w:cs="IRBadr" w:hint="cs"/>
          <w:color w:val="008000"/>
          <w:rtl/>
        </w:rPr>
        <w:t>مِنْكَ</w:t>
      </w:r>
      <w:r w:rsidRPr="00CE6564">
        <w:rPr>
          <w:rFonts w:ascii="IRBadr" w:hAnsi="IRBadr" w:cs="IRBadr"/>
          <w:color w:val="008000"/>
          <w:rtl/>
        </w:rPr>
        <w:t xml:space="preserve"> </w:t>
      </w:r>
      <w:r w:rsidRPr="00CE6564">
        <w:rPr>
          <w:rFonts w:ascii="IRBadr" w:hAnsi="IRBadr" w:cs="IRBadr" w:hint="cs"/>
          <w:color w:val="008000"/>
          <w:rtl/>
        </w:rPr>
        <w:t>إِلَّا</w:t>
      </w:r>
      <w:r w:rsidRPr="00CE6564">
        <w:rPr>
          <w:rFonts w:ascii="IRBadr" w:hAnsi="IRBadr" w:cs="IRBadr"/>
          <w:color w:val="008000"/>
          <w:rtl/>
        </w:rPr>
        <w:t xml:space="preserve"> </w:t>
      </w:r>
      <w:r w:rsidRPr="00CE6564">
        <w:rPr>
          <w:rFonts w:ascii="IRBadr" w:hAnsi="IRBadr" w:cs="IRBadr" w:hint="cs"/>
          <w:color w:val="008000"/>
          <w:rtl/>
        </w:rPr>
        <w:t>بِالطَّلَاقِ</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الْعَتَاقِ</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الْهَدْيِ</w:t>
      </w:r>
      <w:r w:rsidRPr="00CE6564">
        <w:rPr>
          <w:rFonts w:ascii="IRBadr" w:hAnsi="IRBadr" w:cs="IRBadr"/>
          <w:color w:val="008000"/>
          <w:rtl/>
        </w:rPr>
        <w:t xml:space="preserve"> </w:t>
      </w:r>
      <w:r w:rsidRPr="00CE6564">
        <w:rPr>
          <w:rFonts w:ascii="IRBadr" w:hAnsi="IRBadr" w:cs="IRBadr" w:hint="cs"/>
          <w:color w:val="008000"/>
          <w:rtl/>
        </w:rPr>
        <w:t>وَ</w:t>
      </w:r>
      <w:r w:rsidRPr="00CE6564">
        <w:rPr>
          <w:rFonts w:ascii="IRBadr" w:hAnsi="IRBadr" w:cs="IRBadr"/>
          <w:color w:val="008000"/>
          <w:rtl/>
        </w:rPr>
        <w:t xml:space="preserve"> </w:t>
      </w:r>
      <w:r w:rsidRPr="00CE6564">
        <w:rPr>
          <w:rFonts w:ascii="IRBadr" w:hAnsi="IRBadr" w:cs="IRBadr" w:hint="cs"/>
          <w:color w:val="008000"/>
          <w:rtl/>
        </w:rPr>
        <w:t>الْمَشْيِ</w:t>
      </w:r>
      <w:r w:rsidRPr="00CE6564">
        <w:rPr>
          <w:rFonts w:ascii="IRBadr" w:hAnsi="IRBadr" w:cs="IRBadr"/>
          <w:color w:val="008000"/>
          <w:rtl/>
        </w:rPr>
        <w:t xml:space="preserve"> </w:t>
      </w:r>
      <w:r w:rsidRPr="00CE6564">
        <w:rPr>
          <w:rFonts w:ascii="IRBadr" w:hAnsi="IRBadr" w:cs="IRBadr" w:hint="cs"/>
          <w:color w:val="008000"/>
          <w:rtl/>
        </w:rPr>
        <w:t>فَقَالَ</w:t>
      </w:r>
      <w:r w:rsidRPr="00CE6564">
        <w:rPr>
          <w:rFonts w:ascii="IRBadr" w:hAnsi="IRBadr" w:cs="IRBadr"/>
          <w:color w:val="008000"/>
          <w:rtl/>
        </w:rPr>
        <w:t xml:space="preserve"> </w:t>
      </w:r>
      <w:r w:rsidRPr="00CE6564">
        <w:rPr>
          <w:rFonts w:ascii="IRBadr" w:hAnsi="IRBadr" w:cs="IRBadr" w:hint="cs"/>
          <w:color w:val="008000"/>
          <w:rtl/>
        </w:rPr>
        <w:t>أَ</w:t>
      </w:r>
      <w:r w:rsidRPr="00CE6564">
        <w:rPr>
          <w:rFonts w:ascii="IRBadr" w:hAnsi="IRBadr" w:cs="IRBadr"/>
          <w:color w:val="008000"/>
          <w:rtl/>
        </w:rPr>
        <w:t xml:space="preserve"> </w:t>
      </w:r>
      <w:r w:rsidRPr="00CE6564">
        <w:rPr>
          <w:rFonts w:ascii="IRBadr" w:hAnsi="IRBadr" w:cs="IRBadr" w:hint="cs"/>
          <w:color w:val="008000"/>
          <w:rtl/>
        </w:rPr>
        <w:t>بِالْأَنْدَادِ</w:t>
      </w:r>
      <w:r w:rsidRPr="00CE6564">
        <w:rPr>
          <w:rFonts w:ascii="IRBadr" w:hAnsi="IRBadr" w:cs="IRBadr"/>
          <w:color w:val="008000"/>
          <w:rtl/>
        </w:rPr>
        <w:t xml:space="preserve"> </w:t>
      </w:r>
      <w:r w:rsidRPr="00CE6564">
        <w:rPr>
          <w:rFonts w:ascii="IRBadr" w:hAnsi="IRBadr" w:cs="IRBadr" w:hint="cs"/>
          <w:color w:val="008000"/>
          <w:rtl/>
        </w:rPr>
        <w:t>مِنْ</w:t>
      </w:r>
      <w:r w:rsidRPr="00CE6564">
        <w:rPr>
          <w:rFonts w:ascii="IRBadr" w:hAnsi="IRBadr" w:cs="IRBadr"/>
          <w:color w:val="008000"/>
          <w:rtl/>
        </w:rPr>
        <w:t xml:space="preserve"> </w:t>
      </w:r>
      <w:r w:rsidRPr="00CE6564">
        <w:rPr>
          <w:rFonts w:ascii="IRBadr" w:hAnsi="IRBadr" w:cs="IRBadr" w:hint="cs"/>
          <w:color w:val="008000"/>
          <w:rtl/>
        </w:rPr>
        <w:t>دُونِ</w:t>
      </w:r>
      <w:r w:rsidRPr="00CE6564">
        <w:rPr>
          <w:rFonts w:ascii="IRBadr" w:hAnsi="IRBadr" w:cs="IRBadr"/>
          <w:color w:val="008000"/>
          <w:rtl/>
        </w:rPr>
        <w:t xml:space="preserve"> </w:t>
      </w:r>
      <w:r w:rsidRPr="00CE6564">
        <w:rPr>
          <w:rFonts w:ascii="IRBadr" w:hAnsi="IRBadr" w:cs="IRBadr" w:hint="cs"/>
          <w:color w:val="008000"/>
          <w:rtl/>
        </w:rPr>
        <w:t>اللَّهِ</w:t>
      </w:r>
      <w:r w:rsidRPr="00CE6564">
        <w:rPr>
          <w:rFonts w:ascii="IRBadr" w:hAnsi="IRBadr" w:cs="IRBadr"/>
          <w:color w:val="008000"/>
          <w:rtl/>
        </w:rPr>
        <w:t xml:space="preserve"> </w:t>
      </w:r>
      <w:r w:rsidRPr="00CE6564">
        <w:rPr>
          <w:rFonts w:ascii="IRBadr" w:hAnsi="IRBadr" w:cs="IRBadr" w:hint="cs"/>
          <w:color w:val="008000"/>
          <w:rtl/>
        </w:rPr>
        <w:t>تَأْمُرُنِي</w:t>
      </w:r>
      <w:r w:rsidRPr="00CE6564">
        <w:rPr>
          <w:rFonts w:ascii="IRBadr" w:hAnsi="IRBadr" w:cs="IRBadr"/>
          <w:color w:val="008000"/>
          <w:rtl/>
        </w:rPr>
        <w:t xml:space="preserve"> </w:t>
      </w:r>
      <w:r w:rsidRPr="00CE6564">
        <w:rPr>
          <w:rFonts w:ascii="IRBadr" w:hAnsi="IRBadr" w:cs="IRBadr" w:hint="cs"/>
          <w:color w:val="008000"/>
          <w:rtl/>
        </w:rPr>
        <w:t>أَنْ</w:t>
      </w:r>
      <w:r w:rsidRPr="00CE6564">
        <w:rPr>
          <w:rFonts w:ascii="IRBadr" w:hAnsi="IRBadr" w:cs="IRBadr"/>
          <w:color w:val="008000"/>
          <w:rtl/>
        </w:rPr>
        <w:t xml:space="preserve"> </w:t>
      </w:r>
      <w:r w:rsidRPr="00CE6564">
        <w:rPr>
          <w:rFonts w:ascii="IRBadr" w:hAnsi="IRBadr" w:cs="IRBadr" w:hint="cs"/>
          <w:color w:val="008000"/>
          <w:rtl/>
        </w:rPr>
        <w:t>أَحْلِفَ</w:t>
      </w:r>
      <w:r w:rsidRPr="00CE6564">
        <w:rPr>
          <w:rFonts w:ascii="IRBadr" w:hAnsi="IRBadr" w:cs="IRBadr"/>
          <w:color w:val="008000"/>
          <w:rtl/>
        </w:rPr>
        <w:t xml:space="preserve"> </w:t>
      </w:r>
      <w:r w:rsidR="00045622">
        <w:rPr>
          <w:rFonts w:ascii="IRBadr" w:hAnsi="IRBadr" w:cs="IRBadr" w:hint="cs"/>
          <w:color w:val="008000"/>
          <w:rtl/>
        </w:rPr>
        <w:t>إِنَّه...</w:t>
      </w:r>
      <w:r w:rsidRPr="00CE6564">
        <w:rPr>
          <w:rFonts w:ascii="IRBadr" w:hAnsi="IRBadr" w:cs="IRBadr" w:hint="eastAsia"/>
          <w:color w:val="008000"/>
          <w:rtl/>
        </w:rPr>
        <w:t>»</w:t>
      </w:r>
      <w:r w:rsidR="00CB2E3B">
        <w:rPr>
          <w:rStyle w:val="FootnoteReference"/>
          <w:rFonts w:ascii="IRBadr" w:hAnsi="IRBadr" w:cs="IRBadr"/>
          <w:rtl/>
        </w:rPr>
        <w:footnoteReference w:id="2"/>
      </w:r>
      <w:r w:rsidR="00CB2E3B">
        <w:rPr>
          <w:rFonts w:ascii="IRBadr" w:hAnsi="IRBadr" w:cs="IRBadr" w:hint="cs"/>
          <w:color w:val="008000"/>
          <w:rtl/>
        </w:rPr>
        <w:t>.</w:t>
      </w:r>
      <w:r>
        <w:rPr>
          <w:rFonts w:ascii="IRBadr" w:hAnsi="IRBadr" w:cs="IRBadr"/>
          <w:color w:val="008000"/>
          <w:rtl/>
        </w:rPr>
        <w:t xml:space="preserve"> </w:t>
      </w:r>
    </w:p>
    <w:p w:rsidR="00045622" w:rsidRPr="00CE6564" w:rsidRDefault="00045622" w:rsidP="00997D19">
      <w:pPr>
        <w:pStyle w:val="Heading3"/>
        <w:rPr>
          <w:rtl/>
        </w:rPr>
      </w:pPr>
      <w:bookmarkStart w:id="19" w:name="_Toc140664892"/>
      <w:bookmarkStart w:id="20" w:name="_Toc140664990"/>
      <w:r>
        <w:rPr>
          <w:rFonts w:hint="cs"/>
          <w:rtl/>
        </w:rPr>
        <w:t>توضیح فقرات روایت</w:t>
      </w:r>
      <w:bookmarkEnd w:id="19"/>
      <w:bookmarkEnd w:id="20"/>
    </w:p>
    <w:p w:rsidR="002839C2" w:rsidRDefault="00C64D41" w:rsidP="002839C2">
      <w:pPr>
        <w:rPr>
          <w:rFonts w:ascii="IRBadr" w:hAnsi="IRBadr" w:cs="IRBadr"/>
          <w:rtl/>
        </w:rPr>
      </w:pPr>
      <w:r w:rsidRPr="00402D3D">
        <w:rPr>
          <w:rFonts w:ascii="IRBadr" w:hAnsi="IRBadr" w:cs="IRBadr" w:hint="cs"/>
          <w:b/>
          <w:bCs/>
          <w:rtl/>
        </w:rPr>
        <w:t>«حمَلْتُ</w:t>
      </w:r>
      <w:r w:rsidRPr="00402D3D">
        <w:rPr>
          <w:rFonts w:ascii="IRBadr" w:hAnsi="IRBadr" w:cs="IRBadr"/>
          <w:b/>
          <w:bCs/>
          <w:rtl/>
        </w:rPr>
        <w:t xml:space="preserve"> </w:t>
      </w:r>
      <w:r w:rsidRPr="00402D3D">
        <w:rPr>
          <w:rFonts w:ascii="IRBadr" w:hAnsi="IRBadr" w:cs="IRBadr" w:hint="cs"/>
          <w:b/>
          <w:bCs/>
          <w:rtl/>
        </w:rPr>
        <w:t>أَبَا</w:t>
      </w:r>
      <w:r w:rsidRPr="00402D3D">
        <w:rPr>
          <w:rFonts w:ascii="IRBadr" w:hAnsi="IRBadr" w:cs="IRBadr"/>
          <w:b/>
          <w:bCs/>
          <w:rtl/>
        </w:rPr>
        <w:t xml:space="preserve"> </w:t>
      </w:r>
      <w:r w:rsidRPr="00402D3D">
        <w:rPr>
          <w:rFonts w:ascii="IRBadr" w:hAnsi="IRBadr" w:cs="IRBadr" w:hint="cs"/>
          <w:b/>
          <w:bCs/>
          <w:rtl/>
        </w:rPr>
        <w:t>عَبْدِ</w:t>
      </w:r>
      <w:r w:rsidRPr="00402D3D">
        <w:rPr>
          <w:rFonts w:ascii="IRBadr" w:hAnsi="IRBadr" w:cs="IRBadr"/>
          <w:b/>
          <w:bCs/>
          <w:rtl/>
        </w:rPr>
        <w:t xml:space="preserve"> </w:t>
      </w:r>
      <w:r w:rsidRPr="00402D3D">
        <w:rPr>
          <w:rFonts w:ascii="IRBadr" w:hAnsi="IRBadr" w:cs="IRBadr" w:hint="cs"/>
          <w:b/>
          <w:bCs/>
          <w:rtl/>
        </w:rPr>
        <w:t>اللَّهِ</w:t>
      </w:r>
      <w:r w:rsidRPr="00402D3D">
        <w:rPr>
          <w:rFonts w:ascii="IRBadr" w:hAnsi="IRBadr" w:cs="IRBadr"/>
          <w:b/>
          <w:bCs/>
          <w:rtl/>
        </w:rPr>
        <w:t xml:space="preserve"> </w:t>
      </w:r>
      <w:r w:rsidRPr="00402D3D">
        <w:rPr>
          <w:rFonts w:ascii="IRBadr" w:hAnsi="IRBadr" w:cs="IRBadr" w:hint="cs"/>
          <w:b/>
          <w:bCs/>
          <w:rtl/>
        </w:rPr>
        <w:t>ع</w:t>
      </w:r>
      <w:r w:rsidRPr="00402D3D">
        <w:rPr>
          <w:rFonts w:ascii="IRBadr" w:hAnsi="IRBadr" w:cs="IRBadr"/>
          <w:b/>
          <w:bCs/>
          <w:rtl/>
        </w:rPr>
        <w:t xml:space="preserve"> </w:t>
      </w:r>
      <w:r w:rsidRPr="00402D3D">
        <w:rPr>
          <w:rFonts w:ascii="IRBadr" w:hAnsi="IRBadr" w:cs="IRBadr" w:hint="cs"/>
          <w:b/>
          <w:bCs/>
          <w:rtl/>
        </w:rPr>
        <w:t>الْحَمْلَةَ</w:t>
      </w:r>
      <w:r w:rsidRPr="00402D3D">
        <w:rPr>
          <w:rFonts w:ascii="IRBadr" w:hAnsi="IRBadr" w:cs="IRBadr"/>
          <w:b/>
          <w:bCs/>
          <w:rtl/>
        </w:rPr>
        <w:t xml:space="preserve"> </w:t>
      </w:r>
      <w:r w:rsidRPr="00402D3D">
        <w:rPr>
          <w:rFonts w:ascii="IRBadr" w:hAnsi="IRBadr" w:cs="IRBadr" w:hint="cs"/>
          <w:b/>
          <w:bCs/>
          <w:rtl/>
        </w:rPr>
        <w:t>الثَّانِيَةَ</w:t>
      </w:r>
      <w:r w:rsidRPr="00402D3D">
        <w:rPr>
          <w:rFonts w:ascii="IRBadr" w:hAnsi="IRBadr" w:cs="IRBadr"/>
          <w:b/>
          <w:bCs/>
          <w:rtl/>
        </w:rPr>
        <w:t xml:space="preserve"> </w:t>
      </w:r>
      <w:r w:rsidRPr="00402D3D">
        <w:rPr>
          <w:rFonts w:ascii="IRBadr" w:hAnsi="IRBadr" w:cs="IRBadr" w:hint="cs"/>
          <w:b/>
          <w:bCs/>
          <w:rtl/>
        </w:rPr>
        <w:t>إِلَى</w:t>
      </w:r>
      <w:r w:rsidRPr="00402D3D">
        <w:rPr>
          <w:rFonts w:ascii="IRBadr" w:hAnsi="IRBadr" w:cs="IRBadr"/>
          <w:b/>
          <w:bCs/>
          <w:rtl/>
        </w:rPr>
        <w:t xml:space="preserve"> </w:t>
      </w:r>
      <w:r w:rsidRPr="00402D3D">
        <w:rPr>
          <w:rFonts w:ascii="IRBadr" w:hAnsi="IRBadr" w:cs="IRBadr" w:hint="cs"/>
          <w:b/>
          <w:bCs/>
          <w:rtl/>
        </w:rPr>
        <w:t>الْكُوفَةِ»</w:t>
      </w:r>
      <w:r>
        <w:rPr>
          <w:rFonts w:ascii="IRBadr" w:hAnsi="IRBadr" w:cs="IRBadr" w:hint="cs"/>
          <w:rtl/>
        </w:rPr>
        <w:t>:</w:t>
      </w:r>
      <w:r w:rsidR="00045622">
        <w:rPr>
          <w:rFonts w:ascii="IRBadr" w:hAnsi="IRBadr" w:cs="IRBadr" w:hint="cs"/>
          <w:rtl/>
        </w:rPr>
        <w:t xml:space="preserve"> </w:t>
      </w:r>
      <w:r w:rsidR="00CE6564">
        <w:rPr>
          <w:rFonts w:ascii="IRBadr" w:hAnsi="IRBadr" w:cs="IRBadr" w:hint="cs"/>
          <w:rtl/>
        </w:rPr>
        <w:t xml:space="preserve">ظاهرا دو بار حضرت به این منطقه منتقل شده‌اند. یکبار در زمان ابی العباس السفّاح و یکبار در زمان ابوجعفر المنصور. </w:t>
      </w:r>
    </w:p>
    <w:p w:rsidR="002839C2" w:rsidRDefault="00C64D41" w:rsidP="002839C2">
      <w:pPr>
        <w:rPr>
          <w:rFonts w:ascii="IRBadr" w:hAnsi="IRBadr" w:cs="IRBadr"/>
          <w:rtl/>
        </w:rPr>
      </w:pPr>
      <w:r w:rsidRPr="00402D3D">
        <w:rPr>
          <w:rFonts w:ascii="IRBadr" w:hAnsi="IRBadr" w:cs="IRBadr" w:hint="cs"/>
          <w:b/>
          <w:bCs/>
          <w:rtl/>
        </w:rPr>
        <w:t>«و ابوجعفر المنصور بها»</w:t>
      </w:r>
      <w:r>
        <w:rPr>
          <w:rFonts w:ascii="IRBadr" w:hAnsi="IRBadr" w:cs="IRBadr" w:hint="cs"/>
          <w:rtl/>
        </w:rPr>
        <w:t>:</w:t>
      </w:r>
      <w:r w:rsidR="002839C2">
        <w:rPr>
          <w:rFonts w:ascii="IRBadr" w:hAnsi="IRBadr" w:cs="IRBadr" w:hint="cs"/>
          <w:rtl/>
        </w:rPr>
        <w:t xml:space="preserve"> روایات مربوط به حیره سه دسته است. در برخی وارد شده است که «قدم علی ابی العباس» و در برخی وارد شده است که «قدم علی ابی‌جعفر المنصور» و در برخی توضیح داده نشده که در زمان کدام یک از حکّام بوده است. </w:t>
      </w:r>
    </w:p>
    <w:p w:rsidR="006F6597" w:rsidRDefault="006F6597" w:rsidP="00997D19">
      <w:pPr>
        <w:pStyle w:val="Heading4"/>
      </w:pPr>
      <w:bookmarkStart w:id="21" w:name="_Toc140664893"/>
      <w:bookmarkStart w:id="22" w:name="_Toc140664991"/>
      <w:r>
        <w:rPr>
          <w:rFonts w:hint="cs"/>
          <w:rtl/>
        </w:rPr>
        <w:t>مراد از شهر هاشمیه</w:t>
      </w:r>
      <w:bookmarkEnd w:id="21"/>
      <w:bookmarkEnd w:id="22"/>
    </w:p>
    <w:p w:rsidR="00C64D41" w:rsidRDefault="002839C2" w:rsidP="002839C2">
      <w:pPr>
        <w:rPr>
          <w:rFonts w:ascii="IRBadr" w:hAnsi="IRBadr" w:cs="IRBadr"/>
          <w:rtl/>
        </w:rPr>
      </w:pPr>
      <w:r w:rsidRPr="00402D3D">
        <w:rPr>
          <w:rFonts w:ascii="IRBadr" w:hAnsi="IRBadr" w:cs="IRBadr" w:hint="cs"/>
          <w:b/>
          <w:bCs/>
          <w:rtl/>
        </w:rPr>
        <w:t>«الْهَاشِمِيَّةِ</w:t>
      </w:r>
      <w:r w:rsidRPr="00402D3D">
        <w:rPr>
          <w:rFonts w:ascii="IRBadr" w:hAnsi="IRBadr" w:cs="IRBadr"/>
          <w:b/>
          <w:bCs/>
          <w:rtl/>
        </w:rPr>
        <w:t xml:space="preserve"> </w:t>
      </w:r>
      <w:r w:rsidRPr="00402D3D">
        <w:rPr>
          <w:rFonts w:ascii="IRBadr" w:hAnsi="IRBadr" w:cs="IRBadr" w:hint="cs"/>
          <w:b/>
          <w:bCs/>
          <w:rtl/>
        </w:rPr>
        <w:t>مَدِينَةِ</w:t>
      </w:r>
      <w:r w:rsidRPr="00402D3D">
        <w:rPr>
          <w:rFonts w:ascii="IRBadr" w:hAnsi="IRBadr" w:cs="IRBadr"/>
          <w:b/>
          <w:bCs/>
          <w:rtl/>
        </w:rPr>
        <w:t xml:space="preserve"> </w:t>
      </w:r>
      <w:r w:rsidRPr="00402D3D">
        <w:rPr>
          <w:rFonts w:ascii="IRBadr" w:hAnsi="IRBadr" w:cs="IRBadr" w:hint="cs"/>
          <w:b/>
          <w:bCs/>
          <w:rtl/>
        </w:rPr>
        <w:t>أَبِي</w:t>
      </w:r>
      <w:r w:rsidRPr="00402D3D">
        <w:rPr>
          <w:rFonts w:ascii="IRBadr" w:hAnsi="IRBadr" w:cs="IRBadr"/>
          <w:b/>
          <w:bCs/>
          <w:rtl/>
        </w:rPr>
        <w:t xml:space="preserve"> </w:t>
      </w:r>
      <w:r w:rsidRPr="00402D3D">
        <w:rPr>
          <w:rFonts w:ascii="IRBadr" w:hAnsi="IRBadr" w:cs="IRBadr" w:hint="cs"/>
          <w:b/>
          <w:bCs/>
          <w:rtl/>
        </w:rPr>
        <w:t>جَعْفَرٍ»</w:t>
      </w:r>
      <w:r>
        <w:rPr>
          <w:rFonts w:ascii="IRBadr" w:hAnsi="IRBadr" w:cs="IRBadr" w:hint="cs"/>
          <w:rtl/>
        </w:rPr>
        <w:t>:</w:t>
      </w:r>
      <w:r w:rsidR="00C64D41">
        <w:rPr>
          <w:rFonts w:ascii="IRBadr" w:hAnsi="IRBadr" w:cs="IRBadr" w:hint="cs"/>
          <w:rtl/>
        </w:rPr>
        <w:t xml:space="preserve"> به نظر می‌رسد که منطقه حیره در نزدیکی منطقه هاشمیه بوده است. </w:t>
      </w:r>
      <w:r>
        <w:rPr>
          <w:rFonts w:ascii="IRBadr" w:hAnsi="IRBadr" w:cs="IRBadr" w:hint="cs"/>
          <w:rtl/>
        </w:rPr>
        <w:t xml:space="preserve">مرکز حکومت سفّاح، حیره بوده است. او شروع به ساخت یک شهر حکومتی به نام هاشمیه می‌کند. سفاح از دنیا می‌رود در حالی که ساخت این شهر به پایان نرسیده بوده است.  پس از او، منصور که در راس امور قرار می گیرد، یک شهر دیگر به نام هاشمیه تاسیس می‌کند. تعبیر به مدینة ابی جعفر در این روایت از این رو است. یعنی نه آن هاشمیّه اول؛ بلکه هاشمیه ابی جعفر. </w:t>
      </w:r>
    </w:p>
    <w:p w:rsidR="00CE6564" w:rsidRDefault="002839C2" w:rsidP="00045622">
      <w:pPr>
        <w:rPr>
          <w:rFonts w:ascii="IRBadr" w:hAnsi="IRBadr" w:cs="IRBadr"/>
          <w:rtl/>
        </w:rPr>
      </w:pPr>
      <w:r>
        <w:rPr>
          <w:rFonts w:ascii="IRBadr" w:hAnsi="IRBadr" w:cs="IRBadr" w:hint="cs"/>
          <w:rtl/>
        </w:rPr>
        <w:t xml:space="preserve">این </w:t>
      </w:r>
      <w:r w:rsidR="00CE6564">
        <w:rPr>
          <w:rFonts w:ascii="IRBadr" w:hAnsi="IRBadr" w:cs="IRBadr" w:hint="cs"/>
          <w:rtl/>
        </w:rPr>
        <w:t>هاشمیه قبل از ساخت بغداد، محل حکومت بنی العبّاس بوده است.</w:t>
      </w:r>
      <w:r>
        <w:rPr>
          <w:rFonts w:ascii="IRBadr" w:hAnsi="IRBadr" w:cs="IRBadr" w:hint="cs"/>
          <w:rtl/>
        </w:rPr>
        <w:t xml:space="preserve"> پس از تاسیس شهر بغداد، مرکز حکومت به بغداد انتقال پیدا می‌کند.</w:t>
      </w:r>
      <w:r w:rsidR="00CE6564">
        <w:rPr>
          <w:rFonts w:ascii="IRBadr" w:hAnsi="IRBadr" w:cs="IRBadr" w:hint="cs"/>
          <w:rtl/>
        </w:rPr>
        <w:t xml:space="preserve"> سکونت حضرت در حیرة‌ ظاهرا در زمانی است که منصور در هاشمیه بوده است.</w:t>
      </w:r>
      <w:r>
        <w:rPr>
          <w:rFonts w:ascii="IRBadr" w:hAnsi="IRBadr" w:cs="IRBadr" w:hint="cs"/>
          <w:rtl/>
        </w:rPr>
        <w:t xml:space="preserve"> از آن جهت که هاشمیه یک شهر حکومتی بوده است</w:t>
      </w:r>
      <w:r w:rsidR="00045622">
        <w:rPr>
          <w:rFonts w:ascii="IRBadr" w:hAnsi="IRBadr" w:cs="IRBadr" w:hint="cs"/>
          <w:rtl/>
        </w:rPr>
        <w:t xml:space="preserve"> نه سکونتی</w:t>
      </w:r>
      <w:r>
        <w:rPr>
          <w:rFonts w:ascii="IRBadr" w:hAnsi="IRBadr" w:cs="IRBadr" w:hint="cs"/>
          <w:rtl/>
        </w:rPr>
        <w:t xml:space="preserve">، </w:t>
      </w:r>
      <w:r w:rsidR="00045622">
        <w:rPr>
          <w:rFonts w:ascii="IRBadr" w:hAnsi="IRBadr" w:cs="IRBadr" w:hint="cs"/>
          <w:rtl/>
        </w:rPr>
        <w:t xml:space="preserve">منصور به جهت آنکه حضرت را تحت نظر قرار دهد، حضرت را برای سکونت به حیره </w:t>
      </w:r>
      <w:r>
        <w:rPr>
          <w:rFonts w:ascii="IRBadr" w:hAnsi="IRBadr" w:cs="IRBadr" w:hint="cs"/>
          <w:rtl/>
        </w:rPr>
        <w:t xml:space="preserve">که بیشتر جنبه سکونتی داشته و نزدیک هاشمیه بوده است، منتقل می‌کنند. </w:t>
      </w:r>
      <w:r w:rsidR="00CE6564">
        <w:rPr>
          <w:rFonts w:ascii="IRBadr" w:hAnsi="IRBadr" w:cs="IRBadr" w:hint="cs"/>
          <w:rtl/>
        </w:rPr>
        <w:t xml:space="preserve">در برخی روایات وارد شده است که زمانی که حضرت در حیره بوده‌اند، گاهی منصور، حضرت را احضار می‌کرد و حضرت با مرکبی به سمت او می‌رفت. ظاهرا مسافت چندانی بین حیره و هاشمیه نبوده است. </w:t>
      </w:r>
    </w:p>
    <w:p w:rsidR="000B69E7" w:rsidRDefault="000B69E7" w:rsidP="00CE6564">
      <w:pPr>
        <w:rPr>
          <w:rFonts w:ascii="IRBadr" w:hAnsi="IRBadr" w:cs="IRBadr"/>
          <w:rtl/>
        </w:rPr>
      </w:pPr>
      <w:r>
        <w:rPr>
          <w:rFonts w:ascii="IRBadr" w:hAnsi="IRBadr" w:cs="IRBadr" w:hint="cs"/>
          <w:rtl/>
        </w:rPr>
        <w:t xml:space="preserve">صفوان جمال با بنی العباس مرتبط بوده است. داستان شترهای او با منصور هم معروف است. </w:t>
      </w:r>
      <w:r w:rsidR="002839C2">
        <w:rPr>
          <w:rFonts w:ascii="IRBadr" w:hAnsi="IRBadr" w:cs="IRBadr" w:hint="cs"/>
          <w:rtl/>
        </w:rPr>
        <w:t xml:space="preserve">در این داستان هم صفوان، حضرت را به حیره منتقل می‌کند و ظاهرا این انتقال به دستور حکومت بوده است. </w:t>
      </w:r>
    </w:p>
    <w:p w:rsidR="00491541" w:rsidRDefault="00491541" w:rsidP="00491541">
      <w:pPr>
        <w:rPr>
          <w:rFonts w:ascii="IRBadr" w:hAnsi="IRBadr" w:cs="IRBadr"/>
          <w:rtl/>
        </w:rPr>
      </w:pPr>
      <w:r w:rsidRPr="00402D3D">
        <w:rPr>
          <w:rFonts w:ascii="IRBadr" w:hAnsi="IRBadr" w:cs="IRBadr" w:hint="cs"/>
          <w:b/>
          <w:bCs/>
          <w:rtl/>
        </w:rPr>
        <w:t>«بِبَغْلَةٍ</w:t>
      </w:r>
      <w:r w:rsidRPr="00402D3D">
        <w:rPr>
          <w:rFonts w:ascii="IRBadr" w:hAnsi="IRBadr" w:cs="IRBadr"/>
          <w:b/>
          <w:bCs/>
          <w:rtl/>
        </w:rPr>
        <w:t xml:space="preserve"> </w:t>
      </w:r>
      <w:r w:rsidRPr="00402D3D">
        <w:rPr>
          <w:rFonts w:ascii="IRBadr" w:hAnsi="IRBadr" w:cs="IRBadr" w:hint="cs"/>
          <w:b/>
          <w:bCs/>
          <w:rtl/>
        </w:rPr>
        <w:t>شَهْبَاءَ»</w:t>
      </w:r>
      <w:r>
        <w:rPr>
          <w:rFonts w:ascii="IRBadr" w:hAnsi="IRBadr" w:cs="IRBadr" w:hint="cs"/>
          <w:color w:val="008000"/>
          <w:rtl/>
        </w:rPr>
        <w:t xml:space="preserve">: </w:t>
      </w:r>
      <w:r w:rsidRPr="00491541">
        <w:rPr>
          <w:rFonts w:ascii="IRBadr" w:hAnsi="IRBadr" w:cs="IRBadr" w:hint="cs"/>
          <w:rtl/>
        </w:rPr>
        <w:t>بغله به معنی استر است و گویا حضرت یک استر ممتازی را طلب می‌کند.</w:t>
      </w:r>
    </w:p>
    <w:p w:rsidR="00491541" w:rsidRDefault="00CB2E3B" w:rsidP="00491541">
      <w:pPr>
        <w:rPr>
          <w:rFonts w:ascii="IRBadr" w:hAnsi="IRBadr" w:cs="IRBadr"/>
          <w:rtl/>
        </w:rPr>
      </w:pPr>
      <w:r>
        <w:rPr>
          <w:rFonts w:ascii="IRBadr" w:hAnsi="IRBadr" w:cs="IRBadr" w:hint="cs"/>
          <w:rtl/>
        </w:rPr>
        <w:t xml:space="preserve">لباس سفید، یک نوع ابراز تشخّص است، در مقابل بنی العبّاس که رنگ سیاه، نشانه آنها بوده است. </w:t>
      </w:r>
      <w:r w:rsidR="00491541">
        <w:rPr>
          <w:rFonts w:ascii="IRBadr" w:hAnsi="IRBadr" w:cs="IRBadr" w:hint="cs"/>
          <w:rtl/>
        </w:rPr>
        <w:t>در روایتی در کافی وارد شده است:</w:t>
      </w:r>
    </w:p>
    <w:p w:rsidR="00491541" w:rsidRDefault="00491541" w:rsidP="00491541">
      <w:pPr>
        <w:rPr>
          <w:rFonts w:ascii="IRBadr" w:hAnsi="IRBadr" w:cs="IRBadr"/>
          <w:color w:val="008000"/>
          <w:rtl/>
        </w:rPr>
      </w:pPr>
      <w:r w:rsidRPr="002E6A96">
        <w:rPr>
          <w:rFonts w:ascii="IRBadr" w:hAnsi="IRBadr" w:cs="IRBadr" w:hint="cs"/>
          <w:color w:val="008000"/>
          <w:rtl/>
        </w:rPr>
        <w:t>«</w:t>
      </w:r>
      <w:r w:rsidRPr="002E6A96">
        <w:rPr>
          <w:rFonts w:ascii="IRBadr" w:hAnsi="IRBadr" w:cs="IRBadr" w:hint="cs"/>
          <w:color w:val="8064A2" w:themeColor="accent4"/>
          <w:rtl/>
        </w:rPr>
        <w:t>أَبُو</w:t>
      </w:r>
      <w:r w:rsidRPr="002E6A96">
        <w:rPr>
          <w:rFonts w:ascii="IRBadr" w:hAnsi="IRBadr" w:cs="IRBadr"/>
          <w:color w:val="8064A2" w:themeColor="accent4"/>
          <w:rtl/>
        </w:rPr>
        <w:t xml:space="preserve"> </w:t>
      </w:r>
      <w:r w:rsidRPr="002E6A96">
        <w:rPr>
          <w:rFonts w:ascii="IRBadr" w:hAnsi="IRBadr" w:cs="IRBadr" w:hint="cs"/>
          <w:color w:val="8064A2" w:themeColor="accent4"/>
          <w:rtl/>
        </w:rPr>
        <w:t>عَلِيٍّ</w:t>
      </w:r>
      <w:r w:rsidRPr="002E6A96">
        <w:rPr>
          <w:rFonts w:ascii="IRBadr" w:hAnsi="IRBadr" w:cs="IRBadr"/>
          <w:color w:val="8064A2" w:themeColor="accent4"/>
          <w:rtl/>
        </w:rPr>
        <w:t xml:space="preserve"> </w:t>
      </w:r>
      <w:r w:rsidRPr="002E6A96">
        <w:rPr>
          <w:rFonts w:ascii="IRBadr" w:hAnsi="IRBadr" w:cs="IRBadr" w:hint="cs"/>
          <w:color w:val="8064A2" w:themeColor="accent4"/>
          <w:rtl/>
        </w:rPr>
        <w:t>الْأَشْعَرِيُّ</w:t>
      </w:r>
      <w:r w:rsidRPr="002E6A96">
        <w:rPr>
          <w:rFonts w:ascii="IRBadr" w:hAnsi="IRBadr" w:cs="IRBadr"/>
          <w:color w:val="8064A2" w:themeColor="accent4"/>
          <w:rtl/>
        </w:rPr>
        <w:t xml:space="preserve"> </w:t>
      </w:r>
      <w:r w:rsidRPr="002E6A96">
        <w:rPr>
          <w:rFonts w:ascii="IRBadr" w:hAnsi="IRBadr" w:cs="IRBadr" w:hint="cs"/>
          <w:color w:val="8064A2" w:themeColor="accent4"/>
          <w:rtl/>
        </w:rPr>
        <w:t>عَنْ</w:t>
      </w:r>
      <w:r w:rsidRPr="002E6A96">
        <w:rPr>
          <w:rFonts w:ascii="IRBadr" w:hAnsi="IRBadr" w:cs="IRBadr"/>
          <w:color w:val="8064A2" w:themeColor="accent4"/>
          <w:rtl/>
        </w:rPr>
        <w:t xml:space="preserve"> </w:t>
      </w:r>
      <w:r w:rsidRPr="002E6A96">
        <w:rPr>
          <w:rFonts w:ascii="IRBadr" w:hAnsi="IRBadr" w:cs="IRBadr" w:hint="cs"/>
          <w:color w:val="8064A2" w:themeColor="accent4"/>
          <w:rtl/>
        </w:rPr>
        <w:t>بَعْضِ</w:t>
      </w:r>
      <w:r w:rsidRPr="002E6A96">
        <w:rPr>
          <w:rFonts w:ascii="IRBadr" w:hAnsi="IRBadr" w:cs="IRBadr"/>
          <w:color w:val="8064A2" w:themeColor="accent4"/>
          <w:rtl/>
        </w:rPr>
        <w:t xml:space="preserve"> </w:t>
      </w:r>
      <w:r w:rsidRPr="002E6A96">
        <w:rPr>
          <w:rFonts w:ascii="IRBadr" w:hAnsi="IRBadr" w:cs="IRBadr" w:hint="cs"/>
          <w:color w:val="8064A2" w:themeColor="accent4"/>
          <w:rtl/>
        </w:rPr>
        <w:t>أَصْحَابِهِ</w:t>
      </w:r>
      <w:r w:rsidRPr="002E6A96">
        <w:rPr>
          <w:rFonts w:ascii="IRBadr" w:hAnsi="IRBadr" w:cs="IRBadr"/>
          <w:color w:val="8064A2" w:themeColor="accent4"/>
          <w:rtl/>
        </w:rPr>
        <w:t xml:space="preserve"> </w:t>
      </w:r>
      <w:r w:rsidRPr="002E6A96">
        <w:rPr>
          <w:rFonts w:ascii="IRBadr" w:hAnsi="IRBadr" w:cs="IRBadr" w:hint="cs"/>
          <w:color w:val="8064A2" w:themeColor="accent4"/>
          <w:rtl/>
        </w:rPr>
        <w:t>عَنْ</w:t>
      </w:r>
      <w:r w:rsidRPr="002E6A96">
        <w:rPr>
          <w:rFonts w:ascii="IRBadr" w:hAnsi="IRBadr" w:cs="IRBadr"/>
          <w:color w:val="8064A2" w:themeColor="accent4"/>
          <w:rtl/>
        </w:rPr>
        <w:t xml:space="preserve"> </w:t>
      </w:r>
      <w:r w:rsidRPr="002E6A96">
        <w:rPr>
          <w:rFonts w:ascii="IRBadr" w:hAnsi="IRBadr" w:cs="IRBadr" w:hint="cs"/>
          <w:color w:val="8064A2" w:themeColor="accent4"/>
          <w:rtl/>
        </w:rPr>
        <w:t>مُحَمَّدِ</w:t>
      </w:r>
      <w:r w:rsidRPr="002E6A96">
        <w:rPr>
          <w:rFonts w:ascii="IRBadr" w:hAnsi="IRBadr" w:cs="IRBadr"/>
          <w:color w:val="8064A2" w:themeColor="accent4"/>
          <w:rtl/>
        </w:rPr>
        <w:t xml:space="preserve"> </w:t>
      </w:r>
      <w:r w:rsidRPr="002E6A96">
        <w:rPr>
          <w:rFonts w:ascii="IRBadr" w:hAnsi="IRBadr" w:cs="IRBadr" w:hint="cs"/>
          <w:color w:val="8064A2" w:themeColor="accent4"/>
          <w:rtl/>
        </w:rPr>
        <w:t>بْنِ</w:t>
      </w:r>
      <w:r w:rsidRPr="002E6A96">
        <w:rPr>
          <w:rFonts w:ascii="IRBadr" w:hAnsi="IRBadr" w:cs="IRBadr"/>
          <w:color w:val="8064A2" w:themeColor="accent4"/>
          <w:rtl/>
        </w:rPr>
        <w:t xml:space="preserve"> </w:t>
      </w:r>
      <w:r w:rsidRPr="002E6A96">
        <w:rPr>
          <w:rFonts w:ascii="IRBadr" w:hAnsi="IRBadr" w:cs="IRBadr" w:hint="cs"/>
          <w:color w:val="8064A2" w:themeColor="accent4"/>
          <w:rtl/>
        </w:rPr>
        <w:t>سِنَانٍ</w:t>
      </w:r>
      <w:r w:rsidRPr="002E6A96">
        <w:rPr>
          <w:rFonts w:ascii="IRBadr" w:hAnsi="IRBadr" w:cs="IRBadr"/>
          <w:color w:val="8064A2" w:themeColor="accent4"/>
          <w:rtl/>
        </w:rPr>
        <w:t xml:space="preserve"> </w:t>
      </w:r>
      <w:r w:rsidRPr="002E6A96">
        <w:rPr>
          <w:rFonts w:ascii="IRBadr" w:hAnsi="IRBadr" w:cs="IRBadr" w:hint="cs"/>
          <w:color w:val="8064A2" w:themeColor="accent4"/>
          <w:rtl/>
        </w:rPr>
        <w:t>عَنْ</w:t>
      </w:r>
      <w:r w:rsidRPr="002E6A96">
        <w:rPr>
          <w:rFonts w:ascii="IRBadr" w:hAnsi="IRBadr" w:cs="IRBadr"/>
          <w:color w:val="8064A2" w:themeColor="accent4"/>
          <w:rtl/>
        </w:rPr>
        <w:t xml:space="preserve"> </w:t>
      </w:r>
      <w:r w:rsidRPr="002E6A96">
        <w:rPr>
          <w:rFonts w:ascii="IRBadr" w:hAnsi="IRBadr" w:cs="IRBadr" w:hint="cs"/>
          <w:color w:val="8064A2" w:themeColor="accent4"/>
          <w:rtl/>
        </w:rPr>
        <w:t>حُذَيْفَةَ</w:t>
      </w:r>
      <w:r w:rsidRPr="002E6A96">
        <w:rPr>
          <w:rFonts w:ascii="IRBadr" w:hAnsi="IRBadr" w:cs="IRBadr"/>
          <w:color w:val="8064A2" w:themeColor="accent4"/>
          <w:rtl/>
        </w:rPr>
        <w:t xml:space="preserve"> </w:t>
      </w:r>
      <w:r w:rsidRPr="002E6A96">
        <w:rPr>
          <w:rFonts w:ascii="IRBadr" w:hAnsi="IRBadr" w:cs="IRBadr" w:hint="cs"/>
          <w:color w:val="8064A2" w:themeColor="accent4"/>
          <w:rtl/>
        </w:rPr>
        <w:t>بْنِ</w:t>
      </w:r>
      <w:r w:rsidRPr="002E6A96">
        <w:rPr>
          <w:rFonts w:ascii="IRBadr" w:hAnsi="IRBadr" w:cs="IRBadr"/>
          <w:color w:val="8064A2" w:themeColor="accent4"/>
          <w:rtl/>
        </w:rPr>
        <w:t xml:space="preserve"> </w:t>
      </w:r>
      <w:r w:rsidRPr="002E6A96">
        <w:rPr>
          <w:rFonts w:ascii="IRBadr" w:hAnsi="IRBadr" w:cs="IRBadr" w:hint="cs"/>
          <w:color w:val="8064A2" w:themeColor="accent4"/>
          <w:rtl/>
        </w:rPr>
        <w:t>مَنْصُورٍ</w:t>
      </w:r>
      <w:r w:rsidRPr="002E6A96">
        <w:rPr>
          <w:rFonts w:ascii="IRBadr" w:hAnsi="IRBadr" w:cs="IRBadr"/>
          <w:color w:val="8064A2" w:themeColor="accent4"/>
          <w:rtl/>
        </w:rPr>
        <w:t xml:space="preserve"> </w:t>
      </w:r>
      <w:r w:rsidRPr="002E6A96">
        <w:rPr>
          <w:rFonts w:ascii="IRBadr" w:hAnsi="IRBadr" w:cs="IRBadr" w:hint="cs"/>
          <w:color w:val="8064A2" w:themeColor="accent4"/>
          <w:rtl/>
        </w:rPr>
        <w:t>قَالَ</w:t>
      </w:r>
      <w:r w:rsidRPr="002E6A96">
        <w:rPr>
          <w:rFonts w:ascii="IRBadr" w:hAnsi="IRBadr" w:cs="IRBadr"/>
          <w:color w:val="8064A2" w:themeColor="accent4"/>
          <w:rtl/>
        </w:rPr>
        <w:t>:</w:t>
      </w:r>
      <w:r w:rsidRPr="002E6A96">
        <w:rPr>
          <w:rFonts w:ascii="IRBadr" w:hAnsi="IRBadr" w:cs="IRBadr"/>
          <w:color w:val="008000"/>
          <w:rtl/>
        </w:rPr>
        <w:t xml:space="preserve"> </w:t>
      </w:r>
      <w:r w:rsidRPr="002E6A96">
        <w:rPr>
          <w:rFonts w:ascii="IRBadr" w:hAnsi="IRBadr" w:cs="IRBadr" w:hint="cs"/>
          <w:color w:val="008000"/>
          <w:rtl/>
        </w:rPr>
        <w:t>كُنْتُ</w:t>
      </w:r>
      <w:r w:rsidRPr="002E6A96">
        <w:rPr>
          <w:rFonts w:ascii="IRBadr" w:hAnsi="IRBadr" w:cs="IRBadr"/>
          <w:color w:val="008000"/>
          <w:rtl/>
        </w:rPr>
        <w:t xml:space="preserve"> </w:t>
      </w:r>
      <w:r w:rsidRPr="002E6A96">
        <w:rPr>
          <w:rFonts w:ascii="IRBadr" w:hAnsi="IRBadr" w:cs="IRBadr" w:hint="cs"/>
          <w:color w:val="008000"/>
          <w:rtl/>
        </w:rPr>
        <w:t>عِنْدَ</w:t>
      </w:r>
      <w:r w:rsidRPr="002E6A96">
        <w:rPr>
          <w:rFonts w:ascii="IRBadr" w:hAnsi="IRBadr" w:cs="IRBadr"/>
          <w:color w:val="008000"/>
          <w:rtl/>
        </w:rPr>
        <w:t xml:space="preserve"> </w:t>
      </w:r>
      <w:r w:rsidRPr="002E6A96">
        <w:rPr>
          <w:rFonts w:ascii="IRBadr" w:hAnsi="IRBadr" w:cs="IRBadr" w:hint="cs"/>
          <w:color w:val="008000"/>
          <w:rtl/>
        </w:rPr>
        <w:t>أَبِي</w:t>
      </w:r>
      <w:r w:rsidRPr="002E6A96">
        <w:rPr>
          <w:rFonts w:ascii="IRBadr" w:hAnsi="IRBadr" w:cs="IRBadr"/>
          <w:color w:val="008000"/>
          <w:rtl/>
        </w:rPr>
        <w:t xml:space="preserve"> </w:t>
      </w:r>
      <w:r w:rsidRPr="002E6A96">
        <w:rPr>
          <w:rFonts w:ascii="IRBadr" w:hAnsi="IRBadr" w:cs="IRBadr" w:hint="cs"/>
          <w:color w:val="008000"/>
          <w:rtl/>
        </w:rPr>
        <w:t>عَبْدِ</w:t>
      </w:r>
      <w:r w:rsidRPr="002E6A96">
        <w:rPr>
          <w:rFonts w:ascii="IRBadr" w:hAnsi="IRBadr" w:cs="IRBadr"/>
          <w:color w:val="008000"/>
          <w:rtl/>
        </w:rPr>
        <w:t xml:space="preserve"> </w:t>
      </w:r>
      <w:r w:rsidRPr="002E6A96">
        <w:rPr>
          <w:rFonts w:ascii="IRBadr" w:hAnsi="IRBadr" w:cs="IRBadr" w:hint="cs"/>
          <w:color w:val="008000"/>
          <w:rtl/>
        </w:rPr>
        <w:t>اللَّهِ</w:t>
      </w:r>
      <w:r w:rsidRPr="002E6A96">
        <w:rPr>
          <w:rFonts w:ascii="IRBadr" w:hAnsi="IRBadr" w:cs="IRBadr"/>
          <w:color w:val="008000"/>
          <w:rtl/>
        </w:rPr>
        <w:t xml:space="preserve"> </w:t>
      </w:r>
      <w:r w:rsidRPr="002E6A96">
        <w:rPr>
          <w:rFonts w:ascii="IRBadr" w:hAnsi="IRBadr" w:cs="IRBadr" w:hint="cs"/>
          <w:color w:val="008000"/>
          <w:rtl/>
        </w:rPr>
        <w:t>ع</w:t>
      </w:r>
      <w:r w:rsidRPr="002E6A96">
        <w:rPr>
          <w:rFonts w:ascii="IRBadr" w:hAnsi="IRBadr" w:cs="IRBadr"/>
          <w:color w:val="008000"/>
          <w:rtl/>
        </w:rPr>
        <w:t xml:space="preserve"> </w:t>
      </w:r>
      <w:r w:rsidRPr="002E6A96">
        <w:rPr>
          <w:rFonts w:ascii="IRBadr" w:hAnsi="IRBadr" w:cs="IRBadr" w:hint="cs"/>
          <w:color w:val="008000"/>
          <w:rtl/>
        </w:rPr>
        <w:t>بِالْحِيرَةِ</w:t>
      </w:r>
      <w:r w:rsidRPr="002E6A96">
        <w:rPr>
          <w:rFonts w:ascii="IRBadr" w:hAnsi="IRBadr" w:cs="IRBadr"/>
          <w:color w:val="008000"/>
          <w:rtl/>
        </w:rPr>
        <w:t xml:space="preserve"> </w:t>
      </w:r>
      <w:r w:rsidRPr="002E6A96">
        <w:rPr>
          <w:rFonts w:ascii="IRBadr" w:hAnsi="IRBadr" w:cs="IRBadr" w:hint="cs"/>
          <w:color w:val="008000"/>
          <w:rtl/>
        </w:rPr>
        <w:t>فَأَتَاهُ</w:t>
      </w:r>
      <w:r w:rsidRPr="002E6A96">
        <w:rPr>
          <w:rFonts w:ascii="IRBadr" w:hAnsi="IRBadr" w:cs="IRBadr"/>
          <w:color w:val="008000"/>
          <w:rtl/>
        </w:rPr>
        <w:t xml:space="preserve"> </w:t>
      </w:r>
      <w:r w:rsidRPr="002E6A96">
        <w:rPr>
          <w:rFonts w:ascii="IRBadr" w:hAnsi="IRBadr" w:cs="IRBadr" w:hint="cs"/>
          <w:color w:val="008000"/>
          <w:rtl/>
        </w:rPr>
        <w:t>رَسُولُ</w:t>
      </w:r>
      <w:r w:rsidRPr="002E6A96">
        <w:rPr>
          <w:rFonts w:ascii="IRBadr" w:hAnsi="IRBadr" w:cs="IRBadr"/>
          <w:color w:val="008000"/>
          <w:rtl/>
        </w:rPr>
        <w:t xml:space="preserve"> </w:t>
      </w:r>
      <w:r w:rsidRPr="002E6A96">
        <w:rPr>
          <w:rFonts w:ascii="IRBadr" w:hAnsi="IRBadr" w:cs="IRBadr" w:hint="cs"/>
          <w:color w:val="008000"/>
          <w:rtl/>
        </w:rPr>
        <w:t>أَبِي</w:t>
      </w:r>
      <w:r w:rsidRPr="002E6A96">
        <w:rPr>
          <w:rFonts w:ascii="IRBadr" w:hAnsi="IRBadr" w:cs="IRBadr"/>
          <w:color w:val="008000"/>
          <w:rtl/>
        </w:rPr>
        <w:t xml:space="preserve"> </w:t>
      </w:r>
      <w:r w:rsidRPr="002E6A96">
        <w:rPr>
          <w:rFonts w:ascii="IRBadr" w:hAnsi="IRBadr" w:cs="IRBadr" w:hint="cs"/>
          <w:color w:val="008000"/>
          <w:rtl/>
        </w:rPr>
        <w:t>جَعْفَرٍ</w:t>
      </w:r>
      <w:r w:rsidRPr="002E6A96">
        <w:rPr>
          <w:rFonts w:ascii="IRBadr" w:hAnsi="IRBadr" w:cs="IRBadr"/>
          <w:color w:val="008000"/>
          <w:rtl/>
        </w:rPr>
        <w:t xml:space="preserve"> </w:t>
      </w:r>
      <w:r w:rsidRPr="002E6A96">
        <w:rPr>
          <w:rFonts w:ascii="IRBadr" w:hAnsi="IRBadr" w:cs="IRBadr" w:hint="cs"/>
          <w:color w:val="008000"/>
          <w:rtl/>
        </w:rPr>
        <w:t>الْخَلِيفَةِ</w:t>
      </w:r>
      <w:r w:rsidRPr="002E6A96">
        <w:rPr>
          <w:rFonts w:ascii="IRBadr" w:hAnsi="IRBadr" w:cs="IRBadr"/>
          <w:color w:val="008000"/>
          <w:rtl/>
        </w:rPr>
        <w:t xml:space="preserve"> </w:t>
      </w:r>
      <w:r w:rsidRPr="002E6A96">
        <w:rPr>
          <w:rFonts w:ascii="IRBadr" w:hAnsi="IRBadr" w:cs="IRBadr" w:hint="cs"/>
          <w:color w:val="008000"/>
          <w:rtl/>
        </w:rPr>
        <w:t>يَدْعُوهُ</w:t>
      </w:r>
      <w:r w:rsidRPr="002E6A96">
        <w:rPr>
          <w:rFonts w:ascii="IRBadr" w:hAnsi="IRBadr" w:cs="IRBadr"/>
          <w:color w:val="008000"/>
          <w:rtl/>
        </w:rPr>
        <w:t xml:space="preserve"> </w:t>
      </w:r>
      <w:r w:rsidRPr="002E6A96">
        <w:rPr>
          <w:rFonts w:ascii="IRBadr" w:hAnsi="IRBadr" w:cs="IRBadr" w:hint="cs"/>
          <w:color w:val="008000"/>
          <w:rtl/>
        </w:rPr>
        <w:t>فَدَعَا</w:t>
      </w:r>
      <w:r w:rsidRPr="002E6A96">
        <w:rPr>
          <w:rFonts w:ascii="IRBadr" w:hAnsi="IRBadr" w:cs="IRBadr"/>
          <w:color w:val="008000"/>
          <w:rtl/>
        </w:rPr>
        <w:t xml:space="preserve"> </w:t>
      </w:r>
      <w:r w:rsidRPr="002E6A96">
        <w:rPr>
          <w:rFonts w:ascii="IRBadr" w:hAnsi="IRBadr" w:cs="IRBadr" w:hint="cs"/>
          <w:color w:val="008000"/>
          <w:rtl/>
        </w:rPr>
        <w:t>بِمِمْطَرٍ</w:t>
      </w:r>
      <w:r w:rsidRPr="002E6A96">
        <w:rPr>
          <w:rFonts w:ascii="IRBadr" w:hAnsi="IRBadr" w:cs="IRBadr"/>
          <w:color w:val="008000"/>
          <w:rtl/>
        </w:rPr>
        <w:t xml:space="preserve"> </w:t>
      </w:r>
      <w:r w:rsidRPr="002E6A96">
        <w:rPr>
          <w:rFonts w:ascii="IRBadr" w:hAnsi="IRBadr" w:cs="IRBadr" w:hint="cs"/>
          <w:color w:val="008000"/>
          <w:rtl/>
        </w:rPr>
        <w:t>أَحَدُ</w:t>
      </w:r>
      <w:r w:rsidRPr="002E6A96">
        <w:rPr>
          <w:rFonts w:ascii="IRBadr" w:hAnsi="IRBadr" w:cs="IRBadr"/>
          <w:color w:val="008000"/>
          <w:rtl/>
        </w:rPr>
        <w:t xml:space="preserve"> </w:t>
      </w:r>
      <w:r w:rsidRPr="002E6A96">
        <w:rPr>
          <w:rFonts w:ascii="IRBadr" w:hAnsi="IRBadr" w:cs="IRBadr" w:hint="cs"/>
          <w:color w:val="008000"/>
          <w:rtl/>
        </w:rPr>
        <w:t>وَجْهَيْهِ</w:t>
      </w:r>
      <w:r w:rsidRPr="002E6A96">
        <w:rPr>
          <w:rFonts w:ascii="IRBadr" w:hAnsi="IRBadr" w:cs="IRBadr"/>
          <w:color w:val="008000"/>
          <w:rtl/>
        </w:rPr>
        <w:t xml:space="preserve"> </w:t>
      </w:r>
      <w:r w:rsidRPr="002E6A96">
        <w:rPr>
          <w:rFonts w:ascii="IRBadr" w:hAnsi="IRBadr" w:cs="IRBadr" w:hint="cs"/>
          <w:color w:val="008000"/>
          <w:rtl/>
        </w:rPr>
        <w:t>أَسْوَدُ</w:t>
      </w:r>
      <w:r w:rsidRPr="002E6A96">
        <w:rPr>
          <w:rFonts w:ascii="IRBadr" w:hAnsi="IRBadr" w:cs="IRBadr"/>
          <w:color w:val="008000"/>
          <w:rtl/>
        </w:rPr>
        <w:t xml:space="preserve"> </w:t>
      </w:r>
      <w:r w:rsidRPr="002E6A96">
        <w:rPr>
          <w:rFonts w:ascii="IRBadr" w:hAnsi="IRBadr" w:cs="IRBadr" w:hint="cs"/>
          <w:color w:val="008000"/>
          <w:rtl/>
        </w:rPr>
        <w:t>وَ</w:t>
      </w:r>
      <w:r w:rsidRPr="002E6A96">
        <w:rPr>
          <w:rFonts w:ascii="IRBadr" w:hAnsi="IRBadr" w:cs="IRBadr"/>
          <w:color w:val="008000"/>
          <w:rtl/>
        </w:rPr>
        <w:t xml:space="preserve"> </w:t>
      </w:r>
      <w:r w:rsidRPr="002E6A96">
        <w:rPr>
          <w:rFonts w:ascii="IRBadr" w:hAnsi="IRBadr" w:cs="IRBadr" w:hint="cs"/>
          <w:color w:val="008000"/>
          <w:rtl/>
        </w:rPr>
        <w:t>الْآخَرُ</w:t>
      </w:r>
      <w:r w:rsidRPr="002E6A96">
        <w:rPr>
          <w:rFonts w:ascii="IRBadr" w:hAnsi="IRBadr" w:cs="IRBadr"/>
          <w:color w:val="008000"/>
          <w:rtl/>
        </w:rPr>
        <w:t xml:space="preserve"> </w:t>
      </w:r>
      <w:r w:rsidRPr="002E6A96">
        <w:rPr>
          <w:rFonts w:ascii="IRBadr" w:hAnsi="IRBadr" w:cs="IRBadr" w:hint="cs"/>
          <w:color w:val="008000"/>
          <w:rtl/>
        </w:rPr>
        <w:t>أَبْيَضُ</w:t>
      </w:r>
      <w:r w:rsidRPr="002E6A96">
        <w:rPr>
          <w:rFonts w:ascii="IRBadr" w:hAnsi="IRBadr" w:cs="IRBadr"/>
          <w:color w:val="008000"/>
          <w:rtl/>
        </w:rPr>
        <w:t xml:space="preserve"> </w:t>
      </w:r>
      <w:r w:rsidRPr="002E6A96">
        <w:rPr>
          <w:rFonts w:ascii="IRBadr" w:hAnsi="IRBadr" w:cs="IRBadr" w:hint="cs"/>
          <w:color w:val="008000"/>
          <w:rtl/>
        </w:rPr>
        <w:t>فَلَبِسَهُ</w:t>
      </w:r>
      <w:r w:rsidRPr="002E6A96">
        <w:rPr>
          <w:rFonts w:ascii="IRBadr" w:hAnsi="IRBadr" w:cs="IRBadr"/>
          <w:color w:val="008000"/>
          <w:rtl/>
        </w:rPr>
        <w:t xml:space="preserve"> </w:t>
      </w:r>
      <w:r w:rsidRPr="002E6A96">
        <w:rPr>
          <w:rFonts w:ascii="IRBadr" w:hAnsi="IRBadr" w:cs="IRBadr" w:hint="cs"/>
          <w:color w:val="008000"/>
          <w:rtl/>
        </w:rPr>
        <w:t>ثُمَّ</w:t>
      </w:r>
      <w:r w:rsidRPr="002E6A96">
        <w:rPr>
          <w:rFonts w:ascii="IRBadr" w:hAnsi="IRBadr" w:cs="IRBadr"/>
          <w:color w:val="008000"/>
          <w:rtl/>
        </w:rPr>
        <w:t xml:space="preserve"> </w:t>
      </w:r>
      <w:r w:rsidRPr="002E6A96">
        <w:rPr>
          <w:rFonts w:ascii="IRBadr" w:hAnsi="IRBadr" w:cs="IRBadr" w:hint="cs"/>
          <w:color w:val="008000"/>
          <w:rtl/>
        </w:rPr>
        <w:t>قَالَ</w:t>
      </w:r>
      <w:r w:rsidRPr="002E6A96">
        <w:rPr>
          <w:rFonts w:ascii="IRBadr" w:hAnsi="IRBadr" w:cs="IRBadr"/>
          <w:color w:val="008000"/>
          <w:rtl/>
        </w:rPr>
        <w:t xml:space="preserve"> </w:t>
      </w:r>
      <w:r w:rsidRPr="002E6A96">
        <w:rPr>
          <w:rFonts w:ascii="IRBadr" w:hAnsi="IRBadr" w:cs="IRBadr" w:hint="cs"/>
          <w:color w:val="008000"/>
          <w:rtl/>
        </w:rPr>
        <w:t>أَبُو</w:t>
      </w:r>
      <w:r w:rsidRPr="002E6A96">
        <w:rPr>
          <w:rFonts w:ascii="IRBadr" w:hAnsi="IRBadr" w:cs="IRBadr"/>
          <w:color w:val="008000"/>
          <w:rtl/>
        </w:rPr>
        <w:t xml:space="preserve"> </w:t>
      </w:r>
      <w:r w:rsidRPr="002E6A96">
        <w:rPr>
          <w:rFonts w:ascii="IRBadr" w:hAnsi="IRBadr" w:cs="IRBadr" w:hint="cs"/>
          <w:color w:val="008000"/>
          <w:rtl/>
        </w:rPr>
        <w:t>عَبْدِ</w:t>
      </w:r>
      <w:r w:rsidRPr="002E6A96">
        <w:rPr>
          <w:rFonts w:ascii="IRBadr" w:hAnsi="IRBadr" w:cs="IRBadr"/>
          <w:color w:val="008000"/>
          <w:rtl/>
        </w:rPr>
        <w:t xml:space="preserve"> </w:t>
      </w:r>
      <w:r w:rsidRPr="002E6A96">
        <w:rPr>
          <w:rFonts w:ascii="IRBadr" w:hAnsi="IRBadr" w:cs="IRBadr" w:hint="cs"/>
          <w:color w:val="008000"/>
          <w:rtl/>
        </w:rPr>
        <w:t>اللَّهِ</w:t>
      </w:r>
      <w:r w:rsidRPr="002E6A96">
        <w:rPr>
          <w:rFonts w:ascii="IRBadr" w:hAnsi="IRBadr" w:cs="IRBadr"/>
          <w:color w:val="008000"/>
          <w:rtl/>
        </w:rPr>
        <w:t xml:space="preserve"> </w:t>
      </w:r>
      <w:r w:rsidRPr="002E6A96">
        <w:rPr>
          <w:rFonts w:ascii="IRBadr" w:hAnsi="IRBadr" w:cs="IRBadr" w:hint="cs"/>
          <w:color w:val="008000"/>
          <w:rtl/>
        </w:rPr>
        <w:t>ع</w:t>
      </w:r>
      <w:r w:rsidRPr="002E6A96">
        <w:rPr>
          <w:rFonts w:ascii="IRBadr" w:hAnsi="IRBadr" w:cs="IRBadr"/>
          <w:color w:val="008000"/>
          <w:rtl/>
        </w:rPr>
        <w:t xml:space="preserve"> </w:t>
      </w:r>
      <w:r w:rsidRPr="002E6A96">
        <w:rPr>
          <w:rFonts w:ascii="IRBadr" w:hAnsi="IRBadr" w:cs="IRBadr" w:hint="cs"/>
          <w:color w:val="008000"/>
          <w:rtl/>
        </w:rPr>
        <w:t>أَمَا</w:t>
      </w:r>
      <w:r w:rsidRPr="002E6A96">
        <w:rPr>
          <w:rFonts w:ascii="IRBadr" w:hAnsi="IRBadr" w:cs="IRBadr"/>
          <w:color w:val="008000"/>
          <w:rtl/>
        </w:rPr>
        <w:t xml:space="preserve"> </w:t>
      </w:r>
      <w:r w:rsidRPr="002E6A96">
        <w:rPr>
          <w:rFonts w:ascii="IRBadr" w:hAnsi="IRBadr" w:cs="IRBadr" w:hint="cs"/>
          <w:color w:val="008000"/>
          <w:rtl/>
        </w:rPr>
        <w:t>إِنِّي</w:t>
      </w:r>
      <w:r w:rsidRPr="002E6A96">
        <w:rPr>
          <w:rFonts w:ascii="IRBadr" w:hAnsi="IRBadr" w:cs="IRBadr"/>
          <w:color w:val="008000"/>
          <w:rtl/>
        </w:rPr>
        <w:t xml:space="preserve"> </w:t>
      </w:r>
      <w:r w:rsidRPr="002E6A96">
        <w:rPr>
          <w:rFonts w:ascii="IRBadr" w:hAnsi="IRBadr" w:cs="IRBadr" w:hint="cs"/>
          <w:color w:val="008000"/>
          <w:rtl/>
        </w:rPr>
        <w:t>أَلْبَسُهُ</w:t>
      </w:r>
      <w:r w:rsidRPr="002E6A96">
        <w:rPr>
          <w:rFonts w:ascii="IRBadr" w:hAnsi="IRBadr" w:cs="IRBadr"/>
          <w:color w:val="008000"/>
          <w:rtl/>
        </w:rPr>
        <w:t xml:space="preserve"> </w:t>
      </w:r>
      <w:r w:rsidRPr="002E6A96">
        <w:rPr>
          <w:rFonts w:ascii="IRBadr" w:hAnsi="IRBadr" w:cs="IRBadr" w:hint="cs"/>
          <w:color w:val="008000"/>
          <w:rtl/>
        </w:rPr>
        <w:t>وَ</w:t>
      </w:r>
      <w:r w:rsidRPr="002E6A96">
        <w:rPr>
          <w:rFonts w:ascii="IRBadr" w:hAnsi="IRBadr" w:cs="IRBadr"/>
          <w:color w:val="008000"/>
          <w:rtl/>
        </w:rPr>
        <w:t xml:space="preserve"> </w:t>
      </w:r>
      <w:r w:rsidRPr="002E6A96">
        <w:rPr>
          <w:rFonts w:ascii="IRBadr" w:hAnsi="IRBadr" w:cs="IRBadr" w:hint="cs"/>
          <w:color w:val="008000"/>
          <w:rtl/>
        </w:rPr>
        <w:t>أَنَا</w:t>
      </w:r>
      <w:r w:rsidRPr="002E6A96">
        <w:rPr>
          <w:rFonts w:ascii="IRBadr" w:hAnsi="IRBadr" w:cs="IRBadr"/>
          <w:color w:val="008000"/>
          <w:rtl/>
        </w:rPr>
        <w:t xml:space="preserve"> </w:t>
      </w:r>
      <w:r w:rsidRPr="002E6A96">
        <w:rPr>
          <w:rFonts w:ascii="IRBadr" w:hAnsi="IRBadr" w:cs="IRBadr" w:hint="cs"/>
          <w:color w:val="008000"/>
          <w:rtl/>
        </w:rPr>
        <w:t>أَعْلَمُ</w:t>
      </w:r>
      <w:r w:rsidRPr="002E6A96">
        <w:rPr>
          <w:rFonts w:ascii="IRBadr" w:hAnsi="IRBadr" w:cs="IRBadr"/>
          <w:color w:val="008000"/>
          <w:rtl/>
        </w:rPr>
        <w:t xml:space="preserve"> </w:t>
      </w:r>
      <w:r w:rsidRPr="002E6A96">
        <w:rPr>
          <w:rFonts w:ascii="IRBadr" w:hAnsi="IRBadr" w:cs="IRBadr" w:hint="cs"/>
          <w:color w:val="008000"/>
          <w:rtl/>
        </w:rPr>
        <w:t>أَنَّهُ</w:t>
      </w:r>
      <w:r w:rsidRPr="002E6A96">
        <w:rPr>
          <w:rFonts w:ascii="IRBadr" w:hAnsi="IRBadr" w:cs="IRBadr"/>
          <w:color w:val="008000"/>
          <w:rtl/>
        </w:rPr>
        <w:t xml:space="preserve"> </w:t>
      </w:r>
      <w:r w:rsidRPr="002E6A96">
        <w:rPr>
          <w:rFonts w:ascii="IRBadr" w:hAnsi="IRBadr" w:cs="IRBadr" w:hint="cs"/>
          <w:color w:val="008000"/>
          <w:rtl/>
        </w:rPr>
        <w:t>لِبَاسُ</w:t>
      </w:r>
      <w:r w:rsidRPr="002E6A96">
        <w:rPr>
          <w:rFonts w:ascii="IRBadr" w:hAnsi="IRBadr" w:cs="IRBadr"/>
          <w:color w:val="008000"/>
          <w:rtl/>
        </w:rPr>
        <w:t xml:space="preserve"> </w:t>
      </w:r>
      <w:r w:rsidRPr="002E6A96">
        <w:rPr>
          <w:rFonts w:ascii="IRBadr" w:hAnsi="IRBadr" w:cs="IRBadr" w:hint="cs"/>
          <w:color w:val="008000"/>
          <w:rtl/>
        </w:rPr>
        <w:t>أَهْلِ</w:t>
      </w:r>
      <w:r w:rsidRPr="002E6A96">
        <w:rPr>
          <w:rFonts w:ascii="IRBadr" w:hAnsi="IRBadr" w:cs="IRBadr"/>
          <w:color w:val="008000"/>
          <w:rtl/>
        </w:rPr>
        <w:t xml:space="preserve"> </w:t>
      </w:r>
      <w:r w:rsidRPr="002E6A96">
        <w:rPr>
          <w:rFonts w:ascii="IRBadr" w:hAnsi="IRBadr" w:cs="IRBadr" w:hint="cs"/>
          <w:color w:val="008000"/>
          <w:rtl/>
        </w:rPr>
        <w:t>النَّار»</w:t>
      </w:r>
      <w:r w:rsidR="00257797">
        <w:rPr>
          <w:rStyle w:val="FootnoteReference"/>
          <w:rFonts w:ascii="IRBadr" w:hAnsi="IRBadr" w:cs="IRBadr"/>
          <w:color w:val="008000"/>
          <w:rtl/>
        </w:rPr>
        <w:footnoteReference w:id="3"/>
      </w:r>
      <w:r w:rsidR="002E6A96">
        <w:rPr>
          <w:rFonts w:ascii="IRBadr" w:hAnsi="IRBadr" w:cs="IRBadr" w:hint="cs"/>
          <w:color w:val="008000"/>
          <w:rtl/>
        </w:rPr>
        <w:t>.</w:t>
      </w:r>
    </w:p>
    <w:p w:rsidR="002E6A96" w:rsidRDefault="002E6A96" w:rsidP="002E6A96">
      <w:pPr>
        <w:rPr>
          <w:rFonts w:ascii="IRBadr" w:hAnsi="IRBadr" w:cs="IRBadr"/>
          <w:rtl/>
        </w:rPr>
      </w:pPr>
      <w:r w:rsidRPr="002E6A96">
        <w:rPr>
          <w:rFonts w:ascii="IRBadr" w:hAnsi="IRBadr" w:cs="IRBadr" w:hint="cs"/>
          <w:rtl/>
        </w:rPr>
        <w:t xml:space="preserve">یعنی </w:t>
      </w:r>
      <w:r>
        <w:rPr>
          <w:rFonts w:ascii="IRBadr" w:hAnsi="IRBadr" w:cs="IRBadr" w:hint="cs"/>
          <w:rtl/>
        </w:rPr>
        <w:t>حضرت یک لباس دو لایه انتخاب کرده اند که یک طرف آن سفید و طرف دیگر سیاه بوده است و حضرت به جهت تقیّه، طرف سیاه را نمایان نمود. در ابتدای امر، ورود حضرت به شهر حیره و</w:t>
      </w:r>
      <w:r w:rsidR="00225785">
        <w:rPr>
          <w:rFonts w:ascii="IRBadr" w:hAnsi="IRBadr" w:cs="IRBadr" w:hint="cs"/>
          <w:rtl/>
        </w:rPr>
        <w:t xml:space="preserve"> ورود به منصور با لباس سفید بوده</w:t>
      </w:r>
      <w:r>
        <w:rPr>
          <w:rFonts w:ascii="IRBadr" w:hAnsi="IRBadr" w:cs="IRBadr" w:hint="cs"/>
          <w:rtl/>
        </w:rPr>
        <w:t xml:space="preserve"> ولی در ادامه به جهت ملاحظاتی گاهی حضرت تقیه می‌‌نموده و لباس سیاه به تن می‌کرده است. </w:t>
      </w:r>
    </w:p>
    <w:p w:rsidR="002A748A" w:rsidRDefault="00225785" w:rsidP="002E6A96">
      <w:pPr>
        <w:rPr>
          <w:rFonts w:ascii="IRBadr" w:hAnsi="IRBadr" w:cs="IRBadr"/>
          <w:rtl/>
        </w:rPr>
      </w:pPr>
      <w:r w:rsidRPr="00402D3D">
        <w:rPr>
          <w:rFonts w:ascii="IRBadr" w:hAnsi="IRBadr" w:cs="IRBadr" w:hint="cs"/>
          <w:b/>
          <w:bCs/>
          <w:rtl/>
        </w:rPr>
        <w:t>«</w:t>
      </w:r>
      <w:r w:rsidR="002A748A" w:rsidRPr="00402D3D">
        <w:rPr>
          <w:rFonts w:ascii="IRBadr" w:hAnsi="IRBadr" w:cs="IRBadr" w:hint="cs"/>
          <w:b/>
          <w:bCs/>
          <w:rtl/>
        </w:rPr>
        <w:t>تشبّهت بالانبیاء</w:t>
      </w:r>
      <w:r w:rsidRPr="00402D3D">
        <w:rPr>
          <w:rFonts w:ascii="IRBadr" w:hAnsi="IRBadr" w:cs="IRBadr" w:hint="cs"/>
          <w:b/>
          <w:bCs/>
          <w:rtl/>
        </w:rPr>
        <w:t>»</w:t>
      </w:r>
      <w:r w:rsidR="002A748A">
        <w:rPr>
          <w:rFonts w:ascii="IRBadr" w:hAnsi="IRBadr" w:cs="IRBadr" w:hint="cs"/>
          <w:rtl/>
        </w:rPr>
        <w:t>: یعنی گویا تو به دنبال قدرت هستی. حضرت مسیر بحث را منحرف می‌نماید و می فرماید من حقیقتا فرزند انبیا هستم.</w:t>
      </w:r>
    </w:p>
    <w:p w:rsidR="00B871F6" w:rsidRPr="002E6A96" w:rsidRDefault="00225785" w:rsidP="002E6A96">
      <w:pPr>
        <w:rPr>
          <w:rFonts w:ascii="IRBadr" w:hAnsi="IRBadr" w:cs="IRBadr"/>
        </w:rPr>
      </w:pPr>
      <w:r w:rsidRPr="00402D3D">
        <w:rPr>
          <w:rFonts w:ascii="IRBadr" w:hAnsi="IRBadr" w:cs="IRBadr" w:hint="cs"/>
          <w:b/>
          <w:bCs/>
          <w:rtl/>
        </w:rPr>
        <w:t>«</w:t>
      </w:r>
      <w:r w:rsidR="00B871F6" w:rsidRPr="00402D3D">
        <w:rPr>
          <w:rFonts w:ascii="IRBadr" w:hAnsi="IRBadr" w:cs="IRBadr" w:hint="cs"/>
          <w:b/>
          <w:bCs/>
          <w:rtl/>
        </w:rPr>
        <w:t>فَقَالَ:</w:t>
      </w:r>
      <w:r w:rsidR="00B871F6" w:rsidRPr="00402D3D">
        <w:rPr>
          <w:rFonts w:ascii="IRBadr" w:hAnsi="IRBadr" w:cs="IRBadr"/>
          <w:b/>
          <w:bCs/>
          <w:rtl/>
        </w:rPr>
        <w:t xml:space="preserve"> </w:t>
      </w:r>
      <w:r w:rsidR="00B871F6" w:rsidRPr="00402D3D">
        <w:rPr>
          <w:rFonts w:ascii="IRBadr" w:hAnsi="IRBadr" w:cs="IRBadr" w:hint="cs"/>
          <w:b/>
          <w:bCs/>
          <w:rtl/>
        </w:rPr>
        <w:t>لَقَدْ</w:t>
      </w:r>
      <w:r w:rsidR="00B871F6" w:rsidRPr="00402D3D">
        <w:rPr>
          <w:rFonts w:ascii="IRBadr" w:hAnsi="IRBadr" w:cs="IRBadr"/>
          <w:b/>
          <w:bCs/>
          <w:rtl/>
        </w:rPr>
        <w:t xml:space="preserve"> </w:t>
      </w:r>
      <w:r w:rsidR="00B871F6" w:rsidRPr="00402D3D">
        <w:rPr>
          <w:rFonts w:ascii="IRBadr" w:hAnsi="IRBadr" w:cs="IRBadr" w:hint="cs"/>
          <w:b/>
          <w:bCs/>
          <w:rtl/>
        </w:rPr>
        <w:t>هَمَمْتُ</w:t>
      </w:r>
      <w:r w:rsidR="00B871F6" w:rsidRPr="00402D3D">
        <w:rPr>
          <w:rFonts w:ascii="IRBadr" w:hAnsi="IRBadr" w:cs="IRBadr"/>
          <w:b/>
          <w:bCs/>
          <w:rtl/>
        </w:rPr>
        <w:t xml:space="preserve"> </w:t>
      </w:r>
      <w:r w:rsidR="00B871F6" w:rsidRPr="00402D3D">
        <w:rPr>
          <w:rFonts w:ascii="IRBadr" w:hAnsi="IRBadr" w:cs="IRBadr" w:hint="cs"/>
          <w:b/>
          <w:bCs/>
          <w:rtl/>
        </w:rPr>
        <w:t>أَنْ</w:t>
      </w:r>
      <w:r w:rsidR="00B871F6" w:rsidRPr="00402D3D">
        <w:rPr>
          <w:rFonts w:ascii="IRBadr" w:hAnsi="IRBadr" w:cs="IRBadr"/>
          <w:b/>
          <w:bCs/>
          <w:rtl/>
        </w:rPr>
        <w:t xml:space="preserve"> </w:t>
      </w:r>
      <w:r w:rsidR="00B871F6" w:rsidRPr="00402D3D">
        <w:rPr>
          <w:rFonts w:ascii="IRBadr" w:hAnsi="IRBadr" w:cs="IRBadr" w:hint="cs"/>
          <w:b/>
          <w:bCs/>
          <w:rtl/>
        </w:rPr>
        <w:t>أَبْعَثَ</w:t>
      </w:r>
      <w:r w:rsidR="00B871F6" w:rsidRPr="00402D3D">
        <w:rPr>
          <w:rFonts w:ascii="IRBadr" w:hAnsi="IRBadr" w:cs="IRBadr"/>
          <w:b/>
          <w:bCs/>
          <w:rtl/>
        </w:rPr>
        <w:t xml:space="preserve"> </w:t>
      </w:r>
      <w:r w:rsidR="00B871F6" w:rsidRPr="00402D3D">
        <w:rPr>
          <w:rFonts w:ascii="IRBadr" w:hAnsi="IRBadr" w:cs="IRBadr" w:hint="cs"/>
          <w:b/>
          <w:bCs/>
          <w:rtl/>
        </w:rPr>
        <w:t>إِلَى</w:t>
      </w:r>
      <w:r w:rsidR="00B871F6" w:rsidRPr="00402D3D">
        <w:rPr>
          <w:rFonts w:ascii="IRBadr" w:hAnsi="IRBadr" w:cs="IRBadr"/>
          <w:b/>
          <w:bCs/>
          <w:rtl/>
        </w:rPr>
        <w:t xml:space="preserve"> </w:t>
      </w:r>
      <w:r w:rsidR="00B871F6" w:rsidRPr="00402D3D">
        <w:rPr>
          <w:rFonts w:ascii="IRBadr" w:hAnsi="IRBadr" w:cs="IRBadr" w:hint="cs"/>
          <w:b/>
          <w:bCs/>
          <w:rtl/>
        </w:rPr>
        <w:t>الْمَدِينَةِ</w:t>
      </w:r>
      <w:r w:rsidR="00B871F6" w:rsidRPr="00402D3D">
        <w:rPr>
          <w:rFonts w:ascii="IRBadr" w:hAnsi="IRBadr" w:cs="IRBadr"/>
          <w:b/>
          <w:bCs/>
          <w:rtl/>
        </w:rPr>
        <w:t xml:space="preserve"> </w:t>
      </w:r>
      <w:r w:rsidR="00B871F6" w:rsidRPr="00402D3D">
        <w:rPr>
          <w:rFonts w:ascii="IRBadr" w:hAnsi="IRBadr" w:cs="IRBadr" w:hint="cs"/>
          <w:b/>
          <w:bCs/>
          <w:rtl/>
        </w:rPr>
        <w:t>مَنْ</w:t>
      </w:r>
      <w:r w:rsidR="00B871F6" w:rsidRPr="00402D3D">
        <w:rPr>
          <w:rFonts w:ascii="IRBadr" w:hAnsi="IRBadr" w:cs="IRBadr"/>
          <w:b/>
          <w:bCs/>
          <w:rtl/>
        </w:rPr>
        <w:t xml:space="preserve"> </w:t>
      </w:r>
      <w:r w:rsidR="00B871F6" w:rsidRPr="00402D3D">
        <w:rPr>
          <w:rFonts w:ascii="IRBadr" w:hAnsi="IRBadr" w:cs="IRBadr" w:hint="cs"/>
          <w:b/>
          <w:bCs/>
          <w:rtl/>
        </w:rPr>
        <w:t>يَعْقِرُ</w:t>
      </w:r>
      <w:r w:rsidR="00B871F6" w:rsidRPr="00402D3D">
        <w:rPr>
          <w:rFonts w:ascii="IRBadr" w:hAnsi="IRBadr" w:cs="IRBadr"/>
          <w:b/>
          <w:bCs/>
          <w:rtl/>
        </w:rPr>
        <w:t xml:space="preserve"> </w:t>
      </w:r>
      <w:r w:rsidR="00B871F6" w:rsidRPr="00402D3D">
        <w:rPr>
          <w:rFonts w:ascii="IRBadr" w:hAnsi="IRBadr" w:cs="IRBadr" w:hint="cs"/>
          <w:b/>
          <w:bCs/>
          <w:rtl/>
        </w:rPr>
        <w:t>نَخْلَهَا</w:t>
      </w:r>
      <w:r w:rsidR="00B871F6" w:rsidRPr="00402D3D">
        <w:rPr>
          <w:rFonts w:ascii="IRBadr" w:hAnsi="IRBadr" w:cs="IRBadr"/>
          <w:b/>
          <w:bCs/>
          <w:rtl/>
        </w:rPr>
        <w:t xml:space="preserve"> </w:t>
      </w:r>
      <w:r w:rsidR="00B871F6" w:rsidRPr="00402D3D">
        <w:rPr>
          <w:rFonts w:ascii="IRBadr" w:hAnsi="IRBadr" w:cs="IRBadr" w:hint="cs"/>
          <w:b/>
          <w:bCs/>
          <w:rtl/>
        </w:rPr>
        <w:t>وَ</w:t>
      </w:r>
      <w:r w:rsidR="00B871F6" w:rsidRPr="00402D3D">
        <w:rPr>
          <w:rFonts w:ascii="IRBadr" w:hAnsi="IRBadr" w:cs="IRBadr"/>
          <w:b/>
          <w:bCs/>
          <w:rtl/>
        </w:rPr>
        <w:t xml:space="preserve"> </w:t>
      </w:r>
      <w:r w:rsidR="00B871F6" w:rsidRPr="00402D3D">
        <w:rPr>
          <w:rFonts w:ascii="IRBadr" w:hAnsi="IRBadr" w:cs="IRBadr" w:hint="cs"/>
          <w:b/>
          <w:bCs/>
          <w:rtl/>
        </w:rPr>
        <w:t>يَسْبِي</w:t>
      </w:r>
      <w:r w:rsidR="00B871F6" w:rsidRPr="00402D3D">
        <w:rPr>
          <w:rFonts w:ascii="IRBadr" w:hAnsi="IRBadr" w:cs="IRBadr"/>
          <w:b/>
          <w:bCs/>
          <w:rtl/>
        </w:rPr>
        <w:t xml:space="preserve"> </w:t>
      </w:r>
      <w:r w:rsidR="00B871F6" w:rsidRPr="00402D3D">
        <w:rPr>
          <w:rFonts w:ascii="IRBadr" w:hAnsi="IRBadr" w:cs="IRBadr" w:hint="cs"/>
          <w:b/>
          <w:bCs/>
          <w:rtl/>
        </w:rPr>
        <w:t>ذُرِّيَّتَهَا</w:t>
      </w:r>
      <w:r w:rsidRPr="00402D3D">
        <w:rPr>
          <w:rFonts w:ascii="IRBadr" w:hAnsi="IRBadr" w:cs="IRBadr" w:hint="cs"/>
          <w:b/>
          <w:bCs/>
          <w:rtl/>
        </w:rPr>
        <w:t>»</w:t>
      </w:r>
      <w:r w:rsidR="00B871F6">
        <w:rPr>
          <w:rFonts w:ascii="IRBadr" w:hAnsi="IRBadr" w:cs="IRBadr" w:hint="cs"/>
          <w:color w:val="008000"/>
          <w:rtl/>
        </w:rPr>
        <w:t xml:space="preserve">: </w:t>
      </w:r>
      <w:r w:rsidR="00B871F6" w:rsidRPr="00B871F6">
        <w:rPr>
          <w:rFonts w:ascii="IRBadr" w:hAnsi="IRBadr" w:cs="IRBadr" w:hint="cs"/>
          <w:rtl/>
        </w:rPr>
        <w:t>یعنی من تصمیم گرفته‌ام شخصی را به مدینه بفرستم که تمام درختهای آن را برکند و تمام اهالی مدینه را اسیر بگیرد.</w:t>
      </w:r>
    </w:p>
    <w:p w:rsidR="00CE6564" w:rsidRDefault="00CB2E3B" w:rsidP="00A22444">
      <w:pPr>
        <w:rPr>
          <w:rFonts w:ascii="IRBadr" w:hAnsi="IRBadr" w:cs="IRBadr"/>
          <w:rtl/>
        </w:rPr>
      </w:pPr>
      <w:r w:rsidRPr="00402D3D">
        <w:rPr>
          <w:rFonts w:ascii="IRBadr" w:hAnsi="IRBadr" w:cs="IRBadr" w:hint="cs"/>
          <w:b/>
          <w:bCs/>
          <w:rtl/>
        </w:rPr>
        <w:t>«أَنَّ</w:t>
      </w:r>
      <w:r w:rsidRPr="00402D3D">
        <w:rPr>
          <w:rFonts w:ascii="IRBadr" w:hAnsi="IRBadr" w:cs="IRBadr"/>
          <w:b/>
          <w:bCs/>
          <w:rtl/>
        </w:rPr>
        <w:t xml:space="preserve"> </w:t>
      </w:r>
      <w:r w:rsidRPr="00402D3D">
        <w:rPr>
          <w:rFonts w:ascii="IRBadr" w:hAnsi="IRBadr" w:cs="IRBadr" w:hint="cs"/>
          <w:b/>
          <w:bCs/>
          <w:rtl/>
        </w:rPr>
        <w:t>مَوْلَاكَ</w:t>
      </w:r>
      <w:r w:rsidRPr="00402D3D">
        <w:rPr>
          <w:rFonts w:ascii="IRBadr" w:hAnsi="IRBadr" w:cs="IRBadr"/>
          <w:b/>
          <w:bCs/>
          <w:rtl/>
        </w:rPr>
        <w:t xml:space="preserve"> </w:t>
      </w:r>
      <w:r w:rsidRPr="00402D3D">
        <w:rPr>
          <w:rFonts w:ascii="IRBadr" w:hAnsi="IRBadr" w:cs="IRBadr" w:hint="cs"/>
          <w:b/>
          <w:bCs/>
          <w:rtl/>
        </w:rPr>
        <w:t>الْمُعَلَّى</w:t>
      </w:r>
      <w:r w:rsidRPr="00402D3D">
        <w:rPr>
          <w:rFonts w:ascii="IRBadr" w:hAnsi="IRBadr" w:cs="IRBadr"/>
          <w:b/>
          <w:bCs/>
          <w:rtl/>
        </w:rPr>
        <w:t xml:space="preserve"> </w:t>
      </w:r>
      <w:r w:rsidRPr="00402D3D">
        <w:rPr>
          <w:rFonts w:ascii="IRBadr" w:hAnsi="IRBadr" w:cs="IRBadr" w:hint="cs"/>
          <w:b/>
          <w:bCs/>
          <w:rtl/>
        </w:rPr>
        <w:t>بْنَ</w:t>
      </w:r>
      <w:r w:rsidRPr="00402D3D">
        <w:rPr>
          <w:rFonts w:ascii="IRBadr" w:hAnsi="IRBadr" w:cs="IRBadr"/>
          <w:b/>
          <w:bCs/>
          <w:rtl/>
        </w:rPr>
        <w:t xml:space="preserve"> </w:t>
      </w:r>
      <w:r w:rsidRPr="00402D3D">
        <w:rPr>
          <w:rFonts w:ascii="IRBadr" w:hAnsi="IRBadr" w:cs="IRBadr" w:hint="cs"/>
          <w:b/>
          <w:bCs/>
          <w:rtl/>
        </w:rPr>
        <w:t>خُنَيْسٍ</w:t>
      </w:r>
      <w:r w:rsidRPr="00402D3D">
        <w:rPr>
          <w:rFonts w:ascii="IRBadr" w:hAnsi="IRBadr" w:cs="IRBadr"/>
          <w:b/>
          <w:bCs/>
          <w:rtl/>
        </w:rPr>
        <w:t xml:space="preserve"> </w:t>
      </w:r>
      <w:r w:rsidRPr="00402D3D">
        <w:rPr>
          <w:rFonts w:ascii="IRBadr" w:hAnsi="IRBadr" w:cs="IRBadr" w:hint="cs"/>
          <w:b/>
          <w:bCs/>
          <w:rtl/>
        </w:rPr>
        <w:t>يَدْعُو</w:t>
      </w:r>
      <w:r w:rsidRPr="00402D3D">
        <w:rPr>
          <w:rFonts w:ascii="IRBadr" w:hAnsi="IRBadr" w:cs="IRBadr"/>
          <w:b/>
          <w:bCs/>
          <w:rtl/>
        </w:rPr>
        <w:t xml:space="preserve"> </w:t>
      </w:r>
      <w:r w:rsidRPr="00402D3D">
        <w:rPr>
          <w:rFonts w:ascii="IRBadr" w:hAnsi="IRBadr" w:cs="IRBadr" w:hint="cs"/>
          <w:b/>
          <w:bCs/>
          <w:rtl/>
        </w:rPr>
        <w:t>إِلَيْكَ</w:t>
      </w:r>
      <w:r w:rsidRPr="00402D3D">
        <w:rPr>
          <w:rFonts w:ascii="IRBadr" w:hAnsi="IRBadr" w:cs="IRBadr"/>
          <w:b/>
          <w:bCs/>
          <w:rtl/>
        </w:rPr>
        <w:t xml:space="preserve"> </w:t>
      </w:r>
      <w:r w:rsidRPr="00402D3D">
        <w:rPr>
          <w:rFonts w:ascii="IRBadr" w:hAnsi="IRBadr" w:cs="IRBadr" w:hint="cs"/>
          <w:b/>
          <w:bCs/>
          <w:rtl/>
        </w:rPr>
        <w:t>وَ</w:t>
      </w:r>
      <w:r w:rsidRPr="00402D3D">
        <w:rPr>
          <w:rFonts w:ascii="IRBadr" w:hAnsi="IRBadr" w:cs="IRBadr"/>
          <w:b/>
          <w:bCs/>
          <w:rtl/>
        </w:rPr>
        <w:t xml:space="preserve"> </w:t>
      </w:r>
      <w:r w:rsidRPr="00402D3D">
        <w:rPr>
          <w:rFonts w:ascii="IRBadr" w:hAnsi="IRBadr" w:cs="IRBadr" w:hint="cs"/>
          <w:b/>
          <w:bCs/>
          <w:rtl/>
        </w:rPr>
        <w:t>يَجْمَعُ</w:t>
      </w:r>
      <w:r w:rsidRPr="00402D3D">
        <w:rPr>
          <w:rFonts w:ascii="IRBadr" w:hAnsi="IRBadr" w:cs="IRBadr"/>
          <w:b/>
          <w:bCs/>
          <w:rtl/>
        </w:rPr>
        <w:t xml:space="preserve"> </w:t>
      </w:r>
      <w:r w:rsidRPr="00402D3D">
        <w:rPr>
          <w:rFonts w:ascii="IRBadr" w:hAnsi="IRBadr" w:cs="IRBadr" w:hint="cs"/>
          <w:b/>
          <w:bCs/>
          <w:rtl/>
        </w:rPr>
        <w:t>لَكَ</w:t>
      </w:r>
      <w:r w:rsidRPr="00402D3D">
        <w:rPr>
          <w:rFonts w:ascii="IRBadr" w:hAnsi="IRBadr" w:cs="IRBadr"/>
          <w:b/>
          <w:bCs/>
          <w:rtl/>
        </w:rPr>
        <w:t xml:space="preserve"> </w:t>
      </w:r>
      <w:r w:rsidRPr="00402D3D">
        <w:rPr>
          <w:rFonts w:ascii="IRBadr" w:hAnsi="IRBadr" w:cs="IRBadr" w:hint="cs"/>
          <w:b/>
          <w:bCs/>
          <w:rtl/>
        </w:rPr>
        <w:t>الْأَمْوَالَ»</w:t>
      </w:r>
      <w:r w:rsidR="00A22444">
        <w:rPr>
          <w:rFonts w:ascii="IRBadr" w:hAnsi="IRBadr" w:cs="IRBadr" w:hint="cs"/>
          <w:rtl/>
        </w:rPr>
        <w:t xml:space="preserve">: </w:t>
      </w:r>
      <w:r>
        <w:rPr>
          <w:rFonts w:ascii="IRBadr" w:hAnsi="IRBadr" w:cs="IRBadr" w:hint="cs"/>
          <w:rtl/>
        </w:rPr>
        <w:t xml:space="preserve">از این تعبیر </w:t>
      </w:r>
      <w:r w:rsidR="00B871F6">
        <w:rPr>
          <w:rFonts w:ascii="IRBadr" w:hAnsi="IRBadr" w:cs="IRBadr" w:hint="cs"/>
          <w:rtl/>
        </w:rPr>
        <w:t xml:space="preserve">و از جمله قبل </w:t>
      </w:r>
      <w:r>
        <w:rPr>
          <w:rFonts w:ascii="IRBadr" w:hAnsi="IRBadr" w:cs="IRBadr" w:hint="cs"/>
          <w:rtl/>
        </w:rPr>
        <w:t>استفاده می‌شود که حضرت در مدینه نفوذ زیادی داشته به حدّی که گویی کل شهر تحت تسلّط حضرت بوده است.</w:t>
      </w:r>
      <w:r w:rsidR="001D362A">
        <w:rPr>
          <w:rStyle w:val="FootnoteReference"/>
          <w:rFonts w:ascii="IRBadr" w:hAnsi="IRBadr" w:cs="IRBadr"/>
          <w:rtl/>
        </w:rPr>
        <w:footnoteReference w:id="4"/>
      </w:r>
    </w:p>
    <w:p w:rsidR="00FC7430" w:rsidRDefault="00FC7430" w:rsidP="00FC7430">
      <w:pPr>
        <w:pStyle w:val="Heading2"/>
        <w:rPr>
          <w:rtl/>
        </w:rPr>
      </w:pPr>
      <w:bookmarkStart w:id="23" w:name="_Toc140664894"/>
      <w:bookmarkStart w:id="24" w:name="_Toc140664992"/>
      <w:r>
        <w:rPr>
          <w:rFonts w:hint="cs"/>
          <w:rtl/>
        </w:rPr>
        <w:t>اظهار قبر امیر المؤمنین در زمان سکونت حضرت در حیره</w:t>
      </w:r>
      <w:bookmarkEnd w:id="23"/>
      <w:bookmarkEnd w:id="24"/>
    </w:p>
    <w:p w:rsidR="00603725" w:rsidRDefault="00A22444" w:rsidP="00A22444">
      <w:pPr>
        <w:rPr>
          <w:rFonts w:ascii="IRBadr" w:hAnsi="IRBadr" w:cs="IRBadr"/>
          <w:rtl/>
        </w:rPr>
      </w:pPr>
      <w:r>
        <w:rPr>
          <w:rFonts w:ascii="IRBadr" w:hAnsi="IRBadr" w:cs="IRBadr" w:hint="cs"/>
          <w:rtl/>
        </w:rPr>
        <w:t>در ایامی که حضرت در حیرة ساکن بوده‌اند، چند اتّفاق مهمّ رخ می‌دهد. یکی از این وقا</w:t>
      </w:r>
      <w:r w:rsidR="00603725">
        <w:rPr>
          <w:rFonts w:ascii="IRBadr" w:hAnsi="IRBadr" w:cs="IRBadr" w:hint="cs"/>
          <w:rtl/>
        </w:rPr>
        <w:t xml:space="preserve">یع، اظهار قبر امیرالمؤمنین است. قبر حضرت تا زمان امام صادق ع از ترس خوارج و بنی امیه مخفی بوده است. </w:t>
      </w:r>
      <w:r>
        <w:rPr>
          <w:rFonts w:ascii="IRBadr" w:hAnsi="IRBadr" w:cs="IRBadr" w:hint="cs"/>
          <w:rtl/>
        </w:rPr>
        <w:t>روایات زیادی بر اظهار قبر، توسّط حضرت صادق (ع) دلالت دارد.</w:t>
      </w:r>
    </w:p>
    <w:p w:rsidR="00603725" w:rsidRDefault="00603725" w:rsidP="00A22444">
      <w:pPr>
        <w:rPr>
          <w:rFonts w:ascii="IRBadr" w:hAnsi="IRBadr" w:cs="IRBadr"/>
          <w:rtl/>
        </w:rPr>
      </w:pPr>
      <w:r>
        <w:rPr>
          <w:rFonts w:ascii="IRBadr" w:hAnsi="IRBadr" w:cs="IRBadr" w:hint="cs"/>
          <w:rtl/>
        </w:rPr>
        <w:t>کافی ج۱، ص۴۵۶، رقم۶ و ج۴، ص۵۷۱، رقم۱.</w:t>
      </w:r>
    </w:p>
    <w:p w:rsidR="00603725" w:rsidRDefault="00603725" w:rsidP="00A22444">
      <w:pPr>
        <w:rPr>
          <w:rFonts w:ascii="IRBadr" w:hAnsi="IRBadr" w:cs="IRBadr"/>
          <w:rtl/>
        </w:rPr>
      </w:pPr>
      <w:r>
        <w:rPr>
          <w:rFonts w:ascii="IRBadr" w:hAnsi="IRBadr" w:cs="IRBadr" w:hint="cs"/>
          <w:rtl/>
        </w:rPr>
        <w:t>کامل الزیارات، باب۹: تمامی روایات این باب مربوط به همین مساله است. الدلالة علی قبر امیر المومنین (ع)</w:t>
      </w:r>
    </w:p>
    <w:p w:rsidR="00603725" w:rsidRDefault="00603725" w:rsidP="00A22444">
      <w:pPr>
        <w:rPr>
          <w:rFonts w:ascii="IRBadr" w:hAnsi="IRBadr" w:cs="IRBadr"/>
          <w:rtl/>
        </w:rPr>
      </w:pPr>
      <w:r>
        <w:rPr>
          <w:rFonts w:ascii="IRBadr" w:hAnsi="IRBadr" w:cs="IRBadr" w:hint="cs"/>
          <w:rtl/>
        </w:rPr>
        <w:t>فرحة الغری، ص۶۵-۷۲، و ص۱۰۰-۱۰۱.</w:t>
      </w:r>
      <w:r w:rsidR="00A22444">
        <w:rPr>
          <w:rFonts w:ascii="IRBadr" w:hAnsi="IRBadr" w:cs="IRBadr" w:hint="cs"/>
          <w:rtl/>
        </w:rPr>
        <w:t xml:space="preserve"> </w:t>
      </w:r>
    </w:p>
    <w:p w:rsidR="00603725" w:rsidRDefault="00603725" w:rsidP="00603725">
      <w:pPr>
        <w:rPr>
          <w:rFonts w:ascii="IRBadr" w:hAnsi="IRBadr" w:cs="IRBadr"/>
          <w:rtl/>
        </w:rPr>
      </w:pPr>
      <w:r>
        <w:rPr>
          <w:rFonts w:ascii="IRBadr" w:hAnsi="IRBadr" w:cs="IRBadr" w:hint="cs"/>
          <w:rtl/>
        </w:rPr>
        <w:t xml:space="preserve">شیخ </w:t>
      </w:r>
      <w:r w:rsidR="00A22444">
        <w:rPr>
          <w:rFonts w:ascii="IRBadr" w:hAnsi="IRBadr" w:cs="IRBadr" w:hint="cs"/>
          <w:rtl/>
        </w:rPr>
        <w:t>مفید، بیان کرده است که در زمان ابی جعفر المن</w:t>
      </w:r>
      <w:r>
        <w:rPr>
          <w:rFonts w:ascii="IRBadr" w:hAnsi="IRBadr" w:cs="IRBadr" w:hint="cs"/>
          <w:rtl/>
        </w:rPr>
        <w:t>صور، قبر حضرت، اظهار شده است.</w:t>
      </w:r>
      <w:r w:rsidR="00A22444">
        <w:rPr>
          <w:rFonts w:ascii="IRBadr" w:hAnsi="IRBadr" w:cs="IRBadr" w:hint="cs"/>
          <w:rtl/>
        </w:rPr>
        <w:t xml:space="preserve"> </w:t>
      </w:r>
      <w:r>
        <w:rPr>
          <w:rFonts w:ascii="IRBadr" w:hAnsi="IRBadr" w:cs="IRBadr" w:hint="cs"/>
          <w:rtl/>
        </w:rPr>
        <w:t xml:space="preserve">در </w:t>
      </w:r>
      <w:r w:rsidR="00A22444">
        <w:rPr>
          <w:rFonts w:ascii="IRBadr" w:hAnsi="IRBadr" w:cs="IRBadr" w:hint="cs"/>
          <w:rtl/>
        </w:rPr>
        <w:t>روایتی</w:t>
      </w:r>
      <w:r>
        <w:rPr>
          <w:rFonts w:ascii="IRBadr" w:hAnsi="IRBadr" w:cs="IRBadr" w:hint="cs"/>
          <w:rtl/>
        </w:rPr>
        <w:t xml:space="preserve"> از</w:t>
      </w:r>
      <w:r w:rsidR="00A32B13">
        <w:rPr>
          <w:rFonts w:ascii="IRBadr" w:hAnsi="IRBadr" w:cs="IRBadr" w:hint="cs"/>
          <w:rtl/>
        </w:rPr>
        <w:t xml:space="preserve"> کامل الزیارات وارد شده است</w:t>
      </w:r>
      <w:r>
        <w:rPr>
          <w:rFonts w:ascii="IRBadr" w:hAnsi="IRBadr" w:cs="IRBadr" w:hint="cs"/>
          <w:rtl/>
        </w:rPr>
        <w:t xml:space="preserve"> که در زمان سفّاح همیشه حضرت به زیارت امیر المومنین می‌رفتند</w:t>
      </w:r>
      <w:r w:rsidR="00A22444">
        <w:rPr>
          <w:rFonts w:ascii="IRBadr" w:hAnsi="IRBadr" w:cs="IRBadr" w:hint="cs"/>
          <w:rtl/>
        </w:rPr>
        <w:t>:</w:t>
      </w:r>
    </w:p>
    <w:p w:rsidR="00A32B13" w:rsidRDefault="00A32B13" w:rsidP="00603725">
      <w:pPr>
        <w:rPr>
          <w:rFonts w:ascii="IRBadr" w:hAnsi="IRBadr" w:cs="IRBadr"/>
          <w:color w:val="008000"/>
          <w:rtl/>
        </w:rPr>
      </w:pPr>
      <w:r>
        <w:rPr>
          <w:rFonts w:ascii="IRBadr" w:hAnsi="IRBadr" w:cs="IRBadr" w:hint="cs"/>
          <w:color w:val="008000"/>
          <w:rtl/>
        </w:rPr>
        <w:t>«</w:t>
      </w:r>
      <w:r w:rsidRPr="00603725">
        <w:rPr>
          <w:rFonts w:ascii="IRBadr" w:hAnsi="IRBadr" w:cs="IRBadr" w:hint="cs"/>
          <w:color w:val="8064A2" w:themeColor="accent4"/>
          <w:rtl/>
        </w:rPr>
        <w:t>حَدَّثَنِي</w:t>
      </w:r>
      <w:r w:rsidRPr="00603725">
        <w:rPr>
          <w:rFonts w:ascii="IRBadr" w:hAnsi="IRBadr" w:cs="IRBadr"/>
          <w:color w:val="8064A2" w:themeColor="accent4"/>
          <w:rtl/>
        </w:rPr>
        <w:t xml:space="preserve"> </w:t>
      </w:r>
      <w:r w:rsidRPr="00603725">
        <w:rPr>
          <w:rFonts w:ascii="IRBadr" w:hAnsi="IRBadr" w:cs="IRBadr" w:hint="cs"/>
          <w:color w:val="8064A2" w:themeColor="accent4"/>
          <w:rtl/>
        </w:rPr>
        <w:t>مُحَمَّدُ</w:t>
      </w:r>
      <w:r w:rsidRPr="00603725">
        <w:rPr>
          <w:rFonts w:ascii="IRBadr" w:hAnsi="IRBadr" w:cs="IRBadr"/>
          <w:color w:val="8064A2" w:themeColor="accent4"/>
          <w:rtl/>
        </w:rPr>
        <w:t xml:space="preserve"> </w:t>
      </w:r>
      <w:r w:rsidRPr="00603725">
        <w:rPr>
          <w:rFonts w:ascii="IRBadr" w:hAnsi="IRBadr" w:cs="IRBadr" w:hint="cs"/>
          <w:color w:val="8064A2" w:themeColor="accent4"/>
          <w:rtl/>
        </w:rPr>
        <w:t>بْنُ</w:t>
      </w:r>
      <w:r w:rsidRPr="00603725">
        <w:rPr>
          <w:rFonts w:ascii="IRBadr" w:hAnsi="IRBadr" w:cs="IRBadr"/>
          <w:color w:val="8064A2" w:themeColor="accent4"/>
          <w:rtl/>
        </w:rPr>
        <w:t xml:space="preserve"> </w:t>
      </w:r>
      <w:r w:rsidRPr="00603725">
        <w:rPr>
          <w:rFonts w:ascii="IRBadr" w:hAnsi="IRBadr" w:cs="IRBadr" w:hint="cs"/>
          <w:color w:val="8064A2" w:themeColor="accent4"/>
          <w:rtl/>
        </w:rPr>
        <w:t>جَعْفَرٍ</w:t>
      </w:r>
      <w:r w:rsidRPr="00603725">
        <w:rPr>
          <w:rFonts w:ascii="IRBadr" w:hAnsi="IRBadr" w:cs="IRBadr"/>
          <w:color w:val="8064A2" w:themeColor="accent4"/>
          <w:rtl/>
        </w:rPr>
        <w:t xml:space="preserve"> </w:t>
      </w:r>
      <w:r w:rsidRPr="00603725">
        <w:rPr>
          <w:rFonts w:ascii="IRBadr" w:hAnsi="IRBadr" w:cs="IRBadr" w:hint="cs"/>
          <w:color w:val="8064A2" w:themeColor="accent4"/>
          <w:rtl/>
        </w:rPr>
        <w:t>الرَّزَّازُ</w:t>
      </w:r>
      <w:r w:rsidRPr="00603725">
        <w:rPr>
          <w:rFonts w:ascii="IRBadr" w:hAnsi="IRBadr" w:cs="IRBadr"/>
          <w:color w:val="8064A2" w:themeColor="accent4"/>
          <w:rtl/>
        </w:rPr>
        <w:t xml:space="preserve"> </w:t>
      </w:r>
      <w:r w:rsidRPr="00603725">
        <w:rPr>
          <w:rFonts w:ascii="IRBadr" w:hAnsi="IRBadr" w:cs="IRBadr" w:hint="cs"/>
          <w:color w:val="8064A2" w:themeColor="accent4"/>
          <w:rtl/>
        </w:rPr>
        <w:t>عَنْ</w:t>
      </w:r>
      <w:r w:rsidRPr="00603725">
        <w:rPr>
          <w:rFonts w:ascii="IRBadr" w:hAnsi="IRBadr" w:cs="IRBadr"/>
          <w:color w:val="8064A2" w:themeColor="accent4"/>
          <w:rtl/>
        </w:rPr>
        <w:t xml:space="preserve"> </w:t>
      </w:r>
      <w:r w:rsidRPr="00603725">
        <w:rPr>
          <w:rFonts w:ascii="IRBadr" w:hAnsi="IRBadr" w:cs="IRBadr" w:hint="cs"/>
          <w:color w:val="8064A2" w:themeColor="accent4"/>
          <w:rtl/>
        </w:rPr>
        <w:t>مُحَمَّدِ</w:t>
      </w:r>
      <w:r w:rsidRPr="00603725">
        <w:rPr>
          <w:rFonts w:ascii="IRBadr" w:hAnsi="IRBadr" w:cs="IRBadr"/>
          <w:color w:val="8064A2" w:themeColor="accent4"/>
          <w:rtl/>
        </w:rPr>
        <w:t xml:space="preserve"> </w:t>
      </w:r>
      <w:r w:rsidRPr="00603725">
        <w:rPr>
          <w:rFonts w:ascii="IRBadr" w:hAnsi="IRBadr" w:cs="IRBadr" w:hint="cs"/>
          <w:color w:val="8064A2" w:themeColor="accent4"/>
          <w:rtl/>
        </w:rPr>
        <w:t>بْنِ</w:t>
      </w:r>
      <w:r w:rsidRPr="00603725">
        <w:rPr>
          <w:rFonts w:ascii="IRBadr" w:hAnsi="IRBadr" w:cs="IRBadr"/>
          <w:color w:val="8064A2" w:themeColor="accent4"/>
          <w:rtl/>
        </w:rPr>
        <w:t xml:space="preserve"> </w:t>
      </w:r>
      <w:r w:rsidRPr="00603725">
        <w:rPr>
          <w:rFonts w:ascii="IRBadr" w:hAnsi="IRBadr" w:cs="IRBadr" w:hint="cs"/>
          <w:color w:val="8064A2" w:themeColor="accent4"/>
          <w:rtl/>
        </w:rPr>
        <w:t>الْحُسَيْنِ</w:t>
      </w:r>
      <w:r w:rsidRPr="00603725">
        <w:rPr>
          <w:rFonts w:ascii="IRBadr" w:hAnsi="IRBadr" w:cs="IRBadr"/>
          <w:color w:val="8064A2" w:themeColor="accent4"/>
          <w:rtl/>
        </w:rPr>
        <w:t xml:space="preserve"> </w:t>
      </w:r>
      <w:r w:rsidRPr="00603725">
        <w:rPr>
          <w:rFonts w:ascii="IRBadr" w:hAnsi="IRBadr" w:cs="IRBadr" w:hint="cs"/>
          <w:color w:val="8064A2" w:themeColor="accent4"/>
          <w:rtl/>
        </w:rPr>
        <w:t>بْنِ</w:t>
      </w:r>
      <w:r w:rsidRPr="00603725">
        <w:rPr>
          <w:rFonts w:ascii="IRBadr" w:hAnsi="IRBadr" w:cs="IRBadr"/>
          <w:color w:val="8064A2" w:themeColor="accent4"/>
          <w:rtl/>
        </w:rPr>
        <w:t xml:space="preserve"> </w:t>
      </w:r>
      <w:r w:rsidRPr="00603725">
        <w:rPr>
          <w:rFonts w:ascii="IRBadr" w:hAnsi="IRBadr" w:cs="IRBadr" w:hint="cs"/>
          <w:color w:val="8064A2" w:themeColor="accent4"/>
          <w:rtl/>
        </w:rPr>
        <w:t>أَبِي</w:t>
      </w:r>
      <w:r w:rsidRPr="00603725">
        <w:rPr>
          <w:rFonts w:ascii="IRBadr" w:hAnsi="IRBadr" w:cs="IRBadr"/>
          <w:color w:val="8064A2" w:themeColor="accent4"/>
          <w:rtl/>
        </w:rPr>
        <w:t xml:space="preserve"> </w:t>
      </w:r>
      <w:r w:rsidRPr="00603725">
        <w:rPr>
          <w:rFonts w:ascii="IRBadr" w:hAnsi="IRBadr" w:cs="IRBadr" w:hint="cs"/>
          <w:color w:val="8064A2" w:themeColor="accent4"/>
          <w:rtl/>
        </w:rPr>
        <w:t>الْخَطَّابِ</w:t>
      </w:r>
      <w:r w:rsidRPr="00603725">
        <w:rPr>
          <w:rFonts w:ascii="IRBadr" w:hAnsi="IRBadr" w:cs="IRBadr"/>
          <w:color w:val="8064A2" w:themeColor="accent4"/>
          <w:rtl/>
        </w:rPr>
        <w:t xml:space="preserve"> </w:t>
      </w:r>
      <w:r w:rsidRPr="00603725">
        <w:rPr>
          <w:rFonts w:ascii="IRBadr" w:hAnsi="IRBadr" w:cs="IRBadr" w:hint="cs"/>
          <w:color w:val="8064A2" w:themeColor="accent4"/>
          <w:rtl/>
        </w:rPr>
        <w:t>الزَّيَّاتِ</w:t>
      </w:r>
      <w:r w:rsidRPr="00603725">
        <w:rPr>
          <w:rFonts w:ascii="IRBadr" w:hAnsi="IRBadr" w:cs="IRBadr"/>
          <w:color w:val="8064A2" w:themeColor="accent4"/>
          <w:rtl/>
        </w:rPr>
        <w:t xml:space="preserve"> </w:t>
      </w:r>
      <w:r w:rsidRPr="00603725">
        <w:rPr>
          <w:rFonts w:ascii="IRBadr" w:hAnsi="IRBadr" w:cs="IRBadr" w:hint="cs"/>
          <w:color w:val="8064A2" w:themeColor="accent4"/>
          <w:rtl/>
        </w:rPr>
        <w:t>عَنِ</w:t>
      </w:r>
      <w:r w:rsidRPr="00603725">
        <w:rPr>
          <w:rFonts w:ascii="IRBadr" w:hAnsi="IRBadr" w:cs="IRBadr"/>
          <w:color w:val="8064A2" w:themeColor="accent4"/>
          <w:rtl/>
        </w:rPr>
        <w:t xml:space="preserve"> </w:t>
      </w:r>
      <w:r w:rsidRPr="00603725">
        <w:rPr>
          <w:rFonts w:ascii="IRBadr" w:hAnsi="IRBadr" w:cs="IRBadr" w:hint="cs"/>
          <w:color w:val="8064A2" w:themeColor="accent4"/>
          <w:rtl/>
        </w:rPr>
        <w:t>الْحَسَنِ</w:t>
      </w:r>
      <w:r w:rsidRPr="00603725">
        <w:rPr>
          <w:rFonts w:ascii="IRBadr" w:hAnsi="IRBadr" w:cs="IRBadr"/>
          <w:color w:val="8064A2" w:themeColor="accent4"/>
          <w:rtl/>
        </w:rPr>
        <w:t xml:space="preserve"> </w:t>
      </w:r>
      <w:r w:rsidRPr="00603725">
        <w:rPr>
          <w:rFonts w:ascii="IRBadr" w:hAnsi="IRBadr" w:cs="IRBadr" w:hint="cs"/>
          <w:color w:val="8064A2" w:themeColor="accent4"/>
          <w:rtl/>
        </w:rPr>
        <w:t>بْنِ</w:t>
      </w:r>
      <w:r w:rsidRPr="00603725">
        <w:rPr>
          <w:rFonts w:ascii="IRBadr" w:hAnsi="IRBadr" w:cs="IRBadr"/>
          <w:color w:val="8064A2" w:themeColor="accent4"/>
          <w:rtl/>
        </w:rPr>
        <w:t xml:space="preserve"> </w:t>
      </w:r>
      <w:r w:rsidRPr="00603725">
        <w:rPr>
          <w:rFonts w:ascii="IRBadr" w:hAnsi="IRBadr" w:cs="IRBadr" w:hint="cs"/>
          <w:color w:val="8064A2" w:themeColor="accent4"/>
          <w:rtl/>
        </w:rPr>
        <w:t>مَحْبُوبٍ</w:t>
      </w:r>
      <w:r w:rsidRPr="00603725">
        <w:rPr>
          <w:rFonts w:ascii="IRBadr" w:hAnsi="IRBadr" w:cs="IRBadr"/>
          <w:color w:val="8064A2" w:themeColor="accent4"/>
          <w:rtl/>
        </w:rPr>
        <w:t xml:space="preserve"> </w:t>
      </w:r>
      <w:r w:rsidRPr="00603725">
        <w:rPr>
          <w:rFonts w:ascii="IRBadr" w:hAnsi="IRBadr" w:cs="IRBadr" w:hint="cs"/>
          <w:color w:val="8064A2" w:themeColor="accent4"/>
          <w:rtl/>
        </w:rPr>
        <w:t>عَنْ</w:t>
      </w:r>
      <w:r w:rsidRPr="00603725">
        <w:rPr>
          <w:rFonts w:ascii="IRBadr" w:hAnsi="IRBadr" w:cs="IRBadr"/>
          <w:color w:val="8064A2" w:themeColor="accent4"/>
          <w:rtl/>
        </w:rPr>
        <w:t xml:space="preserve"> </w:t>
      </w:r>
      <w:r w:rsidRPr="00603725">
        <w:rPr>
          <w:rFonts w:ascii="IRBadr" w:hAnsi="IRBadr" w:cs="IRBadr" w:hint="cs"/>
          <w:color w:val="8064A2" w:themeColor="accent4"/>
          <w:rtl/>
        </w:rPr>
        <w:t>إِسْحَاقَ</w:t>
      </w:r>
      <w:r w:rsidRPr="00603725">
        <w:rPr>
          <w:rFonts w:ascii="IRBadr" w:hAnsi="IRBadr" w:cs="IRBadr"/>
          <w:color w:val="8064A2" w:themeColor="accent4"/>
          <w:rtl/>
        </w:rPr>
        <w:t xml:space="preserve"> </w:t>
      </w:r>
      <w:r w:rsidRPr="00603725">
        <w:rPr>
          <w:rFonts w:ascii="IRBadr" w:hAnsi="IRBadr" w:cs="IRBadr" w:hint="cs"/>
          <w:color w:val="8064A2" w:themeColor="accent4"/>
          <w:rtl/>
        </w:rPr>
        <w:t>بْنِ</w:t>
      </w:r>
      <w:r w:rsidRPr="00603725">
        <w:rPr>
          <w:rFonts w:ascii="IRBadr" w:hAnsi="IRBadr" w:cs="IRBadr"/>
          <w:color w:val="8064A2" w:themeColor="accent4"/>
          <w:rtl/>
        </w:rPr>
        <w:t xml:space="preserve"> </w:t>
      </w:r>
      <w:r w:rsidRPr="00603725">
        <w:rPr>
          <w:rFonts w:ascii="IRBadr" w:hAnsi="IRBadr" w:cs="IRBadr" w:hint="cs"/>
          <w:color w:val="8064A2" w:themeColor="accent4"/>
          <w:rtl/>
        </w:rPr>
        <w:t>جَرِيرٍ</w:t>
      </w:r>
      <w:r w:rsidRPr="00603725">
        <w:rPr>
          <w:rFonts w:ascii="IRBadr" w:hAnsi="IRBadr" w:cs="IRBadr"/>
          <w:color w:val="8064A2" w:themeColor="accent4"/>
          <w:rtl/>
        </w:rPr>
        <w:t xml:space="preserve"> </w:t>
      </w:r>
      <w:r w:rsidRPr="00603725">
        <w:rPr>
          <w:rFonts w:ascii="IRBadr" w:hAnsi="IRBadr" w:cs="IRBadr" w:hint="cs"/>
          <w:color w:val="8064A2" w:themeColor="accent4"/>
          <w:rtl/>
        </w:rPr>
        <w:t>عَنْ</w:t>
      </w:r>
      <w:r w:rsidRPr="00A32B13">
        <w:rPr>
          <w:rFonts w:ascii="IRBadr" w:hAnsi="IRBadr" w:cs="IRBadr"/>
          <w:color w:val="008000"/>
          <w:rtl/>
        </w:rPr>
        <w:t xml:space="preserve"> </w:t>
      </w:r>
      <w:r w:rsidRPr="00A32B13">
        <w:rPr>
          <w:rFonts w:ascii="IRBadr" w:hAnsi="IRBadr" w:cs="IRBadr" w:hint="cs"/>
          <w:color w:val="008000"/>
          <w:rtl/>
        </w:rPr>
        <w:t>أَبِي</w:t>
      </w:r>
      <w:r w:rsidRPr="00A32B13">
        <w:rPr>
          <w:rFonts w:ascii="IRBadr" w:hAnsi="IRBadr" w:cs="IRBadr"/>
          <w:color w:val="008000"/>
          <w:rtl/>
        </w:rPr>
        <w:t xml:space="preserve"> </w:t>
      </w:r>
      <w:r w:rsidRPr="00A32B13">
        <w:rPr>
          <w:rFonts w:ascii="IRBadr" w:hAnsi="IRBadr" w:cs="IRBadr" w:hint="cs"/>
          <w:color w:val="008000"/>
          <w:rtl/>
        </w:rPr>
        <w:t>عَبْدِ</w:t>
      </w:r>
      <w:r w:rsidRPr="00A32B13">
        <w:rPr>
          <w:rFonts w:ascii="IRBadr" w:hAnsi="IRBadr" w:cs="IRBadr"/>
          <w:color w:val="008000"/>
          <w:rtl/>
        </w:rPr>
        <w:t xml:space="preserve"> </w:t>
      </w:r>
      <w:r w:rsidRPr="00A32B13">
        <w:rPr>
          <w:rFonts w:ascii="IRBadr" w:hAnsi="IRBadr" w:cs="IRBadr" w:hint="cs"/>
          <w:color w:val="008000"/>
          <w:rtl/>
        </w:rPr>
        <w:t>اللَّهِ</w:t>
      </w:r>
      <w:r w:rsidRPr="00A32B13">
        <w:rPr>
          <w:rFonts w:ascii="IRBadr" w:hAnsi="IRBadr" w:cs="IRBadr"/>
          <w:color w:val="008000"/>
          <w:rtl/>
        </w:rPr>
        <w:t xml:space="preserve"> </w:t>
      </w:r>
      <w:r w:rsidRPr="00A32B13">
        <w:rPr>
          <w:rFonts w:ascii="IRBadr" w:hAnsi="IRBadr" w:cs="IRBadr" w:hint="cs"/>
          <w:color w:val="008000"/>
          <w:rtl/>
        </w:rPr>
        <w:t>ع</w:t>
      </w:r>
      <w:r w:rsidRPr="00A32B13">
        <w:rPr>
          <w:rFonts w:ascii="IRBadr" w:hAnsi="IRBadr" w:cs="IRBadr"/>
          <w:color w:val="008000"/>
          <w:rtl/>
        </w:rPr>
        <w:t xml:space="preserve"> </w:t>
      </w:r>
      <w:r w:rsidRPr="00A32B13">
        <w:rPr>
          <w:rFonts w:ascii="IRBadr" w:hAnsi="IRBadr" w:cs="IRBadr" w:hint="cs"/>
          <w:color w:val="008000"/>
          <w:rtl/>
        </w:rPr>
        <w:t>قَالَ</w:t>
      </w:r>
      <w:r w:rsidRPr="00A32B13">
        <w:rPr>
          <w:rFonts w:ascii="IRBadr" w:hAnsi="IRBadr" w:cs="IRBadr"/>
          <w:color w:val="008000"/>
          <w:rtl/>
        </w:rPr>
        <w:t xml:space="preserve">: </w:t>
      </w:r>
      <w:r w:rsidRPr="00A32B13">
        <w:rPr>
          <w:rFonts w:ascii="IRBadr" w:hAnsi="IRBadr" w:cs="IRBadr" w:hint="cs"/>
          <w:color w:val="008000"/>
          <w:rtl/>
        </w:rPr>
        <w:t>إِنِّي</w:t>
      </w:r>
      <w:r w:rsidRPr="00A32B13">
        <w:rPr>
          <w:rFonts w:ascii="IRBadr" w:hAnsi="IRBadr" w:cs="IRBadr"/>
          <w:color w:val="008000"/>
          <w:rtl/>
        </w:rPr>
        <w:t xml:space="preserve"> </w:t>
      </w:r>
      <w:r w:rsidRPr="00A32B13">
        <w:rPr>
          <w:rFonts w:ascii="IRBadr" w:hAnsi="IRBadr" w:cs="IRBadr" w:hint="cs"/>
          <w:color w:val="008000"/>
          <w:rtl/>
        </w:rPr>
        <w:t>لَمَّا</w:t>
      </w:r>
      <w:r w:rsidRPr="00A32B13">
        <w:rPr>
          <w:rFonts w:ascii="IRBadr" w:hAnsi="IRBadr" w:cs="IRBadr"/>
          <w:color w:val="008000"/>
          <w:rtl/>
        </w:rPr>
        <w:t xml:space="preserve"> </w:t>
      </w:r>
      <w:r w:rsidRPr="00A32B13">
        <w:rPr>
          <w:rFonts w:ascii="IRBadr" w:hAnsi="IRBadr" w:cs="IRBadr" w:hint="cs"/>
          <w:color w:val="008000"/>
          <w:rtl/>
        </w:rPr>
        <w:t>كُنْتُ</w:t>
      </w:r>
      <w:r w:rsidRPr="00A32B13">
        <w:rPr>
          <w:rFonts w:ascii="IRBadr" w:hAnsi="IRBadr" w:cs="IRBadr"/>
          <w:color w:val="008000"/>
          <w:rtl/>
        </w:rPr>
        <w:t xml:space="preserve"> </w:t>
      </w:r>
      <w:r w:rsidRPr="00A32B13">
        <w:rPr>
          <w:rFonts w:ascii="IRBadr" w:hAnsi="IRBadr" w:cs="IRBadr" w:hint="cs"/>
          <w:color w:val="008000"/>
          <w:rtl/>
        </w:rPr>
        <w:t>بِالْحِيرَةِ</w:t>
      </w:r>
      <w:r w:rsidRPr="00A32B13">
        <w:rPr>
          <w:rFonts w:ascii="IRBadr" w:hAnsi="IRBadr" w:cs="IRBadr"/>
          <w:color w:val="008000"/>
          <w:rtl/>
        </w:rPr>
        <w:t xml:space="preserve"> </w:t>
      </w:r>
      <w:r w:rsidRPr="00A32B13">
        <w:rPr>
          <w:rFonts w:ascii="IRBadr" w:hAnsi="IRBadr" w:cs="IRBadr" w:hint="cs"/>
          <w:color w:val="008000"/>
          <w:rtl/>
        </w:rPr>
        <w:t>عِنْدَ</w:t>
      </w:r>
      <w:r w:rsidRPr="00A32B13">
        <w:rPr>
          <w:rFonts w:ascii="IRBadr" w:hAnsi="IRBadr" w:cs="IRBadr"/>
          <w:color w:val="008000"/>
          <w:rtl/>
        </w:rPr>
        <w:t xml:space="preserve"> </w:t>
      </w:r>
      <w:r w:rsidRPr="00A32B13">
        <w:rPr>
          <w:rFonts w:ascii="IRBadr" w:hAnsi="IRBadr" w:cs="IRBadr" w:hint="cs"/>
          <w:color w:val="008000"/>
          <w:rtl/>
        </w:rPr>
        <w:t>أَبِي</w:t>
      </w:r>
      <w:r w:rsidRPr="00A32B13">
        <w:rPr>
          <w:rFonts w:ascii="IRBadr" w:hAnsi="IRBadr" w:cs="IRBadr"/>
          <w:color w:val="008000"/>
          <w:rtl/>
        </w:rPr>
        <w:t xml:space="preserve"> </w:t>
      </w:r>
      <w:r w:rsidRPr="00A32B13">
        <w:rPr>
          <w:rFonts w:ascii="IRBadr" w:hAnsi="IRBadr" w:cs="IRBadr" w:hint="cs"/>
          <w:color w:val="008000"/>
          <w:rtl/>
        </w:rPr>
        <w:t>الْعَبَّاسِ</w:t>
      </w:r>
      <w:r w:rsidRPr="00A32B13">
        <w:rPr>
          <w:rFonts w:ascii="IRBadr" w:hAnsi="IRBadr" w:cs="IRBadr"/>
          <w:color w:val="008000"/>
          <w:rtl/>
        </w:rPr>
        <w:t xml:space="preserve"> </w:t>
      </w:r>
      <w:r w:rsidRPr="00A32B13">
        <w:rPr>
          <w:rFonts w:ascii="IRBadr" w:hAnsi="IRBadr" w:cs="IRBadr" w:hint="cs"/>
          <w:color w:val="008000"/>
          <w:rtl/>
        </w:rPr>
        <w:t>كُنْتُ</w:t>
      </w:r>
      <w:r w:rsidRPr="00A32B13">
        <w:rPr>
          <w:rFonts w:ascii="IRBadr" w:hAnsi="IRBadr" w:cs="IRBadr"/>
          <w:color w:val="008000"/>
          <w:rtl/>
        </w:rPr>
        <w:t xml:space="preserve"> </w:t>
      </w:r>
      <w:r w:rsidRPr="00A32B13">
        <w:rPr>
          <w:rFonts w:ascii="IRBadr" w:hAnsi="IRBadr" w:cs="IRBadr" w:hint="cs"/>
          <w:color w:val="008000"/>
          <w:rtl/>
        </w:rPr>
        <w:t>آتِي</w:t>
      </w:r>
      <w:r w:rsidRPr="00A32B13">
        <w:rPr>
          <w:rFonts w:ascii="IRBadr" w:hAnsi="IRBadr" w:cs="IRBadr"/>
          <w:color w:val="008000"/>
          <w:rtl/>
        </w:rPr>
        <w:t xml:space="preserve"> </w:t>
      </w:r>
      <w:r w:rsidRPr="00A32B13">
        <w:rPr>
          <w:rFonts w:ascii="IRBadr" w:hAnsi="IRBadr" w:cs="IRBadr" w:hint="cs"/>
          <w:color w:val="008000"/>
          <w:rtl/>
        </w:rPr>
        <w:t>قَبْرَ</w:t>
      </w:r>
      <w:r w:rsidRPr="00A32B13">
        <w:rPr>
          <w:rFonts w:ascii="IRBadr" w:hAnsi="IRBadr" w:cs="IRBadr"/>
          <w:color w:val="008000"/>
          <w:rtl/>
        </w:rPr>
        <w:t xml:space="preserve"> </w:t>
      </w:r>
      <w:r w:rsidRPr="00A32B13">
        <w:rPr>
          <w:rFonts w:ascii="IRBadr" w:hAnsi="IRBadr" w:cs="IRBadr" w:hint="cs"/>
          <w:color w:val="008000"/>
          <w:rtl/>
        </w:rPr>
        <w:t>أَمِيرِ</w:t>
      </w:r>
      <w:r w:rsidRPr="00A32B13">
        <w:rPr>
          <w:rFonts w:ascii="IRBadr" w:hAnsi="IRBadr" w:cs="IRBadr"/>
          <w:color w:val="008000"/>
          <w:rtl/>
        </w:rPr>
        <w:t xml:space="preserve"> </w:t>
      </w:r>
      <w:r w:rsidRPr="00A32B13">
        <w:rPr>
          <w:rFonts w:ascii="IRBadr" w:hAnsi="IRBadr" w:cs="IRBadr" w:hint="cs"/>
          <w:color w:val="008000"/>
          <w:rtl/>
        </w:rPr>
        <w:t>الْمُؤْمِنِينَ</w:t>
      </w:r>
      <w:r w:rsidRPr="00A32B13">
        <w:rPr>
          <w:rFonts w:ascii="IRBadr" w:hAnsi="IRBadr" w:cs="IRBadr"/>
          <w:color w:val="008000"/>
          <w:rtl/>
        </w:rPr>
        <w:t xml:space="preserve"> </w:t>
      </w:r>
      <w:r w:rsidRPr="00A32B13">
        <w:rPr>
          <w:rFonts w:ascii="IRBadr" w:hAnsi="IRBadr" w:cs="IRBadr" w:hint="cs"/>
          <w:color w:val="008000"/>
          <w:rtl/>
        </w:rPr>
        <w:t>ع</w:t>
      </w:r>
      <w:r w:rsidRPr="00A32B13">
        <w:rPr>
          <w:rFonts w:ascii="IRBadr" w:hAnsi="IRBadr" w:cs="IRBadr"/>
          <w:color w:val="008000"/>
          <w:rtl/>
        </w:rPr>
        <w:t xml:space="preserve"> </w:t>
      </w:r>
      <w:r w:rsidRPr="00A32B13">
        <w:rPr>
          <w:rFonts w:ascii="IRBadr" w:hAnsi="IRBadr" w:cs="IRBadr" w:hint="cs"/>
          <w:color w:val="008000"/>
          <w:rtl/>
        </w:rPr>
        <w:t>لَيْلًا</w:t>
      </w:r>
      <w:r w:rsidRPr="00A32B13">
        <w:rPr>
          <w:rFonts w:ascii="IRBadr" w:hAnsi="IRBadr" w:cs="IRBadr"/>
          <w:color w:val="008000"/>
          <w:rtl/>
        </w:rPr>
        <w:t xml:space="preserve"> </w:t>
      </w:r>
      <w:r w:rsidRPr="00A32B13">
        <w:rPr>
          <w:rFonts w:ascii="IRBadr" w:hAnsi="IRBadr" w:cs="IRBadr" w:hint="cs"/>
          <w:color w:val="008000"/>
          <w:rtl/>
        </w:rPr>
        <w:t>وَ</w:t>
      </w:r>
      <w:r w:rsidRPr="00A32B13">
        <w:rPr>
          <w:rFonts w:ascii="IRBadr" w:hAnsi="IRBadr" w:cs="IRBadr"/>
          <w:color w:val="008000"/>
          <w:rtl/>
        </w:rPr>
        <w:t xml:space="preserve"> </w:t>
      </w:r>
      <w:r w:rsidRPr="00A32B13">
        <w:rPr>
          <w:rFonts w:ascii="IRBadr" w:hAnsi="IRBadr" w:cs="IRBadr" w:hint="cs"/>
          <w:color w:val="008000"/>
          <w:rtl/>
        </w:rPr>
        <w:t>هُوَ</w:t>
      </w:r>
      <w:r w:rsidRPr="00A32B13">
        <w:rPr>
          <w:rFonts w:ascii="IRBadr" w:hAnsi="IRBadr" w:cs="IRBadr"/>
          <w:color w:val="008000"/>
          <w:rtl/>
        </w:rPr>
        <w:t xml:space="preserve"> </w:t>
      </w:r>
      <w:r w:rsidRPr="00A32B13">
        <w:rPr>
          <w:rFonts w:ascii="IRBadr" w:hAnsi="IRBadr" w:cs="IRBadr" w:hint="cs"/>
          <w:color w:val="008000"/>
          <w:rtl/>
        </w:rPr>
        <w:t>بِنَاحِيَةِ</w:t>
      </w:r>
      <w:r w:rsidRPr="00A32B13">
        <w:rPr>
          <w:rFonts w:ascii="IRBadr" w:hAnsi="IRBadr" w:cs="IRBadr"/>
          <w:color w:val="008000"/>
          <w:rtl/>
        </w:rPr>
        <w:t xml:space="preserve"> </w:t>
      </w:r>
      <w:r w:rsidRPr="00A32B13">
        <w:rPr>
          <w:rFonts w:ascii="IRBadr" w:hAnsi="IRBadr" w:cs="IRBadr" w:hint="cs"/>
          <w:color w:val="008000"/>
          <w:rtl/>
        </w:rPr>
        <w:t>النَّجَفِ</w:t>
      </w:r>
      <w:r w:rsidRPr="00A32B13">
        <w:rPr>
          <w:rFonts w:ascii="IRBadr" w:hAnsi="IRBadr" w:cs="IRBadr"/>
          <w:color w:val="008000"/>
          <w:rtl/>
        </w:rPr>
        <w:t xml:space="preserve"> </w:t>
      </w:r>
      <w:r w:rsidRPr="00A32B13">
        <w:rPr>
          <w:rFonts w:ascii="IRBadr" w:hAnsi="IRBadr" w:cs="IRBadr" w:hint="cs"/>
          <w:color w:val="008000"/>
          <w:rtl/>
        </w:rPr>
        <w:t>إِلَى</w:t>
      </w:r>
      <w:r w:rsidRPr="00A32B13">
        <w:rPr>
          <w:rFonts w:ascii="IRBadr" w:hAnsi="IRBadr" w:cs="IRBadr"/>
          <w:color w:val="008000"/>
          <w:rtl/>
        </w:rPr>
        <w:t xml:space="preserve"> </w:t>
      </w:r>
      <w:r w:rsidRPr="00A32B13">
        <w:rPr>
          <w:rFonts w:ascii="IRBadr" w:hAnsi="IRBadr" w:cs="IRBadr" w:hint="cs"/>
          <w:color w:val="008000"/>
          <w:rtl/>
        </w:rPr>
        <w:t>جَانِبِ</w:t>
      </w:r>
      <w:r w:rsidRPr="00A32B13">
        <w:rPr>
          <w:rFonts w:ascii="IRBadr" w:hAnsi="IRBadr" w:cs="IRBadr"/>
          <w:color w:val="008000"/>
          <w:rtl/>
        </w:rPr>
        <w:t xml:space="preserve"> </w:t>
      </w:r>
      <w:r w:rsidRPr="00A32B13">
        <w:rPr>
          <w:rFonts w:ascii="IRBadr" w:hAnsi="IRBadr" w:cs="IRBadr" w:hint="cs"/>
          <w:color w:val="008000"/>
          <w:rtl/>
        </w:rPr>
        <w:t>الْغَرِيِّ</w:t>
      </w:r>
      <w:r w:rsidRPr="00A32B13">
        <w:rPr>
          <w:rFonts w:ascii="IRBadr" w:hAnsi="IRBadr" w:cs="IRBadr"/>
          <w:color w:val="008000"/>
          <w:rtl/>
        </w:rPr>
        <w:t xml:space="preserve"> </w:t>
      </w:r>
      <w:r w:rsidRPr="00A32B13">
        <w:rPr>
          <w:rFonts w:ascii="IRBadr" w:hAnsi="IRBadr" w:cs="IRBadr" w:hint="cs"/>
          <w:color w:val="008000"/>
          <w:rtl/>
        </w:rPr>
        <w:t>النُّعْمَانِ</w:t>
      </w:r>
      <w:r w:rsidRPr="00A32B13">
        <w:rPr>
          <w:rFonts w:ascii="IRBadr" w:hAnsi="IRBadr" w:cs="IRBadr"/>
          <w:color w:val="008000"/>
          <w:rtl/>
        </w:rPr>
        <w:t xml:space="preserve"> </w:t>
      </w:r>
      <w:r w:rsidRPr="00A32B13">
        <w:rPr>
          <w:rFonts w:ascii="IRBadr" w:hAnsi="IRBadr" w:cs="IRBadr" w:hint="cs"/>
          <w:color w:val="008000"/>
          <w:rtl/>
        </w:rPr>
        <w:t>فَأُصَلِّي</w:t>
      </w:r>
      <w:r w:rsidRPr="00A32B13">
        <w:rPr>
          <w:rFonts w:ascii="IRBadr" w:hAnsi="IRBadr" w:cs="IRBadr"/>
          <w:color w:val="008000"/>
          <w:rtl/>
        </w:rPr>
        <w:t xml:space="preserve"> </w:t>
      </w:r>
      <w:r w:rsidRPr="00A32B13">
        <w:rPr>
          <w:rFonts w:ascii="IRBadr" w:hAnsi="IRBadr" w:cs="IRBadr" w:hint="cs"/>
          <w:color w:val="008000"/>
          <w:rtl/>
        </w:rPr>
        <w:t>عِنْدَهُ</w:t>
      </w:r>
      <w:r w:rsidRPr="00A32B13">
        <w:rPr>
          <w:rFonts w:ascii="IRBadr" w:hAnsi="IRBadr" w:cs="IRBadr"/>
          <w:color w:val="008000"/>
          <w:rtl/>
        </w:rPr>
        <w:t xml:space="preserve"> </w:t>
      </w:r>
      <w:r w:rsidRPr="00A32B13">
        <w:rPr>
          <w:rFonts w:ascii="IRBadr" w:hAnsi="IRBadr" w:cs="IRBadr" w:hint="cs"/>
          <w:color w:val="008000"/>
          <w:rtl/>
        </w:rPr>
        <w:t>صَلَاةَ</w:t>
      </w:r>
      <w:r w:rsidRPr="00A32B13">
        <w:rPr>
          <w:rFonts w:ascii="IRBadr" w:hAnsi="IRBadr" w:cs="IRBadr"/>
          <w:color w:val="008000"/>
          <w:rtl/>
        </w:rPr>
        <w:t xml:space="preserve"> </w:t>
      </w:r>
      <w:r w:rsidRPr="00A32B13">
        <w:rPr>
          <w:rFonts w:ascii="IRBadr" w:hAnsi="IRBadr" w:cs="IRBadr" w:hint="cs"/>
          <w:color w:val="008000"/>
          <w:rtl/>
        </w:rPr>
        <w:t>اللَّيْلِ</w:t>
      </w:r>
      <w:r w:rsidRPr="00A32B13">
        <w:rPr>
          <w:rFonts w:ascii="IRBadr" w:hAnsi="IRBadr" w:cs="IRBadr"/>
          <w:color w:val="008000"/>
          <w:rtl/>
        </w:rPr>
        <w:t xml:space="preserve"> </w:t>
      </w:r>
      <w:r w:rsidRPr="00A32B13">
        <w:rPr>
          <w:rFonts w:ascii="IRBadr" w:hAnsi="IRBadr" w:cs="IRBadr" w:hint="cs"/>
          <w:color w:val="008000"/>
          <w:rtl/>
        </w:rPr>
        <w:t>وَ</w:t>
      </w:r>
      <w:r w:rsidRPr="00A32B13">
        <w:rPr>
          <w:rFonts w:ascii="IRBadr" w:hAnsi="IRBadr" w:cs="IRBadr"/>
          <w:color w:val="008000"/>
          <w:rtl/>
        </w:rPr>
        <w:t xml:space="preserve"> </w:t>
      </w:r>
      <w:r w:rsidRPr="00A32B13">
        <w:rPr>
          <w:rFonts w:ascii="IRBadr" w:hAnsi="IRBadr" w:cs="IRBadr" w:hint="cs"/>
          <w:color w:val="008000"/>
          <w:rtl/>
        </w:rPr>
        <w:t>أنْصَرِفُ</w:t>
      </w:r>
      <w:r w:rsidRPr="00A32B13">
        <w:rPr>
          <w:rFonts w:ascii="IRBadr" w:hAnsi="IRBadr" w:cs="IRBadr"/>
          <w:color w:val="008000"/>
          <w:rtl/>
        </w:rPr>
        <w:t xml:space="preserve"> </w:t>
      </w:r>
      <w:r w:rsidRPr="00A32B13">
        <w:rPr>
          <w:rFonts w:ascii="IRBadr" w:hAnsi="IRBadr" w:cs="IRBadr" w:hint="cs"/>
          <w:color w:val="008000"/>
          <w:rtl/>
        </w:rPr>
        <w:t>قَبْلَ</w:t>
      </w:r>
      <w:r w:rsidRPr="00A32B13">
        <w:rPr>
          <w:rFonts w:ascii="IRBadr" w:hAnsi="IRBadr" w:cs="IRBadr"/>
          <w:color w:val="008000"/>
          <w:rtl/>
        </w:rPr>
        <w:t xml:space="preserve"> </w:t>
      </w:r>
      <w:r w:rsidRPr="00A32B13">
        <w:rPr>
          <w:rFonts w:ascii="IRBadr" w:hAnsi="IRBadr" w:cs="IRBadr" w:hint="cs"/>
          <w:color w:val="008000"/>
          <w:rtl/>
        </w:rPr>
        <w:t>الْفَجْرِ</w:t>
      </w:r>
      <w:r w:rsidRPr="00A32B13">
        <w:rPr>
          <w:rFonts w:ascii="IRBadr" w:hAnsi="IRBadr" w:cs="IRBadr"/>
          <w:color w:val="008000"/>
          <w:rtl/>
        </w:rPr>
        <w:t>»</w:t>
      </w:r>
      <w:r w:rsidR="004D518D">
        <w:rPr>
          <w:rStyle w:val="FootnoteReference"/>
          <w:rFonts w:ascii="IRBadr" w:hAnsi="IRBadr" w:cs="IRBadr"/>
          <w:color w:val="008000"/>
          <w:rtl/>
        </w:rPr>
        <w:footnoteReference w:id="5"/>
      </w:r>
      <w:r>
        <w:rPr>
          <w:rFonts w:ascii="IRBadr" w:hAnsi="IRBadr" w:cs="IRBadr" w:hint="cs"/>
          <w:color w:val="008000"/>
          <w:rtl/>
        </w:rPr>
        <w:t>.</w:t>
      </w:r>
    </w:p>
    <w:p w:rsidR="00FC7430" w:rsidRPr="00603725" w:rsidRDefault="00FC7430" w:rsidP="00FC7430">
      <w:pPr>
        <w:pStyle w:val="Heading2"/>
        <w:rPr>
          <w:rtl/>
        </w:rPr>
      </w:pPr>
      <w:bookmarkStart w:id="25" w:name="_Toc140664895"/>
      <w:bookmarkStart w:id="26" w:name="_Toc140664993"/>
      <w:r>
        <w:rPr>
          <w:rFonts w:hint="cs"/>
          <w:rtl/>
        </w:rPr>
        <w:t>فضای حاکم بر حیره در زمان سکونت حضرت در این منطقه</w:t>
      </w:r>
      <w:bookmarkEnd w:id="25"/>
      <w:bookmarkEnd w:id="26"/>
    </w:p>
    <w:p w:rsidR="00603725" w:rsidRDefault="00603725" w:rsidP="00EB0F00">
      <w:pPr>
        <w:rPr>
          <w:rFonts w:ascii="IRBadr" w:hAnsi="IRBadr" w:cs="IRBadr"/>
          <w:rtl/>
        </w:rPr>
      </w:pPr>
      <w:r>
        <w:rPr>
          <w:rFonts w:ascii="IRBadr" w:hAnsi="IRBadr" w:cs="IRBadr" w:hint="cs"/>
          <w:rtl/>
        </w:rPr>
        <w:t>وقتی حضرت وارد حیره می‌شوند، جمعیت کثیری برای زیارت حضرت می آیند. محمد بن معروف هلالی می‌گوید من تا سه روز موفق به زیارت حضرت نشدم و روز چهارم حضرت در مسیری مرا دید و در ادامه داستان مفصّلی نقل می‌کند که یک روایت مفصّلی است که در منابع مختلف نقل شده است</w:t>
      </w:r>
      <w:r w:rsidR="006A4F5B">
        <w:rPr>
          <w:rFonts w:ascii="IRBadr" w:hAnsi="IRBadr" w:cs="IRBadr" w:hint="cs"/>
          <w:rtl/>
        </w:rPr>
        <w:t xml:space="preserve">. </w:t>
      </w:r>
      <w:r w:rsidR="00EB0F00">
        <w:rPr>
          <w:rFonts w:ascii="IRBadr" w:hAnsi="IRBadr" w:cs="IRBadr" w:hint="cs"/>
          <w:rtl/>
        </w:rPr>
        <w:t xml:space="preserve">این روایت </w:t>
      </w:r>
      <w:r w:rsidR="006A4F5B">
        <w:rPr>
          <w:rFonts w:ascii="IRBadr" w:hAnsi="IRBadr" w:cs="IRBadr" w:hint="cs"/>
          <w:rtl/>
        </w:rPr>
        <w:t>در اصول ستّ عشر،</w:t>
      </w:r>
      <w:r w:rsidR="00EB0F00">
        <w:rPr>
          <w:rFonts w:ascii="IRBadr" w:hAnsi="IRBadr" w:cs="IRBadr" w:hint="cs"/>
          <w:rtl/>
        </w:rPr>
        <w:t xml:space="preserve"> و همچنین</w:t>
      </w:r>
      <w:r w:rsidR="006A4F5B">
        <w:rPr>
          <w:rFonts w:ascii="IRBadr" w:hAnsi="IRBadr" w:cs="IRBadr" w:hint="cs"/>
          <w:rtl/>
        </w:rPr>
        <w:t xml:space="preserve"> در نوادر علی بن اسباط و برخی منابع دیگر </w:t>
      </w:r>
      <w:r w:rsidR="00EB0F00">
        <w:rPr>
          <w:rFonts w:ascii="IRBadr" w:hAnsi="IRBadr" w:cs="IRBadr" w:hint="cs"/>
          <w:rtl/>
        </w:rPr>
        <w:t>ذکر</w:t>
      </w:r>
      <w:r w:rsidR="006A4F5B">
        <w:rPr>
          <w:rFonts w:ascii="IRBadr" w:hAnsi="IRBadr" w:cs="IRBadr" w:hint="cs"/>
          <w:rtl/>
        </w:rPr>
        <w:t xml:space="preserve"> شده است.</w:t>
      </w:r>
    </w:p>
    <w:p w:rsidR="00867CC5" w:rsidRDefault="006A4F5B" w:rsidP="006A4F5B">
      <w:pPr>
        <w:rPr>
          <w:rFonts w:ascii="IRBadr" w:hAnsi="IRBadr" w:cs="IRBadr"/>
          <w:rtl/>
        </w:rPr>
      </w:pPr>
      <w:r>
        <w:rPr>
          <w:rFonts w:ascii="IRBadr" w:hAnsi="IRBadr" w:cs="IRBadr" w:hint="cs"/>
          <w:rtl/>
        </w:rPr>
        <w:t xml:space="preserve">در زمان سفاح، در برهه‌ای از زمان، مردم از ملاقات با حضرت منع شده‌ بودند. </w:t>
      </w:r>
      <w:r w:rsidR="00A32B13" w:rsidRPr="00A32B13">
        <w:rPr>
          <w:rFonts w:ascii="IRBadr" w:hAnsi="IRBadr" w:cs="IRBadr" w:hint="cs"/>
          <w:rtl/>
        </w:rPr>
        <w:t>داستان خیار فروش معروف</w:t>
      </w:r>
      <w:r>
        <w:rPr>
          <w:rFonts w:ascii="IRBadr" w:hAnsi="IRBadr" w:cs="IRBadr" w:hint="cs"/>
          <w:rtl/>
        </w:rPr>
        <w:t xml:space="preserve"> که یک مساله شرعی داشت و می‌خواست خدمت حضرت برسد</w:t>
      </w:r>
      <w:r w:rsidR="00A32B13">
        <w:rPr>
          <w:rFonts w:ascii="IRBadr" w:hAnsi="IRBadr" w:cs="IRBadr" w:hint="cs"/>
          <w:rtl/>
        </w:rPr>
        <w:t>،</w:t>
      </w:r>
      <w:r>
        <w:rPr>
          <w:rFonts w:ascii="IRBadr" w:hAnsi="IRBadr" w:cs="IRBadr" w:hint="cs"/>
          <w:rtl/>
        </w:rPr>
        <w:t xml:space="preserve"> مربوط به</w:t>
      </w:r>
      <w:r w:rsidR="00A32B13">
        <w:rPr>
          <w:rFonts w:ascii="IRBadr" w:hAnsi="IRBadr" w:cs="IRBadr" w:hint="cs"/>
          <w:rtl/>
        </w:rPr>
        <w:t xml:space="preserve"> زمان </w:t>
      </w:r>
      <w:r>
        <w:rPr>
          <w:rFonts w:ascii="IRBadr" w:hAnsi="IRBadr" w:cs="IRBadr" w:hint="cs"/>
          <w:rtl/>
        </w:rPr>
        <w:t xml:space="preserve">سکونت حضرت در </w:t>
      </w:r>
      <w:r w:rsidR="00A32B13">
        <w:rPr>
          <w:rFonts w:ascii="IRBadr" w:hAnsi="IRBadr" w:cs="IRBadr" w:hint="cs"/>
          <w:rtl/>
        </w:rPr>
        <w:t xml:space="preserve">حیره </w:t>
      </w:r>
      <w:r>
        <w:rPr>
          <w:rFonts w:ascii="IRBadr" w:hAnsi="IRBadr" w:cs="IRBadr" w:hint="cs"/>
          <w:rtl/>
        </w:rPr>
        <w:t xml:space="preserve">است که </w:t>
      </w:r>
      <w:r w:rsidR="00A32B13">
        <w:rPr>
          <w:rFonts w:ascii="IRBadr" w:hAnsi="IRBadr" w:cs="IRBadr" w:hint="cs"/>
          <w:rtl/>
        </w:rPr>
        <w:t xml:space="preserve">در زمان ابی العبّاس، اتّفاق افتاده است. </w:t>
      </w:r>
      <w:r>
        <w:rPr>
          <w:rFonts w:ascii="IRBadr" w:hAnsi="IRBadr" w:cs="IRBadr" w:hint="cs"/>
          <w:rtl/>
        </w:rPr>
        <w:t>این داستان</w:t>
      </w:r>
      <w:r w:rsidR="00A32B13">
        <w:rPr>
          <w:rFonts w:ascii="IRBadr" w:hAnsi="IRBadr" w:cs="IRBadr" w:hint="cs"/>
          <w:rtl/>
        </w:rPr>
        <w:t xml:space="preserve"> در خرائج و جرائح </w:t>
      </w:r>
      <w:r>
        <w:rPr>
          <w:rFonts w:ascii="IRBadr" w:hAnsi="IRBadr" w:cs="IRBadr" w:hint="cs"/>
          <w:rtl/>
        </w:rPr>
        <w:t xml:space="preserve">راوندی </w:t>
      </w:r>
      <w:r w:rsidR="00A32B13">
        <w:rPr>
          <w:rFonts w:ascii="IRBadr" w:hAnsi="IRBadr" w:cs="IRBadr" w:hint="cs"/>
          <w:rtl/>
        </w:rPr>
        <w:t xml:space="preserve">وارد شده است. در زمان سفّاح، ممانعت‌ها و سختگیری‌های شدید نسبت به امام صادق (ع) بوده است. در روایتی وارد شده است که حضرت به جهت حکم سفّاح به عید فطر، </w:t>
      </w:r>
      <w:r w:rsidR="00867CC5">
        <w:rPr>
          <w:rFonts w:ascii="IRBadr" w:hAnsi="IRBadr" w:cs="IRBadr" w:hint="cs"/>
          <w:rtl/>
        </w:rPr>
        <w:t xml:space="preserve">به جهت تقیّه </w:t>
      </w:r>
      <w:r w:rsidR="00A32B13">
        <w:rPr>
          <w:rFonts w:ascii="IRBadr" w:hAnsi="IRBadr" w:cs="IRBadr" w:hint="cs"/>
          <w:rtl/>
        </w:rPr>
        <w:t>افطار</w:t>
      </w:r>
      <w:r w:rsidR="00867CC5">
        <w:rPr>
          <w:rFonts w:ascii="IRBadr" w:hAnsi="IRBadr" w:cs="IRBadr" w:hint="cs"/>
          <w:rtl/>
        </w:rPr>
        <w:t xml:space="preserve"> نمودند و فرمودند: </w:t>
      </w:r>
    </w:p>
    <w:p w:rsidR="00867CC5" w:rsidRDefault="00867CC5" w:rsidP="00867CC5">
      <w:pPr>
        <w:rPr>
          <w:rFonts w:ascii="IRBadr" w:hAnsi="IRBadr" w:cs="IRBadr"/>
          <w:rtl/>
        </w:rPr>
      </w:pPr>
      <w:r w:rsidRPr="00867CC5">
        <w:rPr>
          <w:rFonts w:ascii="IRBadr" w:hAnsi="IRBadr" w:cs="IRBadr" w:hint="eastAsia"/>
          <w:color w:val="008000"/>
          <w:rtl/>
        </w:rPr>
        <w:t>«</w:t>
      </w:r>
      <w:r w:rsidRPr="006A4F5B">
        <w:rPr>
          <w:rFonts w:ascii="IRBadr" w:hAnsi="IRBadr" w:cs="IRBadr" w:hint="cs"/>
          <w:color w:val="8064A2" w:themeColor="accent4"/>
          <w:rtl/>
        </w:rPr>
        <w:t>سَهْلُ</w:t>
      </w:r>
      <w:r w:rsidRPr="006A4F5B">
        <w:rPr>
          <w:rFonts w:ascii="IRBadr" w:hAnsi="IRBadr" w:cs="IRBadr"/>
          <w:color w:val="8064A2" w:themeColor="accent4"/>
          <w:rtl/>
        </w:rPr>
        <w:t xml:space="preserve"> </w:t>
      </w:r>
      <w:r w:rsidRPr="006A4F5B">
        <w:rPr>
          <w:rFonts w:ascii="IRBadr" w:hAnsi="IRBadr" w:cs="IRBadr" w:hint="cs"/>
          <w:color w:val="8064A2" w:themeColor="accent4"/>
          <w:rtl/>
        </w:rPr>
        <w:t>بْنُ</w:t>
      </w:r>
      <w:r w:rsidRPr="006A4F5B">
        <w:rPr>
          <w:rFonts w:ascii="IRBadr" w:hAnsi="IRBadr" w:cs="IRBadr"/>
          <w:color w:val="8064A2" w:themeColor="accent4"/>
          <w:rtl/>
        </w:rPr>
        <w:t xml:space="preserve"> </w:t>
      </w:r>
      <w:r w:rsidRPr="006A4F5B">
        <w:rPr>
          <w:rFonts w:ascii="IRBadr" w:hAnsi="IRBadr" w:cs="IRBadr" w:hint="cs"/>
          <w:color w:val="8064A2" w:themeColor="accent4"/>
          <w:rtl/>
        </w:rPr>
        <w:t>زِيَادٍ</w:t>
      </w:r>
      <w:r w:rsidRPr="006A4F5B">
        <w:rPr>
          <w:rFonts w:ascii="IRBadr" w:hAnsi="IRBadr" w:cs="IRBadr"/>
          <w:color w:val="8064A2" w:themeColor="accent4"/>
          <w:rtl/>
        </w:rPr>
        <w:t xml:space="preserve"> </w:t>
      </w:r>
      <w:r w:rsidRPr="006A4F5B">
        <w:rPr>
          <w:rFonts w:ascii="IRBadr" w:hAnsi="IRBadr" w:cs="IRBadr" w:hint="cs"/>
          <w:color w:val="8064A2" w:themeColor="accent4"/>
          <w:rtl/>
        </w:rPr>
        <w:t>عَنْ</w:t>
      </w:r>
      <w:r w:rsidRPr="006A4F5B">
        <w:rPr>
          <w:rFonts w:ascii="IRBadr" w:hAnsi="IRBadr" w:cs="IRBadr"/>
          <w:color w:val="8064A2" w:themeColor="accent4"/>
          <w:rtl/>
        </w:rPr>
        <w:t xml:space="preserve"> </w:t>
      </w:r>
      <w:r w:rsidRPr="006A4F5B">
        <w:rPr>
          <w:rFonts w:ascii="IRBadr" w:hAnsi="IRBadr" w:cs="IRBadr" w:hint="cs"/>
          <w:color w:val="8064A2" w:themeColor="accent4"/>
          <w:rtl/>
        </w:rPr>
        <w:t>عَلِيِّ</w:t>
      </w:r>
      <w:r w:rsidRPr="006A4F5B">
        <w:rPr>
          <w:rFonts w:ascii="IRBadr" w:hAnsi="IRBadr" w:cs="IRBadr"/>
          <w:color w:val="8064A2" w:themeColor="accent4"/>
          <w:rtl/>
        </w:rPr>
        <w:t xml:space="preserve"> </w:t>
      </w:r>
      <w:r w:rsidRPr="006A4F5B">
        <w:rPr>
          <w:rFonts w:ascii="IRBadr" w:hAnsi="IRBadr" w:cs="IRBadr" w:hint="cs"/>
          <w:color w:val="8064A2" w:themeColor="accent4"/>
          <w:rtl/>
        </w:rPr>
        <w:t>بْنِ</w:t>
      </w:r>
      <w:r w:rsidRPr="006A4F5B">
        <w:rPr>
          <w:rFonts w:ascii="IRBadr" w:hAnsi="IRBadr" w:cs="IRBadr"/>
          <w:color w:val="8064A2" w:themeColor="accent4"/>
          <w:rtl/>
        </w:rPr>
        <w:t xml:space="preserve"> </w:t>
      </w:r>
      <w:r w:rsidRPr="006A4F5B">
        <w:rPr>
          <w:rFonts w:ascii="IRBadr" w:hAnsi="IRBadr" w:cs="IRBadr" w:hint="cs"/>
          <w:color w:val="8064A2" w:themeColor="accent4"/>
          <w:rtl/>
        </w:rPr>
        <w:t>الْحَكَمِ</w:t>
      </w:r>
      <w:r w:rsidRPr="006A4F5B">
        <w:rPr>
          <w:rFonts w:ascii="IRBadr" w:hAnsi="IRBadr" w:cs="IRBadr"/>
          <w:color w:val="8064A2" w:themeColor="accent4"/>
          <w:rtl/>
        </w:rPr>
        <w:t xml:space="preserve"> </w:t>
      </w:r>
      <w:r w:rsidRPr="006A4F5B">
        <w:rPr>
          <w:rFonts w:ascii="IRBadr" w:hAnsi="IRBadr" w:cs="IRBadr" w:hint="cs"/>
          <w:color w:val="8064A2" w:themeColor="accent4"/>
          <w:rtl/>
        </w:rPr>
        <w:t>عَنْ</w:t>
      </w:r>
      <w:r w:rsidRPr="006A4F5B">
        <w:rPr>
          <w:rFonts w:ascii="IRBadr" w:hAnsi="IRBadr" w:cs="IRBadr"/>
          <w:color w:val="8064A2" w:themeColor="accent4"/>
          <w:rtl/>
        </w:rPr>
        <w:t xml:space="preserve"> </w:t>
      </w:r>
      <w:r w:rsidRPr="006A4F5B">
        <w:rPr>
          <w:rFonts w:ascii="IRBadr" w:hAnsi="IRBadr" w:cs="IRBadr" w:hint="cs"/>
          <w:color w:val="8064A2" w:themeColor="accent4"/>
          <w:rtl/>
        </w:rPr>
        <w:t>رِفَاعَةَ</w:t>
      </w:r>
      <w:r w:rsidRPr="006A4F5B">
        <w:rPr>
          <w:rFonts w:ascii="IRBadr" w:hAnsi="IRBadr" w:cs="IRBadr"/>
          <w:color w:val="8064A2" w:themeColor="accent4"/>
          <w:rtl/>
        </w:rPr>
        <w:t xml:space="preserve"> </w:t>
      </w:r>
      <w:r w:rsidRPr="006A4F5B">
        <w:rPr>
          <w:rFonts w:ascii="IRBadr" w:hAnsi="IRBadr" w:cs="IRBadr" w:hint="cs"/>
          <w:color w:val="8064A2" w:themeColor="accent4"/>
          <w:rtl/>
        </w:rPr>
        <w:t>عَنْ</w:t>
      </w:r>
      <w:r w:rsidRPr="006A4F5B">
        <w:rPr>
          <w:rFonts w:ascii="IRBadr" w:hAnsi="IRBadr" w:cs="IRBadr"/>
          <w:color w:val="8064A2" w:themeColor="accent4"/>
          <w:rtl/>
        </w:rPr>
        <w:t xml:space="preserve"> </w:t>
      </w:r>
      <w:r w:rsidRPr="006A4F5B">
        <w:rPr>
          <w:rFonts w:ascii="IRBadr" w:hAnsi="IRBadr" w:cs="IRBadr" w:hint="cs"/>
          <w:color w:val="8064A2" w:themeColor="accent4"/>
          <w:rtl/>
        </w:rPr>
        <w:t>رَجُلٍ</w:t>
      </w:r>
      <w:r w:rsidRPr="006A4F5B">
        <w:rPr>
          <w:rFonts w:ascii="IRBadr" w:hAnsi="IRBadr" w:cs="IRBadr"/>
          <w:color w:val="8064A2" w:themeColor="accent4"/>
          <w:rtl/>
        </w:rPr>
        <w:t xml:space="preserve"> </w:t>
      </w:r>
      <w:r w:rsidRPr="006A4F5B">
        <w:rPr>
          <w:rFonts w:ascii="IRBadr" w:hAnsi="IRBadr" w:cs="IRBadr" w:hint="cs"/>
          <w:color w:val="8064A2" w:themeColor="accent4"/>
          <w:rtl/>
        </w:rPr>
        <w:t>عَن‏ أَبِي</w:t>
      </w:r>
      <w:r w:rsidRPr="006A4F5B">
        <w:rPr>
          <w:rFonts w:ascii="IRBadr" w:hAnsi="IRBadr" w:cs="IRBadr"/>
          <w:color w:val="8064A2" w:themeColor="accent4"/>
          <w:rtl/>
        </w:rPr>
        <w:t xml:space="preserve"> </w:t>
      </w:r>
      <w:r w:rsidRPr="006A4F5B">
        <w:rPr>
          <w:rFonts w:ascii="IRBadr" w:hAnsi="IRBadr" w:cs="IRBadr" w:hint="cs"/>
          <w:color w:val="8064A2" w:themeColor="accent4"/>
          <w:rtl/>
        </w:rPr>
        <w:t>عَبْدِ</w:t>
      </w:r>
      <w:r w:rsidRPr="006A4F5B">
        <w:rPr>
          <w:rFonts w:ascii="IRBadr" w:hAnsi="IRBadr" w:cs="IRBadr"/>
          <w:color w:val="8064A2" w:themeColor="accent4"/>
          <w:rtl/>
        </w:rPr>
        <w:t xml:space="preserve"> </w:t>
      </w:r>
      <w:r w:rsidRPr="006A4F5B">
        <w:rPr>
          <w:rFonts w:ascii="IRBadr" w:hAnsi="IRBadr" w:cs="IRBadr" w:hint="cs"/>
          <w:color w:val="8064A2" w:themeColor="accent4"/>
          <w:rtl/>
        </w:rPr>
        <w:t>اللَّهِ</w:t>
      </w:r>
      <w:r w:rsidRPr="006A4F5B">
        <w:rPr>
          <w:rFonts w:ascii="IRBadr" w:hAnsi="IRBadr" w:cs="IRBadr"/>
          <w:color w:val="8064A2" w:themeColor="accent4"/>
          <w:rtl/>
        </w:rPr>
        <w:t xml:space="preserve"> </w:t>
      </w:r>
      <w:r w:rsidRPr="006A4F5B">
        <w:rPr>
          <w:rFonts w:ascii="IRBadr" w:hAnsi="IRBadr" w:cs="IRBadr" w:hint="cs"/>
          <w:color w:val="8064A2" w:themeColor="accent4"/>
          <w:rtl/>
        </w:rPr>
        <w:t>ع</w:t>
      </w:r>
      <w:r w:rsidRPr="006A4F5B">
        <w:rPr>
          <w:rFonts w:ascii="IRBadr" w:hAnsi="IRBadr" w:cs="IRBadr"/>
          <w:color w:val="8064A2" w:themeColor="accent4"/>
          <w:rtl/>
        </w:rPr>
        <w:t xml:space="preserve"> </w:t>
      </w:r>
      <w:r w:rsidRPr="006A4F5B">
        <w:rPr>
          <w:rFonts w:ascii="IRBadr" w:hAnsi="IRBadr" w:cs="IRBadr" w:hint="cs"/>
          <w:color w:val="8064A2" w:themeColor="accent4"/>
          <w:rtl/>
        </w:rPr>
        <w:t>قَالَ</w:t>
      </w:r>
      <w:r w:rsidRPr="006A4F5B">
        <w:rPr>
          <w:rFonts w:ascii="IRBadr" w:hAnsi="IRBadr" w:cs="IRBadr"/>
          <w:color w:val="8064A2" w:themeColor="accent4"/>
          <w:rtl/>
        </w:rPr>
        <w:t xml:space="preserve">: </w:t>
      </w:r>
      <w:r w:rsidRPr="00867CC5">
        <w:rPr>
          <w:rFonts w:ascii="IRBadr" w:hAnsi="IRBadr" w:cs="IRBadr" w:hint="cs"/>
          <w:color w:val="008000"/>
          <w:rtl/>
        </w:rPr>
        <w:t>دَخَلْتُ</w:t>
      </w:r>
      <w:r w:rsidRPr="00867CC5">
        <w:rPr>
          <w:rFonts w:ascii="IRBadr" w:hAnsi="IRBadr" w:cs="IRBadr"/>
          <w:color w:val="008000"/>
          <w:rtl/>
        </w:rPr>
        <w:t xml:space="preserve"> </w:t>
      </w:r>
      <w:r w:rsidRPr="00867CC5">
        <w:rPr>
          <w:rFonts w:ascii="IRBadr" w:hAnsi="IRBadr" w:cs="IRBadr" w:hint="cs"/>
          <w:color w:val="008000"/>
          <w:rtl/>
        </w:rPr>
        <w:t>عَلَى</w:t>
      </w:r>
      <w:r w:rsidRPr="00867CC5">
        <w:rPr>
          <w:rFonts w:ascii="IRBadr" w:hAnsi="IRBadr" w:cs="IRBadr"/>
          <w:color w:val="008000"/>
          <w:rtl/>
        </w:rPr>
        <w:t xml:space="preserve"> </w:t>
      </w:r>
      <w:r w:rsidRPr="00867CC5">
        <w:rPr>
          <w:rFonts w:ascii="IRBadr" w:hAnsi="IRBadr" w:cs="IRBadr" w:hint="cs"/>
          <w:color w:val="008000"/>
          <w:rtl/>
        </w:rPr>
        <w:t>أَبِي</w:t>
      </w:r>
      <w:r w:rsidRPr="00867CC5">
        <w:rPr>
          <w:rFonts w:ascii="IRBadr" w:hAnsi="IRBadr" w:cs="IRBadr"/>
          <w:color w:val="008000"/>
          <w:rtl/>
        </w:rPr>
        <w:t xml:space="preserve"> </w:t>
      </w:r>
      <w:r w:rsidRPr="00867CC5">
        <w:rPr>
          <w:rFonts w:ascii="IRBadr" w:hAnsi="IRBadr" w:cs="IRBadr" w:hint="cs"/>
          <w:color w:val="008000"/>
          <w:rtl/>
        </w:rPr>
        <w:t>الْعَبَّاسِ</w:t>
      </w:r>
      <w:r w:rsidRPr="00867CC5">
        <w:rPr>
          <w:rFonts w:ascii="IRBadr" w:hAnsi="IRBadr" w:cs="IRBadr"/>
          <w:color w:val="008000"/>
          <w:rtl/>
        </w:rPr>
        <w:t xml:space="preserve"> </w:t>
      </w:r>
      <w:r w:rsidRPr="00867CC5">
        <w:rPr>
          <w:rFonts w:ascii="IRBadr" w:hAnsi="IRBadr" w:cs="IRBadr" w:hint="cs"/>
          <w:color w:val="008000"/>
          <w:rtl/>
        </w:rPr>
        <w:t>بِالْحِيرَةِ</w:t>
      </w:r>
      <w:r w:rsidRPr="00867CC5">
        <w:rPr>
          <w:rFonts w:ascii="IRBadr" w:hAnsi="IRBadr" w:cs="IRBadr"/>
          <w:color w:val="008000"/>
          <w:rtl/>
        </w:rPr>
        <w:t xml:space="preserve">  </w:t>
      </w:r>
      <w:r w:rsidRPr="00867CC5">
        <w:rPr>
          <w:rFonts w:ascii="IRBadr" w:hAnsi="IRBadr" w:cs="IRBadr" w:hint="cs"/>
          <w:color w:val="008000"/>
          <w:rtl/>
        </w:rPr>
        <w:t>فَقَالَ</w:t>
      </w:r>
      <w:r w:rsidRPr="00867CC5">
        <w:rPr>
          <w:rFonts w:ascii="IRBadr" w:hAnsi="IRBadr" w:cs="IRBadr"/>
          <w:color w:val="008000"/>
          <w:rtl/>
        </w:rPr>
        <w:t xml:space="preserve"> </w:t>
      </w:r>
      <w:r w:rsidRPr="00867CC5">
        <w:rPr>
          <w:rFonts w:ascii="IRBadr" w:hAnsi="IRBadr" w:cs="IRBadr" w:hint="cs"/>
          <w:color w:val="008000"/>
          <w:rtl/>
        </w:rPr>
        <w:t>يَا</w:t>
      </w:r>
      <w:r w:rsidRPr="00867CC5">
        <w:rPr>
          <w:rFonts w:ascii="IRBadr" w:hAnsi="IRBadr" w:cs="IRBadr"/>
          <w:color w:val="008000"/>
          <w:rtl/>
        </w:rPr>
        <w:t xml:space="preserve"> </w:t>
      </w:r>
      <w:r w:rsidRPr="00867CC5">
        <w:rPr>
          <w:rFonts w:ascii="IRBadr" w:hAnsi="IRBadr" w:cs="IRBadr" w:hint="cs"/>
          <w:color w:val="008000"/>
          <w:rtl/>
        </w:rPr>
        <w:t>أَبَا</w:t>
      </w:r>
      <w:r w:rsidRPr="00867CC5">
        <w:rPr>
          <w:rFonts w:ascii="IRBadr" w:hAnsi="IRBadr" w:cs="IRBadr"/>
          <w:color w:val="008000"/>
          <w:rtl/>
        </w:rPr>
        <w:t xml:space="preserve"> </w:t>
      </w:r>
      <w:r w:rsidRPr="00867CC5">
        <w:rPr>
          <w:rFonts w:ascii="IRBadr" w:hAnsi="IRBadr" w:cs="IRBadr" w:hint="cs"/>
          <w:color w:val="008000"/>
          <w:rtl/>
        </w:rPr>
        <w:t>عَبْدِ</w:t>
      </w:r>
      <w:r w:rsidRPr="00867CC5">
        <w:rPr>
          <w:rFonts w:ascii="IRBadr" w:hAnsi="IRBadr" w:cs="IRBadr"/>
          <w:color w:val="008000"/>
          <w:rtl/>
        </w:rPr>
        <w:t xml:space="preserve"> </w:t>
      </w:r>
      <w:r w:rsidRPr="00867CC5">
        <w:rPr>
          <w:rFonts w:ascii="IRBadr" w:hAnsi="IRBadr" w:cs="IRBadr" w:hint="cs"/>
          <w:color w:val="008000"/>
          <w:rtl/>
        </w:rPr>
        <w:t>اللَّهِ</w:t>
      </w:r>
      <w:r w:rsidRPr="00867CC5">
        <w:rPr>
          <w:rFonts w:ascii="IRBadr" w:hAnsi="IRBadr" w:cs="IRBadr"/>
          <w:color w:val="008000"/>
          <w:rtl/>
        </w:rPr>
        <w:t xml:space="preserve"> </w:t>
      </w:r>
      <w:r w:rsidRPr="00867CC5">
        <w:rPr>
          <w:rFonts w:ascii="IRBadr" w:hAnsi="IRBadr" w:cs="IRBadr" w:hint="cs"/>
          <w:color w:val="008000"/>
          <w:rtl/>
        </w:rPr>
        <w:t>مَا</w:t>
      </w:r>
      <w:r w:rsidRPr="00867CC5">
        <w:rPr>
          <w:rFonts w:ascii="IRBadr" w:hAnsi="IRBadr" w:cs="IRBadr"/>
          <w:color w:val="008000"/>
          <w:rtl/>
        </w:rPr>
        <w:t xml:space="preserve"> </w:t>
      </w:r>
      <w:r w:rsidRPr="00867CC5">
        <w:rPr>
          <w:rFonts w:ascii="IRBadr" w:hAnsi="IRBadr" w:cs="IRBadr" w:hint="cs"/>
          <w:color w:val="008000"/>
          <w:rtl/>
        </w:rPr>
        <w:t>تَقُولُ</w:t>
      </w:r>
      <w:r w:rsidRPr="00867CC5">
        <w:rPr>
          <w:rFonts w:ascii="IRBadr" w:hAnsi="IRBadr" w:cs="IRBadr"/>
          <w:color w:val="008000"/>
          <w:rtl/>
        </w:rPr>
        <w:t xml:space="preserve"> </w:t>
      </w:r>
      <w:r w:rsidRPr="00867CC5">
        <w:rPr>
          <w:rFonts w:ascii="IRBadr" w:hAnsi="IRBadr" w:cs="IRBadr" w:hint="cs"/>
          <w:color w:val="008000"/>
          <w:rtl/>
        </w:rPr>
        <w:t>فِي</w:t>
      </w:r>
      <w:r w:rsidRPr="00867CC5">
        <w:rPr>
          <w:rFonts w:ascii="IRBadr" w:hAnsi="IRBadr" w:cs="IRBadr"/>
          <w:color w:val="008000"/>
          <w:rtl/>
        </w:rPr>
        <w:t xml:space="preserve"> </w:t>
      </w:r>
      <w:r w:rsidRPr="00867CC5">
        <w:rPr>
          <w:rFonts w:ascii="IRBadr" w:hAnsi="IRBadr" w:cs="IRBadr" w:hint="cs"/>
          <w:color w:val="008000"/>
          <w:rtl/>
        </w:rPr>
        <w:t>الصِّيَامِ</w:t>
      </w:r>
      <w:r w:rsidRPr="00867CC5">
        <w:rPr>
          <w:rFonts w:ascii="IRBadr" w:hAnsi="IRBadr" w:cs="IRBadr"/>
          <w:color w:val="008000"/>
          <w:rtl/>
        </w:rPr>
        <w:t xml:space="preserve"> </w:t>
      </w:r>
      <w:r w:rsidRPr="00867CC5">
        <w:rPr>
          <w:rFonts w:ascii="IRBadr" w:hAnsi="IRBadr" w:cs="IRBadr" w:hint="cs"/>
          <w:color w:val="008000"/>
          <w:rtl/>
        </w:rPr>
        <w:t>الْيَوْمَ</w:t>
      </w:r>
      <w:r w:rsidRPr="00867CC5">
        <w:rPr>
          <w:rFonts w:ascii="IRBadr" w:hAnsi="IRBadr" w:cs="IRBadr"/>
          <w:color w:val="008000"/>
          <w:rtl/>
        </w:rPr>
        <w:t xml:space="preserve"> </w:t>
      </w:r>
      <w:r w:rsidRPr="00867CC5">
        <w:rPr>
          <w:rFonts w:ascii="IRBadr" w:hAnsi="IRBadr" w:cs="IRBadr" w:hint="cs"/>
          <w:color w:val="008000"/>
          <w:rtl/>
        </w:rPr>
        <w:t>فَقُلْتُ</w:t>
      </w:r>
      <w:r w:rsidRPr="00867CC5">
        <w:rPr>
          <w:rFonts w:ascii="IRBadr" w:hAnsi="IRBadr" w:cs="IRBadr"/>
          <w:color w:val="008000"/>
          <w:rtl/>
        </w:rPr>
        <w:t xml:space="preserve"> </w:t>
      </w:r>
      <w:r w:rsidRPr="00867CC5">
        <w:rPr>
          <w:rFonts w:ascii="IRBadr" w:hAnsi="IRBadr" w:cs="IRBadr" w:hint="cs"/>
          <w:color w:val="008000"/>
          <w:rtl/>
        </w:rPr>
        <w:t>ذَاكَ</w:t>
      </w:r>
      <w:r w:rsidRPr="00867CC5">
        <w:rPr>
          <w:rFonts w:ascii="IRBadr" w:hAnsi="IRBadr" w:cs="IRBadr"/>
          <w:color w:val="008000"/>
          <w:rtl/>
        </w:rPr>
        <w:t xml:space="preserve"> </w:t>
      </w:r>
      <w:r w:rsidRPr="00867CC5">
        <w:rPr>
          <w:rFonts w:ascii="IRBadr" w:hAnsi="IRBadr" w:cs="IRBadr" w:hint="cs"/>
          <w:color w:val="008000"/>
          <w:rtl/>
        </w:rPr>
        <w:t>إِلَى</w:t>
      </w:r>
      <w:r w:rsidRPr="00867CC5">
        <w:rPr>
          <w:rFonts w:ascii="IRBadr" w:hAnsi="IRBadr" w:cs="IRBadr"/>
          <w:color w:val="008000"/>
          <w:rtl/>
        </w:rPr>
        <w:t xml:space="preserve"> </w:t>
      </w:r>
      <w:r w:rsidRPr="00867CC5">
        <w:rPr>
          <w:rFonts w:ascii="IRBadr" w:hAnsi="IRBadr" w:cs="IRBadr" w:hint="cs"/>
          <w:color w:val="008000"/>
          <w:rtl/>
        </w:rPr>
        <w:t>الْإِمَامِ</w:t>
      </w:r>
      <w:r w:rsidRPr="00867CC5">
        <w:rPr>
          <w:rFonts w:ascii="IRBadr" w:hAnsi="IRBadr" w:cs="IRBadr"/>
          <w:color w:val="008000"/>
          <w:rtl/>
        </w:rPr>
        <w:t xml:space="preserve"> </w:t>
      </w:r>
      <w:r w:rsidRPr="00867CC5">
        <w:rPr>
          <w:rFonts w:ascii="IRBadr" w:hAnsi="IRBadr" w:cs="IRBadr" w:hint="cs"/>
          <w:color w:val="008000"/>
          <w:rtl/>
        </w:rPr>
        <w:t>إِنْ</w:t>
      </w:r>
      <w:r w:rsidRPr="00867CC5">
        <w:rPr>
          <w:rFonts w:ascii="IRBadr" w:hAnsi="IRBadr" w:cs="IRBadr"/>
          <w:color w:val="008000"/>
          <w:rtl/>
        </w:rPr>
        <w:t xml:space="preserve"> </w:t>
      </w:r>
      <w:r w:rsidRPr="00867CC5">
        <w:rPr>
          <w:rFonts w:ascii="IRBadr" w:hAnsi="IRBadr" w:cs="IRBadr" w:hint="cs"/>
          <w:color w:val="008000"/>
          <w:rtl/>
        </w:rPr>
        <w:t>صُمْتَ</w:t>
      </w:r>
      <w:r w:rsidRPr="00867CC5">
        <w:rPr>
          <w:rFonts w:ascii="IRBadr" w:hAnsi="IRBadr" w:cs="IRBadr"/>
          <w:color w:val="008000"/>
          <w:rtl/>
        </w:rPr>
        <w:t xml:space="preserve"> </w:t>
      </w:r>
      <w:r w:rsidRPr="00867CC5">
        <w:rPr>
          <w:rFonts w:ascii="IRBadr" w:hAnsi="IRBadr" w:cs="IRBadr" w:hint="cs"/>
          <w:color w:val="008000"/>
          <w:rtl/>
        </w:rPr>
        <w:t>صُمْنَا</w:t>
      </w:r>
      <w:r w:rsidRPr="00867CC5">
        <w:rPr>
          <w:rFonts w:ascii="IRBadr" w:hAnsi="IRBadr" w:cs="IRBadr"/>
          <w:color w:val="008000"/>
          <w:rtl/>
        </w:rPr>
        <w:t xml:space="preserve"> </w:t>
      </w:r>
      <w:r w:rsidRPr="00867CC5">
        <w:rPr>
          <w:rFonts w:ascii="IRBadr" w:hAnsi="IRBadr" w:cs="IRBadr" w:hint="cs"/>
          <w:color w:val="008000"/>
          <w:rtl/>
        </w:rPr>
        <w:t>وَ</w:t>
      </w:r>
      <w:r w:rsidRPr="00867CC5">
        <w:rPr>
          <w:rFonts w:ascii="IRBadr" w:hAnsi="IRBadr" w:cs="IRBadr"/>
          <w:color w:val="008000"/>
          <w:rtl/>
        </w:rPr>
        <w:t xml:space="preserve"> </w:t>
      </w:r>
      <w:r w:rsidRPr="00867CC5">
        <w:rPr>
          <w:rFonts w:ascii="IRBadr" w:hAnsi="IRBadr" w:cs="IRBadr" w:hint="cs"/>
          <w:color w:val="008000"/>
          <w:rtl/>
        </w:rPr>
        <w:t>إِنْ</w:t>
      </w:r>
      <w:r w:rsidRPr="00867CC5">
        <w:rPr>
          <w:rFonts w:ascii="IRBadr" w:hAnsi="IRBadr" w:cs="IRBadr"/>
          <w:color w:val="008000"/>
          <w:rtl/>
        </w:rPr>
        <w:t xml:space="preserve"> </w:t>
      </w:r>
      <w:r w:rsidRPr="00867CC5">
        <w:rPr>
          <w:rFonts w:ascii="IRBadr" w:hAnsi="IRBadr" w:cs="IRBadr" w:hint="cs"/>
          <w:color w:val="008000"/>
          <w:rtl/>
        </w:rPr>
        <w:t>أَفْطَرْتَ</w:t>
      </w:r>
      <w:r w:rsidRPr="00867CC5">
        <w:rPr>
          <w:rFonts w:ascii="IRBadr" w:hAnsi="IRBadr" w:cs="IRBadr"/>
          <w:color w:val="008000"/>
          <w:rtl/>
        </w:rPr>
        <w:t xml:space="preserve"> </w:t>
      </w:r>
      <w:r w:rsidRPr="00867CC5">
        <w:rPr>
          <w:rFonts w:ascii="IRBadr" w:hAnsi="IRBadr" w:cs="IRBadr" w:hint="cs"/>
          <w:color w:val="008000"/>
          <w:rtl/>
        </w:rPr>
        <w:t>أَفْطَرْنَا</w:t>
      </w:r>
      <w:r w:rsidRPr="00867CC5">
        <w:rPr>
          <w:rFonts w:ascii="IRBadr" w:hAnsi="IRBadr" w:cs="IRBadr"/>
          <w:color w:val="008000"/>
          <w:rtl/>
        </w:rPr>
        <w:t xml:space="preserve"> </w:t>
      </w:r>
      <w:r w:rsidRPr="00867CC5">
        <w:rPr>
          <w:rFonts w:ascii="IRBadr" w:hAnsi="IRBadr" w:cs="IRBadr" w:hint="cs"/>
          <w:color w:val="008000"/>
          <w:rtl/>
        </w:rPr>
        <w:t>فَقَالَ</w:t>
      </w:r>
      <w:r w:rsidRPr="00867CC5">
        <w:rPr>
          <w:rFonts w:ascii="IRBadr" w:hAnsi="IRBadr" w:cs="IRBadr"/>
          <w:color w:val="008000"/>
          <w:rtl/>
        </w:rPr>
        <w:t xml:space="preserve"> </w:t>
      </w:r>
      <w:r w:rsidRPr="00867CC5">
        <w:rPr>
          <w:rFonts w:ascii="IRBadr" w:hAnsi="IRBadr" w:cs="IRBadr" w:hint="cs"/>
          <w:color w:val="008000"/>
          <w:rtl/>
        </w:rPr>
        <w:t>يَا</w:t>
      </w:r>
      <w:r w:rsidRPr="00867CC5">
        <w:rPr>
          <w:rFonts w:ascii="IRBadr" w:hAnsi="IRBadr" w:cs="IRBadr"/>
          <w:color w:val="008000"/>
          <w:rtl/>
        </w:rPr>
        <w:t xml:space="preserve"> </w:t>
      </w:r>
      <w:r w:rsidRPr="00867CC5">
        <w:rPr>
          <w:rFonts w:ascii="IRBadr" w:hAnsi="IRBadr" w:cs="IRBadr" w:hint="cs"/>
          <w:color w:val="008000"/>
          <w:rtl/>
        </w:rPr>
        <w:t>غُلَامُ</w:t>
      </w:r>
      <w:r w:rsidRPr="00867CC5">
        <w:rPr>
          <w:rFonts w:ascii="IRBadr" w:hAnsi="IRBadr" w:cs="IRBadr"/>
          <w:color w:val="008000"/>
          <w:rtl/>
        </w:rPr>
        <w:t xml:space="preserve"> </w:t>
      </w:r>
      <w:r w:rsidRPr="00867CC5">
        <w:rPr>
          <w:rFonts w:ascii="IRBadr" w:hAnsi="IRBadr" w:cs="IRBadr" w:hint="cs"/>
          <w:color w:val="008000"/>
          <w:rtl/>
        </w:rPr>
        <w:t>عَلَيَّ</w:t>
      </w:r>
      <w:r w:rsidRPr="00867CC5">
        <w:rPr>
          <w:rFonts w:ascii="IRBadr" w:hAnsi="IRBadr" w:cs="IRBadr"/>
          <w:color w:val="008000"/>
          <w:rtl/>
        </w:rPr>
        <w:t xml:space="preserve"> </w:t>
      </w:r>
      <w:r w:rsidR="006A4F5B">
        <w:rPr>
          <w:rFonts w:ascii="IRBadr" w:hAnsi="IRBadr" w:cs="IRBadr" w:hint="cs"/>
          <w:color w:val="008000"/>
          <w:rtl/>
        </w:rPr>
        <w:t xml:space="preserve"> </w:t>
      </w:r>
      <w:r w:rsidRPr="00867CC5">
        <w:rPr>
          <w:rFonts w:ascii="IRBadr" w:hAnsi="IRBadr" w:cs="IRBadr" w:hint="cs"/>
          <w:color w:val="008000"/>
          <w:rtl/>
        </w:rPr>
        <w:t>بِالْمَائِدَةِ</w:t>
      </w:r>
      <w:r w:rsidRPr="00867CC5">
        <w:rPr>
          <w:rFonts w:ascii="IRBadr" w:hAnsi="IRBadr" w:cs="IRBadr"/>
          <w:color w:val="008000"/>
          <w:rtl/>
        </w:rPr>
        <w:t xml:space="preserve"> </w:t>
      </w:r>
      <w:r w:rsidRPr="00867CC5">
        <w:rPr>
          <w:rFonts w:ascii="IRBadr" w:hAnsi="IRBadr" w:cs="IRBadr" w:hint="cs"/>
          <w:color w:val="008000"/>
          <w:rtl/>
        </w:rPr>
        <w:t>فَأَكَلْتُ</w:t>
      </w:r>
      <w:r w:rsidRPr="00867CC5">
        <w:rPr>
          <w:rFonts w:ascii="IRBadr" w:hAnsi="IRBadr" w:cs="IRBadr"/>
          <w:color w:val="008000"/>
          <w:rtl/>
        </w:rPr>
        <w:t xml:space="preserve"> </w:t>
      </w:r>
      <w:r w:rsidRPr="00867CC5">
        <w:rPr>
          <w:rFonts w:ascii="IRBadr" w:hAnsi="IRBadr" w:cs="IRBadr" w:hint="cs"/>
          <w:color w:val="008000"/>
          <w:rtl/>
        </w:rPr>
        <w:t>مَعَهُ</w:t>
      </w:r>
      <w:r w:rsidRPr="00867CC5">
        <w:rPr>
          <w:rFonts w:ascii="IRBadr" w:hAnsi="IRBadr" w:cs="IRBadr"/>
          <w:color w:val="008000"/>
          <w:rtl/>
        </w:rPr>
        <w:t xml:space="preserve"> </w:t>
      </w:r>
      <w:r w:rsidRPr="00867CC5">
        <w:rPr>
          <w:rFonts w:ascii="IRBadr" w:hAnsi="IRBadr" w:cs="IRBadr" w:hint="cs"/>
          <w:color w:val="008000"/>
          <w:rtl/>
        </w:rPr>
        <w:t>وَ</w:t>
      </w:r>
      <w:r w:rsidRPr="00867CC5">
        <w:rPr>
          <w:rFonts w:ascii="IRBadr" w:hAnsi="IRBadr" w:cs="IRBadr"/>
          <w:color w:val="008000"/>
          <w:rtl/>
        </w:rPr>
        <w:t xml:space="preserve"> </w:t>
      </w:r>
      <w:r w:rsidRPr="00867CC5">
        <w:rPr>
          <w:rFonts w:ascii="IRBadr" w:hAnsi="IRBadr" w:cs="IRBadr" w:hint="cs"/>
          <w:color w:val="008000"/>
          <w:rtl/>
        </w:rPr>
        <w:t>أَنَا</w:t>
      </w:r>
      <w:r w:rsidRPr="00867CC5">
        <w:rPr>
          <w:rFonts w:ascii="IRBadr" w:hAnsi="IRBadr" w:cs="IRBadr"/>
          <w:color w:val="008000"/>
          <w:rtl/>
        </w:rPr>
        <w:t xml:space="preserve"> </w:t>
      </w:r>
      <w:r w:rsidRPr="00867CC5">
        <w:rPr>
          <w:rFonts w:ascii="IRBadr" w:hAnsi="IRBadr" w:cs="IRBadr" w:hint="cs"/>
          <w:color w:val="008000"/>
          <w:rtl/>
        </w:rPr>
        <w:t>أَعْلَمُ</w:t>
      </w:r>
      <w:r w:rsidRPr="00867CC5">
        <w:rPr>
          <w:rFonts w:ascii="IRBadr" w:hAnsi="IRBadr" w:cs="IRBadr"/>
          <w:color w:val="008000"/>
          <w:rtl/>
        </w:rPr>
        <w:t xml:space="preserve"> </w:t>
      </w:r>
      <w:r w:rsidRPr="00867CC5">
        <w:rPr>
          <w:rFonts w:ascii="IRBadr" w:hAnsi="IRBadr" w:cs="IRBadr" w:hint="cs"/>
          <w:color w:val="008000"/>
          <w:rtl/>
        </w:rPr>
        <w:t>وَ</w:t>
      </w:r>
      <w:r w:rsidRPr="00867CC5">
        <w:rPr>
          <w:rFonts w:ascii="IRBadr" w:hAnsi="IRBadr" w:cs="IRBadr"/>
          <w:color w:val="008000"/>
          <w:rtl/>
        </w:rPr>
        <w:t xml:space="preserve"> </w:t>
      </w:r>
      <w:r w:rsidRPr="00867CC5">
        <w:rPr>
          <w:rFonts w:ascii="IRBadr" w:hAnsi="IRBadr" w:cs="IRBadr" w:hint="cs"/>
          <w:color w:val="008000"/>
          <w:rtl/>
        </w:rPr>
        <w:t>اللَّهِ</w:t>
      </w:r>
      <w:r w:rsidRPr="00867CC5">
        <w:rPr>
          <w:rFonts w:ascii="IRBadr" w:hAnsi="IRBadr" w:cs="IRBadr"/>
          <w:color w:val="008000"/>
          <w:rtl/>
        </w:rPr>
        <w:t xml:space="preserve"> </w:t>
      </w:r>
      <w:r w:rsidRPr="00867CC5">
        <w:rPr>
          <w:rFonts w:ascii="IRBadr" w:hAnsi="IRBadr" w:cs="IRBadr" w:hint="cs"/>
          <w:color w:val="008000"/>
          <w:rtl/>
        </w:rPr>
        <w:t>أَنَّهُ</w:t>
      </w:r>
      <w:r w:rsidRPr="00867CC5">
        <w:rPr>
          <w:rFonts w:ascii="IRBadr" w:hAnsi="IRBadr" w:cs="IRBadr"/>
          <w:color w:val="008000"/>
          <w:rtl/>
        </w:rPr>
        <w:t xml:space="preserve"> </w:t>
      </w:r>
      <w:r w:rsidRPr="00867CC5">
        <w:rPr>
          <w:rFonts w:ascii="IRBadr" w:hAnsi="IRBadr" w:cs="IRBadr" w:hint="cs"/>
          <w:color w:val="008000"/>
          <w:rtl/>
        </w:rPr>
        <w:t>يَوْمٌ</w:t>
      </w:r>
      <w:r w:rsidRPr="00867CC5">
        <w:rPr>
          <w:rFonts w:ascii="IRBadr" w:hAnsi="IRBadr" w:cs="IRBadr"/>
          <w:color w:val="008000"/>
          <w:rtl/>
        </w:rPr>
        <w:t xml:space="preserve"> </w:t>
      </w:r>
      <w:r w:rsidRPr="00867CC5">
        <w:rPr>
          <w:rFonts w:ascii="IRBadr" w:hAnsi="IRBadr" w:cs="IRBadr" w:hint="cs"/>
          <w:color w:val="008000"/>
          <w:rtl/>
        </w:rPr>
        <w:t>مِنْ</w:t>
      </w:r>
      <w:r w:rsidRPr="00867CC5">
        <w:rPr>
          <w:rFonts w:ascii="IRBadr" w:hAnsi="IRBadr" w:cs="IRBadr"/>
          <w:color w:val="008000"/>
          <w:rtl/>
        </w:rPr>
        <w:t xml:space="preserve"> </w:t>
      </w:r>
      <w:r w:rsidRPr="00867CC5">
        <w:rPr>
          <w:rFonts w:ascii="IRBadr" w:hAnsi="IRBadr" w:cs="IRBadr" w:hint="cs"/>
          <w:color w:val="008000"/>
          <w:rtl/>
        </w:rPr>
        <w:t>شَهْرِ</w:t>
      </w:r>
      <w:r w:rsidRPr="00867CC5">
        <w:rPr>
          <w:rFonts w:ascii="IRBadr" w:hAnsi="IRBadr" w:cs="IRBadr"/>
          <w:color w:val="008000"/>
          <w:rtl/>
        </w:rPr>
        <w:t xml:space="preserve"> </w:t>
      </w:r>
      <w:r w:rsidRPr="00867CC5">
        <w:rPr>
          <w:rFonts w:ascii="IRBadr" w:hAnsi="IRBadr" w:cs="IRBadr" w:hint="cs"/>
          <w:color w:val="008000"/>
          <w:rtl/>
        </w:rPr>
        <w:t>رَمَضَانَ</w:t>
      </w:r>
      <w:r w:rsidRPr="00867CC5">
        <w:rPr>
          <w:rFonts w:ascii="IRBadr" w:hAnsi="IRBadr" w:cs="IRBadr"/>
          <w:color w:val="008000"/>
          <w:rtl/>
        </w:rPr>
        <w:t xml:space="preserve"> </w:t>
      </w:r>
      <w:r w:rsidRPr="00867CC5">
        <w:rPr>
          <w:rFonts w:ascii="IRBadr" w:hAnsi="IRBadr" w:cs="IRBadr" w:hint="cs"/>
          <w:color w:val="008000"/>
          <w:rtl/>
        </w:rPr>
        <w:t>فَكَانَ</w:t>
      </w:r>
      <w:r w:rsidRPr="00867CC5">
        <w:rPr>
          <w:rFonts w:ascii="IRBadr" w:hAnsi="IRBadr" w:cs="IRBadr"/>
          <w:color w:val="008000"/>
          <w:rtl/>
        </w:rPr>
        <w:t xml:space="preserve"> </w:t>
      </w:r>
      <w:r w:rsidRPr="00867CC5">
        <w:rPr>
          <w:rFonts w:ascii="IRBadr" w:hAnsi="IRBadr" w:cs="IRBadr" w:hint="cs"/>
          <w:color w:val="008000"/>
          <w:rtl/>
        </w:rPr>
        <w:t>إِفْطَارِي</w:t>
      </w:r>
      <w:r w:rsidRPr="00867CC5">
        <w:rPr>
          <w:rFonts w:ascii="IRBadr" w:hAnsi="IRBadr" w:cs="IRBadr"/>
          <w:color w:val="008000"/>
          <w:rtl/>
        </w:rPr>
        <w:t xml:space="preserve"> </w:t>
      </w:r>
      <w:r w:rsidRPr="00867CC5">
        <w:rPr>
          <w:rFonts w:ascii="IRBadr" w:hAnsi="IRBadr" w:cs="IRBadr" w:hint="cs"/>
          <w:color w:val="008000"/>
          <w:rtl/>
        </w:rPr>
        <w:t>يَوْماً</w:t>
      </w:r>
      <w:r w:rsidRPr="00867CC5">
        <w:rPr>
          <w:rFonts w:ascii="IRBadr" w:hAnsi="IRBadr" w:cs="IRBadr"/>
          <w:color w:val="008000"/>
          <w:rtl/>
        </w:rPr>
        <w:t xml:space="preserve"> </w:t>
      </w:r>
      <w:r w:rsidRPr="00867CC5">
        <w:rPr>
          <w:rFonts w:ascii="IRBadr" w:hAnsi="IRBadr" w:cs="IRBadr" w:hint="cs"/>
          <w:color w:val="008000"/>
          <w:rtl/>
        </w:rPr>
        <w:t>وَ</w:t>
      </w:r>
      <w:r w:rsidRPr="00867CC5">
        <w:rPr>
          <w:rFonts w:ascii="IRBadr" w:hAnsi="IRBadr" w:cs="IRBadr"/>
          <w:color w:val="008000"/>
          <w:rtl/>
        </w:rPr>
        <w:t xml:space="preserve"> </w:t>
      </w:r>
      <w:r w:rsidRPr="00867CC5">
        <w:rPr>
          <w:rFonts w:ascii="IRBadr" w:hAnsi="IRBadr" w:cs="IRBadr" w:hint="cs"/>
          <w:color w:val="008000"/>
          <w:rtl/>
        </w:rPr>
        <w:t>قَضَاؤُهُ</w:t>
      </w:r>
      <w:r w:rsidRPr="00867CC5">
        <w:rPr>
          <w:rFonts w:ascii="IRBadr" w:hAnsi="IRBadr" w:cs="IRBadr"/>
          <w:color w:val="008000"/>
          <w:rtl/>
        </w:rPr>
        <w:t xml:space="preserve"> </w:t>
      </w:r>
      <w:r w:rsidRPr="00867CC5">
        <w:rPr>
          <w:rFonts w:ascii="IRBadr" w:hAnsi="IRBadr" w:cs="IRBadr" w:hint="cs"/>
          <w:color w:val="008000"/>
          <w:rtl/>
        </w:rPr>
        <w:t>أَيْسَرَ</w:t>
      </w:r>
      <w:r w:rsidRPr="00867CC5">
        <w:rPr>
          <w:rFonts w:ascii="IRBadr" w:hAnsi="IRBadr" w:cs="IRBadr"/>
          <w:color w:val="008000"/>
          <w:rtl/>
        </w:rPr>
        <w:t xml:space="preserve"> </w:t>
      </w:r>
      <w:r w:rsidRPr="00867CC5">
        <w:rPr>
          <w:rFonts w:ascii="IRBadr" w:hAnsi="IRBadr" w:cs="IRBadr" w:hint="cs"/>
          <w:color w:val="008000"/>
          <w:rtl/>
        </w:rPr>
        <w:t>عَلَيَّ</w:t>
      </w:r>
      <w:r w:rsidRPr="00867CC5">
        <w:rPr>
          <w:rFonts w:ascii="IRBadr" w:hAnsi="IRBadr" w:cs="IRBadr"/>
          <w:color w:val="008000"/>
          <w:rtl/>
        </w:rPr>
        <w:t xml:space="preserve"> </w:t>
      </w:r>
      <w:r w:rsidRPr="00867CC5">
        <w:rPr>
          <w:rFonts w:ascii="IRBadr" w:hAnsi="IRBadr" w:cs="IRBadr" w:hint="cs"/>
          <w:color w:val="008000"/>
          <w:rtl/>
        </w:rPr>
        <w:t>مِنْ</w:t>
      </w:r>
      <w:r w:rsidRPr="00867CC5">
        <w:rPr>
          <w:rFonts w:ascii="IRBadr" w:hAnsi="IRBadr" w:cs="IRBadr"/>
          <w:color w:val="008000"/>
          <w:rtl/>
        </w:rPr>
        <w:t xml:space="preserve"> </w:t>
      </w:r>
      <w:r w:rsidRPr="00867CC5">
        <w:rPr>
          <w:rFonts w:ascii="IRBadr" w:hAnsi="IRBadr" w:cs="IRBadr" w:hint="cs"/>
          <w:color w:val="008000"/>
          <w:rtl/>
        </w:rPr>
        <w:t>أَنْ</w:t>
      </w:r>
      <w:r w:rsidRPr="00867CC5">
        <w:rPr>
          <w:rFonts w:ascii="IRBadr" w:hAnsi="IRBadr" w:cs="IRBadr"/>
          <w:color w:val="008000"/>
          <w:rtl/>
        </w:rPr>
        <w:t xml:space="preserve"> </w:t>
      </w:r>
      <w:r w:rsidRPr="00867CC5">
        <w:rPr>
          <w:rFonts w:ascii="IRBadr" w:hAnsi="IRBadr" w:cs="IRBadr" w:hint="cs"/>
          <w:color w:val="008000"/>
          <w:rtl/>
        </w:rPr>
        <w:t>يُضْرَبَ</w:t>
      </w:r>
      <w:r w:rsidRPr="00867CC5">
        <w:rPr>
          <w:rFonts w:ascii="IRBadr" w:hAnsi="IRBadr" w:cs="IRBadr"/>
          <w:color w:val="008000"/>
          <w:rtl/>
        </w:rPr>
        <w:t xml:space="preserve"> </w:t>
      </w:r>
      <w:r w:rsidRPr="00867CC5">
        <w:rPr>
          <w:rFonts w:ascii="IRBadr" w:hAnsi="IRBadr" w:cs="IRBadr" w:hint="cs"/>
          <w:color w:val="008000"/>
          <w:rtl/>
        </w:rPr>
        <w:t>عُنُقِي</w:t>
      </w:r>
      <w:r w:rsidRPr="00867CC5">
        <w:rPr>
          <w:rFonts w:ascii="IRBadr" w:hAnsi="IRBadr" w:cs="IRBadr"/>
          <w:color w:val="008000"/>
          <w:rtl/>
        </w:rPr>
        <w:t xml:space="preserve"> </w:t>
      </w:r>
      <w:r w:rsidRPr="00867CC5">
        <w:rPr>
          <w:rFonts w:ascii="IRBadr" w:hAnsi="IRBadr" w:cs="IRBadr" w:hint="cs"/>
          <w:color w:val="008000"/>
          <w:rtl/>
        </w:rPr>
        <w:t>وَ</w:t>
      </w:r>
      <w:r w:rsidRPr="00867CC5">
        <w:rPr>
          <w:rFonts w:ascii="IRBadr" w:hAnsi="IRBadr" w:cs="IRBadr"/>
          <w:color w:val="008000"/>
          <w:rtl/>
        </w:rPr>
        <w:t xml:space="preserve"> </w:t>
      </w:r>
      <w:r w:rsidRPr="00867CC5">
        <w:rPr>
          <w:rFonts w:ascii="IRBadr" w:hAnsi="IRBadr" w:cs="IRBadr" w:hint="cs"/>
          <w:color w:val="008000"/>
          <w:rtl/>
        </w:rPr>
        <w:t>لَا</w:t>
      </w:r>
      <w:r w:rsidRPr="00867CC5">
        <w:rPr>
          <w:rFonts w:ascii="IRBadr" w:hAnsi="IRBadr" w:cs="IRBadr"/>
          <w:color w:val="008000"/>
          <w:rtl/>
        </w:rPr>
        <w:t xml:space="preserve"> </w:t>
      </w:r>
      <w:r w:rsidRPr="00867CC5">
        <w:rPr>
          <w:rFonts w:ascii="IRBadr" w:hAnsi="IRBadr" w:cs="IRBadr" w:hint="cs"/>
          <w:color w:val="008000"/>
          <w:rtl/>
        </w:rPr>
        <w:t>يُعْبَدَ</w:t>
      </w:r>
      <w:r w:rsidRPr="00867CC5">
        <w:rPr>
          <w:rFonts w:ascii="IRBadr" w:hAnsi="IRBadr" w:cs="IRBadr"/>
          <w:color w:val="008000"/>
          <w:rtl/>
        </w:rPr>
        <w:t xml:space="preserve"> </w:t>
      </w:r>
      <w:r w:rsidRPr="00867CC5">
        <w:rPr>
          <w:rFonts w:ascii="IRBadr" w:hAnsi="IRBadr" w:cs="IRBadr" w:hint="cs"/>
          <w:color w:val="008000"/>
          <w:rtl/>
        </w:rPr>
        <w:t>اللَّهُ</w:t>
      </w:r>
      <w:r w:rsidRPr="00867CC5">
        <w:rPr>
          <w:rFonts w:ascii="IRBadr" w:hAnsi="IRBadr" w:cs="IRBadr" w:hint="eastAsia"/>
          <w:color w:val="008000"/>
          <w:rtl/>
        </w:rPr>
        <w:t>»</w:t>
      </w:r>
      <w:r>
        <w:rPr>
          <w:rStyle w:val="FootnoteReference"/>
          <w:rFonts w:ascii="IRBadr" w:hAnsi="IRBadr" w:cs="IRBadr"/>
          <w:rtl/>
        </w:rPr>
        <w:footnoteReference w:id="6"/>
      </w:r>
      <w:r w:rsidRPr="00867CC5">
        <w:rPr>
          <w:rFonts w:ascii="IRBadr" w:hAnsi="IRBadr" w:cs="IRBadr"/>
          <w:rtl/>
        </w:rPr>
        <w:t>.</w:t>
      </w:r>
    </w:p>
    <w:p w:rsidR="00867CC5" w:rsidRDefault="00867CC5" w:rsidP="00867CC5">
      <w:pPr>
        <w:rPr>
          <w:rFonts w:ascii="IRBadr" w:hAnsi="IRBadr" w:cs="IRBadr"/>
        </w:rPr>
      </w:pPr>
      <w:r>
        <w:rPr>
          <w:rFonts w:ascii="IRBadr" w:hAnsi="IRBadr" w:cs="IRBadr" w:hint="cs"/>
          <w:rtl/>
        </w:rPr>
        <w:t>در زمان منصور، س</w:t>
      </w:r>
      <w:r w:rsidR="006A4F5B">
        <w:rPr>
          <w:rFonts w:ascii="IRBadr" w:hAnsi="IRBadr" w:cs="IRBadr" w:hint="cs"/>
          <w:rtl/>
        </w:rPr>
        <w:t>ختگیری‌ها بسیار بیشتر بوده است، به حدی که در برخی نقل‌ها وارد شده است که گویا برای همه مردم روشن بوده است که منصور</w:t>
      </w:r>
      <w:r w:rsidR="00FC7430">
        <w:rPr>
          <w:rFonts w:ascii="IRBadr" w:hAnsi="IRBadr" w:cs="IRBadr" w:hint="cs"/>
          <w:rtl/>
        </w:rPr>
        <w:t>،</w:t>
      </w:r>
      <w:r w:rsidR="006A4F5B">
        <w:rPr>
          <w:rFonts w:ascii="IRBadr" w:hAnsi="IRBadr" w:cs="IRBadr" w:hint="cs"/>
          <w:rtl/>
        </w:rPr>
        <w:t xml:space="preserve"> حضرت امام صادق (ع) و عبدالله بن حسن را به حیره منتقل کرده تا به قتل برساند ولی حضرت به وسیله برخی ادعیه و اوراد، کید او را باطل نمودند.</w:t>
      </w:r>
    </w:p>
    <w:p w:rsidR="00867CC5" w:rsidRPr="00A32B13" w:rsidRDefault="00867CC5" w:rsidP="00257797">
      <w:pPr>
        <w:rPr>
          <w:rFonts w:ascii="IRBadr" w:hAnsi="IRBadr" w:cs="IRBadr"/>
          <w:rtl/>
        </w:rPr>
      </w:pPr>
      <w:r>
        <w:rPr>
          <w:rFonts w:ascii="IRBadr" w:hAnsi="IRBadr" w:cs="IRBadr" w:hint="cs"/>
          <w:rtl/>
        </w:rPr>
        <w:t>در خرائج و جرائح وارد شده است:</w:t>
      </w:r>
    </w:p>
    <w:p w:rsidR="00A22444" w:rsidRDefault="00C40533" w:rsidP="00257797">
      <w:pPr>
        <w:rPr>
          <w:rFonts w:ascii="IRBadr" w:hAnsi="IRBadr" w:cs="IRBadr"/>
          <w:color w:val="008000"/>
          <w:rtl/>
        </w:rPr>
      </w:pPr>
      <w:r>
        <w:rPr>
          <w:rFonts w:ascii="IRBadr" w:hAnsi="IRBadr" w:cs="IRBadr" w:hint="cs"/>
          <w:color w:val="008000"/>
          <w:rtl/>
        </w:rPr>
        <w:t>«</w:t>
      </w:r>
      <w:r w:rsidRPr="00C40533">
        <w:rPr>
          <w:rFonts w:ascii="IRBadr" w:hAnsi="IRBadr" w:cs="IRBadr" w:hint="cs"/>
          <w:color w:val="008000"/>
          <w:rtl/>
        </w:rPr>
        <w:t>رُوِيَ</w:t>
      </w:r>
      <w:r w:rsidRPr="00C40533">
        <w:rPr>
          <w:rFonts w:ascii="IRBadr" w:hAnsi="IRBadr" w:cs="IRBadr"/>
          <w:color w:val="008000"/>
          <w:rtl/>
        </w:rPr>
        <w:t xml:space="preserve"> </w:t>
      </w:r>
      <w:r w:rsidRPr="00C40533">
        <w:rPr>
          <w:rFonts w:ascii="IRBadr" w:hAnsi="IRBadr" w:cs="IRBadr" w:hint="cs"/>
          <w:color w:val="008000"/>
          <w:rtl/>
        </w:rPr>
        <w:t>أَنَّ</w:t>
      </w:r>
      <w:r w:rsidRPr="00C40533">
        <w:rPr>
          <w:rFonts w:ascii="IRBadr" w:hAnsi="IRBadr" w:cs="IRBadr"/>
          <w:color w:val="008000"/>
          <w:rtl/>
        </w:rPr>
        <w:t xml:space="preserve"> </w:t>
      </w:r>
      <w:r w:rsidRPr="00C40533">
        <w:rPr>
          <w:rFonts w:ascii="IRBadr" w:hAnsi="IRBadr" w:cs="IRBadr" w:hint="cs"/>
          <w:color w:val="008000"/>
          <w:rtl/>
        </w:rPr>
        <w:t>أَبَا</w:t>
      </w:r>
      <w:r w:rsidRPr="00C40533">
        <w:rPr>
          <w:rFonts w:ascii="IRBadr" w:hAnsi="IRBadr" w:cs="IRBadr"/>
          <w:color w:val="008000"/>
          <w:rtl/>
        </w:rPr>
        <w:t xml:space="preserve"> </w:t>
      </w:r>
      <w:r w:rsidRPr="00C40533">
        <w:rPr>
          <w:rFonts w:ascii="IRBadr" w:hAnsi="IRBadr" w:cs="IRBadr" w:hint="cs"/>
          <w:color w:val="008000"/>
          <w:rtl/>
        </w:rPr>
        <w:t>عَبْدِ</w:t>
      </w:r>
      <w:r w:rsidRPr="00C40533">
        <w:rPr>
          <w:rFonts w:ascii="IRBadr" w:hAnsi="IRBadr" w:cs="IRBadr"/>
          <w:color w:val="008000"/>
          <w:rtl/>
        </w:rPr>
        <w:t xml:space="preserve"> </w:t>
      </w:r>
      <w:r w:rsidRPr="00C40533">
        <w:rPr>
          <w:rFonts w:ascii="IRBadr" w:hAnsi="IRBadr" w:cs="IRBadr" w:hint="cs"/>
          <w:color w:val="008000"/>
          <w:rtl/>
        </w:rPr>
        <w:t>اللَّهِ</w:t>
      </w:r>
      <w:r w:rsidRPr="00C40533">
        <w:rPr>
          <w:rFonts w:ascii="IRBadr" w:hAnsi="IRBadr" w:cs="IRBadr"/>
          <w:color w:val="008000"/>
          <w:rtl/>
        </w:rPr>
        <w:t xml:space="preserve"> </w:t>
      </w:r>
      <w:r w:rsidRPr="00C40533">
        <w:rPr>
          <w:rFonts w:ascii="IRBadr" w:hAnsi="IRBadr" w:cs="IRBadr" w:hint="cs"/>
          <w:color w:val="008000"/>
          <w:rtl/>
        </w:rPr>
        <w:t>ع</w:t>
      </w:r>
      <w:r w:rsidRPr="00C40533">
        <w:rPr>
          <w:rFonts w:ascii="IRBadr" w:hAnsi="IRBadr" w:cs="IRBadr"/>
          <w:color w:val="008000"/>
          <w:rtl/>
        </w:rPr>
        <w:t xml:space="preserve"> </w:t>
      </w:r>
      <w:r w:rsidRPr="00C40533">
        <w:rPr>
          <w:rFonts w:ascii="IRBadr" w:hAnsi="IRBadr" w:cs="IRBadr" w:hint="cs"/>
          <w:color w:val="008000"/>
          <w:rtl/>
        </w:rPr>
        <w:t>قَالَ</w:t>
      </w:r>
      <w:r w:rsidRPr="00C40533">
        <w:rPr>
          <w:rFonts w:ascii="IRBadr" w:hAnsi="IRBadr" w:cs="IRBadr"/>
          <w:color w:val="008000"/>
          <w:rtl/>
        </w:rPr>
        <w:t xml:space="preserve"> </w:t>
      </w:r>
      <w:r w:rsidRPr="00C40533">
        <w:rPr>
          <w:rFonts w:ascii="IRBadr" w:hAnsi="IRBadr" w:cs="IRBadr" w:hint="cs"/>
          <w:color w:val="008000"/>
          <w:rtl/>
        </w:rPr>
        <w:t>دَعَانِي</w:t>
      </w:r>
      <w:r w:rsidRPr="00C40533">
        <w:rPr>
          <w:rFonts w:ascii="IRBadr" w:hAnsi="IRBadr" w:cs="IRBadr"/>
          <w:color w:val="008000"/>
          <w:rtl/>
        </w:rPr>
        <w:t xml:space="preserve"> </w:t>
      </w:r>
      <w:r w:rsidRPr="00C40533">
        <w:rPr>
          <w:rFonts w:ascii="IRBadr" w:hAnsi="IRBadr" w:cs="IRBadr" w:hint="cs"/>
          <w:color w:val="008000"/>
          <w:rtl/>
        </w:rPr>
        <w:t>أَبُو</w:t>
      </w:r>
      <w:r w:rsidRPr="00C40533">
        <w:rPr>
          <w:rFonts w:ascii="IRBadr" w:hAnsi="IRBadr" w:cs="IRBadr"/>
          <w:color w:val="008000"/>
          <w:rtl/>
        </w:rPr>
        <w:t xml:space="preserve"> </w:t>
      </w:r>
      <w:r w:rsidRPr="00C40533">
        <w:rPr>
          <w:rFonts w:ascii="IRBadr" w:hAnsi="IRBadr" w:cs="IRBadr" w:hint="cs"/>
          <w:color w:val="008000"/>
          <w:rtl/>
        </w:rPr>
        <w:t>جَعْفَرٍ</w:t>
      </w:r>
      <w:r w:rsidRPr="00C40533">
        <w:rPr>
          <w:rFonts w:ascii="IRBadr" w:hAnsi="IRBadr" w:cs="IRBadr"/>
          <w:color w:val="008000"/>
          <w:rtl/>
        </w:rPr>
        <w:t xml:space="preserve"> </w:t>
      </w:r>
      <w:r w:rsidRPr="00C40533">
        <w:rPr>
          <w:rFonts w:ascii="IRBadr" w:hAnsi="IRBadr" w:cs="IRBadr" w:hint="cs"/>
          <w:color w:val="008000"/>
          <w:rtl/>
        </w:rPr>
        <w:t>الْخَلِيفَةُ</w:t>
      </w:r>
      <w:r w:rsidRPr="00C40533">
        <w:rPr>
          <w:rFonts w:ascii="IRBadr" w:hAnsi="IRBadr" w:cs="IRBadr"/>
          <w:color w:val="008000"/>
          <w:rtl/>
        </w:rPr>
        <w:t xml:space="preserve"> </w:t>
      </w:r>
      <w:r w:rsidRPr="00C40533">
        <w:rPr>
          <w:rFonts w:ascii="IRBadr" w:hAnsi="IRBadr" w:cs="IRBadr" w:hint="cs"/>
          <w:color w:val="008000"/>
          <w:rtl/>
        </w:rPr>
        <w:t>وَ</w:t>
      </w:r>
      <w:r w:rsidRPr="00C40533">
        <w:rPr>
          <w:rFonts w:ascii="IRBadr" w:hAnsi="IRBadr" w:cs="IRBadr"/>
          <w:color w:val="008000"/>
          <w:rtl/>
        </w:rPr>
        <w:t xml:space="preserve"> </w:t>
      </w:r>
      <w:r w:rsidRPr="00C40533">
        <w:rPr>
          <w:rFonts w:ascii="IRBadr" w:hAnsi="IRBadr" w:cs="IRBadr" w:hint="cs"/>
          <w:color w:val="008000"/>
          <w:rtl/>
        </w:rPr>
        <w:t>مَعِي</w:t>
      </w:r>
      <w:r w:rsidRPr="00C40533">
        <w:rPr>
          <w:rFonts w:ascii="IRBadr" w:hAnsi="IRBadr" w:cs="IRBadr"/>
          <w:color w:val="008000"/>
          <w:rtl/>
        </w:rPr>
        <w:t xml:space="preserve"> </w:t>
      </w:r>
      <w:r w:rsidRPr="00C40533">
        <w:rPr>
          <w:rFonts w:ascii="IRBadr" w:hAnsi="IRBadr" w:cs="IRBadr" w:hint="cs"/>
          <w:color w:val="008000"/>
          <w:rtl/>
        </w:rPr>
        <w:t>عَبْدُ</w:t>
      </w:r>
      <w:r w:rsidRPr="00C40533">
        <w:rPr>
          <w:rFonts w:ascii="IRBadr" w:hAnsi="IRBadr" w:cs="IRBadr"/>
          <w:color w:val="008000"/>
          <w:rtl/>
        </w:rPr>
        <w:t xml:space="preserve"> </w:t>
      </w:r>
      <w:r w:rsidRPr="00C40533">
        <w:rPr>
          <w:rFonts w:ascii="IRBadr" w:hAnsi="IRBadr" w:cs="IRBadr" w:hint="cs"/>
          <w:color w:val="008000"/>
          <w:rtl/>
        </w:rPr>
        <w:t>اللَّهِ</w:t>
      </w:r>
      <w:r w:rsidRPr="00C40533">
        <w:rPr>
          <w:rFonts w:ascii="IRBadr" w:hAnsi="IRBadr" w:cs="IRBadr"/>
          <w:color w:val="008000"/>
          <w:rtl/>
        </w:rPr>
        <w:t xml:space="preserve"> </w:t>
      </w:r>
      <w:r w:rsidRPr="00C40533">
        <w:rPr>
          <w:rFonts w:ascii="IRBadr" w:hAnsi="IRBadr" w:cs="IRBadr" w:hint="cs"/>
          <w:color w:val="008000"/>
          <w:rtl/>
        </w:rPr>
        <w:t>بْنُ</w:t>
      </w:r>
      <w:r w:rsidRPr="00C40533">
        <w:rPr>
          <w:rFonts w:ascii="IRBadr" w:hAnsi="IRBadr" w:cs="IRBadr"/>
          <w:color w:val="008000"/>
          <w:rtl/>
        </w:rPr>
        <w:t xml:space="preserve"> </w:t>
      </w:r>
      <w:r w:rsidRPr="00C40533">
        <w:rPr>
          <w:rFonts w:ascii="IRBadr" w:hAnsi="IRBadr" w:cs="IRBadr" w:hint="cs"/>
          <w:color w:val="008000"/>
          <w:rtl/>
        </w:rPr>
        <w:t>الْحَسَنِ</w:t>
      </w:r>
      <w:r w:rsidRPr="00C40533">
        <w:rPr>
          <w:rFonts w:ascii="IRBadr" w:hAnsi="IRBadr" w:cs="IRBadr"/>
          <w:color w:val="008000"/>
          <w:rtl/>
        </w:rPr>
        <w:t xml:space="preserve"> </w:t>
      </w:r>
      <w:r w:rsidRPr="00C40533">
        <w:rPr>
          <w:rFonts w:ascii="IRBadr" w:hAnsi="IRBadr" w:cs="IRBadr" w:hint="cs"/>
          <w:color w:val="008000"/>
          <w:rtl/>
        </w:rPr>
        <w:t>وَ</w:t>
      </w:r>
      <w:r w:rsidRPr="00C40533">
        <w:rPr>
          <w:rFonts w:ascii="IRBadr" w:hAnsi="IRBadr" w:cs="IRBadr"/>
          <w:color w:val="008000"/>
          <w:rtl/>
        </w:rPr>
        <w:t xml:space="preserve"> </w:t>
      </w:r>
      <w:r w:rsidRPr="00C40533">
        <w:rPr>
          <w:rFonts w:ascii="IRBadr" w:hAnsi="IRBadr" w:cs="IRBadr" w:hint="cs"/>
          <w:color w:val="008000"/>
          <w:rtl/>
        </w:rPr>
        <w:t>هُوَ</w:t>
      </w:r>
      <w:r w:rsidRPr="00C40533">
        <w:rPr>
          <w:rFonts w:ascii="IRBadr" w:hAnsi="IRBadr" w:cs="IRBadr"/>
          <w:color w:val="008000"/>
          <w:rtl/>
        </w:rPr>
        <w:t xml:space="preserve"> </w:t>
      </w:r>
      <w:r w:rsidRPr="00C40533">
        <w:rPr>
          <w:rFonts w:ascii="IRBadr" w:hAnsi="IRBadr" w:cs="IRBadr" w:hint="cs"/>
          <w:color w:val="008000"/>
          <w:rtl/>
        </w:rPr>
        <w:t>يَوْمَئِذٍ</w:t>
      </w:r>
      <w:r w:rsidRPr="00C40533">
        <w:rPr>
          <w:rFonts w:ascii="IRBadr" w:hAnsi="IRBadr" w:cs="IRBadr"/>
          <w:color w:val="008000"/>
          <w:rtl/>
        </w:rPr>
        <w:t xml:space="preserve"> </w:t>
      </w:r>
      <w:r w:rsidRPr="00C40533">
        <w:rPr>
          <w:rFonts w:ascii="IRBadr" w:hAnsi="IRBadr" w:cs="IRBadr" w:hint="cs"/>
          <w:color w:val="008000"/>
          <w:rtl/>
        </w:rPr>
        <w:t>نَازِلٌ</w:t>
      </w:r>
      <w:r w:rsidRPr="00C40533">
        <w:rPr>
          <w:rFonts w:ascii="IRBadr" w:hAnsi="IRBadr" w:cs="IRBadr"/>
          <w:color w:val="008000"/>
          <w:rtl/>
        </w:rPr>
        <w:t xml:space="preserve"> </w:t>
      </w:r>
      <w:r w:rsidRPr="00C40533">
        <w:rPr>
          <w:rFonts w:ascii="IRBadr" w:hAnsi="IRBadr" w:cs="IRBadr" w:hint="cs"/>
          <w:color w:val="008000"/>
          <w:rtl/>
        </w:rPr>
        <w:t>بِالْحِيرَةِ</w:t>
      </w:r>
      <w:r w:rsidRPr="00C40533">
        <w:rPr>
          <w:rFonts w:ascii="IRBadr" w:hAnsi="IRBadr" w:cs="IRBadr"/>
          <w:color w:val="008000"/>
          <w:rtl/>
        </w:rPr>
        <w:t xml:space="preserve"> </w:t>
      </w:r>
      <w:r w:rsidRPr="00C40533">
        <w:rPr>
          <w:rFonts w:ascii="IRBadr" w:hAnsi="IRBadr" w:cs="IRBadr" w:hint="cs"/>
          <w:color w:val="008000"/>
          <w:rtl/>
        </w:rPr>
        <w:t>قَبْلَ</w:t>
      </w:r>
      <w:r w:rsidRPr="00C40533">
        <w:rPr>
          <w:rFonts w:ascii="IRBadr" w:hAnsi="IRBadr" w:cs="IRBadr"/>
          <w:color w:val="008000"/>
          <w:rtl/>
        </w:rPr>
        <w:t xml:space="preserve"> </w:t>
      </w:r>
      <w:r w:rsidRPr="00C40533">
        <w:rPr>
          <w:rFonts w:ascii="IRBadr" w:hAnsi="IRBadr" w:cs="IRBadr" w:hint="cs"/>
          <w:color w:val="008000"/>
          <w:rtl/>
        </w:rPr>
        <w:t>أَنْ</w:t>
      </w:r>
      <w:r w:rsidRPr="00C40533">
        <w:rPr>
          <w:rFonts w:ascii="IRBadr" w:hAnsi="IRBadr" w:cs="IRBadr"/>
          <w:color w:val="008000"/>
          <w:rtl/>
        </w:rPr>
        <w:t xml:space="preserve"> </w:t>
      </w:r>
      <w:r w:rsidRPr="00C40533">
        <w:rPr>
          <w:rFonts w:ascii="IRBadr" w:hAnsi="IRBadr" w:cs="IRBadr" w:hint="cs"/>
          <w:color w:val="008000"/>
          <w:rtl/>
        </w:rPr>
        <w:t>تُبْنَى</w:t>
      </w:r>
      <w:r w:rsidRPr="00C40533">
        <w:rPr>
          <w:rFonts w:ascii="IRBadr" w:hAnsi="IRBadr" w:cs="IRBadr"/>
          <w:color w:val="008000"/>
          <w:rtl/>
        </w:rPr>
        <w:t xml:space="preserve"> </w:t>
      </w:r>
      <w:r w:rsidRPr="00C40533">
        <w:rPr>
          <w:rFonts w:ascii="IRBadr" w:hAnsi="IRBadr" w:cs="IRBadr" w:hint="cs"/>
          <w:color w:val="008000"/>
          <w:rtl/>
        </w:rPr>
        <w:t>بَغْدَادُ</w:t>
      </w:r>
      <w:r w:rsidRPr="00C40533">
        <w:rPr>
          <w:rFonts w:ascii="IRBadr" w:hAnsi="IRBadr" w:cs="IRBadr"/>
          <w:color w:val="008000"/>
          <w:rtl/>
        </w:rPr>
        <w:t xml:space="preserve"> </w:t>
      </w:r>
      <w:r w:rsidRPr="00C40533">
        <w:rPr>
          <w:rFonts w:ascii="IRBadr" w:hAnsi="IRBadr" w:cs="IRBadr" w:hint="cs"/>
          <w:color w:val="008000"/>
          <w:rtl/>
        </w:rPr>
        <w:t>يُرِيدُ</w:t>
      </w:r>
      <w:r w:rsidRPr="00C40533">
        <w:rPr>
          <w:rFonts w:ascii="IRBadr" w:hAnsi="IRBadr" w:cs="IRBadr"/>
          <w:color w:val="008000"/>
          <w:rtl/>
        </w:rPr>
        <w:t xml:space="preserve"> </w:t>
      </w:r>
      <w:r w:rsidRPr="00C40533">
        <w:rPr>
          <w:rFonts w:ascii="IRBadr" w:hAnsi="IRBadr" w:cs="IRBadr" w:hint="cs"/>
          <w:color w:val="008000"/>
          <w:rtl/>
        </w:rPr>
        <w:t>قَتْلَنَا</w:t>
      </w:r>
      <w:r w:rsidRPr="00C40533">
        <w:rPr>
          <w:rFonts w:ascii="IRBadr" w:hAnsi="IRBadr" w:cs="IRBadr"/>
          <w:color w:val="008000"/>
          <w:rtl/>
        </w:rPr>
        <w:t xml:space="preserve"> </w:t>
      </w:r>
      <w:r w:rsidRPr="00C40533">
        <w:rPr>
          <w:rFonts w:ascii="IRBadr" w:hAnsi="IRBadr" w:cs="IRBadr" w:hint="cs"/>
          <w:color w:val="008000"/>
          <w:rtl/>
        </w:rPr>
        <w:t>لَا</w:t>
      </w:r>
      <w:r w:rsidRPr="00C40533">
        <w:rPr>
          <w:rFonts w:ascii="IRBadr" w:hAnsi="IRBadr" w:cs="IRBadr"/>
          <w:color w:val="008000"/>
          <w:rtl/>
        </w:rPr>
        <w:t xml:space="preserve"> </w:t>
      </w:r>
      <w:r w:rsidRPr="00C40533">
        <w:rPr>
          <w:rFonts w:ascii="IRBadr" w:hAnsi="IRBadr" w:cs="IRBadr" w:hint="cs"/>
          <w:color w:val="008000"/>
          <w:rtl/>
        </w:rPr>
        <w:t>يَشُكُّ</w:t>
      </w:r>
      <w:r w:rsidRPr="00C40533">
        <w:rPr>
          <w:rFonts w:ascii="IRBadr" w:hAnsi="IRBadr" w:cs="IRBadr"/>
          <w:color w:val="008000"/>
          <w:rtl/>
        </w:rPr>
        <w:t xml:space="preserve"> </w:t>
      </w:r>
      <w:r w:rsidRPr="00C40533">
        <w:rPr>
          <w:rFonts w:ascii="IRBadr" w:hAnsi="IRBadr" w:cs="IRBadr" w:hint="cs"/>
          <w:color w:val="008000"/>
          <w:rtl/>
        </w:rPr>
        <w:t>النَّاسُ</w:t>
      </w:r>
      <w:r w:rsidRPr="00C40533">
        <w:rPr>
          <w:rFonts w:ascii="IRBadr" w:hAnsi="IRBadr" w:cs="IRBadr"/>
          <w:color w:val="008000"/>
          <w:rtl/>
        </w:rPr>
        <w:t xml:space="preserve"> </w:t>
      </w:r>
      <w:r w:rsidRPr="00C40533">
        <w:rPr>
          <w:rFonts w:ascii="IRBadr" w:hAnsi="IRBadr" w:cs="IRBadr" w:hint="cs"/>
          <w:color w:val="008000"/>
          <w:rtl/>
        </w:rPr>
        <w:t>فِيهِ</w:t>
      </w:r>
      <w:r w:rsidRPr="00C40533">
        <w:rPr>
          <w:rFonts w:ascii="IRBadr" w:hAnsi="IRBadr" w:cs="IRBadr"/>
          <w:color w:val="008000"/>
          <w:rtl/>
        </w:rPr>
        <w:t xml:space="preserve"> </w:t>
      </w:r>
      <w:r w:rsidRPr="00C40533">
        <w:rPr>
          <w:rFonts w:ascii="IRBadr" w:hAnsi="IRBadr" w:cs="IRBadr" w:hint="cs"/>
          <w:color w:val="008000"/>
          <w:rtl/>
        </w:rPr>
        <w:t>فَلَمَّا</w:t>
      </w:r>
      <w:r w:rsidRPr="00C40533">
        <w:rPr>
          <w:rFonts w:ascii="IRBadr" w:hAnsi="IRBadr" w:cs="IRBadr"/>
          <w:color w:val="008000"/>
          <w:rtl/>
        </w:rPr>
        <w:t xml:space="preserve"> </w:t>
      </w:r>
      <w:r w:rsidRPr="00C40533">
        <w:rPr>
          <w:rFonts w:ascii="IRBadr" w:hAnsi="IRBadr" w:cs="IRBadr" w:hint="cs"/>
          <w:color w:val="008000"/>
          <w:rtl/>
        </w:rPr>
        <w:t>دَخَلْتُ</w:t>
      </w:r>
      <w:r w:rsidRPr="00C40533">
        <w:rPr>
          <w:rFonts w:ascii="IRBadr" w:hAnsi="IRBadr" w:cs="IRBadr"/>
          <w:color w:val="008000"/>
          <w:rtl/>
        </w:rPr>
        <w:t xml:space="preserve"> </w:t>
      </w:r>
      <w:r w:rsidRPr="00C40533">
        <w:rPr>
          <w:rFonts w:ascii="IRBadr" w:hAnsi="IRBadr" w:cs="IRBadr" w:hint="cs"/>
          <w:color w:val="008000"/>
          <w:rtl/>
        </w:rPr>
        <w:t>عَلَيْهِ</w:t>
      </w:r>
      <w:r w:rsidRPr="00C40533">
        <w:rPr>
          <w:rFonts w:ascii="IRBadr" w:hAnsi="IRBadr" w:cs="IRBadr"/>
          <w:color w:val="008000"/>
          <w:rtl/>
        </w:rPr>
        <w:t xml:space="preserve"> </w:t>
      </w:r>
      <w:r w:rsidRPr="00C40533">
        <w:rPr>
          <w:rFonts w:ascii="IRBadr" w:hAnsi="IRBadr" w:cs="IRBadr" w:hint="cs"/>
          <w:color w:val="008000"/>
          <w:rtl/>
        </w:rPr>
        <w:t>دَعَوْتُ</w:t>
      </w:r>
      <w:r w:rsidRPr="00C40533">
        <w:rPr>
          <w:rFonts w:ascii="IRBadr" w:hAnsi="IRBadr" w:cs="IRBadr"/>
          <w:color w:val="008000"/>
          <w:rtl/>
        </w:rPr>
        <w:t xml:space="preserve"> </w:t>
      </w:r>
      <w:r w:rsidRPr="00C40533">
        <w:rPr>
          <w:rFonts w:ascii="IRBadr" w:hAnsi="IRBadr" w:cs="IRBadr" w:hint="cs"/>
          <w:color w:val="008000"/>
          <w:rtl/>
        </w:rPr>
        <w:t>اللَّهَ</w:t>
      </w:r>
      <w:r w:rsidRPr="00C40533">
        <w:rPr>
          <w:rFonts w:ascii="IRBadr" w:hAnsi="IRBadr" w:cs="IRBadr"/>
          <w:color w:val="008000"/>
          <w:rtl/>
        </w:rPr>
        <w:t xml:space="preserve"> </w:t>
      </w:r>
      <w:r w:rsidRPr="00C40533">
        <w:rPr>
          <w:rFonts w:ascii="IRBadr" w:hAnsi="IRBadr" w:cs="IRBadr" w:hint="cs"/>
          <w:color w:val="008000"/>
          <w:rtl/>
        </w:rPr>
        <w:t>بِكَلَامٍ</w:t>
      </w:r>
      <w:r w:rsidRPr="00C40533">
        <w:rPr>
          <w:rFonts w:ascii="IRBadr" w:hAnsi="IRBadr" w:cs="IRBadr"/>
          <w:color w:val="008000"/>
          <w:rtl/>
        </w:rPr>
        <w:t xml:space="preserve"> </w:t>
      </w:r>
      <w:r w:rsidR="000A0BEF">
        <w:rPr>
          <w:rFonts w:ascii="IRBadr" w:hAnsi="IRBadr" w:cs="IRBadr" w:hint="cs"/>
          <w:color w:val="008000"/>
          <w:rtl/>
        </w:rPr>
        <w:t>...</w:t>
      </w:r>
      <w:r w:rsidRPr="00C40533">
        <w:rPr>
          <w:rFonts w:ascii="IRBadr" w:hAnsi="IRBadr" w:cs="IRBadr" w:hint="cs"/>
          <w:color w:val="008000"/>
          <w:rtl/>
        </w:rPr>
        <w:t>‏</w:t>
      </w:r>
      <w:r>
        <w:rPr>
          <w:rFonts w:ascii="IRBadr" w:hAnsi="IRBadr" w:cs="IRBadr" w:hint="cs"/>
          <w:color w:val="008000"/>
          <w:rtl/>
        </w:rPr>
        <w:t>»</w:t>
      </w:r>
      <w:r w:rsidR="00257797">
        <w:rPr>
          <w:rStyle w:val="FootnoteReference"/>
          <w:rFonts w:ascii="IRBadr" w:hAnsi="IRBadr" w:cs="IRBadr"/>
          <w:rtl/>
        </w:rPr>
        <w:footnoteReference w:id="7"/>
      </w:r>
    </w:p>
    <w:p w:rsidR="001A1EA5" w:rsidRDefault="002702C0" w:rsidP="006162A2">
      <w:pPr>
        <w:rPr>
          <w:rFonts w:ascii="IRBadr" w:hAnsi="IRBadr" w:cs="IRBadr"/>
          <w:rtl/>
        </w:rPr>
      </w:pPr>
      <w:r>
        <w:rPr>
          <w:rFonts w:ascii="IRBadr" w:hAnsi="IRBadr" w:cs="IRBadr" w:hint="cs"/>
          <w:rtl/>
        </w:rPr>
        <w:t xml:space="preserve">در روایتی که در ابتدای بحث مطرح شد یک مشکلی وجود دارد و آن اینکه معلّی بن خنیس در زمان ابوالعباس سفاح به قتل رسید. ولی در این روایت وارد شده است که منصور در زمان خلافتش به حضرت عرض می‌کند که به من خبر رسیده است که معلّی بن خنیس برای تو اموالی جمع نموده است. این نقل نیاز به تامل و بررسی بیشتری دارد. در جلسه آینده در این مورد بحث را ادامه خواهیم داد. </w:t>
      </w:r>
    </w:p>
    <w:p w:rsidR="00D60CF5" w:rsidRDefault="00D60CF5" w:rsidP="00D60CF5">
      <w:pPr>
        <w:pStyle w:val="Heading2"/>
        <w:rPr>
          <w:rtl/>
        </w:rPr>
      </w:pPr>
      <w:bookmarkStart w:id="27" w:name="_Toc140664896"/>
      <w:bookmarkStart w:id="28" w:name="_Toc140664994"/>
      <w:r>
        <w:rPr>
          <w:rFonts w:hint="cs"/>
          <w:rtl/>
        </w:rPr>
        <w:t>روایت دیگری در مورد حیره</w:t>
      </w:r>
      <w:bookmarkEnd w:id="27"/>
      <w:bookmarkEnd w:id="28"/>
    </w:p>
    <w:p w:rsidR="00D60CF5" w:rsidRPr="00CB2E3B" w:rsidRDefault="00D60CF5" w:rsidP="00D60CF5">
      <w:pPr>
        <w:rPr>
          <w:rFonts w:ascii="IRBadr" w:hAnsi="IRBadr" w:cs="IRBadr"/>
          <w:color w:val="008000"/>
          <w:rtl/>
        </w:rPr>
      </w:pPr>
      <w:r w:rsidRPr="00CB2E3B">
        <w:rPr>
          <w:rFonts w:ascii="IRBadr" w:hAnsi="IRBadr" w:cs="IRBadr" w:hint="eastAsia"/>
          <w:color w:val="008000"/>
          <w:rtl/>
        </w:rPr>
        <w:t>«</w:t>
      </w:r>
      <w:r w:rsidRPr="002839C2">
        <w:rPr>
          <w:rFonts w:ascii="IRBadr" w:hAnsi="IRBadr" w:cs="IRBadr" w:hint="cs"/>
          <w:color w:val="8064A2" w:themeColor="accent4"/>
          <w:rtl/>
        </w:rPr>
        <w:t>مُحَمَّدُ</w:t>
      </w:r>
      <w:r w:rsidRPr="002839C2">
        <w:rPr>
          <w:rFonts w:ascii="IRBadr" w:hAnsi="IRBadr" w:cs="IRBadr"/>
          <w:color w:val="8064A2" w:themeColor="accent4"/>
          <w:rtl/>
        </w:rPr>
        <w:t xml:space="preserve"> </w:t>
      </w:r>
      <w:r w:rsidRPr="002839C2">
        <w:rPr>
          <w:rFonts w:ascii="IRBadr" w:hAnsi="IRBadr" w:cs="IRBadr" w:hint="cs"/>
          <w:color w:val="8064A2" w:themeColor="accent4"/>
          <w:rtl/>
        </w:rPr>
        <w:t>بْنُ</w:t>
      </w:r>
      <w:r w:rsidRPr="002839C2">
        <w:rPr>
          <w:rFonts w:ascii="IRBadr" w:hAnsi="IRBadr" w:cs="IRBadr"/>
          <w:color w:val="8064A2" w:themeColor="accent4"/>
          <w:rtl/>
        </w:rPr>
        <w:t xml:space="preserve"> </w:t>
      </w:r>
      <w:r w:rsidRPr="002839C2">
        <w:rPr>
          <w:rFonts w:ascii="IRBadr" w:hAnsi="IRBadr" w:cs="IRBadr" w:hint="cs"/>
          <w:color w:val="8064A2" w:themeColor="accent4"/>
          <w:rtl/>
        </w:rPr>
        <w:t>يَحْيَى</w:t>
      </w:r>
      <w:r w:rsidRPr="002839C2">
        <w:rPr>
          <w:rFonts w:ascii="IRBadr" w:hAnsi="IRBadr" w:cs="IRBadr"/>
          <w:color w:val="8064A2" w:themeColor="accent4"/>
          <w:rtl/>
        </w:rPr>
        <w:t xml:space="preserve"> </w:t>
      </w:r>
      <w:r w:rsidRPr="002839C2">
        <w:rPr>
          <w:rFonts w:ascii="IRBadr" w:hAnsi="IRBadr" w:cs="IRBadr" w:hint="cs"/>
          <w:color w:val="8064A2" w:themeColor="accent4"/>
          <w:rtl/>
        </w:rPr>
        <w:t>عَنْ</w:t>
      </w:r>
      <w:r w:rsidRPr="002839C2">
        <w:rPr>
          <w:rFonts w:ascii="IRBadr" w:hAnsi="IRBadr" w:cs="IRBadr"/>
          <w:color w:val="8064A2" w:themeColor="accent4"/>
          <w:rtl/>
        </w:rPr>
        <w:t xml:space="preserve"> </w:t>
      </w:r>
      <w:r w:rsidRPr="002839C2">
        <w:rPr>
          <w:rFonts w:ascii="IRBadr" w:hAnsi="IRBadr" w:cs="IRBadr" w:hint="cs"/>
          <w:color w:val="8064A2" w:themeColor="accent4"/>
          <w:rtl/>
        </w:rPr>
        <w:t>مُوسَى</w:t>
      </w:r>
      <w:r w:rsidRPr="002839C2">
        <w:rPr>
          <w:rFonts w:ascii="IRBadr" w:hAnsi="IRBadr" w:cs="IRBadr"/>
          <w:color w:val="8064A2" w:themeColor="accent4"/>
          <w:rtl/>
        </w:rPr>
        <w:t xml:space="preserve"> </w:t>
      </w:r>
      <w:r w:rsidRPr="002839C2">
        <w:rPr>
          <w:rFonts w:ascii="IRBadr" w:hAnsi="IRBadr" w:cs="IRBadr" w:hint="cs"/>
          <w:color w:val="8064A2" w:themeColor="accent4"/>
          <w:rtl/>
        </w:rPr>
        <w:t>بْنِ</w:t>
      </w:r>
      <w:r w:rsidRPr="002839C2">
        <w:rPr>
          <w:rFonts w:ascii="IRBadr" w:hAnsi="IRBadr" w:cs="IRBadr"/>
          <w:color w:val="8064A2" w:themeColor="accent4"/>
          <w:rtl/>
        </w:rPr>
        <w:t xml:space="preserve"> </w:t>
      </w:r>
      <w:r w:rsidRPr="002839C2">
        <w:rPr>
          <w:rFonts w:ascii="IRBadr" w:hAnsi="IRBadr" w:cs="IRBadr" w:hint="cs"/>
          <w:color w:val="8064A2" w:themeColor="accent4"/>
          <w:rtl/>
        </w:rPr>
        <w:t>الْحَسَنِ</w:t>
      </w:r>
      <w:r w:rsidRPr="002839C2">
        <w:rPr>
          <w:rFonts w:ascii="IRBadr" w:hAnsi="IRBadr" w:cs="IRBadr"/>
          <w:color w:val="8064A2" w:themeColor="accent4"/>
          <w:rtl/>
        </w:rPr>
        <w:t xml:space="preserve"> </w:t>
      </w:r>
      <w:r w:rsidRPr="002839C2">
        <w:rPr>
          <w:rFonts w:ascii="IRBadr" w:hAnsi="IRBadr" w:cs="IRBadr" w:hint="cs"/>
          <w:color w:val="8064A2" w:themeColor="accent4"/>
          <w:rtl/>
        </w:rPr>
        <w:t>عَنْ</w:t>
      </w:r>
      <w:r w:rsidRPr="002839C2">
        <w:rPr>
          <w:rFonts w:ascii="IRBadr" w:hAnsi="IRBadr" w:cs="IRBadr"/>
          <w:color w:val="8064A2" w:themeColor="accent4"/>
          <w:rtl/>
        </w:rPr>
        <w:t xml:space="preserve"> </w:t>
      </w:r>
      <w:r w:rsidRPr="002839C2">
        <w:rPr>
          <w:rFonts w:ascii="IRBadr" w:hAnsi="IRBadr" w:cs="IRBadr" w:hint="cs"/>
          <w:color w:val="8064A2" w:themeColor="accent4"/>
          <w:rtl/>
        </w:rPr>
        <w:t>بَعْضِ</w:t>
      </w:r>
      <w:r w:rsidRPr="002839C2">
        <w:rPr>
          <w:rFonts w:ascii="IRBadr" w:hAnsi="IRBadr" w:cs="IRBadr"/>
          <w:color w:val="8064A2" w:themeColor="accent4"/>
          <w:rtl/>
        </w:rPr>
        <w:t xml:space="preserve"> </w:t>
      </w:r>
      <w:r w:rsidRPr="002839C2">
        <w:rPr>
          <w:rFonts w:ascii="IRBadr" w:hAnsi="IRBadr" w:cs="IRBadr" w:hint="cs"/>
          <w:color w:val="8064A2" w:themeColor="accent4"/>
          <w:rtl/>
        </w:rPr>
        <w:t>أَصْحَابِهِ</w:t>
      </w:r>
      <w:r w:rsidRPr="002839C2">
        <w:rPr>
          <w:rFonts w:ascii="IRBadr" w:hAnsi="IRBadr" w:cs="IRBadr"/>
          <w:color w:val="8064A2" w:themeColor="accent4"/>
          <w:rtl/>
        </w:rPr>
        <w:t xml:space="preserve"> </w:t>
      </w:r>
      <w:r w:rsidRPr="002839C2">
        <w:rPr>
          <w:rFonts w:ascii="IRBadr" w:hAnsi="IRBadr" w:cs="IRBadr" w:hint="cs"/>
          <w:color w:val="8064A2" w:themeColor="accent4"/>
          <w:rtl/>
        </w:rPr>
        <w:t>عَنِ</w:t>
      </w:r>
      <w:r w:rsidRPr="002839C2">
        <w:rPr>
          <w:rFonts w:ascii="IRBadr" w:hAnsi="IRBadr" w:cs="IRBadr"/>
          <w:color w:val="8064A2" w:themeColor="accent4"/>
          <w:rtl/>
        </w:rPr>
        <w:t xml:space="preserve"> </w:t>
      </w:r>
      <w:r w:rsidRPr="002839C2">
        <w:rPr>
          <w:rFonts w:ascii="IRBadr" w:hAnsi="IRBadr" w:cs="IRBadr" w:hint="cs"/>
          <w:color w:val="8064A2" w:themeColor="accent4"/>
          <w:rtl/>
        </w:rPr>
        <w:t>ابْنِ</w:t>
      </w:r>
      <w:r w:rsidRPr="002839C2">
        <w:rPr>
          <w:rFonts w:ascii="IRBadr" w:hAnsi="IRBadr" w:cs="IRBadr"/>
          <w:color w:val="8064A2" w:themeColor="accent4"/>
          <w:rtl/>
        </w:rPr>
        <w:t xml:space="preserve"> </w:t>
      </w:r>
      <w:r w:rsidRPr="002839C2">
        <w:rPr>
          <w:rFonts w:ascii="IRBadr" w:hAnsi="IRBadr" w:cs="IRBadr" w:hint="cs"/>
          <w:color w:val="8064A2" w:themeColor="accent4"/>
          <w:rtl/>
        </w:rPr>
        <w:t>بَقَّاحٍ</w:t>
      </w:r>
      <w:r w:rsidRPr="002839C2">
        <w:rPr>
          <w:rFonts w:ascii="IRBadr" w:hAnsi="IRBadr" w:cs="IRBadr"/>
          <w:color w:val="8064A2" w:themeColor="accent4"/>
          <w:rtl/>
        </w:rPr>
        <w:t xml:space="preserve"> </w:t>
      </w:r>
      <w:r w:rsidRPr="002839C2">
        <w:rPr>
          <w:rFonts w:ascii="IRBadr" w:hAnsi="IRBadr" w:cs="IRBadr" w:hint="cs"/>
          <w:color w:val="8064A2" w:themeColor="accent4"/>
          <w:rtl/>
        </w:rPr>
        <w:t>عَنْ</w:t>
      </w:r>
      <w:r w:rsidRPr="002839C2">
        <w:rPr>
          <w:rFonts w:ascii="IRBadr" w:hAnsi="IRBadr" w:cs="IRBadr"/>
          <w:color w:val="8064A2" w:themeColor="accent4"/>
          <w:rtl/>
        </w:rPr>
        <w:t xml:space="preserve"> </w:t>
      </w:r>
      <w:r w:rsidRPr="002839C2">
        <w:rPr>
          <w:rFonts w:ascii="IRBadr" w:hAnsi="IRBadr" w:cs="IRBadr" w:hint="cs"/>
          <w:color w:val="8064A2" w:themeColor="accent4"/>
          <w:rtl/>
        </w:rPr>
        <w:t>هَارُونَ</w:t>
      </w:r>
      <w:r w:rsidRPr="002839C2">
        <w:rPr>
          <w:rFonts w:ascii="IRBadr" w:hAnsi="IRBadr" w:cs="IRBadr"/>
          <w:color w:val="8064A2" w:themeColor="accent4"/>
          <w:rtl/>
        </w:rPr>
        <w:t xml:space="preserve"> </w:t>
      </w:r>
      <w:r w:rsidRPr="002839C2">
        <w:rPr>
          <w:rFonts w:ascii="IRBadr" w:hAnsi="IRBadr" w:cs="IRBadr" w:hint="cs"/>
          <w:color w:val="8064A2" w:themeColor="accent4"/>
          <w:rtl/>
        </w:rPr>
        <w:t>بْنِ</w:t>
      </w:r>
      <w:r w:rsidRPr="002839C2">
        <w:rPr>
          <w:rFonts w:ascii="IRBadr" w:hAnsi="IRBadr" w:cs="IRBadr"/>
          <w:color w:val="8064A2" w:themeColor="accent4"/>
          <w:rtl/>
        </w:rPr>
        <w:t xml:space="preserve"> </w:t>
      </w:r>
      <w:r w:rsidRPr="002839C2">
        <w:rPr>
          <w:rFonts w:ascii="IRBadr" w:hAnsi="IRBadr" w:cs="IRBadr" w:hint="cs"/>
          <w:color w:val="8064A2" w:themeColor="accent4"/>
          <w:rtl/>
        </w:rPr>
        <w:t>الْخَطَّابِ</w:t>
      </w:r>
      <w:r w:rsidRPr="002839C2">
        <w:rPr>
          <w:rFonts w:ascii="IRBadr" w:hAnsi="IRBadr" w:cs="IRBadr"/>
          <w:color w:val="8064A2" w:themeColor="accent4"/>
          <w:rtl/>
        </w:rPr>
        <w:t xml:space="preserve"> </w:t>
      </w:r>
      <w:r w:rsidRPr="002839C2">
        <w:rPr>
          <w:rFonts w:ascii="IRBadr" w:hAnsi="IRBadr" w:cs="IRBadr" w:hint="cs"/>
          <w:color w:val="8064A2" w:themeColor="accent4"/>
          <w:rtl/>
        </w:rPr>
        <w:t>عَنْ</w:t>
      </w:r>
      <w:r w:rsidRPr="002839C2">
        <w:rPr>
          <w:rFonts w:ascii="IRBadr" w:hAnsi="IRBadr" w:cs="IRBadr"/>
          <w:color w:val="8064A2" w:themeColor="accent4"/>
          <w:rtl/>
        </w:rPr>
        <w:t xml:space="preserve"> </w:t>
      </w:r>
      <w:r w:rsidRPr="002839C2">
        <w:rPr>
          <w:rFonts w:ascii="IRBadr" w:hAnsi="IRBadr" w:cs="IRBadr" w:hint="cs"/>
          <w:color w:val="8064A2" w:themeColor="accent4"/>
          <w:rtl/>
        </w:rPr>
        <w:t>أَبِي</w:t>
      </w:r>
      <w:r w:rsidRPr="002839C2">
        <w:rPr>
          <w:rFonts w:ascii="IRBadr" w:hAnsi="IRBadr" w:cs="IRBadr"/>
          <w:color w:val="8064A2" w:themeColor="accent4"/>
          <w:rtl/>
        </w:rPr>
        <w:t xml:space="preserve"> </w:t>
      </w:r>
      <w:r w:rsidRPr="002839C2">
        <w:rPr>
          <w:rFonts w:ascii="IRBadr" w:hAnsi="IRBadr" w:cs="IRBadr" w:hint="cs"/>
          <w:color w:val="8064A2" w:themeColor="accent4"/>
          <w:rtl/>
        </w:rPr>
        <w:t>الْحَسَنِ</w:t>
      </w:r>
      <w:r w:rsidRPr="002839C2">
        <w:rPr>
          <w:rFonts w:ascii="IRBadr" w:hAnsi="IRBadr" w:cs="IRBadr"/>
          <w:color w:val="8064A2" w:themeColor="accent4"/>
          <w:rtl/>
        </w:rPr>
        <w:t xml:space="preserve"> </w:t>
      </w:r>
      <w:r w:rsidRPr="002839C2">
        <w:rPr>
          <w:rFonts w:ascii="IRBadr" w:hAnsi="IRBadr" w:cs="IRBadr" w:hint="cs"/>
          <w:color w:val="8064A2" w:themeColor="accent4"/>
          <w:rtl/>
        </w:rPr>
        <w:t>الرَّسَّانِ</w:t>
      </w:r>
      <w:r w:rsidRPr="002839C2">
        <w:rPr>
          <w:rFonts w:ascii="IRBadr" w:hAnsi="IRBadr" w:cs="IRBadr"/>
          <w:color w:val="8064A2" w:themeColor="accent4"/>
          <w:rtl/>
        </w:rPr>
        <w:t xml:space="preserve"> </w:t>
      </w:r>
      <w:r w:rsidRPr="002839C2">
        <w:rPr>
          <w:rFonts w:ascii="IRBadr" w:hAnsi="IRBadr" w:cs="IRBadr" w:hint="cs"/>
          <w:color w:val="8064A2" w:themeColor="accent4"/>
          <w:rtl/>
        </w:rPr>
        <w:t>قَالَ</w:t>
      </w:r>
      <w:r w:rsidRPr="002839C2">
        <w:rPr>
          <w:rFonts w:ascii="IRBadr" w:hAnsi="IRBadr" w:cs="IRBadr"/>
          <w:color w:val="8064A2" w:themeColor="accent4"/>
          <w:rtl/>
        </w:rPr>
        <w:t>:</w:t>
      </w:r>
      <w:r w:rsidRPr="00CB2E3B">
        <w:rPr>
          <w:rFonts w:ascii="IRBadr" w:hAnsi="IRBadr" w:cs="IRBadr"/>
          <w:color w:val="008000"/>
          <w:rtl/>
        </w:rPr>
        <w:t xml:space="preserve"> </w:t>
      </w:r>
      <w:r w:rsidRPr="00CB2E3B">
        <w:rPr>
          <w:rFonts w:ascii="IRBadr" w:hAnsi="IRBadr" w:cs="IRBadr" w:hint="cs"/>
          <w:color w:val="008000"/>
          <w:rtl/>
        </w:rPr>
        <w:t>كُنْتُ</w:t>
      </w:r>
      <w:r w:rsidRPr="00CB2E3B">
        <w:rPr>
          <w:rFonts w:ascii="IRBadr" w:hAnsi="IRBadr" w:cs="IRBadr"/>
          <w:color w:val="008000"/>
          <w:rtl/>
        </w:rPr>
        <w:t xml:space="preserve"> </w:t>
      </w:r>
      <w:r w:rsidRPr="00CB2E3B">
        <w:rPr>
          <w:rFonts w:ascii="IRBadr" w:hAnsi="IRBadr" w:cs="IRBadr" w:hint="cs"/>
          <w:color w:val="008000"/>
          <w:rtl/>
        </w:rPr>
        <w:t>أَرْعَى</w:t>
      </w:r>
      <w:r w:rsidRPr="00CB2E3B">
        <w:rPr>
          <w:rFonts w:ascii="IRBadr" w:hAnsi="IRBadr" w:cs="IRBadr"/>
          <w:color w:val="008000"/>
          <w:rtl/>
        </w:rPr>
        <w:t xml:space="preserve"> </w:t>
      </w:r>
      <w:r w:rsidRPr="00CB2E3B">
        <w:rPr>
          <w:rFonts w:ascii="IRBadr" w:hAnsi="IRBadr" w:cs="IRBadr" w:hint="cs"/>
          <w:color w:val="008000"/>
          <w:rtl/>
        </w:rPr>
        <w:t>جِمَالِي</w:t>
      </w:r>
      <w:r w:rsidRPr="00CB2E3B">
        <w:rPr>
          <w:rFonts w:ascii="IRBadr" w:hAnsi="IRBadr" w:cs="IRBadr"/>
          <w:color w:val="008000"/>
          <w:rtl/>
        </w:rPr>
        <w:t xml:space="preserve"> </w:t>
      </w:r>
      <w:r w:rsidRPr="00CB2E3B">
        <w:rPr>
          <w:rFonts w:ascii="IRBadr" w:hAnsi="IRBadr" w:cs="IRBadr" w:hint="cs"/>
          <w:color w:val="008000"/>
          <w:rtl/>
        </w:rPr>
        <w:t>فِي</w:t>
      </w:r>
      <w:r w:rsidRPr="00CB2E3B">
        <w:rPr>
          <w:rFonts w:ascii="IRBadr" w:hAnsi="IRBadr" w:cs="IRBadr"/>
          <w:color w:val="008000"/>
          <w:rtl/>
        </w:rPr>
        <w:t xml:space="preserve"> </w:t>
      </w:r>
      <w:r w:rsidRPr="00CB2E3B">
        <w:rPr>
          <w:rFonts w:ascii="IRBadr" w:hAnsi="IRBadr" w:cs="IRBadr" w:hint="cs"/>
          <w:color w:val="008000"/>
          <w:rtl/>
        </w:rPr>
        <w:t>طَرِيقِ</w:t>
      </w:r>
      <w:r w:rsidRPr="00CB2E3B">
        <w:rPr>
          <w:rFonts w:ascii="IRBadr" w:hAnsi="IRBadr" w:cs="IRBadr"/>
          <w:color w:val="008000"/>
          <w:rtl/>
        </w:rPr>
        <w:t xml:space="preserve"> </w:t>
      </w:r>
      <w:r w:rsidRPr="00CB2E3B">
        <w:rPr>
          <w:rFonts w:ascii="IRBadr" w:hAnsi="IRBadr" w:cs="IRBadr" w:hint="cs"/>
          <w:color w:val="008000"/>
          <w:rtl/>
        </w:rPr>
        <w:t>الْخَوَرْنَقِ</w:t>
      </w:r>
      <w:r w:rsidRPr="00CB2E3B">
        <w:rPr>
          <w:rFonts w:ascii="IRBadr" w:hAnsi="IRBadr" w:cs="IRBadr"/>
          <w:color w:val="008000"/>
          <w:rtl/>
        </w:rPr>
        <w:t xml:space="preserve"> </w:t>
      </w:r>
      <w:r w:rsidRPr="00CB2E3B">
        <w:rPr>
          <w:rFonts w:ascii="IRBadr" w:hAnsi="IRBadr" w:cs="IRBadr" w:hint="cs"/>
          <w:color w:val="008000"/>
          <w:rtl/>
        </w:rPr>
        <w:t>فَبَصُرْتُ</w:t>
      </w:r>
      <w:r w:rsidRPr="00CB2E3B">
        <w:rPr>
          <w:rFonts w:ascii="IRBadr" w:hAnsi="IRBadr" w:cs="IRBadr"/>
          <w:color w:val="008000"/>
          <w:rtl/>
        </w:rPr>
        <w:t xml:space="preserve"> </w:t>
      </w:r>
      <w:r w:rsidRPr="00CB2E3B">
        <w:rPr>
          <w:rFonts w:ascii="IRBadr" w:hAnsi="IRBadr" w:cs="IRBadr" w:hint="cs"/>
          <w:color w:val="008000"/>
          <w:rtl/>
        </w:rPr>
        <w:t>بِقَوْمٍ</w:t>
      </w:r>
      <w:r w:rsidRPr="00CB2E3B">
        <w:rPr>
          <w:rFonts w:ascii="IRBadr" w:hAnsi="IRBadr" w:cs="IRBadr"/>
          <w:color w:val="008000"/>
          <w:rtl/>
        </w:rPr>
        <w:t xml:space="preserve"> </w:t>
      </w:r>
      <w:r w:rsidRPr="00CB2E3B">
        <w:rPr>
          <w:rFonts w:ascii="IRBadr" w:hAnsi="IRBadr" w:cs="IRBadr" w:hint="cs"/>
          <w:color w:val="008000"/>
          <w:rtl/>
        </w:rPr>
        <w:t>قَادِمِينَ</w:t>
      </w:r>
      <w:r w:rsidRPr="00CB2E3B">
        <w:rPr>
          <w:rFonts w:ascii="IRBadr" w:hAnsi="IRBadr" w:cs="IRBadr"/>
          <w:color w:val="008000"/>
          <w:rtl/>
        </w:rPr>
        <w:t xml:space="preserve"> </w:t>
      </w:r>
      <w:r w:rsidRPr="00CB2E3B">
        <w:rPr>
          <w:rFonts w:ascii="IRBadr" w:hAnsi="IRBadr" w:cs="IRBadr" w:hint="cs"/>
          <w:color w:val="008000"/>
          <w:rtl/>
        </w:rPr>
        <w:t>فَمِلْتُ</w:t>
      </w:r>
      <w:r w:rsidRPr="00CB2E3B">
        <w:rPr>
          <w:rFonts w:ascii="IRBadr" w:hAnsi="IRBadr" w:cs="IRBadr"/>
          <w:color w:val="008000"/>
          <w:rtl/>
        </w:rPr>
        <w:t xml:space="preserve"> </w:t>
      </w:r>
      <w:r w:rsidRPr="00CB2E3B">
        <w:rPr>
          <w:rFonts w:ascii="IRBadr" w:hAnsi="IRBadr" w:cs="IRBadr" w:hint="cs"/>
          <w:color w:val="008000"/>
          <w:rtl/>
        </w:rPr>
        <w:t>إِلَى</w:t>
      </w:r>
      <w:r w:rsidRPr="00CB2E3B">
        <w:rPr>
          <w:rFonts w:ascii="IRBadr" w:hAnsi="IRBadr" w:cs="IRBadr"/>
          <w:color w:val="008000"/>
          <w:rtl/>
        </w:rPr>
        <w:t xml:space="preserve"> </w:t>
      </w:r>
      <w:r w:rsidRPr="00CB2E3B">
        <w:rPr>
          <w:rFonts w:ascii="IRBadr" w:hAnsi="IRBadr" w:cs="IRBadr" w:hint="cs"/>
          <w:color w:val="008000"/>
          <w:rtl/>
        </w:rPr>
        <w:t>بَعْضِ</w:t>
      </w:r>
      <w:r w:rsidRPr="00CB2E3B">
        <w:rPr>
          <w:rFonts w:ascii="IRBadr" w:hAnsi="IRBadr" w:cs="IRBadr"/>
          <w:color w:val="008000"/>
          <w:rtl/>
        </w:rPr>
        <w:t xml:space="preserve"> </w:t>
      </w:r>
      <w:r w:rsidRPr="00CB2E3B">
        <w:rPr>
          <w:rFonts w:ascii="IRBadr" w:hAnsi="IRBadr" w:cs="IRBadr" w:hint="cs"/>
          <w:color w:val="008000"/>
          <w:rtl/>
        </w:rPr>
        <w:t>مَنْ</w:t>
      </w:r>
      <w:r w:rsidRPr="00CB2E3B">
        <w:rPr>
          <w:rFonts w:ascii="IRBadr" w:hAnsi="IRBadr" w:cs="IRBadr"/>
          <w:color w:val="008000"/>
          <w:rtl/>
        </w:rPr>
        <w:t xml:space="preserve"> </w:t>
      </w:r>
      <w:r w:rsidRPr="00CB2E3B">
        <w:rPr>
          <w:rFonts w:ascii="IRBadr" w:hAnsi="IRBadr" w:cs="IRBadr" w:hint="cs"/>
          <w:color w:val="008000"/>
          <w:rtl/>
        </w:rPr>
        <w:t>مَعَهُمْ</w:t>
      </w:r>
      <w:r w:rsidRPr="00CB2E3B">
        <w:rPr>
          <w:rFonts w:ascii="IRBadr" w:hAnsi="IRBadr" w:cs="IRBadr"/>
          <w:color w:val="008000"/>
          <w:rtl/>
        </w:rPr>
        <w:t xml:space="preserve"> </w:t>
      </w:r>
      <w:r w:rsidRPr="00CB2E3B">
        <w:rPr>
          <w:rFonts w:ascii="IRBadr" w:hAnsi="IRBadr" w:cs="IRBadr" w:hint="cs"/>
          <w:color w:val="008000"/>
          <w:rtl/>
        </w:rPr>
        <w:t>فَقُلْتُ</w:t>
      </w:r>
      <w:r>
        <w:rPr>
          <w:rFonts w:ascii="IRBadr" w:hAnsi="IRBadr" w:cs="IRBadr" w:hint="cs"/>
          <w:color w:val="008000"/>
          <w:rtl/>
        </w:rPr>
        <w:t>:</w:t>
      </w:r>
      <w:r w:rsidRPr="00CB2E3B">
        <w:rPr>
          <w:rFonts w:ascii="IRBadr" w:hAnsi="IRBadr" w:cs="IRBadr"/>
          <w:color w:val="008000"/>
          <w:rtl/>
        </w:rPr>
        <w:t xml:space="preserve"> </w:t>
      </w:r>
      <w:r w:rsidRPr="00CB2E3B">
        <w:rPr>
          <w:rFonts w:ascii="IRBadr" w:hAnsi="IRBadr" w:cs="IRBadr" w:hint="cs"/>
          <w:color w:val="008000"/>
          <w:rtl/>
        </w:rPr>
        <w:t>مَنْ</w:t>
      </w:r>
      <w:r w:rsidRPr="00CB2E3B">
        <w:rPr>
          <w:rFonts w:ascii="IRBadr" w:hAnsi="IRBadr" w:cs="IRBadr"/>
          <w:color w:val="008000"/>
          <w:rtl/>
        </w:rPr>
        <w:t xml:space="preserve"> </w:t>
      </w:r>
      <w:r w:rsidRPr="00CB2E3B">
        <w:rPr>
          <w:rFonts w:ascii="IRBadr" w:hAnsi="IRBadr" w:cs="IRBadr" w:hint="cs"/>
          <w:color w:val="008000"/>
          <w:rtl/>
        </w:rPr>
        <w:t>هَؤُلَاءِ</w:t>
      </w:r>
      <w:r>
        <w:rPr>
          <w:rFonts w:ascii="IRBadr" w:hAnsi="IRBadr" w:cs="IRBadr" w:hint="cs"/>
          <w:color w:val="008000"/>
          <w:rtl/>
        </w:rPr>
        <w:t>؟</w:t>
      </w:r>
      <w:r w:rsidRPr="00CB2E3B">
        <w:rPr>
          <w:rFonts w:ascii="IRBadr" w:hAnsi="IRBadr" w:cs="IRBadr"/>
          <w:color w:val="008000"/>
          <w:rtl/>
        </w:rPr>
        <w:t xml:space="preserve"> </w:t>
      </w:r>
      <w:r w:rsidRPr="00CB2E3B">
        <w:rPr>
          <w:rFonts w:ascii="IRBadr" w:hAnsi="IRBadr" w:cs="IRBadr" w:hint="cs"/>
          <w:color w:val="008000"/>
          <w:rtl/>
        </w:rPr>
        <w:t>فَقَالَ</w:t>
      </w:r>
      <w:r>
        <w:rPr>
          <w:rFonts w:ascii="IRBadr" w:hAnsi="IRBadr" w:cs="IRBadr" w:hint="cs"/>
          <w:color w:val="008000"/>
          <w:rtl/>
        </w:rPr>
        <w:t>:</w:t>
      </w:r>
      <w:r w:rsidRPr="00CB2E3B">
        <w:rPr>
          <w:rFonts w:ascii="IRBadr" w:hAnsi="IRBadr" w:cs="IRBadr"/>
          <w:color w:val="008000"/>
          <w:rtl/>
        </w:rPr>
        <w:t xml:space="preserve"> </w:t>
      </w:r>
      <w:r w:rsidRPr="00CB2E3B">
        <w:rPr>
          <w:rFonts w:ascii="IRBadr" w:hAnsi="IRBadr" w:cs="IRBadr" w:hint="cs"/>
          <w:color w:val="008000"/>
          <w:rtl/>
        </w:rPr>
        <w:t>جَعْفَرُ</w:t>
      </w:r>
      <w:r w:rsidRPr="00CB2E3B">
        <w:rPr>
          <w:rFonts w:ascii="IRBadr" w:hAnsi="IRBadr" w:cs="IRBadr"/>
          <w:color w:val="008000"/>
          <w:rtl/>
        </w:rPr>
        <w:t xml:space="preserve"> </w:t>
      </w:r>
      <w:r w:rsidRPr="00CB2E3B">
        <w:rPr>
          <w:rFonts w:ascii="IRBadr" w:hAnsi="IRBadr" w:cs="IRBadr" w:hint="cs"/>
          <w:color w:val="008000"/>
          <w:rtl/>
        </w:rPr>
        <w:t>بْنُ</w:t>
      </w:r>
      <w:r w:rsidRPr="00CB2E3B">
        <w:rPr>
          <w:rFonts w:ascii="IRBadr" w:hAnsi="IRBadr" w:cs="IRBadr"/>
          <w:color w:val="008000"/>
          <w:rtl/>
        </w:rPr>
        <w:t xml:space="preserve"> </w:t>
      </w:r>
      <w:r w:rsidRPr="00CB2E3B">
        <w:rPr>
          <w:rFonts w:ascii="IRBadr" w:hAnsi="IRBadr" w:cs="IRBadr" w:hint="cs"/>
          <w:color w:val="008000"/>
          <w:rtl/>
        </w:rPr>
        <w:t>مُحَمَّدٍ</w:t>
      </w:r>
      <w:r w:rsidRPr="00CB2E3B">
        <w:rPr>
          <w:rFonts w:ascii="IRBadr" w:hAnsi="IRBadr" w:cs="IRBadr"/>
          <w:color w:val="008000"/>
          <w:rtl/>
        </w:rPr>
        <w:t xml:space="preserve"> </w:t>
      </w:r>
      <w:r w:rsidRPr="00CB2E3B">
        <w:rPr>
          <w:rFonts w:ascii="IRBadr" w:hAnsi="IRBadr" w:cs="IRBadr" w:hint="cs"/>
          <w:color w:val="008000"/>
          <w:rtl/>
        </w:rPr>
        <w:t>ع</w:t>
      </w:r>
      <w:r w:rsidRPr="00CB2E3B">
        <w:rPr>
          <w:rFonts w:ascii="IRBadr" w:hAnsi="IRBadr" w:cs="IRBadr"/>
          <w:color w:val="008000"/>
          <w:rtl/>
        </w:rPr>
        <w:t xml:space="preserve"> </w:t>
      </w:r>
      <w:r w:rsidRPr="00CB2E3B">
        <w:rPr>
          <w:rFonts w:ascii="IRBadr" w:hAnsi="IRBadr" w:cs="IRBadr" w:hint="cs"/>
          <w:color w:val="008000"/>
          <w:rtl/>
        </w:rPr>
        <w:t>وَ</w:t>
      </w:r>
      <w:r w:rsidRPr="00CB2E3B">
        <w:rPr>
          <w:rFonts w:ascii="IRBadr" w:hAnsi="IRBadr" w:cs="IRBadr"/>
          <w:color w:val="008000"/>
          <w:rtl/>
        </w:rPr>
        <w:t xml:space="preserve"> </w:t>
      </w:r>
      <w:r w:rsidRPr="00CB2E3B">
        <w:rPr>
          <w:rFonts w:ascii="IRBadr" w:hAnsi="IRBadr" w:cs="IRBadr" w:hint="cs"/>
          <w:color w:val="008000"/>
          <w:rtl/>
        </w:rPr>
        <w:t>عَبْدُ</w:t>
      </w:r>
      <w:r w:rsidRPr="00CB2E3B">
        <w:rPr>
          <w:rFonts w:ascii="IRBadr" w:hAnsi="IRBadr" w:cs="IRBadr"/>
          <w:color w:val="008000"/>
          <w:rtl/>
        </w:rPr>
        <w:t xml:space="preserve"> </w:t>
      </w:r>
      <w:r w:rsidRPr="00CB2E3B">
        <w:rPr>
          <w:rFonts w:ascii="IRBadr" w:hAnsi="IRBadr" w:cs="IRBadr" w:hint="cs"/>
          <w:color w:val="008000"/>
          <w:rtl/>
        </w:rPr>
        <w:t>اللَّهِ</w:t>
      </w:r>
      <w:r w:rsidRPr="00CB2E3B">
        <w:rPr>
          <w:rFonts w:ascii="IRBadr" w:hAnsi="IRBadr" w:cs="IRBadr"/>
          <w:color w:val="008000"/>
          <w:rtl/>
        </w:rPr>
        <w:t xml:space="preserve"> </w:t>
      </w:r>
      <w:r w:rsidRPr="00CB2E3B">
        <w:rPr>
          <w:rFonts w:ascii="IRBadr" w:hAnsi="IRBadr" w:cs="IRBadr" w:hint="cs"/>
          <w:color w:val="008000"/>
          <w:rtl/>
        </w:rPr>
        <w:t>بْنُ</w:t>
      </w:r>
      <w:r w:rsidRPr="00CB2E3B">
        <w:rPr>
          <w:rFonts w:ascii="IRBadr" w:hAnsi="IRBadr" w:cs="IRBadr"/>
          <w:color w:val="008000"/>
          <w:rtl/>
        </w:rPr>
        <w:t xml:space="preserve"> </w:t>
      </w:r>
      <w:r w:rsidRPr="00CB2E3B">
        <w:rPr>
          <w:rFonts w:ascii="IRBadr" w:hAnsi="IRBadr" w:cs="IRBadr" w:hint="cs"/>
          <w:color w:val="008000"/>
          <w:rtl/>
        </w:rPr>
        <w:t>الْحَسَنِ</w:t>
      </w:r>
      <w:r w:rsidRPr="00CB2E3B">
        <w:rPr>
          <w:rFonts w:ascii="IRBadr" w:hAnsi="IRBadr" w:cs="IRBadr"/>
          <w:color w:val="008000"/>
          <w:rtl/>
        </w:rPr>
        <w:t xml:space="preserve"> </w:t>
      </w:r>
      <w:r w:rsidRPr="00CB2E3B">
        <w:rPr>
          <w:rFonts w:ascii="IRBadr" w:hAnsi="IRBadr" w:cs="IRBadr" w:hint="cs"/>
          <w:color w:val="008000"/>
          <w:rtl/>
        </w:rPr>
        <w:t>قُدِّمَ</w:t>
      </w:r>
      <w:r w:rsidRPr="00CB2E3B">
        <w:rPr>
          <w:rFonts w:ascii="IRBadr" w:hAnsi="IRBadr" w:cs="IRBadr"/>
          <w:color w:val="008000"/>
          <w:rtl/>
        </w:rPr>
        <w:t xml:space="preserve"> </w:t>
      </w:r>
      <w:r w:rsidRPr="00CB2E3B">
        <w:rPr>
          <w:rFonts w:ascii="IRBadr" w:hAnsi="IRBadr" w:cs="IRBadr" w:hint="cs"/>
          <w:color w:val="008000"/>
          <w:rtl/>
        </w:rPr>
        <w:t>بِهِمَا</w:t>
      </w:r>
      <w:r w:rsidRPr="00CB2E3B">
        <w:rPr>
          <w:rFonts w:ascii="IRBadr" w:hAnsi="IRBadr" w:cs="IRBadr"/>
          <w:color w:val="008000"/>
          <w:rtl/>
        </w:rPr>
        <w:t xml:space="preserve"> </w:t>
      </w:r>
      <w:r w:rsidRPr="00CB2E3B">
        <w:rPr>
          <w:rFonts w:ascii="IRBadr" w:hAnsi="IRBadr" w:cs="IRBadr" w:hint="cs"/>
          <w:color w:val="008000"/>
          <w:rtl/>
        </w:rPr>
        <w:t>عَلَى</w:t>
      </w:r>
      <w:r w:rsidRPr="00CB2E3B">
        <w:rPr>
          <w:rFonts w:ascii="IRBadr" w:hAnsi="IRBadr" w:cs="IRBadr"/>
          <w:color w:val="008000"/>
          <w:rtl/>
        </w:rPr>
        <w:t xml:space="preserve"> </w:t>
      </w:r>
      <w:r w:rsidRPr="00CB2E3B">
        <w:rPr>
          <w:rFonts w:ascii="IRBadr" w:hAnsi="IRBadr" w:cs="IRBadr" w:hint="cs"/>
          <w:color w:val="008000"/>
          <w:rtl/>
        </w:rPr>
        <w:t>الْمَنْصُورِ</w:t>
      </w:r>
      <w:r w:rsidRPr="00CB2E3B">
        <w:rPr>
          <w:rFonts w:ascii="IRBadr" w:hAnsi="IRBadr" w:cs="IRBadr"/>
          <w:color w:val="008000"/>
          <w:rtl/>
        </w:rPr>
        <w:t xml:space="preserve"> </w:t>
      </w:r>
      <w:r w:rsidRPr="00CB2E3B">
        <w:rPr>
          <w:rFonts w:ascii="IRBadr" w:hAnsi="IRBadr" w:cs="IRBadr" w:hint="cs"/>
          <w:color w:val="008000"/>
          <w:rtl/>
        </w:rPr>
        <w:t>قَالَ</w:t>
      </w:r>
      <w:r w:rsidRPr="00CB2E3B">
        <w:rPr>
          <w:rFonts w:ascii="IRBadr" w:hAnsi="IRBadr" w:cs="IRBadr"/>
          <w:color w:val="008000"/>
          <w:rtl/>
        </w:rPr>
        <w:t xml:space="preserve"> </w:t>
      </w:r>
      <w:r w:rsidRPr="00CB2E3B">
        <w:rPr>
          <w:rFonts w:ascii="IRBadr" w:hAnsi="IRBadr" w:cs="IRBadr" w:hint="cs"/>
          <w:color w:val="008000"/>
          <w:rtl/>
        </w:rPr>
        <w:t>فَسَأَلْتُ</w:t>
      </w:r>
      <w:r w:rsidRPr="00CB2E3B">
        <w:rPr>
          <w:rFonts w:ascii="IRBadr" w:hAnsi="IRBadr" w:cs="IRBadr"/>
          <w:color w:val="008000"/>
          <w:rtl/>
        </w:rPr>
        <w:t xml:space="preserve"> </w:t>
      </w:r>
      <w:r w:rsidRPr="00CB2E3B">
        <w:rPr>
          <w:rFonts w:ascii="IRBadr" w:hAnsi="IRBadr" w:cs="IRBadr" w:hint="cs"/>
          <w:color w:val="008000"/>
          <w:rtl/>
        </w:rPr>
        <w:t>عَنْهُمْ</w:t>
      </w:r>
      <w:r w:rsidRPr="00CB2E3B">
        <w:rPr>
          <w:rFonts w:ascii="IRBadr" w:hAnsi="IRBadr" w:cs="IRBadr"/>
          <w:color w:val="008000"/>
          <w:rtl/>
        </w:rPr>
        <w:t xml:space="preserve"> </w:t>
      </w:r>
      <w:r w:rsidRPr="00CB2E3B">
        <w:rPr>
          <w:rFonts w:ascii="IRBadr" w:hAnsi="IRBadr" w:cs="IRBadr" w:hint="cs"/>
          <w:color w:val="008000"/>
          <w:rtl/>
        </w:rPr>
        <w:t>مِنْ</w:t>
      </w:r>
      <w:r w:rsidRPr="00CB2E3B">
        <w:rPr>
          <w:rFonts w:ascii="IRBadr" w:hAnsi="IRBadr" w:cs="IRBadr"/>
          <w:color w:val="008000"/>
          <w:rtl/>
        </w:rPr>
        <w:t xml:space="preserve"> </w:t>
      </w:r>
      <w:r w:rsidRPr="00CB2E3B">
        <w:rPr>
          <w:rFonts w:ascii="IRBadr" w:hAnsi="IRBadr" w:cs="IRBadr" w:hint="cs"/>
          <w:color w:val="008000"/>
          <w:rtl/>
        </w:rPr>
        <w:t>بَعْدُ</w:t>
      </w:r>
      <w:r w:rsidRPr="00CB2E3B">
        <w:rPr>
          <w:rFonts w:ascii="IRBadr" w:hAnsi="IRBadr" w:cs="IRBadr"/>
          <w:color w:val="008000"/>
          <w:rtl/>
        </w:rPr>
        <w:t xml:space="preserve"> </w:t>
      </w:r>
      <w:r w:rsidRPr="00CB2E3B">
        <w:rPr>
          <w:rFonts w:ascii="IRBadr" w:hAnsi="IRBadr" w:cs="IRBadr" w:hint="cs"/>
          <w:color w:val="008000"/>
          <w:rtl/>
        </w:rPr>
        <w:t>فَقِيلَ</w:t>
      </w:r>
      <w:r w:rsidRPr="00CB2E3B">
        <w:rPr>
          <w:rFonts w:ascii="IRBadr" w:hAnsi="IRBadr" w:cs="IRBadr"/>
          <w:color w:val="008000"/>
          <w:rtl/>
        </w:rPr>
        <w:t xml:space="preserve"> </w:t>
      </w:r>
      <w:r w:rsidRPr="00CB2E3B">
        <w:rPr>
          <w:rFonts w:ascii="IRBadr" w:hAnsi="IRBadr" w:cs="IRBadr" w:hint="cs"/>
          <w:color w:val="008000"/>
          <w:rtl/>
        </w:rPr>
        <w:t>لِي</w:t>
      </w:r>
      <w:r w:rsidRPr="00CB2E3B">
        <w:rPr>
          <w:rFonts w:ascii="IRBadr" w:hAnsi="IRBadr" w:cs="IRBadr"/>
          <w:color w:val="008000"/>
          <w:rtl/>
        </w:rPr>
        <w:t xml:space="preserve"> </w:t>
      </w:r>
      <w:r w:rsidRPr="00CB2E3B">
        <w:rPr>
          <w:rFonts w:ascii="IRBadr" w:hAnsi="IRBadr" w:cs="IRBadr" w:hint="cs"/>
          <w:color w:val="008000"/>
          <w:rtl/>
        </w:rPr>
        <w:t>إِنَّهُمْ</w:t>
      </w:r>
      <w:r w:rsidRPr="00CB2E3B">
        <w:rPr>
          <w:rFonts w:ascii="IRBadr" w:hAnsi="IRBadr" w:cs="IRBadr"/>
          <w:color w:val="008000"/>
          <w:rtl/>
        </w:rPr>
        <w:t xml:space="preserve"> </w:t>
      </w:r>
      <w:r w:rsidRPr="00CB2E3B">
        <w:rPr>
          <w:rFonts w:ascii="IRBadr" w:hAnsi="IRBadr" w:cs="IRBadr" w:hint="cs"/>
          <w:color w:val="008000"/>
          <w:rtl/>
        </w:rPr>
        <w:t>نَزَلُوا</w:t>
      </w:r>
      <w:r w:rsidRPr="00CB2E3B">
        <w:rPr>
          <w:rFonts w:ascii="IRBadr" w:hAnsi="IRBadr" w:cs="IRBadr"/>
          <w:color w:val="008000"/>
          <w:rtl/>
        </w:rPr>
        <w:t xml:space="preserve"> </w:t>
      </w:r>
      <w:r w:rsidRPr="00CB2E3B">
        <w:rPr>
          <w:rFonts w:ascii="IRBadr" w:hAnsi="IRBadr" w:cs="IRBadr" w:hint="cs"/>
          <w:color w:val="008000"/>
          <w:rtl/>
        </w:rPr>
        <w:t>بِالْحِيرَةِ</w:t>
      </w:r>
      <w:r w:rsidRPr="00CB2E3B">
        <w:rPr>
          <w:rFonts w:ascii="IRBadr" w:hAnsi="IRBadr" w:cs="IRBadr"/>
          <w:color w:val="008000"/>
          <w:rtl/>
        </w:rPr>
        <w:t xml:space="preserve"> </w:t>
      </w:r>
      <w:r w:rsidRPr="00CB2E3B">
        <w:rPr>
          <w:rFonts w:ascii="IRBadr" w:hAnsi="IRBadr" w:cs="IRBadr" w:hint="cs"/>
          <w:color w:val="008000"/>
          <w:rtl/>
        </w:rPr>
        <w:t>فَبَكَّرْتُ</w:t>
      </w:r>
      <w:r w:rsidRPr="00CB2E3B">
        <w:rPr>
          <w:rFonts w:ascii="IRBadr" w:hAnsi="IRBadr" w:cs="IRBadr"/>
          <w:color w:val="008000"/>
          <w:rtl/>
        </w:rPr>
        <w:t xml:space="preserve"> </w:t>
      </w:r>
      <w:r w:rsidRPr="00CB2E3B">
        <w:rPr>
          <w:rFonts w:ascii="IRBadr" w:hAnsi="IRBadr" w:cs="IRBadr" w:hint="cs"/>
          <w:color w:val="008000"/>
          <w:rtl/>
        </w:rPr>
        <w:t>لِأُسَلِّمَ</w:t>
      </w:r>
      <w:r w:rsidRPr="00CB2E3B">
        <w:rPr>
          <w:rFonts w:ascii="IRBadr" w:hAnsi="IRBadr" w:cs="IRBadr"/>
          <w:color w:val="008000"/>
          <w:rtl/>
        </w:rPr>
        <w:t xml:space="preserve"> </w:t>
      </w:r>
      <w:r w:rsidRPr="00CB2E3B">
        <w:rPr>
          <w:rFonts w:ascii="IRBadr" w:hAnsi="IRBadr" w:cs="IRBadr" w:hint="cs"/>
          <w:color w:val="008000"/>
          <w:rtl/>
        </w:rPr>
        <w:t>عَلَيْهِمْ</w:t>
      </w:r>
      <w:r w:rsidRPr="00CB2E3B">
        <w:rPr>
          <w:rFonts w:ascii="IRBadr" w:hAnsi="IRBadr" w:cs="IRBadr"/>
          <w:color w:val="008000"/>
          <w:rtl/>
        </w:rPr>
        <w:t xml:space="preserve"> </w:t>
      </w:r>
      <w:r w:rsidRPr="00CB2E3B">
        <w:rPr>
          <w:rFonts w:ascii="IRBadr" w:hAnsi="IRBadr" w:cs="IRBadr" w:hint="cs"/>
          <w:color w:val="008000"/>
          <w:rtl/>
        </w:rPr>
        <w:t>فَدَخَلْتُ</w:t>
      </w:r>
      <w:r w:rsidRPr="00CB2E3B">
        <w:rPr>
          <w:rFonts w:ascii="IRBadr" w:hAnsi="IRBadr" w:cs="IRBadr"/>
          <w:color w:val="008000"/>
          <w:rtl/>
        </w:rPr>
        <w:t xml:space="preserve"> </w:t>
      </w:r>
      <w:r w:rsidRPr="00CB2E3B">
        <w:rPr>
          <w:rFonts w:ascii="IRBadr" w:hAnsi="IRBadr" w:cs="IRBadr" w:hint="cs"/>
          <w:color w:val="008000"/>
          <w:rtl/>
        </w:rPr>
        <w:t>فَإِذَا</w:t>
      </w:r>
      <w:r w:rsidRPr="00CB2E3B">
        <w:rPr>
          <w:rFonts w:ascii="IRBadr" w:hAnsi="IRBadr" w:cs="IRBadr"/>
          <w:color w:val="008000"/>
          <w:rtl/>
        </w:rPr>
        <w:t xml:space="preserve"> </w:t>
      </w:r>
      <w:r w:rsidRPr="00CB2E3B">
        <w:rPr>
          <w:rFonts w:ascii="IRBadr" w:hAnsi="IRBadr" w:cs="IRBadr" w:hint="cs"/>
          <w:color w:val="008000"/>
          <w:rtl/>
        </w:rPr>
        <w:t>قُدَّامَهُمْ</w:t>
      </w:r>
      <w:r w:rsidRPr="00CB2E3B">
        <w:rPr>
          <w:rFonts w:ascii="IRBadr" w:hAnsi="IRBadr" w:cs="IRBadr"/>
          <w:color w:val="008000"/>
          <w:rtl/>
        </w:rPr>
        <w:t xml:space="preserve"> </w:t>
      </w:r>
      <w:r w:rsidRPr="00CB2E3B">
        <w:rPr>
          <w:rFonts w:ascii="IRBadr" w:hAnsi="IRBadr" w:cs="IRBadr" w:hint="cs"/>
          <w:color w:val="008000"/>
          <w:rtl/>
        </w:rPr>
        <w:t>سِلَالٌ</w:t>
      </w:r>
      <w:r w:rsidRPr="00CB2E3B">
        <w:rPr>
          <w:rFonts w:ascii="IRBadr" w:hAnsi="IRBadr" w:cs="IRBadr"/>
          <w:color w:val="008000"/>
          <w:rtl/>
        </w:rPr>
        <w:t xml:space="preserve"> </w:t>
      </w:r>
      <w:r w:rsidRPr="00CB2E3B">
        <w:rPr>
          <w:rFonts w:ascii="IRBadr" w:hAnsi="IRBadr" w:cs="IRBadr" w:hint="cs"/>
          <w:color w:val="008000"/>
          <w:rtl/>
        </w:rPr>
        <w:t>فِيهَا</w:t>
      </w:r>
      <w:r w:rsidRPr="00CB2E3B">
        <w:rPr>
          <w:rFonts w:ascii="IRBadr" w:hAnsi="IRBadr" w:cs="IRBadr"/>
          <w:color w:val="008000"/>
          <w:rtl/>
        </w:rPr>
        <w:t xml:space="preserve"> </w:t>
      </w:r>
      <w:r w:rsidRPr="00CB2E3B">
        <w:rPr>
          <w:rFonts w:ascii="IRBadr" w:hAnsi="IRBadr" w:cs="IRBadr" w:hint="cs"/>
          <w:color w:val="008000"/>
          <w:rtl/>
        </w:rPr>
        <w:t>رُطَبٌ</w:t>
      </w:r>
      <w:r w:rsidRPr="00CB2E3B">
        <w:rPr>
          <w:rFonts w:ascii="IRBadr" w:hAnsi="IRBadr" w:cs="IRBadr"/>
          <w:color w:val="008000"/>
          <w:rtl/>
        </w:rPr>
        <w:t xml:space="preserve"> </w:t>
      </w:r>
      <w:r w:rsidRPr="00CB2E3B">
        <w:rPr>
          <w:rFonts w:ascii="IRBadr" w:hAnsi="IRBadr" w:cs="IRBadr" w:hint="cs"/>
          <w:color w:val="008000"/>
          <w:rtl/>
        </w:rPr>
        <w:t>قَدْ</w:t>
      </w:r>
      <w:r w:rsidRPr="00CB2E3B">
        <w:rPr>
          <w:rFonts w:ascii="IRBadr" w:hAnsi="IRBadr" w:cs="IRBadr"/>
          <w:color w:val="008000"/>
          <w:rtl/>
        </w:rPr>
        <w:t xml:space="preserve"> </w:t>
      </w:r>
      <w:r w:rsidRPr="00CB2E3B">
        <w:rPr>
          <w:rFonts w:ascii="IRBadr" w:hAnsi="IRBadr" w:cs="IRBadr" w:hint="cs"/>
          <w:color w:val="008000"/>
          <w:rtl/>
        </w:rPr>
        <w:t>أُهْدِيَتْ</w:t>
      </w:r>
      <w:r w:rsidRPr="00CB2E3B">
        <w:rPr>
          <w:rFonts w:ascii="IRBadr" w:hAnsi="IRBadr" w:cs="IRBadr"/>
          <w:color w:val="008000"/>
          <w:rtl/>
        </w:rPr>
        <w:t xml:space="preserve"> </w:t>
      </w:r>
      <w:r w:rsidRPr="00CB2E3B">
        <w:rPr>
          <w:rFonts w:ascii="IRBadr" w:hAnsi="IRBadr" w:cs="IRBadr" w:hint="cs"/>
          <w:color w:val="008000"/>
          <w:rtl/>
        </w:rPr>
        <w:t>إِلَيْهِمْ</w:t>
      </w:r>
      <w:r w:rsidRPr="00CB2E3B">
        <w:rPr>
          <w:rFonts w:ascii="IRBadr" w:hAnsi="IRBadr" w:cs="IRBadr"/>
          <w:color w:val="008000"/>
          <w:rtl/>
        </w:rPr>
        <w:t xml:space="preserve"> </w:t>
      </w:r>
      <w:r w:rsidRPr="00CB2E3B">
        <w:rPr>
          <w:rFonts w:ascii="IRBadr" w:hAnsi="IRBadr" w:cs="IRBadr" w:hint="cs"/>
          <w:color w:val="008000"/>
          <w:rtl/>
        </w:rPr>
        <w:t>مِنَ</w:t>
      </w:r>
      <w:r w:rsidRPr="00CB2E3B">
        <w:rPr>
          <w:rFonts w:ascii="IRBadr" w:hAnsi="IRBadr" w:cs="IRBadr"/>
          <w:color w:val="008000"/>
          <w:rtl/>
        </w:rPr>
        <w:t xml:space="preserve"> </w:t>
      </w:r>
      <w:r w:rsidRPr="00CB2E3B">
        <w:rPr>
          <w:rFonts w:ascii="IRBadr" w:hAnsi="IRBadr" w:cs="IRBadr" w:hint="cs"/>
          <w:color w:val="008000"/>
          <w:rtl/>
        </w:rPr>
        <w:t>الْكُوفَةِ</w:t>
      </w:r>
      <w:r w:rsidRPr="00CB2E3B">
        <w:rPr>
          <w:rFonts w:ascii="IRBadr" w:hAnsi="IRBadr" w:cs="IRBadr"/>
          <w:color w:val="008000"/>
          <w:rtl/>
        </w:rPr>
        <w:t xml:space="preserve"> </w:t>
      </w:r>
      <w:r w:rsidRPr="00CB2E3B">
        <w:rPr>
          <w:rFonts w:ascii="IRBadr" w:hAnsi="IRBadr" w:cs="IRBadr" w:hint="cs"/>
          <w:color w:val="008000"/>
          <w:rtl/>
        </w:rPr>
        <w:t>فَكُشِفَتْ</w:t>
      </w:r>
      <w:r w:rsidRPr="00CB2E3B">
        <w:rPr>
          <w:rFonts w:ascii="IRBadr" w:hAnsi="IRBadr" w:cs="IRBadr"/>
          <w:color w:val="008000"/>
          <w:rtl/>
        </w:rPr>
        <w:t xml:space="preserve"> </w:t>
      </w:r>
      <w:r w:rsidRPr="00CB2E3B">
        <w:rPr>
          <w:rFonts w:ascii="IRBadr" w:hAnsi="IRBadr" w:cs="IRBadr" w:hint="cs"/>
          <w:color w:val="008000"/>
          <w:rtl/>
        </w:rPr>
        <w:t>قُدَّامَهُمْ</w:t>
      </w:r>
      <w:r w:rsidRPr="00CB2E3B">
        <w:rPr>
          <w:rFonts w:ascii="IRBadr" w:hAnsi="IRBadr" w:cs="IRBadr"/>
          <w:color w:val="008000"/>
          <w:rtl/>
        </w:rPr>
        <w:t xml:space="preserve"> </w:t>
      </w:r>
      <w:r w:rsidRPr="00CB2E3B">
        <w:rPr>
          <w:rFonts w:ascii="IRBadr" w:hAnsi="IRBadr" w:cs="IRBadr" w:hint="cs"/>
          <w:color w:val="008000"/>
          <w:rtl/>
        </w:rPr>
        <w:t>فَمَدَّ</w:t>
      </w:r>
      <w:r w:rsidRPr="00CB2E3B">
        <w:rPr>
          <w:rFonts w:ascii="IRBadr" w:hAnsi="IRBadr" w:cs="IRBadr"/>
          <w:color w:val="008000"/>
          <w:rtl/>
        </w:rPr>
        <w:t xml:space="preserve"> </w:t>
      </w:r>
      <w:r w:rsidRPr="00CB2E3B">
        <w:rPr>
          <w:rFonts w:ascii="IRBadr" w:hAnsi="IRBadr" w:cs="IRBadr" w:hint="cs"/>
          <w:color w:val="008000"/>
          <w:rtl/>
        </w:rPr>
        <w:t>يَدَهُ</w:t>
      </w:r>
      <w:r w:rsidRPr="00CB2E3B">
        <w:rPr>
          <w:rFonts w:ascii="IRBadr" w:hAnsi="IRBadr" w:cs="IRBadr"/>
          <w:color w:val="008000"/>
          <w:rtl/>
        </w:rPr>
        <w:t xml:space="preserve"> </w:t>
      </w:r>
      <w:r w:rsidRPr="00CB2E3B">
        <w:rPr>
          <w:rFonts w:ascii="IRBadr" w:hAnsi="IRBadr" w:cs="IRBadr" w:hint="cs"/>
          <w:color w:val="008000"/>
          <w:rtl/>
        </w:rPr>
        <w:t>جَعْفَرُ</w:t>
      </w:r>
      <w:r w:rsidRPr="00CB2E3B">
        <w:rPr>
          <w:rFonts w:ascii="IRBadr" w:hAnsi="IRBadr" w:cs="IRBadr"/>
          <w:color w:val="008000"/>
          <w:rtl/>
        </w:rPr>
        <w:t xml:space="preserve"> </w:t>
      </w:r>
      <w:r w:rsidRPr="00CB2E3B">
        <w:rPr>
          <w:rFonts w:ascii="IRBadr" w:hAnsi="IRBadr" w:cs="IRBadr" w:hint="cs"/>
          <w:color w:val="008000"/>
          <w:rtl/>
        </w:rPr>
        <w:t>بْنُ</w:t>
      </w:r>
      <w:r w:rsidRPr="00CB2E3B">
        <w:rPr>
          <w:rFonts w:ascii="IRBadr" w:hAnsi="IRBadr" w:cs="IRBadr"/>
          <w:color w:val="008000"/>
          <w:rtl/>
        </w:rPr>
        <w:t xml:space="preserve"> </w:t>
      </w:r>
      <w:r w:rsidRPr="00CB2E3B">
        <w:rPr>
          <w:rFonts w:ascii="IRBadr" w:hAnsi="IRBadr" w:cs="IRBadr" w:hint="cs"/>
          <w:color w:val="008000"/>
          <w:rtl/>
        </w:rPr>
        <w:t>مُحَمَّدٍ</w:t>
      </w:r>
      <w:r w:rsidRPr="00CB2E3B">
        <w:rPr>
          <w:rFonts w:ascii="IRBadr" w:hAnsi="IRBadr" w:cs="IRBadr"/>
          <w:color w:val="008000"/>
          <w:rtl/>
        </w:rPr>
        <w:t xml:space="preserve"> </w:t>
      </w:r>
      <w:r w:rsidRPr="00CB2E3B">
        <w:rPr>
          <w:rFonts w:ascii="IRBadr" w:hAnsi="IRBadr" w:cs="IRBadr" w:hint="cs"/>
          <w:color w:val="008000"/>
          <w:rtl/>
        </w:rPr>
        <w:t>ع</w:t>
      </w:r>
      <w:r w:rsidRPr="00CB2E3B">
        <w:rPr>
          <w:rFonts w:ascii="IRBadr" w:hAnsi="IRBadr" w:cs="IRBadr"/>
          <w:color w:val="008000"/>
          <w:rtl/>
        </w:rPr>
        <w:t xml:space="preserve"> </w:t>
      </w:r>
      <w:r w:rsidRPr="00CB2E3B">
        <w:rPr>
          <w:rFonts w:ascii="IRBadr" w:hAnsi="IRBadr" w:cs="IRBadr" w:hint="cs"/>
          <w:color w:val="008000"/>
          <w:rtl/>
        </w:rPr>
        <w:t>فَأَكَلَ</w:t>
      </w:r>
      <w:r w:rsidRPr="00CB2E3B">
        <w:rPr>
          <w:rFonts w:ascii="IRBadr" w:hAnsi="IRBadr" w:cs="IRBadr"/>
          <w:color w:val="008000"/>
          <w:rtl/>
        </w:rPr>
        <w:t xml:space="preserve"> </w:t>
      </w:r>
      <w:r w:rsidRPr="00CB2E3B">
        <w:rPr>
          <w:rFonts w:ascii="IRBadr" w:hAnsi="IRBadr" w:cs="IRBadr" w:hint="cs"/>
          <w:color w:val="008000"/>
          <w:rtl/>
        </w:rPr>
        <w:t>وَ</w:t>
      </w:r>
      <w:r w:rsidRPr="00CB2E3B">
        <w:rPr>
          <w:rFonts w:ascii="IRBadr" w:hAnsi="IRBadr" w:cs="IRBadr"/>
          <w:color w:val="008000"/>
          <w:rtl/>
        </w:rPr>
        <w:t xml:space="preserve"> </w:t>
      </w:r>
      <w:r w:rsidRPr="00CB2E3B">
        <w:rPr>
          <w:rFonts w:ascii="IRBadr" w:hAnsi="IRBadr" w:cs="IRBadr" w:hint="cs"/>
          <w:color w:val="008000"/>
          <w:rtl/>
        </w:rPr>
        <w:t>قَالَ</w:t>
      </w:r>
      <w:r w:rsidRPr="00CB2E3B">
        <w:rPr>
          <w:rFonts w:ascii="IRBadr" w:hAnsi="IRBadr" w:cs="IRBadr"/>
          <w:color w:val="008000"/>
          <w:rtl/>
        </w:rPr>
        <w:t xml:space="preserve"> </w:t>
      </w:r>
      <w:r w:rsidRPr="00CB2E3B">
        <w:rPr>
          <w:rFonts w:ascii="IRBadr" w:hAnsi="IRBadr" w:cs="IRBadr" w:hint="cs"/>
          <w:color w:val="008000"/>
          <w:rtl/>
        </w:rPr>
        <w:t>لِي</w:t>
      </w:r>
      <w:r w:rsidRPr="00CB2E3B">
        <w:rPr>
          <w:rFonts w:ascii="IRBadr" w:hAnsi="IRBadr" w:cs="IRBadr"/>
          <w:color w:val="008000"/>
          <w:rtl/>
        </w:rPr>
        <w:t xml:space="preserve"> </w:t>
      </w:r>
      <w:r w:rsidRPr="00CB2E3B">
        <w:rPr>
          <w:rFonts w:ascii="IRBadr" w:hAnsi="IRBadr" w:cs="IRBadr" w:hint="cs"/>
          <w:color w:val="008000"/>
          <w:rtl/>
        </w:rPr>
        <w:t>كُلْ</w:t>
      </w:r>
      <w:r w:rsidRPr="00CB2E3B">
        <w:rPr>
          <w:rFonts w:ascii="IRBadr" w:hAnsi="IRBadr" w:cs="IRBadr"/>
          <w:color w:val="008000"/>
          <w:rtl/>
        </w:rPr>
        <w:t xml:space="preserve"> </w:t>
      </w:r>
      <w:r w:rsidRPr="00CB2E3B">
        <w:rPr>
          <w:rFonts w:ascii="IRBadr" w:hAnsi="IRBadr" w:cs="IRBadr" w:hint="cs"/>
          <w:color w:val="008000"/>
          <w:rtl/>
        </w:rPr>
        <w:t>ثُمَّ</w:t>
      </w:r>
      <w:r w:rsidRPr="00CB2E3B">
        <w:rPr>
          <w:rFonts w:ascii="IRBadr" w:hAnsi="IRBadr" w:cs="IRBadr"/>
          <w:color w:val="008000"/>
          <w:rtl/>
        </w:rPr>
        <w:t xml:space="preserve"> </w:t>
      </w:r>
      <w:r w:rsidRPr="00CB2E3B">
        <w:rPr>
          <w:rFonts w:ascii="IRBadr" w:hAnsi="IRBadr" w:cs="IRBadr" w:hint="cs"/>
          <w:color w:val="008000"/>
          <w:rtl/>
        </w:rPr>
        <w:t>قَالَ</w:t>
      </w:r>
      <w:r w:rsidRPr="00CB2E3B">
        <w:rPr>
          <w:rFonts w:ascii="IRBadr" w:hAnsi="IRBadr" w:cs="IRBadr"/>
          <w:color w:val="008000"/>
          <w:rtl/>
        </w:rPr>
        <w:t xml:space="preserve"> </w:t>
      </w:r>
      <w:r w:rsidRPr="00CB2E3B">
        <w:rPr>
          <w:rFonts w:ascii="IRBadr" w:hAnsi="IRBadr" w:cs="IRBadr" w:hint="cs"/>
          <w:color w:val="008000"/>
          <w:rtl/>
        </w:rPr>
        <w:t>لِعَبْدِ</w:t>
      </w:r>
      <w:r w:rsidRPr="00CB2E3B">
        <w:rPr>
          <w:rFonts w:ascii="IRBadr" w:hAnsi="IRBadr" w:cs="IRBadr"/>
          <w:color w:val="008000"/>
          <w:rtl/>
        </w:rPr>
        <w:t xml:space="preserve"> </w:t>
      </w:r>
      <w:r w:rsidRPr="00CB2E3B">
        <w:rPr>
          <w:rFonts w:ascii="IRBadr" w:hAnsi="IRBadr" w:cs="IRBadr" w:hint="cs"/>
          <w:color w:val="008000"/>
          <w:rtl/>
        </w:rPr>
        <w:t>اللَّهِ</w:t>
      </w:r>
      <w:r w:rsidRPr="00CB2E3B">
        <w:rPr>
          <w:rFonts w:ascii="IRBadr" w:hAnsi="IRBadr" w:cs="IRBadr"/>
          <w:color w:val="008000"/>
          <w:rtl/>
        </w:rPr>
        <w:t xml:space="preserve"> </w:t>
      </w:r>
      <w:r w:rsidRPr="00CB2E3B">
        <w:rPr>
          <w:rFonts w:ascii="IRBadr" w:hAnsi="IRBadr" w:cs="IRBadr" w:hint="cs"/>
          <w:color w:val="008000"/>
          <w:rtl/>
        </w:rPr>
        <w:t>بْنِ</w:t>
      </w:r>
      <w:r w:rsidRPr="00CB2E3B">
        <w:rPr>
          <w:rFonts w:ascii="IRBadr" w:hAnsi="IRBadr" w:cs="IRBadr"/>
          <w:color w:val="008000"/>
          <w:rtl/>
        </w:rPr>
        <w:t xml:space="preserve"> </w:t>
      </w:r>
      <w:r w:rsidRPr="00CB2E3B">
        <w:rPr>
          <w:rFonts w:ascii="IRBadr" w:hAnsi="IRBadr" w:cs="IRBadr" w:hint="cs"/>
          <w:color w:val="008000"/>
          <w:rtl/>
        </w:rPr>
        <w:t>الْحَسَنِ</w:t>
      </w:r>
      <w:r w:rsidRPr="00CB2E3B">
        <w:rPr>
          <w:rFonts w:ascii="IRBadr" w:hAnsi="IRBadr" w:cs="IRBadr"/>
          <w:color w:val="008000"/>
          <w:rtl/>
        </w:rPr>
        <w:t xml:space="preserve"> </w:t>
      </w:r>
      <w:r w:rsidRPr="00CB2E3B">
        <w:rPr>
          <w:rFonts w:ascii="IRBadr" w:hAnsi="IRBadr" w:cs="IRBadr" w:hint="cs"/>
          <w:color w:val="008000"/>
          <w:rtl/>
        </w:rPr>
        <w:t>يَا</w:t>
      </w:r>
      <w:r w:rsidRPr="00CB2E3B">
        <w:rPr>
          <w:rFonts w:ascii="IRBadr" w:hAnsi="IRBadr" w:cs="IRBadr"/>
          <w:color w:val="008000"/>
          <w:rtl/>
        </w:rPr>
        <w:t xml:space="preserve"> </w:t>
      </w:r>
      <w:r w:rsidRPr="00CB2E3B">
        <w:rPr>
          <w:rFonts w:ascii="IRBadr" w:hAnsi="IRBadr" w:cs="IRBadr" w:hint="cs"/>
          <w:color w:val="008000"/>
          <w:rtl/>
        </w:rPr>
        <w:t>أَبَا</w:t>
      </w:r>
      <w:r w:rsidRPr="00CB2E3B">
        <w:rPr>
          <w:rFonts w:ascii="IRBadr" w:hAnsi="IRBadr" w:cs="IRBadr"/>
          <w:color w:val="008000"/>
          <w:rtl/>
        </w:rPr>
        <w:t xml:space="preserve"> </w:t>
      </w:r>
      <w:r w:rsidRPr="00CB2E3B">
        <w:rPr>
          <w:rFonts w:ascii="IRBadr" w:hAnsi="IRBadr" w:cs="IRBadr" w:hint="cs"/>
          <w:color w:val="008000"/>
          <w:rtl/>
        </w:rPr>
        <w:t>مُحَمَّدٍ</w:t>
      </w:r>
      <w:r w:rsidRPr="00CB2E3B">
        <w:rPr>
          <w:rFonts w:ascii="IRBadr" w:hAnsi="IRBadr" w:cs="IRBadr"/>
          <w:color w:val="008000"/>
          <w:rtl/>
        </w:rPr>
        <w:t xml:space="preserve"> </w:t>
      </w:r>
      <w:r w:rsidRPr="00CB2E3B">
        <w:rPr>
          <w:rFonts w:ascii="IRBadr" w:hAnsi="IRBadr" w:cs="IRBadr" w:hint="cs"/>
          <w:color w:val="008000"/>
          <w:rtl/>
        </w:rPr>
        <w:t>مَا</w:t>
      </w:r>
      <w:r w:rsidRPr="00CB2E3B">
        <w:rPr>
          <w:rFonts w:ascii="IRBadr" w:hAnsi="IRBadr" w:cs="IRBadr"/>
          <w:color w:val="008000"/>
          <w:rtl/>
        </w:rPr>
        <w:t xml:space="preserve"> </w:t>
      </w:r>
      <w:r w:rsidRPr="00CB2E3B">
        <w:rPr>
          <w:rFonts w:ascii="IRBadr" w:hAnsi="IRBadr" w:cs="IRBadr" w:hint="cs"/>
          <w:color w:val="008000"/>
          <w:rtl/>
        </w:rPr>
        <w:t>تَرَى</w:t>
      </w:r>
      <w:r w:rsidRPr="00CB2E3B">
        <w:rPr>
          <w:rFonts w:ascii="IRBadr" w:hAnsi="IRBadr" w:cs="IRBadr"/>
          <w:color w:val="008000"/>
          <w:rtl/>
        </w:rPr>
        <w:t xml:space="preserve"> </w:t>
      </w:r>
      <w:r w:rsidRPr="00CB2E3B">
        <w:rPr>
          <w:rFonts w:ascii="IRBadr" w:hAnsi="IRBadr" w:cs="IRBadr" w:hint="cs"/>
          <w:color w:val="008000"/>
          <w:rtl/>
        </w:rPr>
        <w:t>مَا</w:t>
      </w:r>
      <w:r w:rsidRPr="00CB2E3B">
        <w:rPr>
          <w:rFonts w:ascii="IRBadr" w:hAnsi="IRBadr" w:cs="IRBadr"/>
          <w:color w:val="008000"/>
          <w:rtl/>
        </w:rPr>
        <w:t xml:space="preserve"> </w:t>
      </w:r>
      <w:r w:rsidRPr="00CB2E3B">
        <w:rPr>
          <w:rFonts w:ascii="IRBadr" w:hAnsi="IRBadr" w:cs="IRBadr" w:hint="cs"/>
          <w:color w:val="008000"/>
          <w:rtl/>
        </w:rPr>
        <w:t>أَحْسَنَ</w:t>
      </w:r>
      <w:r w:rsidRPr="00CB2E3B">
        <w:rPr>
          <w:rFonts w:ascii="IRBadr" w:hAnsi="IRBadr" w:cs="IRBadr"/>
          <w:color w:val="008000"/>
          <w:rtl/>
        </w:rPr>
        <w:t xml:space="preserve"> </w:t>
      </w:r>
      <w:r w:rsidRPr="00CB2E3B">
        <w:rPr>
          <w:rFonts w:ascii="IRBadr" w:hAnsi="IRBadr" w:cs="IRBadr" w:hint="cs"/>
          <w:color w:val="008000"/>
          <w:rtl/>
        </w:rPr>
        <w:t>هَذَا</w:t>
      </w:r>
      <w:r w:rsidRPr="00CB2E3B">
        <w:rPr>
          <w:rFonts w:ascii="IRBadr" w:hAnsi="IRBadr" w:cs="IRBadr"/>
          <w:color w:val="008000"/>
          <w:rtl/>
        </w:rPr>
        <w:t xml:space="preserve"> </w:t>
      </w:r>
      <w:r w:rsidRPr="00CB2E3B">
        <w:rPr>
          <w:rFonts w:ascii="IRBadr" w:hAnsi="IRBadr" w:cs="IRBadr" w:hint="cs"/>
          <w:color w:val="008000"/>
          <w:rtl/>
        </w:rPr>
        <w:t>الرُّطَبَ</w:t>
      </w:r>
      <w:r w:rsidRPr="00CB2E3B">
        <w:rPr>
          <w:rFonts w:ascii="IRBadr" w:hAnsi="IRBadr" w:cs="IRBadr"/>
          <w:color w:val="008000"/>
          <w:rtl/>
        </w:rPr>
        <w:t xml:space="preserve"> </w:t>
      </w:r>
      <w:r w:rsidRPr="00CB2E3B">
        <w:rPr>
          <w:rFonts w:ascii="IRBadr" w:hAnsi="IRBadr" w:cs="IRBadr" w:hint="cs"/>
          <w:color w:val="008000"/>
          <w:rtl/>
        </w:rPr>
        <w:t>ثُمَّ</w:t>
      </w:r>
      <w:r w:rsidRPr="00CB2E3B">
        <w:rPr>
          <w:rFonts w:ascii="IRBadr" w:hAnsi="IRBadr" w:cs="IRBadr"/>
          <w:color w:val="008000"/>
          <w:rtl/>
        </w:rPr>
        <w:t xml:space="preserve"> </w:t>
      </w:r>
      <w:r w:rsidRPr="00CB2E3B">
        <w:rPr>
          <w:rFonts w:ascii="IRBadr" w:hAnsi="IRBadr" w:cs="IRBadr" w:hint="cs"/>
          <w:color w:val="008000"/>
          <w:rtl/>
        </w:rPr>
        <w:t>الْتَفَتَ</w:t>
      </w:r>
      <w:r w:rsidRPr="00CB2E3B">
        <w:rPr>
          <w:rFonts w:ascii="IRBadr" w:hAnsi="IRBadr" w:cs="IRBadr"/>
          <w:color w:val="008000"/>
          <w:rtl/>
        </w:rPr>
        <w:t xml:space="preserve"> </w:t>
      </w:r>
      <w:r w:rsidRPr="00CB2E3B">
        <w:rPr>
          <w:rFonts w:ascii="IRBadr" w:hAnsi="IRBadr" w:cs="IRBadr" w:hint="cs"/>
          <w:color w:val="008000"/>
          <w:rtl/>
        </w:rPr>
        <w:t>إِلَيَّ</w:t>
      </w:r>
      <w:r w:rsidRPr="00CB2E3B">
        <w:rPr>
          <w:rFonts w:ascii="IRBadr" w:hAnsi="IRBadr" w:cs="IRBadr"/>
          <w:color w:val="008000"/>
          <w:rtl/>
        </w:rPr>
        <w:t xml:space="preserve"> </w:t>
      </w:r>
      <w:r w:rsidRPr="00CB2E3B">
        <w:rPr>
          <w:rFonts w:ascii="IRBadr" w:hAnsi="IRBadr" w:cs="IRBadr" w:hint="cs"/>
          <w:color w:val="008000"/>
          <w:rtl/>
        </w:rPr>
        <w:t>جَعْفَرُ</w:t>
      </w:r>
      <w:r w:rsidRPr="00CB2E3B">
        <w:rPr>
          <w:rFonts w:ascii="IRBadr" w:hAnsi="IRBadr" w:cs="IRBadr"/>
          <w:color w:val="008000"/>
          <w:rtl/>
        </w:rPr>
        <w:t xml:space="preserve"> </w:t>
      </w:r>
      <w:r w:rsidRPr="00CB2E3B">
        <w:rPr>
          <w:rFonts w:ascii="IRBadr" w:hAnsi="IRBadr" w:cs="IRBadr" w:hint="cs"/>
          <w:color w:val="008000"/>
          <w:rtl/>
        </w:rPr>
        <w:t>بْنُ</w:t>
      </w:r>
      <w:r w:rsidRPr="00CB2E3B">
        <w:rPr>
          <w:rFonts w:ascii="IRBadr" w:hAnsi="IRBadr" w:cs="IRBadr"/>
          <w:color w:val="008000"/>
          <w:rtl/>
        </w:rPr>
        <w:t xml:space="preserve"> </w:t>
      </w:r>
      <w:r w:rsidRPr="00CB2E3B">
        <w:rPr>
          <w:rFonts w:ascii="IRBadr" w:hAnsi="IRBadr" w:cs="IRBadr" w:hint="cs"/>
          <w:color w:val="008000"/>
          <w:rtl/>
        </w:rPr>
        <w:t>مُحَمَّدٍ</w:t>
      </w:r>
      <w:r w:rsidRPr="00CB2E3B">
        <w:rPr>
          <w:rFonts w:ascii="IRBadr" w:hAnsi="IRBadr" w:cs="IRBadr"/>
          <w:color w:val="008000"/>
          <w:rtl/>
        </w:rPr>
        <w:t xml:space="preserve"> </w:t>
      </w:r>
      <w:r w:rsidRPr="00CB2E3B">
        <w:rPr>
          <w:rFonts w:ascii="IRBadr" w:hAnsi="IRBadr" w:cs="IRBadr" w:hint="cs"/>
          <w:color w:val="008000"/>
          <w:rtl/>
        </w:rPr>
        <w:t>ع</w:t>
      </w:r>
      <w:r w:rsidRPr="00CB2E3B">
        <w:rPr>
          <w:rFonts w:ascii="IRBadr" w:hAnsi="IRBadr" w:cs="IRBadr"/>
          <w:color w:val="008000"/>
          <w:rtl/>
        </w:rPr>
        <w:t xml:space="preserve"> </w:t>
      </w:r>
      <w:r w:rsidRPr="00CB2E3B">
        <w:rPr>
          <w:rFonts w:ascii="IRBadr" w:hAnsi="IRBadr" w:cs="IRBadr" w:hint="cs"/>
          <w:color w:val="008000"/>
          <w:rtl/>
        </w:rPr>
        <w:t>فَقَالَ</w:t>
      </w:r>
      <w:r w:rsidRPr="00CB2E3B">
        <w:rPr>
          <w:rFonts w:ascii="IRBadr" w:hAnsi="IRBadr" w:cs="IRBadr"/>
          <w:color w:val="008000"/>
          <w:rtl/>
        </w:rPr>
        <w:t xml:space="preserve"> </w:t>
      </w:r>
      <w:r w:rsidRPr="00CB2E3B">
        <w:rPr>
          <w:rFonts w:ascii="IRBadr" w:hAnsi="IRBadr" w:cs="IRBadr" w:hint="cs"/>
          <w:color w:val="008000"/>
          <w:rtl/>
        </w:rPr>
        <w:t>لِي</w:t>
      </w:r>
      <w:r w:rsidRPr="00CB2E3B">
        <w:rPr>
          <w:rFonts w:ascii="IRBadr" w:hAnsi="IRBadr" w:cs="IRBadr"/>
          <w:color w:val="008000"/>
          <w:rtl/>
        </w:rPr>
        <w:t xml:space="preserve"> </w:t>
      </w:r>
      <w:r w:rsidRPr="00CB2E3B">
        <w:rPr>
          <w:rFonts w:ascii="IRBadr" w:hAnsi="IRBadr" w:cs="IRBadr" w:hint="cs"/>
          <w:color w:val="008000"/>
          <w:rtl/>
        </w:rPr>
        <w:t>يَا</w:t>
      </w:r>
      <w:r w:rsidRPr="00CB2E3B">
        <w:rPr>
          <w:rFonts w:ascii="IRBadr" w:hAnsi="IRBadr" w:cs="IRBadr"/>
          <w:color w:val="008000"/>
          <w:rtl/>
        </w:rPr>
        <w:t xml:space="preserve"> </w:t>
      </w:r>
      <w:r w:rsidRPr="00CB2E3B">
        <w:rPr>
          <w:rFonts w:ascii="IRBadr" w:hAnsi="IRBadr" w:cs="IRBadr" w:hint="cs"/>
          <w:color w:val="008000"/>
          <w:rtl/>
        </w:rPr>
        <w:t>أَهْلَ</w:t>
      </w:r>
      <w:r w:rsidRPr="00CB2E3B">
        <w:rPr>
          <w:rFonts w:ascii="IRBadr" w:hAnsi="IRBadr" w:cs="IRBadr"/>
          <w:color w:val="008000"/>
          <w:rtl/>
        </w:rPr>
        <w:t xml:space="preserve"> </w:t>
      </w:r>
      <w:r w:rsidRPr="00CB2E3B">
        <w:rPr>
          <w:rFonts w:ascii="IRBadr" w:hAnsi="IRBadr" w:cs="IRBadr" w:hint="cs"/>
          <w:color w:val="008000"/>
          <w:rtl/>
        </w:rPr>
        <w:t>الْكُوفَةِ</w:t>
      </w:r>
      <w:r w:rsidRPr="00CB2E3B">
        <w:rPr>
          <w:rFonts w:ascii="IRBadr" w:hAnsi="IRBadr" w:cs="IRBadr"/>
          <w:color w:val="008000"/>
          <w:rtl/>
        </w:rPr>
        <w:t xml:space="preserve"> </w:t>
      </w:r>
      <w:r w:rsidRPr="00CB2E3B">
        <w:rPr>
          <w:rFonts w:ascii="IRBadr" w:hAnsi="IRBadr" w:cs="IRBadr" w:hint="cs"/>
          <w:color w:val="008000"/>
          <w:rtl/>
        </w:rPr>
        <w:t>فُضِّلْتُمْ</w:t>
      </w:r>
      <w:r w:rsidRPr="00CB2E3B">
        <w:rPr>
          <w:rFonts w:ascii="IRBadr" w:hAnsi="IRBadr" w:cs="IRBadr"/>
          <w:color w:val="008000"/>
          <w:rtl/>
        </w:rPr>
        <w:t xml:space="preserve"> </w:t>
      </w:r>
      <w:r w:rsidRPr="00CB2E3B">
        <w:rPr>
          <w:rFonts w:ascii="IRBadr" w:hAnsi="IRBadr" w:cs="IRBadr" w:hint="cs"/>
          <w:color w:val="008000"/>
          <w:rtl/>
        </w:rPr>
        <w:t>عَلَى</w:t>
      </w:r>
      <w:r w:rsidRPr="00CB2E3B">
        <w:rPr>
          <w:rFonts w:ascii="IRBadr" w:hAnsi="IRBadr" w:cs="IRBadr"/>
          <w:color w:val="008000"/>
          <w:rtl/>
        </w:rPr>
        <w:t xml:space="preserve"> </w:t>
      </w:r>
      <w:r w:rsidRPr="00CB2E3B">
        <w:rPr>
          <w:rFonts w:ascii="IRBadr" w:hAnsi="IRBadr" w:cs="IRBadr" w:hint="cs"/>
          <w:color w:val="008000"/>
          <w:rtl/>
        </w:rPr>
        <w:t>النَّاسِ</w:t>
      </w:r>
      <w:r w:rsidRPr="00CB2E3B">
        <w:rPr>
          <w:rFonts w:ascii="IRBadr" w:hAnsi="IRBadr" w:cs="IRBadr"/>
          <w:color w:val="008000"/>
          <w:rtl/>
        </w:rPr>
        <w:t xml:space="preserve"> </w:t>
      </w:r>
      <w:r w:rsidRPr="00CB2E3B">
        <w:rPr>
          <w:rFonts w:ascii="IRBadr" w:hAnsi="IRBadr" w:cs="IRBadr" w:hint="cs"/>
          <w:color w:val="008000"/>
          <w:rtl/>
        </w:rPr>
        <w:t>فِي</w:t>
      </w:r>
      <w:r w:rsidRPr="00CB2E3B">
        <w:rPr>
          <w:rFonts w:ascii="IRBadr" w:hAnsi="IRBadr" w:cs="IRBadr"/>
          <w:color w:val="008000"/>
          <w:rtl/>
        </w:rPr>
        <w:t xml:space="preserve"> </w:t>
      </w:r>
      <w:r w:rsidRPr="00CB2E3B">
        <w:rPr>
          <w:rFonts w:ascii="IRBadr" w:hAnsi="IRBadr" w:cs="IRBadr" w:hint="cs"/>
          <w:color w:val="008000"/>
          <w:rtl/>
        </w:rPr>
        <w:t>المَطْعَمِ</w:t>
      </w:r>
      <w:r w:rsidRPr="00CB2E3B">
        <w:rPr>
          <w:rFonts w:ascii="IRBadr" w:hAnsi="IRBadr" w:cs="IRBadr"/>
          <w:color w:val="008000"/>
          <w:rtl/>
        </w:rPr>
        <w:t xml:space="preserve"> </w:t>
      </w:r>
      <w:r w:rsidRPr="00CB2E3B">
        <w:rPr>
          <w:rFonts w:ascii="IRBadr" w:hAnsi="IRBadr" w:cs="IRBadr" w:hint="cs"/>
          <w:color w:val="008000"/>
          <w:rtl/>
        </w:rPr>
        <w:t>بِثَلَاثٍ</w:t>
      </w:r>
      <w:r w:rsidRPr="00CB2E3B">
        <w:rPr>
          <w:rFonts w:ascii="IRBadr" w:hAnsi="IRBadr" w:cs="IRBadr"/>
          <w:color w:val="008000"/>
          <w:rtl/>
        </w:rPr>
        <w:t xml:space="preserve"> </w:t>
      </w:r>
      <w:r w:rsidRPr="00CB2E3B">
        <w:rPr>
          <w:rFonts w:ascii="IRBadr" w:hAnsi="IRBadr" w:cs="IRBadr" w:hint="cs"/>
          <w:color w:val="008000"/>
          <w:rtl/>
        </w:rPr>
        <w:t>سَمَكِكُمْ</w:t>
      </w:r>
      <w:r w:rsidRPr="00CB2E3B">
        <w:rPr>
          <w:rFonts w:ascii="IRBadr" w:hAnsi="IRBadr" w:cs="IRBadr"/>
          <w:color w:val="008000"/>
          <w:rtl/>
        </w:rPr>
        <w:t xml:space="preserve"> </w:t>
      </w:r>
      <w:r w:rsidRPr="00CB2E3B">
        <w:rPr>
          <w:rFonts w:ascii="IRBadr" w:hAnsi="IRBadr" w:cs="IRBadr" w:hint="cs"/>
          <w:color w:val="008000"/>
          <w:rtl/>
        </w:rPr>
        <w:t>هَذَا</w:t>
      </w:r>
      <w:r w:rsidRPr="00CB2E3B">
        <w:rPr>
          <w:rFonts w:ascii="IRBadr" w:hAnsi="IRBadr" w:cs="IRBadr"/>
          <w:color w:val="008000"/>
          <w:rtl/>
        </w:rPr>
        <w:t xml:space="preserve"> </w:t>
      </w:r>
      <w:r w:rsidRPr="00CB2E3B">
        <w:rPr>
          <w:rFonts w:ascii="IRBadr" w:hAnsi="IRBadr" w:cs="IRBadr" w:hint="cs"/>
          <w:color w:val="008000"/>
          <w:rtl/>
        </w:rPr>
        <w:t>الْبُنَانِيِّ</w:t>
      </w:r>
      <w:r w:rsidRPr="00CB2E3B">
        <w:rPr>
          <w:rFonts w:ascii="IRBadr" w:hAnsi="IRBadr" w:cs="IRBadr"/>
          <w:color w:val="008000"/>
          <w:rtl/>
        </w:rPr>
        <w:t xml:space="preserve"> </w:t>
      </w:r>
      <w:r w:rsidRPr="00CB2E3B">
        <w:rPr>
          <w:rFonts w:ascii="IRBadr" w:hAnsi="IRBadr" w:cs="IRBadr" w:hint="cs"/>
          <w:color w:val="008000"/>
          <w:rtl/>
        </w:rPr>
        <w:t>وَ</w:t>
      </w:r>
      <w:r w:rsidRPr="00CB2E3B">
        <w:rPr>
          <w:rFonts w:ascii="IRBadr" w:hAnsi="IRBadr" w:cs="IRBadr"/>
          <w:color w:val="008000"/>
          <w:rtl/>
        </w:rPr>
        <w:t xml:space="preserve"> </w:t>
      </w:r>
      <w:r w:rsidRPr="00CB2E3B">
        <w:rPr>
          <w:rFonts w:ascii="IRBadr" w:hAnsi="IRBadr" w:cs="IRBadr" w:hint="cs"/>
          <w:color w:val="008000"/>
          <w:rtl/>
        </w:rPr>
        <w:t>عِنَبِكُمْ</w:t>
      </w:r>
      <w:r w:rsidRPr="00CB2E3B">
        <w:rPr>
          <w:rFonts w:ascii="IRBadr" w:hAnsi="IRBadr" w:cs="IRBadr"/>
          <w:color w:val="008000"/>
          <w:rtl/>
        </w:rPr>
        <w:t xml:space="preserve"> </w:t>
      </w:r>
      <w:r w:rsidRPr="00CB2E3B">
        <w:rPr>
          <w:rFonts w:ascii="IRBadr" w:hAnsi="IRBadr" w:cs="IRBadr" w:hint="cs"/>
          <w:color w:val="008000"/>
          <w:rtl/>
        </w:rPr>
        <w:t>هَذَا</w:t>
      </w:r>
      <w:r w:rsidRPr="00CB2E3B">
        <w:rPr>
          <w:rFonts w:ascii="IRBadr" w:hAnsi="IRBadr" w:cs="IRBadr"/>
          <w:color w:val="008000"/>
          <w:rtl/>
        </w:rPr>
        <w:t xml:space="preserve"> </w:t>
      </w:r>
      <w:r w:rsidRPr="00CB2E3B">
        <w:rPr>
          <w:rFonts w:ascii="IRBadr" w:hAnsi="IRBadr" w:cs="IRBadr" w:hint="cs"/>
          <w:color w:val="008000"/>
          <w:rtl/>
        </w:rPr>
        <w:t>الرَّازِقِيِّ</w:t>
      </w:r>
      <w:r w:rsidRPr="00CB2E3B">
        <w:rPr>
          <w:rFonts w:ascii="IRBadr" w:hAnsi="IRBadr" w:cs="IRBadr"/>
          <w:color w:val="008000"/>
          <w:rtl/>
        </w:rPr>
        <w:t xml:space="preserve"> </w:t>
      </w:r>
      <w:r w:rsidRPr="00CB2E3B">
        <w:rPr>
          <w:rFonts w:ascii="IRBadr" w:hAnsi="IRBadr" w:cs="IRBadr" w:hint="cs"/>
          <w:color w:val="008000"/>
          <w:rtl/>
        </w:rPr>
        <w:t>وَ</w:t>
      </w:r>
      <w:r w:rsidRPr="00CB2E3B">
        <w:rPr>
          <w:rFonts w:ascii="IRBadr" w:hAnsi="IRBadr" w:cs="IRBadr"/>
          <w:color w:val="008000"/>
          <w:rtl/>
        </w:rPr>
        <w:t xml:space="preserve"> </w:t>
      </w:r>
      <w:r w:rsidRPr="00CB2E3B">
        <w:rPr>
          <w:rFonts w:ascii="IRBadr" w:hAnsi="IRBadr" w:cs="IRBadr" w:hint="cs"/>
          <w:color w:val="008000"/>
          <w:rtl/>
        </w:rPr>
        <w:t>رُطَبِكُمْ</w:t>
      </w:r>
      <w:r w:rsidRPr="00CB2E3B">
        <w:rPr>
          <w:rFonts w:ascii="IRBadr" w:hAnsi="IRBadr" w:cs="IRBadr"/>
          <w:color w:val="008000"/>
          <w:rtl/>
        </w:rPr>
        <w:t xml:space="preserve"> </w:t>
      </w:r>
      <w:r w:rsidRPr="00CB2E3B">
        <w:rPr>
          <w:rFonts w:ascii="IRBadr" w:hAnsi="IRBadr" w:cs="IRBadr" w:hint="cs"/>
          <w:color w:val="008000"/>
          <w:rtl/>
        </w:rPr>
        <w:t>هَذَا</w:t>
      </w:r>
      <w:r w:rsidRPr="00CB2E3B">
        <w:rPr>
          <w:rFonts w:ascii="IRBadr" w:hAnsi="IRBadr" w:cs="IRBadr"/>
          <w:color w:val="008000"/>
          <w:rtl/>
        </w:rPr>
        <w:t xml:space="preserve"> </w:t>
      </w:r>
      <w:r w:rsidRPr="00CB2E3B">
        <w:rPr>
          <w:rFonts w:ascii="IRBadr" w:hAnsi="IRBadr" w:cs="IRBadr" w:hint="cs"/>
          <w:color w:val="008000"/>
          <w:rtl/>
        </w:rPr>
        <w:t>الْمُشَانِ</w:t>
      </w:r>
      <w:r w:rsidRPr="00CB2E3B">
        <w:rPr>
          <w:rFonts w:ascii="IRBadr" w:hAnsi="IRBadr" w:cs="IRBadr"/>
          <w:color w:val="008000"/>
          <w:rtl/>
        </w:rPr>
        <w:t>.»</w:t>
      </w:r>
      <w:r>
        <w:rPr>
          <w:rStyle w:val="FootnoteReference"/>
          <w:rFonts w:ascii="IRBadr" w:hAnsi="IRBadr" w:cs="IRBadr"/>
          <w:color w:val="008000"/>
          <w:rtl/>
        </w:rPr>
        <w:footnoteReference w:id="8"/>
      </w:r>
    </w:p>
    <w:p w:rsidR="00D60CF5" w:rsidRDefault="00D60CF5" w:rsidP="00D60CF5">
      <w:pPr>
        <w:rPr>
          <w:rFonts w:ascii="IRBadr" w:hAnsi="IRBadr" w:cs="IRBadr"/>
          <w:rtl/>
        </w:rPr>
      </w:pPr>
      <w:r>
        <w:rPr>
          <w:rFonts w:ascii="IRBadr" w:hAnsi="IRBadr" w:cs="IRBadr" w:hint="cs"/>
          <w:rtl/>
        </w:rPr>
        <w:t xml:space="preserve">حیره به معنای عام هم اطلاق می‌شده است که شامل سرزمین‌ّهای اطراف آن هم می‌شود. از این جهت خورنق در این روایت جزء حیره شمرده شده است. </w:t>
      </w:r>
    </w:p>
    <w:p w:rsidR="00D60CF5" w:rsidRDefault="00D60CF5" w:rsidP="00D60CF5">
      <w:pPr>
        <w:rPr>
          <w:rFonts w:ascii="IRBadr" w:hAnsi="IRBadr" w:cs="IRBadr"/>
          <w:rtl/>
        </w:rPr>
      </w:pPr>
      <w:r>
        <w:rPr>
          <w:rFonts w:ascii="IRBadr" w:hAnsi="IRBadr" w:cs="IRBadr" w:hint="cs"/>
          <w:rtl/>
        </w:rPr>
        <w:t>عبد الله بن حسن که در این روایت آمده است، همان پدر محمد، نفس زکیّه است که برای پسرش بیعت می‌گرفت.</w:t>
      </w:r>
    </w:p>
    <w:p w:rsidR="00D60CF5" w:rsidRDefault="00D60CF5" w:rsidP="00D60CF5">
      <w:pPr>
        <w:rPr>
          <w:rFonts w:ascii="IRBadr" w:hAnsi="IRBadr" w:cs="IRBadr"/>
          <w:rtl/>
        </w:rPr>
      </w:pPr>
      <w:r w:rsidRPr="00A36256">
        <w:rPr>
          <w:rFonts w:ascii="IRBadr" w:hAnsi="IRBadr" w:cs="IRBadr" w:hint="cs"/>
          <w:b/>
          <w:bCs/>
          <w:rtl/>
        </w:rPr>
        <w:t>قدّم بهما</w:t>
      </w:r>
      <w:r>
        <w:rPr>
          <w:rFonts w:ascii="IRBadr" w:hAnsi="IRBadr" w:cs="IRBadr" w:hint="cs"/>
          <w:rtl/>
        </w:rPr>
        <w:t>: یعنی به دستور حکومت حضرت را به حیره آورده‌اند.</w:t>
      </w:r>
    </w:p>
    <w:p w:rsidR="00D60CF5" w:rsidRDefault="00D60CF5" w:rsidP="00997D19">
      <w:pPr>
        <w:rPr>
          <w:rFonts w:ascii="IRBadr" w:hAnsi="IRBadr" w:cs="IRBadr"/>
          <w:rtl/>
        </w:rPr>
      </w:pPr>
      <w:r w:rsidRPr="00A36256">
        <w:rPr>
          <w:rFonts w:ascii="IRBadr" w:hAnsi="IRBadr" w:cs="IRBadr" w:hint="cs"/>
          <w:b/>
          <w:bCs/>
          <w:rtl/>
        </w:rPr>
        <w:t>سلال</w:t>
      </w:r>
      <w:r w:rsidR="00A36256" w:rsidRPr="00A36256">
        <w:rPr>
          <w:rFonts w:ascii="IRBadr" w:hAnsi="IRBadr" w:cs="IRBadr" w:hint="cs"/>
          <w:b/>
          <w:bCs/>
          <w:rtl/>
        </w:rPr>
        <w:t>:</w:t>
      </w:r>
      <w:r w:rsidRPr="00CB2E3B">
        <w:rPr>
          <w:rFonts w:ascii="IRBadr" w:hAnsi="IRBadr" w:cs="IRBadr" w:hint="cs"/>
          <w:rtl/>
        </w:rPr>
        <w:t xml:space="preserve"> جمع سلّه است به معنی سبدهای بزرگی که خرما در آن بوده است</w:t>
      </w:r>
      <w:r w:rsidR="00997D19">
        <w:rPr>
          <w:rFonts w:ascii="IRBadr" w:hAnsi="IRBadr" w:cs="IRBadr" w:hint="cs"/>
          <w:rtl/>
        </w:rPr>
        <w:t xml:space="preserve">. </w:t>
      </w:r>
    </w:p>
    <w:p w:rsidR="00997D19" w:rsidRPr="00997D19" w:rsidRDefault="00997D19" w:rsidP="00997D19">
      <w:pPr>
        <w:rPr>
          <w:rFonts w:ascii="IRBadr" w:hAnsi="IRBadr" w:cs="IRBadr"/>
          <w:rtl/>
        </w:rPr>
      </w:pPr>
      <w:r>
        <w:rPr>
          <w:rFonts w:ascii="IRBadr" w:hAnsi="IRBadr" w:cs="IRBadr" w:hint="cs"/>
          <w:rtl/>
        </w:rPr>
        <w:t>در جلسات آینده این بحث را دنبال می‌نماییم.</w:t>
      </w:r>
    </w:p>
    <w:sectPr w:rsidR="00997D19" w:rsidRPr="00997D19"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AF" w:rsidRDefault="009A51AF" w:rsidP="008B750B">
      <w:pPr>
        <w:spacing w:line="240" w:lineRule="auto"/>
      </w:pPr>
      <w:r>
        <w:separator/>
      </w:r>
    </w:p>
    <w:p w:rsidR="009A51AF" w:rsidRDefault="009A51AF"/>
  </w:endnote>
  <w:endnote w:type="continuationSeparator" w:id="0">
    <w:p w:rsidR="009A51AF" w:rsidRDefault="009A51AF" w:rsidP="008B750B">
      <w:pPr>
        <w:spacing w:line="240" w:lineRule="auto"/>
      </w:pPr>
      <w:r>
        <w:continuationSeparator/>
      </w:r>
    </w:p>
    <w:p w:rsidR="009A51AF" w:rsidRDefault="009A5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C1" w:rsidRDefault="001A51C1">
    <w:pPr>
      <w:pStyle w:val="Footer"/>
    </w:pPr>
  </w:p>
  <w:p w:rsidR="001A51C1" w:rsidRDefault="001A51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A51C1" w:rsidRPr="006D44C1" w:rsidTr="0020241A">
      <w:tc>
        <w:tcPr>
          <w:tcW w:w="3382" w:type="dxa"/>
          <w:tcBorders>
            <w:top w:val="nil"/>
            <w:left w:val="nil"/>
            <w:bottom w:val="nil"/>
            <w:right w:val="nil"/>
          </w:tcBorders>
        </w:tcPr>
        <w:p w:rsidR="001A51C1" w:rsidRDefault="001A51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A51C1" w:rsidRDefault="001A51C1" w:rsidP="006D44C1">
          <w:pPr>
            <w:pStyle w:val="Footer"/>
            <w:jc w:val="right"/>
            <w:rPr>
              <w:rtl/>
            </w:rPr>
          </w:pPr>
          <w:r>
            <w:rPr>
              <w:rFonts w:hint="cs"/>
              <w:rtl/>
            </w:rPr>
            <w:t xml:space="preserve">صفحه </w:t>
          </w:r>
          <w:r>
            <w:fldChar w:fldCharType="begin"/>
          </w:r>
          <w:r>
            <w:instrText>PAGE   \* MERGEFORMAT</w:instrText>
          </w:r>
          <w:r>
            <w:fldChar w:fldCharType="separate"/>
          </w:r>
          <w:r w:rsidR="00840E09" w:rsidRPr="00840E09">
            <w:rPr>
              <w:noProof/>
              <w:rtl/>
              <w:lang w:val="fa-IR"/>
            </w:rPr>
            <w:t>1</w:t>
          </w:r>
          <w:r>
            <w:rPr>
              <w:noProof/>
            </w:rPr>
            <w:fldChar w:fldCharType="end"/>
          </w:r>
        </w:p>
      </w:tc>
      <w:tc>
        <w:tcPr>
          <w:tcW w:w="4786" w:type="dxa"/>
          <w:tcBorders>
            <w:top w:val="nil"/>
            <w:left w:val="nil"/>
            <w:bottom w:val="nil"/>
            <w:right w:val="nil"/>
          </w:tcBorders>
          <w:vAlign w:val="center"/>
        </w:tcPr>
        <w:p w:rsidR="001A51C1" w:rsidRPr="006D44C1" w:rsidRDefault="001A51C1" w:rsidP="001B6799">
          <w:pPr>
            <w:pStyle w:val="Footer"/>
            <w:bidi w:val="0"/>
            <w:rPr>
              <w:color w:val="808080" w:themeColor="background1" w:themeShade="80"/>
              <w:rtl/>
            </w:rPr>
          </w:pPr>
          <w:bookmarkStart w:id="29" w:name="BokAdres"/>
          <w:bookmarkEnd w:id="29"/>
          <w:r>
            <w:rPr>
              <w:color w:val="808080" w:themeColor="background1" w:themeShade="80"/>
            </w:rPr>
            <w:t>F1js1_14020227-108_ah1_mfeb.ir</w:t>
          </w:r>
        </w:p>
      </w:tc>
    </w:tr>
  </w:tbl>
  <w:p w:rsidR="001A51C1" w:rsidRDefault="001A51C1" w:rsidP="00FA5F3D">
    <w:pPr>
      <w:pStyle w:val="Footer"/>
      <w:jc w:val="center"/>
    </w:pPr>
  </w:p>
  <w:p w:rsidR="001A51C1" w:rsidRDefault="001A51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AF" w:rsidRDefault="009A51AF" w:rsidP="008B750B">
      <w:pPr>
        <w:spacing w:line="240" w:lineRule="auto"/>
      </w:pPr>
      <w:r>
        <w:separator/>
      </w:r>
    </w:p>
    <w:p w:rsidR="009A51AF" w:rsidRDefault="009A51AF"/>
  </w:footnote>
  <w:footnote w:type="continuationSeparator" w:id="0">
    <w:p w:rsidR="009A51AF" w:rsidRDefault="009A51AF" w:rsidP="008B750B">
      <w:pPr>
        <w:spacing w:line="240" w:lineRule="auto"/>
      </w:pPr>
      <w:r>
        <w:continuationSeparator/>
      </w:r>
    </w:p>
    <w:p w:rsidR="009A51AF" w:rsidRDefault="009A51AF"/>
  </w:footnote>
  <w:footnote w:id="1">
    <w:p w:rsidR="001A51C1" w:rsidRDefault="001A51C1">
      <w:pPr>
        <w:pStyle w:val="FootnoteText"/>
      </w:pPr>
      <w:r>
        <w:rPr>
          <w:rStyle w:val="FootnoteReference"/>
        </w:rPr>
        <w:footnoteRef/>
      </w:r>
      <w:r>
        <w:rPr>
          <w:rtl/>
        </w:rPr>
        <w:t xml:space="preserve"> </w:t>
      </w:r>
      <w:r>
        <w:rPr>
          <w:rFonts w:hint="cs"/>
          <w:rtl/>
        </w:rPr>
        <w:t xml:space="preserve">معجم البلدان، </w:t>
      </w:r>
      <w:r w:rsidRPr="00F7502A">
        <w:rPr>
          <w:rFonts w:hint="cs"/>
          <w:rtl/>
        </w:rPr>
        <w:t>ج</w:t>
      </w:r>
      <w:r w:rsidRPr="00F7502A">
        <w:rPr>
          <w:rtl/>
        </w:rPr>
        <w:t>۲</w:t>
      </w:r>
      <w:r>
        <w:rPr>
          <w:rFonts w:hint="cs"/>
          <w:rtl/>
        </w:rPr>
        <w:t>،</w:t>
      </w:r>
      <w:r w:rsidRPr="00F7502A">
        <w:rPr>
          <w:rtl/>
        </w:rPr>
        <w:t xml:space="preserve"> </w:t>
      </w:r>
      <w:r w:rsidRPr="00F7502A">
        <w:rPr>
          <w:rFonts w:hint="cs"/>
          <w:rtl/>
        </w:rPr>
        <w:t>ص</w:t>
      </w:r>
      <w:r w:rsidRPr="00F7502A">
        <w:rPr>
          <w:rtl/>
        </w:rPr>
        <w:t>۳۲۸</w:t>
      </w:r>
      <w:r>
        <w:rPr>
          <w:rFonts w:hint="cs"/>
          <w:rtl/>
        </w:rPr>
        <w:t>.</w:t>
      </w:r>
    </w:p>
  </w:footnote>
  <w:footnote w:id="2">
    <w:p w:rsidR="001A51C1" w:rsidRPr="00CE6564" w:rsidRDefault="001A51C1" w:rsidP="00CB2E3B">
      <w:pPr>
        <w:pStyle w:val="FootnoteText"/>
      </w:pPr>
      <w:r w:rsidRPr="00CE6564">
        <w:footnoteRef/>
      </w:r>
      <w:r w:rsidRPr="00CE6564">
        <w:rPr>
          <w:rtl/>
        </w:rPr>
        <w:t xml:space="preserve"> </w:t>
      </w:r>
      <w:hyperlink r:id="rId1" w:history="1">
        <w:r w:rsidRPr="00CE6564">
          <w:rPr>
            <w:rStyle w:val="Hyperlink"/>
            <w:rFonts w:hint="cs"/>
            <w:rtl/>
          </w:rPr>
          <w:t>الکافی،</w:t>
        </w:r>
        <w:r w:rsidRPr="00CE6564">
          <w:rPr>
            <w:rStyle w:val="Hyperlink"/>
            <w:rtl/>
          </w:rPr>
          <w:t xml:space="preserve"> </w:t>
        </w:r>
        <w:r w:rsidRPr="00CE6564">
          <w:rPr>
            <w:rStyle w:val="Hyperlink"/>
            <w:rFonts w:hint="cs"/>
            <w:rtl/>
          </w:rPr>
          <w:t>محمد</w:t>
        </w:r>
        <w:r w:rsidRPr="00CE6564">
          <w:rPr>
            <w:rStyle w:val="Hyperlink"/>
            <w:rtl/>
          </w:rPr>
          <w:t xml:space="preserve"> </w:t>
        </w:r>
        <w:r w:rsidRPr="00CE6564">
          <w:rPr>
            <w:rStyle w:val="Hyperlink"/>
            <w:rFonts w:hint="cs"/>
            <w:rtl/>
          </w:rPr>
          <w:t>بن</w:t>
        </w:r>
        <w:r w:rsidRPr="00CE6564">
          <w:rPr>
            <w:rStyle w:val="Hyperlink"/>
            <w:rtl/>
          </w:rPr>
          <w:t xml:space="preserve"> </w:t>
        </w:r>
        <w:r w:rsidRPr="00CE6564">
          <w:rPr>
            <w:rStyle w:val="Hyperlink"/>
            <w:rFonts w:hint="cs"/>
            <w:rtl/>
          </w:rPr>
          <w:t>یعقوب</w:t>
        </w:r>
        <w:r w:rsidRPr="00CE6564">
          <w:rPr>
            <w:rStyle w:val="Hyperlink"/>
            <w:rtl/>
          </w:rPr>
          <w:t xml:space="preserve"> </w:t>
        </w:r>
        <w:r w:rsidRPr="00CE6564">
          <w:rPr>
            <w:rStyle w:val="Hyperlink"/>
            <w:rFonts w:hint="cs"/>
            <w:rtl/>
          </w:rPr>
          <w:t>کلینی،</w:t>
        </w:r>
        <w:r w:rsidRPr="00CE6564">
          <w:rPr>
            <w:rStyle w:val="Hyperlink"/>
            <w:rtl/>
          </w:rPr>
          <w:t xml:space="preserve"> </w:t>
        </w:r>
        <w:r w:rsidRPr="00CE6564">
          <w:rPr>
            <w:rStyle w:val="Hyperlink"/>
            <w:rFonts w:hint="cs"/>
            <w:rtl/>
          </w:rPr>
          <w:t>ج</w:t>
        </w:r>
        <w:r w:rsidRPr="00CE6564">
          <w:rPr>
            <w:rStyle w:val="Hyperlink"/>
            <w:rtl/>
          </w:rPr>
          <w:t>6</w:t>
        </w:r>
        <w:r w:rsidRPr="00CE6564">
          <w:rPr>
            <w:rStyle w:val="Hyperlink"/>
            <w:rFonts w:hint="cs"/>
            <w:rtl/>
          </w:rPr>
          <w:t>،</w:t>
        </w:r>
        <w:r w:rsidRPr="00CE6564">
          <w:rPr>
            <w:rStyle w:val="Hyperlink"/>
            <w:rtl/>
          </w:rPr>
          <w:t xml:space="preserve"> </w:t>
        </w:r>
        <w:r w:rsidRPr="00CE6564">
          <w:rPr>
            <w:rStyle w:val="Hyperlink"/>
            <w:rFonts w:hint="cs"/>
            <w:rtl/>
          </w:rPr>
          <w:t>ص</w:t>
        </w:r>
        <w:r w:rsidRPr="00CE6564">
          <w:rPr>
            <w:rStyle w:val="Hyperlink"/>
            <w:rtl/>
          </w:rPr>
          <w:t>446</w:t>
        </w:r>
        <w:r w:rsidRPr="00CE6564">
          <w:rPr>
            <w:rStyle w:val="Hyperlink"/>
          </w:rPr>
          <w:t>.</w:t>
        </w:r>
      </w:hyperlink>
    </w:p>
  </w:footnote>
  <w:footnote w:id="3">
    <w:p w:rsidR="00257797" w:rsidRPr="00257797" w:rsidRDefault="00257797" w:rsidP="00257797">
      <w:pPr>
        <w:pStyle w:val="FootnoteText"/>
      </w:pPr>
      <w:r w:rsidRPr="00257797">
        <w:footnoteRef/>
      </w:r>
      <w:r w:rsidRPr="00257797">
        <w:rPr>
          <w:rtl/>
        </w:rPr>
        <w:t xml:space="preserve"> </w:t>
      </w:r>
      <w:hyperlink r:id="rId2" w:history="1">
        <w:r w:rsidRPr="00257797">
          <w:rPr>
            <w:rStyle w:val="Hyperlink"/>
            <w:rFonts w:hint="cs"/>
            <w:rtl/>
          </w:rPr>
          <w:t>الکافی،</w:t>
        </w:r>
        <w:r w:rsidRPr="00257797">
          <w:rPr>
            <w:rStyle w:val="Hyperlink"/>
            <w:rtl/>
          </w:rPr>
          <w:t xml:space="preserve"> </w:t>
        </w:r>
        <w:r w:rsidRPr="00257797">
          <w:rPr>
            <w:rStyle w:val="Hyperlink"/>
            <w:rFonts w:hint="cs"/>
            <w:rtl/>
          </w:rPr>
          <w:t>محمد</w:t>
        </w:r>
        <w:r w:rsidRPr="00257797">
          <w:rPr>
            <w:rStyle w:val="Hyperlink"/>
            <w:rtl/>
          </w:rPr>
          <w:t xml:space="preserve"> </w:t>
        </w:r>
        <w:r w:rsidRPr="00257797">
          <w:rPr>
            <w:rStyle w:val="Hyperlink"/>
            <w:rFonts w:hint="cs"/>
            <w:rtl/>
          </w:rPr>
          <w:t>بن</w:t>
        </w:r>
        <w:r w:rsidRPr="00257797">
          <w:rPr>
            <w:rStyle w:val="Hyperlink"/>
            <w:rtl/>
          </w:rPr>
          <w:t xml:space="preserve"> </w:t>
        </w:r>
        <w:r w:rsidRPr="00257797">
          <w:rPr>
            <w:rStyle w:val="Hyperlink"/>
            <w:rFonts w:hint="cs"/>
            <w:rtl/>
          </w:rPr>
          <w:t>یعقوب</w:t>
        </w:r>
        <w:r w:rsidRPr="00257797">
          <w:rPr>
            <w:rStyle w:val="Hyperlink"/>
            <w:rtl/>
          </w:rPr>
          <w:t xml:space="preserve"> </w:t>
        </w:r>
        <w:r w:rsidRPr="00257797">
          <w:rPr>
            <w:rStyle w:val="Hyperlink"/>
            <w:rFonts w:hint="cs"/>
            <w:rtl/>
          </w:rPr>
          <w:t>کلینی،</w:t>
        </w:r>
        <w:r w:rsidRPr="00257797">
          <w:rPr>
            <w:rStyle w:val="Hyperlink"/>
            <w:rtl/>
          </w:rPr>
          <w:t xml:space="preserve"> </w:t>
        </w:r>
        <w:r w:rsidRPr="00257797">
          <w:rPr>
            <w:rStyle w:val="Hyperlink"/>
            <w:rFonts w:hint="cs"/>
            <w:rtl/>
          </w:rPr>
          <w:t>ج</w:t>
        </w:r>
        <w:r w:rsidRPr="00257797">
          <w:rPr>
            <w:rStyle w:val="Hyperlink"/>
            <w:rtl/>
          </w:rPr>
          <w:t>6</w:t>
        </w:r>
        <w:r w:rsidRPr="00257797">
          <w:rPr>
            <w:rStyle w:val="Hyperlink"/>
            <w:rFonts w:hint="cs"/>
            <w:rtl/>
          </w:rPr>
          <w:t>،</w:t>
        </w:r>
        <w:r w:rsidRPr="00257797">
          <w:rPr>
            <w:rStyle w:val="Hyperlink"/>
            <w:rtl/>
          </w:rPr>
          <w:t xml:space="preserve"> </w:t>
        </w:r>
        <w:r w:rsidRPr="00257797">
          <w:rPr>
            <w:rStyle w:val="Hyperlink"/>
            <w:rFonts w:hint="cs"/>
            <w:rtl/>
          </w:rPr>
          <w:t>ص</w:t>
        </w:r>
        <w:r w:rsidRPr="00257797">
          <w:rPr>
            <w:rStyle w:val="Hyperlink"/>
            <w:rtl/>
          </w:rPr>
          <w:t>449.</w:t>
        </w:r>
      </w:hyperlink>
    </w:p>
  </w:footnote>
  <w:footnote w:id="4">
    <w:p w:rsidR="001D362A" w:rsidRDefault="001D362A">
      <w:pPr>
        <w:pStyle w:val="FootnoteText"/>
      </w:pPr>
      <w:r>
        <w:rPr>
          <w:rStyle w:val="FootnoteReference"/>
        </w:rPr>
        <w:footnoteRef/>
      </w:r>
      <w:r>
        <w:rPr>
          <w:rtl/>
        </w:rPr>
        <w:t xml:space="preserve"> </w:t>
      </w:r>
      <w:r>
        <w:rPr>
          <w:rFonts w:hint="cs"/>
          <w:rtl/>
        </w:rPr>
        <w:t>استاد در جلسات آینده از این مطلب برمی‌گردند و روایت را به نحو دیگری معنا می‌کنند.</w:t>
      </w:r>
    </w:p>
  </w:footnote>
  <w:footnote w:id="5">
    <w:p w:rsidR="001A51C1" w:rsidRPr="004D518D" w:rsidRDefault="001A51C1" w:rsidP="004D518D">
      <w:pPr>
        <w:pStyle w:val="FootnoteText"/>
      </w:pPr>
      <w:r w:rsidRPr="004D518D">
        <w:footnoteRef/>
      </w:r>
      <w:r w:rsidRPr="004D518D">
        <w:rPr>
          <w:rtl/>
        </w:rPr>
        <w:t xml:space="preserve"> </w:t>
      </w:r>
      <w:hyperlink r:id="rId3" w:history="1">
        <w:r w:rsidRPr="004D518D">
          <w:rPr>
            <w:rStyle w:val="Hyperlink"/>
            <w:rFonts w:hint="cs"/>
            <w:rtl/>
          </w:rPr>
          <w:t>کامل</w:t>
        </w:r>
        <w:r w:rsidRPr="004D518D">
          <w:rPr>
            <w:rStyle w:val="Hyperlink"/>
            <w:rtl/>
          </w:rPr>
          <w:t xml:space="preserve"> </w:t>
        </w:r>
        <w:r w:rsidRPr="004D518D">
          <w:rPr>
            <w:rStyle w:val="Hyperlink"/>
            <w:rFonts w:hint="cs"/>
            <w:rtl/>
          </w:rPr>
          <w:t>الزیارات،</w:t>
        </w:r>
        <w:r w:rsidRPr="004D518D">
          <w:rPr>
            <w:rStyle w:val="Hyperlink"/>
            <w:rtl/>
          </w:rPr>
          <w:t xml:space="preserve"> </w:t>
        </w:r>
        <w:r w:rsidRPr="004D518D">
          <w:rPr>
            <w:rStyle w:val="Hyperlink"/>
            <w:rFonts w:hint="cs"/>
            <w:rtl/>
          </w:rPr>
          <w:t>ابن</w:t>
        </w:r>
        <w:r w:rsidRPr="004D518D">
          <w:rPr>
            <w:rStyle w:val="Hyperlink"/>
            <w:rtl/>
          </w:rPr>
          <w:t xml:space="preserve"> </w:t>
        </w:r>
        <w:r w:rsidRPr="004D518D">
          <w:rPr>
            <w:rStyle w:val="Hyperlink"/>
            <w:rFonts w:hint="cs"/>
            <w:rtl/>
          </w:rPr>
          <w:t>قولویه</w:t>
        </w:r>
        <w:r w:rsidRPr="004D518D">
          <w:rPr>
            <w:rStyle w:val="Hyperlink"/>
            <w:rtl/>
          </w:rPr>
          <w:t xml:space="preserve"> </w:t>
        </w:r>
        <w:r w:rsidRPr="004D518D">
          <w:rPr>
            <w:rStyle w:val="Hyperlink"/>
            <w:rFonts w:hint="cs"/>
            <w:rtl/>
          </w:rPr>
          <w:t>القمی،</w:t>
        </w:r>
        <w:r w:rsidRPr="004D518D">
          <w:rPr>
            <w:rStyle w:val="Hyperlink"/>
            <w:rtl/>
          </w:rPr>
          <w:t xml:space="preserve"> </w:t>
        </w:r>
        <w:r w:rsidRPr="004D518D">
          <w:rPr>
            <w:rStyle w:val="Hyperlink"/>
            <w:rFonts w:hint="cs"/>
            <w:rtl/>
          </w:rPr>
          <w:t>ج</w:t>
        </w:r>
        <w:r w:rsidRPr="004D518D">
          <w:rPr>
            <w:rStyle w:val="Hyperlink"/>
            <w:rtl/>
          </w:rPr>
          <w:t>1</w:t>
        </w:r>
        <w:r w:rsidRPr="004D518D">
          <w:rPr>
            <w:rStyle w:val="Hyperlink"/>
            <w:rFonts w:hint="cs"/>
            <w:rtl/>
          </w:rPr>
          <w:t>،</w:t>
        </w:r>
        <w:r w:rsidRPr="004D518D">
          <w:rPr>
            <w:rStyle w:val="Hyperlink"/>
            <w:rtl/>
          </w:rPr>
          <w:t xml:space="preserve"> </w:t>
        </w:r>
        <w:r w:rsidRPr="004D518D">
          <w:rPr>
            <w:rStyle w:val="Hyperlink"/>
            <w:rFonts w:hint="cs"/>
            <w:rtl/>
          </w:rPr>
          <w:t>ص</w:t>
        </w:r>
        <w:r w:rsidRPr="004D518D">
          <w:rPr>
            <w:rStyle w:val="Hyperlink"/>
            <w:rtl/>
          </w:rPr>
          <w:t>37</w:t>
        </w:r>
        <w:r w:rsidRPr="004D518D">
          <w:rPr>
            <w:rStyle w:val="Hyperlink"/>
          </w:rPr>
          <w:t>.</w:t>
        </w:r>
      </w:hyperlink>
    </w:p>
  </w:footnote>
  <w:footnote w:id="6">
    <w:p w:rsidR="001A51C1" w:rsidRPr="00867CC5" w:rsidRDefault="001A51C1" w:rsidP="00867CC5">
      <w:pPr>
        <w:pStyle w:val="FootnoteText"/>
      </w:pPr>
      <w:r w:rsidRPr="00867CC5">
        <w:footnoteRef/>
      </w:r>
      <w:r w:rsidRPr="00867CC5">
        <w:rPr>
          <w:rtl/>
        </w:rPr>
        <w:t xml:space="preserve"> </w:t>
      </w:r>
      <w:hyperlink r:id="rId4" w:history="1">
        <w:r w:rsidRPr="00867CC5">
          <w:rPr>
            <w:rStyle w:val="Hyperlink"/>
            <w:rFonts w:hint="cs"/>
            <w:rtl/>
          </w:rPr>
          <w:t>الکافی،</w:t>
        </w:r>
        <w:r w:rsidRPr="00867CC5">
          <w:rPr>
            <w:rStyle w:val="Hyperlink"/>
            <w:rtl/>
          </w:rPr>
          <w:t xml:space="preserve"> </w:t>
        </w:r>
        <w:r w:rsidRPr="00867CC5">
          <w:rPr>
            <w:rStyle w:val="Hyperlink"/>
            <w:rFonts w:hint="cs"/>
            <w:rtl/>
          </w:rPr>
          <w:t>محمد</w:t>
        </w:r>
        <w:r w:rsidRPr="00867CC5">
          <w:rPr>
            <w:rStyle w:val="Hyperlink"/>
            <w:rtl/>
          </w:rPr>
          <w:t xml:space="preserve"> </w:t>
        </w:r>
        <w:r w:rsidRPr="00867CC5">
          <w:rPr>
            <w:rStyle w:val="Hyperlink"/>
            <w:rFonts w:hint="cs"/>
            <w:rtl/>
          </w:rPr>
          <w:t>بن</w:t>
        </w:r>
        <w:r w:rsidRPr="00867CC5">
          <w:rPr>
            <w:rStyle w:val="Hyperlink"/>
            <w:rtl/>
          </w:rPr>
          <w:t xml:space="preserve"> </w:t>
        </w:r>
        <w:r w:rsidRPr="00867CC5">
          <w:rPr>
            <w:rStyle w:val="Hyperlink"/>
            <w:rFonts w:hint="cs"/>
            <w:rtl/>
          </w:rPr>
          <w:t>یعقوب</w:t>
        </w:r>
        <w:r w:rsidRPr="00867CC5">
          <w:rPr>
            <w:rStyle w:val="Hyperlink"/>
            <w:rtl/>
          </w:rPr>
          <w:t xml:space="preserve"> </w:t>
        </w:r>
        <w:r w:rsidRPr="00867CC5">
          <w:rPr>
            <w:rStyle w:val="Hyperlink"/>
            <w:rFonts w:hint="cs"/>
            <w:rtl/>
          </w:rPr>
          <w:t>کلینی،</w:t>
        </w:r>
        <w:r w:rsidRPr="00867CC5">
          <w:rPr>
            <w:rStyle w:val="Hyperlink"/>
            <w:rtl/>
          </w:rPr>
          <w:t xml:space="preserve"> </w:t>
        </w:r>
        <w:r w:rsidRPr="00867CC5">
          <w:rPr>
            <w:rStyle w:val="Hyperlink"/>
            <w:rFonts w:hint="cs"/>
            <w:rtl/>
          </w:rPr>
          <w:t>ج</w:t>
        </w:r>
        <w:r w:rsidRPr="00867CC5">
          <w:rPr>
            <w:rStyle w:val="Hyperlink"/>
            <w:rtl/>
          </w:rPr>
          <w:t>4</w:t>
        </w:r>
        <w:r w:rsidRPr="00867CC5">
          <w:rPr>
            <w:rStyle w:val="Hyperlink"/>
            <w:rFonts w:hint="cs"/>
            <w:rtl/>
          </w:rPr>
          <w:t>،</w:t>
        </w:r>
        <w:r w:rsidRPr="00867CC5">
          <w:rPr>
            <w:rStyle w:val="Hyperlink"/>
            <w:rtl/>
          </w:rPr>
          <w:t xml:space="preserve"> </w:t>
        </w:r>
        <w:r w:rsidRPr="00867CC5">
          <w:rPr>
            <w:rStyle w:val="Hyperlink"/>
            <w:rFonts w:hint="cs"/>
            <w:rtl/>
          </w:rPr>
          <w:t>ص</w:t>
        </w:r>
        <w:r w:rsidRPr="00867CC5">
          <w:rPr>
            <w:rStyle w:val="Hyperlink"/>
            <w:rtl/>
          </w:rPr>
          <w:t>82.</w:t>
        </w:r>
      </w:hyperlink>
    </w:p>
  </w:footnote>
  <w:footnote w:id="7">
    <w:p w:rsidR="00257797" w:rsidRDefault="00257797" w:rsidP="00257797">
      <w:pPr>
        <w:pStyle w:val="FootnoteText"/>
      </w:pPr>
      <w:r>
        <w:rPr>
          <w:rStyle w:val="FootnoteReference"/>
        </w:rPr>
        <w:footnoteRef/>
      </w:r>
      <w:r>
        <w:rPr>
          <w:rtl/>
        </w:rPr>
        <w:t xml:space="preserve"> </w:t>
      </w:r>
      <w:r>
        <w:rPr>
          <w:rFonts w:hint="cs"/>
          <w:rtl/>
        </w:rPr>
        <w:t>الخرائج و الجرائح، ج۲، ص۶۳۵.</w:t>
      </w:r>
    </w:p>
  </w:footnote>
  <w:footnote w:id="8">
    <w:p w:rsidR="00D60CF5" w:rsidRPr="00CB2E3B" w:rsidRDefault="00D60CF5" w:rsidP="00D60CF5">
      <w:pPr>
        <w:pStyle w:val="FootnoteText"/>
      </w:pPr>
      <w:r w:rsidRPr="00CB2E3B">
        <w:footnoteRef/>
      </w:r>
      <w:r w:rsidRPr="00CB2E3B">
        <w:rPr>
          <w:rtl/>
        </w:rPr>
        <w:t xml:space="preserve"> </w:t>
      </w:r>
      <w:hyperlink r:id="rId5" w:history="1">
        <w:r w:rsidRPr="00CB2E3B">
          <w:rPr>
            <w:rStyle w:val="Hyperlink"/>
            <w:rFonts w:hint="cs"/>
            <w:rtl/>
          </w:rPr>
          <w:t>الکافی،</w:t>
        </w:r>
        <w:r w:rsidRPr="00CB2E3B">
          <w:rPr>
            <w:rStyle w:val="Hyperlink"/>
            <w:rtl/>
          </w:rPr>
          <w:t xml:space="preserve"> </w:t>
        </w:r>
        <w:r w:rsidRPr="00CB2E3B">
          <w:rPr>
            <w:rStyle w:val="Hyperlink"/>
            <w:rFonts w:hint="cs"/>
            <w:rtl/>
          </w:rPr>
          <w:t>محمد</w:t>
        </w:r>
        <w:r w:rsidRPr="00CB2E3B">
          <w:rPr>
            <w:rStyle w:val="Hyperlink"/>
            <w:rtl/>
          </w:rPr>
          <w:t xml:space="preserve"> </w:t>
        </w:r>
        <w:r w:rsidRPr="00CB2E3B">
          <w:rPr>
            <w:rStyle w:val="Hyperlink"/>
            <w:rFonts w:hint="cs"/>
            <w:rtl/>
          </w:rPr>
          <w:t>بن</w:t>
        </w:r>
        <w:r w:rsidRPr="00CB2E3B">
          <w:rPr>
            <w:rStyle w:val="Hyperlink"/>
            <w:rtl/>
          </w:rPr>
          <w:t xml:space="preserve"> </w:t>
        </w:r>
        <w:r w:rsidRPr="00CB2E3B">
          <w:rPr>
            <w:rStyle w:val="Hyperlink"/>
            <w:rFonts w:hint="cs"/>
            <w:rtl/>
          </w:rPr>
          <w:t>یعقوب</w:t>
        </w:r>
        <w:r w:rsidRPr="00CB2E3B">
          <w:rPr>
            <w:rStyle w:val="Hyperlink"/>
            <w:rtl/>
          </w:rPr>
          <w:t xml:space="preserve"> </w:t>
        </w:r>
        <w:r w:rsidRPr="00CB2E3B">
          <w:rPr>
            <w:rStyle w:val="Hyperlink"/>
            <w:rFonts w:hint="cs"/>
            <w:rtl/>
          </w:rPr>
          <w:t>کلینی،</w:t>
        </w:r>
        <w:r w:rsidRPr="00CB2E3B">
          <w:rPr>
            <w:rStyle w:val="Hyperlink"/>
            <w:rtl/>
          </w:rPr>
          <w:t xml:space="preserve"> </w:t>
        </w:r>
        <w:r w:rsidRPr="00CB2E3B">
          <w:rPr>
            <w:rStyle w:val="Hyperlink"/>
            <w:rFonts w:hint="cs"/>
            <w:rtl/>
          </w:rPr>
          <w:t>ج</w:t>
        </w:r>
        <w:r w:rsidRPr="00CB2E3B">
          <w:rPr>
            <w:rStyle w:val="Hyperlink"/>
            <w:rtl/>
          </w:rPr>
          <w:t>6</w:t>
        </w:r>
        <w:r w:rsidRPr="00CB2E3B">
          <w:rPr>
            <w:rStyle w:val="Hyperlink"/>
            <w:rFonts w:hint="cs"/>
            <w:rtl/>
          </w:rPr>
          <w:t>،</w:t>
        </w:r>
        <w:r w:rsidRPr="00CB2E3B">
          <w:rPr>
            <w:rStyle w:val="Hyperlink"/>
            <w:rtl/>
          </w:rPr>
          <w:t xml:space="preserve"> </w:t>
        </w:r>
        <w:r w:rsidRPr="00CB2E3B">
          <w:rPr>
            <w:rStyle w:val="Hyperlink"/>
            <w:rFonts w:hint="cs"/>
            <w:rtl/>
          </w:rPr>
          <w:t>ص</w:t>
        </w:r>
        <w:r w:rsidRPr="00CB2E3B">
          <w:rPr>
            <w:rStyle w:val="Hyperlink"/>
            <w:rtl/>
          </w:rPr>
          <w:t>351</w:t>
        </w:r>
        <w:r>
          <w:rPr>
            <w:rStyle w:val="Hyperlink"/>
            <w:rFonts w:hint="cs"/>
            <w:rtl/>
          </w:rPr>
          <w:t>، رقم۵</w:t>
        </w:r>
        <w:r w:rsidRPr="00CB2E3B">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C1" w:rsidRDefault="001A51C1">
    <w:pPr>
      <w:pStyle w:val="Header"/>
    </w:pPr>
  </w:p>
  <w:p w:rsidR="001A51C1" w:rsidRDefault="001A51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5622"/>
    <w:rsid w:val="00055496"/>
    <w:rsid w:val="00080A41"/>
    <w:rsid w:val="0008299B"/>
    <w:rsid w:val="000913AA"/>
    <w:rsid w:val="00094847"/>
    <w:rsid w:val="00096C63"/>
    <w:rsid w:val="000A0BEF"/>
    <w:rsid w:val="000B5DB5"/>
    <w:rsid w:val="000B69E7"/>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69B"/>
    <w:rsid w:val="00151937"/>
    <w:rsid w:val="00162903"/>
    <w:rsid w:val="00181844"/>
    <w:rsid w:val="001837E9"/>
    <w:rsid w:val="00187DFA"/>
    <w:rsid w:val="001A1BC1"/>
    <w:rsid w:val="001A1EA5"/>
    <w:rsid w:val="001A2574"/>
    <w:rsid w:val="001A27D7"/>
    <w:rsid w:val="001A294E"/>
    <w:rsid w:val="001A4ED8"/>
    <w:rsid w:val="001A51C1"/>
    <w:rsid w:val="001B2488"/>
    <w:rsid w:val="001B6799"/>
    <w:rsid w:val="001C1362"/>
    <w:rsid w:val="001D2E9A"/>
    <w:rsid w:val="001D362A"/>
    <w:rsid w:val="001D597F"/>
    <w:rsid w:val="001E3FD4"/>
    <w:rsid w:val="001F046E"/>
    <w:rsid w:val="001F3FAD"/>
    <w:rsid w:val="0020241A"/>
    <w:rsid w:val="00203821"/>
    <w:rsid w:val="00203E9C"/>
    <w:rsid w:val="00211632"/>
    <w:rsid w:val="0021630D"/>
    <w:rsid w:val="00225785"/>
    <w:rsid w:val="0024121B"/>
    <w:rsid w:val="00247D2F"/>
    <w:rsid w:val="00256560"/>
    <w:rsid w:val="00257650"/>
    <w:rsid w:val="00257797"/>
    <w:rsid w:val="002702C0"/>
    <w:rsid w:val="0027605E"/>
    <w:rsid w:val="00281E00"/>
    <w:rsid w:val="002839C2"/>
    <w:rsid w:val="00294A52"/>
    <w:rsid w:val="002A748A"/>
    <w:rsid w:val="002B575F"/>
    <w:rsid w:val="002B729B"/>
    <w:rsid w:val="002C23B5"/>
    <w:rsid w:val="002C53A2"/>
    <w:rsid w:val="002D0040"/>
    <w:rsid w:val="002D2FA8"/>
    <w:rsid w:val="002E021C"/>
    <w:rsid w:val="002E220F"/>
    <w:rsid w:val="002E6A96"/>
    <w:rsid w:val="00307311"/>
    <w:rsid w:val="0032100F"/>
    <w:rsid w:val="0033402C"/>
    <w:rsid w:val="00340521"/>
    <w:rsid w:val="00345C73"/>
    <w:rsid w:val="00354A99"/>
    <w:rsid w:val="00360311"/>
    <w:rsid w:val="00361922"/>
    <w:rsid w:val="00365D12"/>
    <w:rsid w:val="0037339B"/>
    <w:rsid w:val="00386C11"/>
    <w:rsid w:val="00397466"/>
    <w:rsid w:val="003A6148"/>
    <w:rsid w:val="003C33F6"/>
    <w:rsid w:val="003C3D2E"/>
    <w:rsid w:val="003C43A5"/>
    <w:rsid w:val="003C5938"/>
    <w:rsid w:val="003E1C5C"/>
    <w:rsid w:val="003E6650"/>
    <w:rsid w:val="003F5B46"/>
    <w:rsid w:val="00401363"/>
    <w:rsid w:val="00402D3D"/>
    <w:rsid w:val="00402E47"/>
    <w:rsid w:val="00425015"/>
    <w:rsid w:val="00430994"/>
    <w:rsid w:val="00441B6D"/>
    <w:rsid w:val="004556EF"/>
    <w:rsid w:val="00462B07"/>
    <w:rsid w:val="00465BD2"/>
    <w:rsid w:val="004715C8"/>
    <w:rsid w:val="00481C31"/>
    <w:rsid w:val="00482FC1"/>
    <w:rsid w:val="00483027"/>
    <w:rsid w:val="00484710"/>
    <w:rsid w:val="004871AA"/>
    <w:rsid w:val="00491541"/>
    <w:rsid w:val="004918D7"/>
    <w:rsid w:val="004926E1"/>
    <w:rsid w:val="004A2FEA"/>
    <w:rsid w:val="004C7563"/>
    <w:rsid w:val="004D2DD7"/>
    <w:rsid w:val="004D518D"/>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4FF"/>
    <w:rsid w:val="0056213C"/>
    <w:rsid w:val="00572A6C"/>
    <w:rsid w:val="00580C24"/>
    <w:rsid w:val="005968EF"/>
    <w:rsid w:val="00596C1E"/>
    <w:rsid w:val="005A2E26"/>
    <w:rsid w:val="005B7BCA"/>
    <w:rsid w:val="005C0DAE"/>
    <w:rsid w:val="005C188E"/>
    <w:rsid w:val="005D1606"/>
    <w:rsid w:val="005D2349"/>
    <w:rsid w:val="005E1B60"/>
    <w:rsid w:val="005E3E90"/>
    <w:rsid w:val="005E5507"/>
    <w:rsid w:val="005E607B"/>
    <w:rsid w:val="005F0A8D"/>
    <w:rsid w:val="00601229"/>
    <w:rsid w:val="00603725"/>
    <w:rsid w:val="00603B67"/>
    <w:rsid w:val="006162A2"/>
    <w:rsid w:val="006240DA"/>
    <w:rsid w:val="0063256E"/>
    <w:rsid w:val="00633F04"/>
    <w:rsid w:val="00635219"/>
    <w:rsid w:val="00635EC0"/>
    <w:rsid w:val="00640B58"/>
    <w:rsid w:val="00651B02"/>
    <w:rsid w:val="00651B19"/>
    <w:rsid w:val="00660A29"/>
    <w:rsid w:val="00695519"/>
    <w:rsid w:val="006A4134"/>
    <w:rsid w:val="006A4F5B"/>
    <w:rsid w:val="006A5DDA"/>
    <w:rsid w:val="006A6701"/>
    <w:rsid w:val="006B21F4"/>
    <w:rsid w:val="006B3753"/>
    <w:rsid w:val="006B7AD6"/>
    <w:rsid w:val="006C50FD"/>
    <w:rsid w:val="006D1DD4"/>
    <w:rsid w:val="006D4014"/>
    <w:rsid w:val="006D44C1"/>
    <w:rsid w:val="006E5651"/>
    <w:rsid w:val="006E5B85"/>
    <w:rsid w:val="006F026A"/>
    <w:rsid w:val="006F6597"/>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5DBA"/>
    <w:rsid w:val="00830C53"/>
    <w:rsid w:val="00837FAA"/>
    <w:rsid w:val="00840E09"/>
    <w:rsid w:val="00841F77"/>
    <w:rsid w:val="0085276D"/>
    <w:rsid w:val="00863390"/>
    <w:rsid w:val="0086385C"/>
    <w:rsid w:val="00867CC5"/>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1F7E"/>
    <w:rsid w:val="00953B28"/>
    <w:rsid w:val="00954322"/>
    <w:rsid w:val="00957CAA"/>
    <w:rsid w:val="00963615"/>
    <w:rsid w:val="0096778A"/>
    <w:rsid w:val="00977656"/>
    <w:rsid w:val="009846A7"/>
    <w:rsid w:val="0098794D"/>
    <w:rsid w:val="0099497B"/>
    <w:rsid w:val="00997D19"/>
    <w:rsid w:val="009A43BA"/>
    <w:rsid w:val="009A51AF"/>
    <w:rsid w:val="009B0D05"/>
    <w:rsid w:val="009B4CA6"/>
    <w:rsid w:val="009B79F8"/>
    <w:rsid w:val="009C18A1"/>
    <w:rsid w:val="009C66D5"/>
    <w:rsid w:val="009D13FD"/>
    <w:rsid w:val="009D266A"/>
    <w:rsid w:val="009D6439"/>
    <w:rsid w:val="009F5FD2"/>
    <w:rsid w:val="009F7E07"/>
    <w:rsid w:val="00A01522"/>
    <w:rsid w:val="00A10A11"/>
    <w:rsid w:val="00A13C6A"/>
    <w:rsid w:val="00A17B09"/>
    <w:rsid w:val="00A22444"/>
    <w:rsid w:val="00A32B13"/>
    <w:rsid w:val="00A36256"/>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71F6"/>
    <w:rsid w:val="00B96F38"/>
    <w:rsid w:val="00BC716B"/>
    <w:rsid w:val="00BD0E74"/>
    <w:rsid w:val="00BD5F8C"/>
    <w:rsid w:val="00BD7C60"/>
    <w:rsid w:val="00BE29DD"/>
    <w:rsid w:val="00C066AF"/>
    <w:rsid w:val="00C10E06"/>
    <w:rsid w:val="00C145B8"/>
    <w:rsid w:val="00C177DB"/>
    <w:rsid w:val="00C2438F"/>
    <w:rsid w:val="00C31AF0"/>
    <w:rsid w:val="00C32357"/>
    <w:rsid w:val="00C32A7E"/>
    <w:rsid w:val="00C34F28"/>
    <w:rsid w:val="00C368DF"/>
    <w:rsid w:val="00C40533"/>
    <w:rsid w:val="00C442C5"/>
    <w:rsid w:val="00C57B5C"/>
    <w:rsid w:val="00C57C7C"/>
    <w:rsid w:val="00C61049"/>
    <w:rsid w:val="00C63FFE"/>
    <w:rsid w:val="00C64D41"/>
    <w:rsid w:val="00C71D3F"/>
    <w:rsid w:val="00C91EB6"/>
    <w:rsid w:val="00CA10B0"/>
    <w:rsid w:val="00CA2F8E"/>
    <w:rsid w:val="00CA3EE2"/>
    <w:rsid w:val="00CA7FD5"/>
    <w:rsid w:val="00CB2E3B"/>
    <w:rsid w:val="00CB3287"/>
    <w:rsid w:val="00CB33E2"/>
    <w:rsid w:val="00CB4E68"/>
    <w:rsid w:val="00CC2733"/>
    <w:rsid w:val="00CD0050"/>
    <w:rsid w:val="00CE6564"/>
    <w:rsid w:val="00CE7481"/>
    <w:rsid w:val="00CF0A8F"/>
    <w:rsid w:val="00D048CE"/>
    <w:rsid w:val="00D10998"/>
    <w:rsid w:val="00D1242E"/>
    <w:rsid w:val="00D15CBD"/>
    <w:rsid w:val="00D221CB"/>
    <w:rsid w:val="00D23391"/>
    <w:rsid w:val="00D31805"/>
    <w:rsid w:val="00D552B9"/>
    <w:rsid w:val="00D60CF5"/>
    <w:rsid w:val="00D735B2"/>
    <w:rsid w:val="00D74021"/>
    <w:rsid w:val="00D76D01"/>
    <w:rsid w:val="00D85775"/>
    <w:rsid w:val="00D922A9"/>
    <w:rsid w:val="00D9394A"/>
    <w:rsid w:val="00D962E7"/>
    <w:rsid w:val="00DB0CBB"/>
    <w:rsid w:val="00DB67CC"/>
    <w:rsid w:val="00DC3783"/>
    <w:rsid w:val="00DE1070"/>
    <w:rsid w:val="00E00219"/>
    <w:rsid w:val="00E0316B"/>
    <w:rsid w:val="00E1475C"/>
    <w:rsid w:val="00E25E10"/>
    <w:rsid w:val="00E50B41"/>
    <w:rsid w:val="00E5219B"/>
    <w:rsid w:val="00E52D07"/>
    <w:rsid w:val="00E5518B"/>
    <w:rsid w:val="00E609FE"/>
    <w:rsid w:val="00E630BE"/>
    <w:rsid w:val="00E75920"/>
    <w:rsid w:val="00E76B62"/>
    <w:rsid w:val="00E80D96"/>
    <w:rsid w:val="00E871FA"/>
    <w:rsid w:val="00E936A4"/>
    <w:rsid w:val="00E954BB"/>
    <w:rsid w:val="00EA45E7"/>
    <w:rsid w:val="00EB0F00"/>
    <w:rsid w:val="00EB78E3"/>
    <w:rsid w:val="00EB7BE3"/>
    <w:rsid w:val="00EC1C4B"/>
    <w:rsid w:val="00EC735A"/>
    <w:rsid w:val="00ED5F38"/>
    <w:rsid w:val="00EE2046"/>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02A"/>
    <w:rsid w:val="00F80A72"/>
    <w:rsid w:val="00F833E9"/>
    <w:rsid w:val="00F842AD"/>
    <w:rsid w:val="00F875E3"/>
    <w:rsid w:val="00F914EB"/>
    <w:rsid w:val="00F91B85"/>
    <w:rsid w:val="00F938E7"/>
    <w:rsid w:val="00FA3B17"/>
    <w:rsid w:val="00FA5E8D"/>
    <w:rsid w:val="00FA5F3D"/>
    <w:rsid w:val="00FB399E"/>
    <w:rsid w:val="00FB7F50"/>
    <w:rsid w:val="00FC2A85"/>
    <w:rsid w:val="00FC40AF"/>
    <w:rsid w:val="00FC73B9"/>
    <w:rsid w:val="00FC7430"/>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64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62280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0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827/1/37/" TargetMode="External"/><Relationship Id="rId2" Type="http://schemas.openxmlformats.org/officeDocument/2006/relationships/hyperlink" Target="http://lib.eshia.ir/11005/6/449/&#1575;&#1604;&#1582;&#1604;&#1740;&#1601;&#1577;" TargetMode="External"/><Relationship Id="rId1" Type="http://schemas.openxmlformats.org/officeDocument/2006/relationships/hyperlink" Target="http://lib.eshia.ir/11005/6/445/&#1575;&#1604;&#1705;&#1608;&#1601;&#1577;" TargetMode="External"/><Relationship Id="rId5" Type="http://schemas.openxmlformats.org/officeDocument/2006/relationships/hyperlink" Target="http://lib.eshia.ir/11005/6/351/&#1580;&#1605;&#1575;&#1604;&#1740;" TargetMode="External"/><Relationship Id="rId4" Type="http://schemas.openxmlformats.org/officeDocument/2006/relationships/hyperlink" Target="http://lib.eshia.ir/11005/4/82/&#1576;&#1575;&#1604;&#1581;&#1740;&#158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E34B-6289-4758-9CA1-F0848A3D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736</TotalTime>
  <Pages>6</Pages>
  <Words>2479</Words>
  <Characters>14132</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16578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42</cp:revision>
  <cp:lastPrinted>2023-07-19T09:51:00Z</cp:lastPrinted>
  <dcterms:created xsi:type="dcterms:W3CDTF">2023-05-17T07:47:00Z</dcterms:created>
  <dcterms:modified xsi:type="dcterms:W3CDTF">2023-07-20T07:30:00Z</dcterms:modified>
  <cp:contentStatus>ویرایش 2.5</cp:contentStatus>
  <cp:version>2.7</cp:version>
</cp:coreProperties>
</file>