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647356" w:rsidRDefault="00783473" w:rsidP="009C66D5">
      <w:pPr>
        <w:jc w:val="center"/>
        <w:rPr>
          <w:rFonts w:ascii="IRBadr" w:hAnsi="IRBadr" w:cs="IRBadr"/>
          <w:rtl/>
        </w:rPr>
      </w:pPr>
      <w:r w:rsidRPr="00647356">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82F80" w:rsidRDefault="00682F80" w:rsidP="00682F8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82F80" w:rsidRDefault="00682F80" w:rsidP="00682F80">
      <w:pPr>
        <w:autoSpaceDE w:val="0"/>
        <w:autoSpaceDN w:val="0"/>
        <w:adjustRightInd w:val="0"/>
        <w:spacing w:line="240" w:lineRule="auto"/>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1122</w:t>
      </w:r>
      <w:r>
        <w:rPr>
          <w:rFonts w:ascii="IRANSans" w:hAnsi="IRANSans" w:cs="IRANSans" w:hint="cs"/>
          <w:b/>
          <w:bCs/>
          <w:color w:val="C00000"/>
          <w:sz w:val="28"/>
          <w:shd w:val="clear" w:color="auto" w:fill="FFFFFF"/>
          <w:rtl/>
          <w:lang w:val="x-none"/>
        </w:rPr>
        <w:t>2</w:t>
      </w:r>
    </w:p>
    <w:p w:rsidR="00C91EB6" w:rsidRPr="00682F80" w:rsidRDefault="00682F80" w:rsidP="00682F80">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noProof/>
          <w:color w:val="984806" w:themeColor="accent6" w:themeShade="80"/>
          <w:rtl/>
        </w:rPr>
        <w:instrText xml:space="preserve"> </w:instrText>
      </w:r>
      <w:r>
        <w:rPr>
          <w:rStyle w:val="Hyperlink"/>
          <w:rFonts w:hint="cs"/>
          <w:noProof/>
          <w:color w:val="984806" w:themeColor="accent6" w:themeShade="80"/>
          <w:rtl/>
        </w:rPr>
        <w:fldChar w:fldCharType="end"/>
      </w:r>
    </w:p>
    <w:p w:rsidR="00F343FB" w:rsidRPr="00647356" w:rsidRDefault="00F842AD" w:rsidP="00203E9C">
      <w:pPr>
        <w:ind w:hanging="2"/>
        <w:rPr>
          <w:rFonts w:ascii="IRBadr" w:hAnsi="IRBadr" w:cs="IRBadr"/>
        </w:rPr>
      </w:pPr>
      <w:r w:rsidRPr="00647356">
        <w:rPr>
          <w:rStyle w:val="Emphasis"/>
          <w:rFonts w:ascii="IRBadr" w:hAnsi="IRBadr" w:cs="IRBadr"/>
          <w:b/>
          <w:bCs w:val="0"/>
          <w:rtl/>
        </w:rPr>
        <w:t>موضوع</w:t>
      </w:r>
      <w:r w:rsidRPr="00647356">
        <w:rPr>
          <w:rStyle w:val="Emphasis"/>
          <w:rFonts w:ascii="IRBadr" w:hAnsi="IRBadr" w:cs="IRBadr"/>
          <w:rtl/>
        </w:rPr>
        <w:t>:</w:t>
      </w:r>
      <w:r w:rsidR="00A6366F" w:rsidRPr="00647356">
        <w:rPr>
          <w:rFonts w:ascii="IRBadr" w:hAnsi="IRBadr" w:cs="IRBadr"/>
          <w:rtl/>
        </w:rPr>
        <w:t xml:space="preserve"> </w:t>
      </w:r>
      <w:bookmarkStart w:id="0" w:name="BokSabj2_d"/>
      <w:bookmarkEnd w:id="0"/>
      <w:r w:rsidR="00025B70" w:rsidRPr="00647356">
        <w:rPr>
          <w:rFonts w:ascii="IRBadr" w:hAnsi="IRBadr" w:cs="IRBadr"/>
          <w:rtl/>
        </w:rPr>
        <w:t xml:space="preserve"> </w:t>
      </w:r>
      <w:r w:rsidR="00386C11" w:rsidRPr="00647356">
        <w:rPr>
          <w:rFonts w:ascii="IRBadr" w:hAnsi="IRBadr" w:cs="IRBadr"/>
          <w:rtl/>
        </w:rPr>
        <w:t>/</w:t>
      </w:r>
      <w:bookmarkStart w:id="1" w:name="BokSabj_d"/>
      <w:bookmarkEnd w:id="1"/>
      <w:r w:rsidR="00387627" w:rsidRPr="00647356">
        <w:rPr>
          <w:rFonts w:ascii="IRBadr" w:hAnsi="IRBadr" w:cs="IRBadr"/>
          <w:rtl/>
        </w:rPr>
        <w:t>زکات دین</w:t>
      </w:r>
      <w:r w:rsidR="00386C11" w:rsidRPr="00647356">
        <w:rPr>
          <w:rFonts w:ascii="IRBadr" w:hAnsi="IRBadr" w:cs="IRBadr"/>
          <w:rtl/>
        </w:rPr>
        <w:t xml:space="preserve"> /</w:t>
      </w:r>
      <w:bookmarkStart w:id="2" w:name="Bokkolli"/>
      <w:bookmarkEnd w:id="2"/>
      <w:r w:rsidR="00387627" w:rsidRPr="00647356">
        <w:rPr>
          <w:rFonts w:ascii="IRBadr" w:hAnsi="IRBadr" w:cs="IRBadr"/>
          <w:rtl/>
        </w:rPr>
        <w:t>زکات</w:t>
      </w:r>
      <w:r w:rsidR="001B6799" w:rsidRPr="00647356">
        <w:rPr>
          <w:rFonts w:ascii="IRBadr" w:hAnsi="IRBadr" w:cs="IRBadr"/>
          <w:rtl/>
        </w:rPr>
        <w:t xml:space="preserve"> </w:t>
      </w:r>
    </w:p>
    <w:p w:rsidR="008F5B4D" w:rsidRPr="00647356" w:rsidRDefault="008F5B4D" w:rsidP="00203E9C">
      <w:pPr>
        <w:ind w:hanging="2"/>
        <w:rPr>
          <w:rStyle w:val="Emphasis"/>
          <w:rFonts w:ascii="IRBadr" w:hAnsi="IRBadr" w:cs="IRBadr"/>
          <w:b/>
          <w:bCs w:val="0"/>
          <w:rtl/>
        </w:rPr>
      </w:pPr>
      <w:r w:rsidRPr="00647356">
        <w:rPr>
          <w:rStyle w:val="Emphasis"/>
          <w:rFonts w:ascii="IRBadr" w:hAnsi="IRBadr" w:cs="IRBadr"/>
          <w:b/>
          <w:bCs w:val="0"/>
          <w:rtl/>
        </w:rPr>
        <w:t>خلاصه مباحث گذشته:</w:t>
      </w:r>
    </w:p>
    <w:p w:rsidR="005C50E7" w:rsidRPr="005C50E7" w:rsidRDefault="005C50E7" w:rsidP="005C50E7">
      <w:pPr>
        <w:rPr>
          <w:rFonts w:ascii="IRBadr" w:hAnsi="IRBadr" w:cs="IRBadr"/>
          <w:rtl/>
        </w:rPr>
      </w:pPr>
      <w:r>
        <w:rPr>
          <w:rFonts w:ascii="IRBadr" w:hAnsi="IRBadr" w:cs="IRBadr" w:hint="cs"/>
          <w:rtl/>
        </w:rPr>
        <w:t xml:space="preserve">بیان شد که </w:t>
      </w:r>
      <w:r w:rsidRPr="005C50E7">
        <w:rPr>
          <w:rFonts w:ascii="IRBadr" w:hAnsi="IRBadr" w:cs="IRBadr" w:hint="cs"/>
          <w:rtl/>
        </w:rPr>
        <w:t xml:space="preserve">نجاشی </w:t>
      </w:r>
      <w:r>
        <w:rPr>
          <w:rFonts w:ascii="IRBadr" w:hAnsi="IRBadr" w:cs="IRBadr" w:hint="cs"/>
          <w:rtl/>
        </w:rPr>
        <w:t>در عنوان عمر بن یزید بیاع سابری دچار سهو شده است. عمر بن یزید، فرزندی به نام محمد دارد؛ به همین جهت ایشان به اشتباه عنوان را عمر بن محمد بن یزید بیان کرده است</w:t>
      </w:r>
      <w:bookmarkStart w:id="3" w:name="_GoBack"/>
      <w:bookmarkEnd w:id="3"/>
      <w:r>
        <w:rPr>
          <w:rFonts w:ascii="IRBadr" w:hAnsi="IRBadr" w:cs="IRBadr" w:hint="cs"/>
          <w:rtl/>
        </w:rPr>
        <w:t>. و بین عنوان محمد بن عمر بن زید و عمر بن محمد بن یزید خلط کرده است. طریقی هم که ایشان بیان کرده بود، دارای اشکال بود. طریق به این صورت بود:</w:t>
      </w:r>
    </w:p>
    <w:p w:rsidR="005C50E7" w:rsidRDefault="005C50E7" w:rsidP="005C50E7">
      <w:pPr>
        <w:rPr>
          <w:rFonts w:ascii="IRBadr" w:hAnsi="IRBadr" w:cs="IRBadr"/>
          <w:color w:val="0000FF"/>
          <w:rtl/>
        </w:rPr>
      </w:pPr>
      <w:r w:rsidRPr="00647356">
        <w:rPr>
          <w:rFonts w:ascii="IRBadr" w:hAnsi="IRBadr" w:cs="IRBadr" w:hint="cs"/>
          <w:color w:val="0000FF"/>
          <w:rtl/>
        </w:rPr>
        <w:lastRenderedPageBreak/>
        <w:t>«</w:t>
      </w:r>
      <w:r w:rsidRPr="00647356">
        <w:rPr>
          <w:rFonts w:ascii="IRBadr" w:hAnsi="IRBadr" w:cs="IRBadr"/>
          <w:color w:val="0000FF"/>
          <w:rtl/>
        </w:rPr>
        <w:t>و أخبرنا ابن نوح عن أحمد بن جعفر قال: حدثنا أحمد بن إدريس قال: حدثنا محمد بن عبد الجبار قال: حدثنا محمد بن عبد الحميد عنه بكتابه.</w:t>
      </w:r>
      <w:r w:rsidRPr="00647356">
        <w:rPr>
          <w:rFonts w:ascii="IRBadr" w:hAnsi="IRBadr" w:cs="IRBadr" w:hint="cs"/>
          <w:color w:val="0000FF"/>
          <w:rtl/>
        </w:rPr>
        <w:t>»</w:t>
      </w:r>
      <w:r>
        <w:rPr>
          <w:rStyle w:val="FootnoteReference"/>
          <w:rFonts w:ascii="IRBadr" w:hAnsi="IRBadr" w:cs="IRBadr"/>
          <w:color w:val="0000FF"/>
          <w:rtl/>
        </w:rPr>
        <w:footnoteReference w:id="1"/>
      </w:r>
    </w:p>
    <w:p w:rsidR="005C50E7" w:rsidRDefault="005C50E7" w:rsidP="005C50E7">
      <w:pPr>
        <w:rPr>
          <w:rFonts w:ascii="IRBadr" w:hAnsi="IRBadr" w:cs="IRBadr"/>
          <w:rtl/>
        </w:rPr>
      </w:pPr>
      <w:r w:rsidRPr="005C50E7">
        <w:rPr>
          <w:rFonts w:ascii="IRBadr" w:hAnsi="IRBadr" w:cs="IRBadr" w:hint="cs"/>
          <w:rtl/>
        </w:rPr>
        <w:t>بی</w:t>
      </w:r>
      <w:r>
        <w:rPr>
          <w:rFonts w:ascii="IRBadr" w:hAnsi="IRBadr" w:cs="IRBadr" w:hint="cs"/>
          <w:rtl/>
        </w:rPr>
        <w:t>ا</w:t>
      </w:r>
      <w:r w:rsidRPr="005C50E7">
        <w:rPr>
          <w:rFonts w:ascii="IRBadr" w:hAnsi="IRBadr" w:cs="IRBadr" w:hint="cs"/>
          <w:rtl/>
        </w:rPr>
        <w:t>ن شد</w:t>
      </w:r>
      <w:r>
        <w:rPr>
          <w:rFonts w:ascii="IRBadr" w:hAnsi="IRBadr" w:cs="IRBadr" w:hint="cs"/>
          <w:rtl/>
        </w:rPr>
        <w:t xml:space="preserve"> که محمد بن عبد الجبّار، راوی از محمد بن عبد الحمید نیست و همچنین محمد بن عبد الحمید، راوی از عمر بن یزید نیست. و طبقه محمد بن عبد الحمید متاخّر از طبقه راویان از عمر بن یزید است. </w:t>
      </w:r>
    </w:p>
    <w:p w:rsidR="00247D2F" w:rsidRPr="00647356" w:rsidRDefault="00247D2F" w:rsidP="005C50E7">
      <w:pPr>
        <w:pBdr>
          <w:bottom w:val="double" w:sz="6" w:space="1" w:color="auto"/>
        </w:pBdr>
        <w:ind w:firstLine="0"/>
        <w:rPr>
          <w:rFonts w:ascii="IRBadr" w:hAnsi="IRBadr" w:cs="IRBadr"/>
        </w:rPr>
      </w:pPr>
    </w:p>
    <w:p w:rsidR="008F5B4D" w:rsidRPr="00647356" w:rsidRDefault="008F5B4D" w:rsidP="003A6148">
      <w:pPr>
        <w:rPr>
          <w:rFonts w:ascii="IRBadr" w:hAnsi="IRBadr" w:cs="IRBadr"/>
        </w:rPr>
      </w:pPr>
    </w:p>
    <w:p w:rsidR="007801EF" w:rsidRDefault="007801EF" w:rsidP="007801EF">
      <w:pPr>
        <w:pStyle w:val="Heading1"/>
        <w:rPr>
          <w:rtl/>
        </w:rPr>
      </w:pPr>
      <w:bookmarkStart w:id="4" w:name="_Toc134713609"/>
      <w:bookmarkStart w:id="5" w:name="_Toc134725719"/>
      <w:bookmarkStart w:id="6" w:name="_Toc134725818"/>
      <w:bookmarkStart w:id="7" w:name="_Toc134725909"/>
      <w:bookmarkStart w:id="8" w:name="_Toc134725996"/>
      <w:r>
        <w:rPr>
          <w:rFonts w:hint="cs"/>
          <w:rtl/>
        </w:rPr>
        <w:t>وجود سهو در طریق نجاشی به عمر بن یزید</w:t>
      </w:r>
      <w:bookmarkEnd w:id="4"/>
      <w:bookmarkEnd w:id="5"/>
      <w:bookmarkEnd w:id="6"/>
      <w:bookmarkEnd w:id="7"/>
      <w:bookmarkEnd w:id="8"/>
    </w:p>
    <w:p w:rsidR="005C50E7" w:rsidRPr="005C50E7" w:rsidRDefault="001835CB" w:rsidP="00E84AC6">
      <w:pPr>
        <w:rPr>
          <w:rFonts w:ascii="IRBadr" w:hAnsi="IRBadr" w:cs="IRBadr"/>
          <w:rtl/>
        </w:rPr>
      </w:pPr>
      <w:r>
        <w:rPr>
          <w:rFonts w:ascii="IRBadr" w:hAnsi="IRBadr" w:cs="IRBadr" w:hint="cs"/>
          <w:rtl/>
        </w:rPr>
        <w:t>نکته‌</w:t>
      </w:r>
      <w:r w:rsidR="005C50E7">
        <w:rPr>
          <w:rFonts w:ascii="IRBadr" w:hAnsi="IRBadr" w:cs="IRBadr" w:hint="cs"/>
          <w:rtl/>
        </w:rPr>
        <w:t xml:space="preserve"> قابل توجه آنکه روایتی در کتاب تهذیب نقل شده است، که این روایت را هم محمد بن عبد الحمید و هم محمد بن عبد الجبّار هر دو نقل کرده اند. </w:t>
      </w:r>
      <w:r w:rsidR="00E84AC6">
        <w:rPr>
          <w:rFonts w:ascii="IRBadr" w:hAnsi="IRBadr" w:cs="IRBadr" w:hint="cs"/>
          <w:rtl/>
        </w:rPr>
        <w:t xml:space="preserve">در </w:t>
      </w:r>
      <w:r w:rsidR="005C50E7">
        <w:rPr>
          <w:rFonts w:ascii="IRBadr" w:hAnsi="IRBadr" w:cs="IRBadr" w:hint="cs"/>
          <w:rtl/>
        </w:rPr>
        <w:t xml:space="preserve">سند </w:t>
      </w:r>
      <w:r w:rsidR="00E84AC6">
        <w:rPr>
          <w:rFonts w:ascii="IRBadr" w:hAnsi="IRBadr" w:cs="IRBadr" w:hint="cs"/>
          <w:rtl/>
        </w:rPr>
        <w:t xml:space="preserve">روایت از محمد بن عبد الحمید و محمد بن عبد الجبار به بعد، سند </w:t>
      </w:r>
      <w:r w:rsidR="005C50E7">
        <w:rPr>
          <w:rFonts w:ascii="IRBadr" w:hAnsi="IRBadr" w:cs="IRBadr" w:hint="cs"/>
          <w:rtl/>
        </w:rPr>
        <w:t>هر دو روا</w:t>
      </w:r>
      <w:r w:rsidR="00E84AC6">
        <w:rPr>
          <w:rFonts w:ascii="IRBadr" w:hAnsi="IRBadr" w:cs="IRBadr" w:hint="cs"/>
          <w:rtl/>
        </w:rPr>
        <w:t xml:space="preserve">یت </w:t>
      </w:r>
      <w:r w:rsidR="005C50E7">
        <w:rPr>
          <w:rFonts w:ascii="IRBadr" w:hAnsi="IRBadr" w:cs="IRBadr" w:hint="cs"/>
          <w:rtl/>
        </w:rPr>
        <w:t xml:space="preserve"> یکی است. در تهذیب آمده است:</w:t>
      </w:r>
    </w:p>
    <w:p w:rsidR="00647356" w:rsidRDefault="000B3FCE" w:rsidP="000B3FCE">
      <w:pPr>
        <w:rPr>
          <w:rFonts w:ascii="IRBadr" w:hAnsi="IRBadr" w:cs="IRBadr"/>
          <w:color w:val="008000"/>
          <w:rtl/>
        </w:rPr>
      </w:pPr>
      <w:r w:rsidRPr="000B3FCE">
        <w:rPr>
          <w:rFonts w:ascii="IRBadr" w:hAnsi="IRBadr" w:cs="IRBadr" w:hint="cs"/>
          <w:color w:val="008000"/>
          <w:rtl/>
        </w:rPr>
        <w:t>«</w:t>
      </w:r>
      <w:r w:rsidR="00647356" w:rsidRPr="000B3FCE">
        <w:rPr>
          <w:rFonts w:ascii="IRBadr" w:hAnsi="IRBadr" w:cs="IRBadr" w:hint="cs"/>
          <w:color w:val="008000"/>
          <w:rtl/>
        </w:rPr>
        <w:t>مُحَمَّدُ</w:t>
      </w:r>
      <w:r w:rsidR="00647356" w:rsidRPr="000B3FCE">
        <w:rPr>
          <w:rFonts w:ascii="IRBadr" w:hAnsi="IRBadr" w:cs="IRBadr"/>
          <w:color w:val="008000"/>
          <w:rtl/>
        </w:rPr>
        <w:t xml:space="preserve"> </w:t>
      </w:r>
      <w:r w:rsidR="00647356" w:rsidRPr="000B3FCE">
        <w:rPr>
          <w:rFonts w:ascii="IRBadr" w:hAnsi="IRBadr" w:cs="IRBadr" w:hint="cs"/>
          <w:color w:val="008000"/>
          <w:rtl/>
        </w:rPr>
        <w:t>بْنُ</w:t>
      </w:r>
      <w:r w:rsidR="00647356" w:rsidRPr="000B3FCE">
        <w:rPr>
          <w:rFonts w:ascii="IRBadr" w:hAnsi="IRBadr" w:cs="IRBadr"/>
          <w:color w:val="008000"/>
          <w:rtl/>
        </w:rPr>
        <w:t xml:space="preserve"> </w:t>
      </w:r>
      <w:r w:rsidR="00647356" w:rsidRPr="000B3FCE">
        <w:rPr>
          <w:rFonts w:ascii="IRBadr" w:hAnsi="IRBadr" w:cs="IRBadr" w:hint="cs"/>
          <w:color w:val="008000"/>
          <w:rtl/>
        </w:rPr>
        <w:t>عَلِيِّ</w:t>
      </w:r>
      <w:r w:rsidR="00647356" w:rsidRPr="000B3FCE">
        <w:rPr>
          <w:rFonts w:ascii="IRBadr" w:hAnsi="IRBadr" w:cs="IRBadr"/>
          <w:color w:val="008000"/>
          <w:rtl/>
        </w:rPr>
        <w:t xml:space="preserve"> </w:t>
      </w:r>
      <w:r w:rsidR="00647356" w:rsidRPr="000B3FCE">
        <w:rPr>
          <w:rFonts w:ascii="IRBadr" w:hAnsi="IRBadr" w:cs="IRBadr" w:hint="cs"/>
          <w:color w:val="008000"/>
          <w:rtl/>
        </w:rPr>
        <w:t>بْنِ</w:t>
      </w:r>
      <w:r w:rsidR="00647356" w:rsidRPr="000B3FCE">
        <w:rPr>
          <w:rFonts w:ascii="IRBadr" w:hAnsi="IRBadr" w:cs="IRBadr"/>
          <w:color w:val="008000"/>
          <w:rtl/>
        </w:rPr>
        <w:t xml:space="preserve"> </w:t>
      </w:r>
      <w:r w:rsidR="00647356" w:rsidRPr="000B3FCE">
        <w:rPr>
          <w:rFonts w:ascii="IRBadr" w:hAnsi="IRBadr" w:cs="IRBadr" w:hint="cs"/>
          <w:color w:val="008000"/>
          <w:rtl/>
        </w:rPr>
        <w:t>مَحْبُوبٍ</w:t>
      </w:r>
      <w:r w:rsidR="00647356" w:rsidRPr="000B3FCE">
        <w:rPr>
          <w:rFonts w:ascii="IRBadr" w:hAnsi="IRBadr" w:cs="IRBadr"/>
          <w:color w:val="008000"/>
          <w:rtl/>
        </w:rPr>
        <w:t xml:space="preserve"> </w:t>
      </w:r>
      <w:r w:rsidR="00647356" w:rsidRPr="000B3FCE">
        <w:rPr>
          <w:rFonts w:ascii="IRBadr" w:hAnsi="IRBadr" w:cs="IRBadr" w:hint="cs"/>
          <w:color w:val="008000"/>
          <w:rtl/>
        </w:rPr>
        <w:t>عَنْ</w:t>
      </w:r>
      <w:r w:rsidR="00647356" w:rsidRPr="000B3FCE">
        <w:rPr>
          <w:rFonts w:ascii="IRBadr" w:hAnsi="IRBadr" w:cs="IRBadr"/>
          <w:color w:val="008000"/>
          <w:rtl/>
        </w:rPr>
        <w:t xml:space="preserve"> </w:t>
      </w:r>
      <w:r w:rsidR="00647356" w:rsidRPr="000B3FCE">
        <w:rPr>
          <w:rFonts w:ascii="IRBadr" w:hAnsi="IRBadr" w:cs="IRBadr" w:hint="cs"/>
          <w:color w:val="008000"/>
          <w:rtl/>
        </w:rPr>
        <w:t>مُحَمَّدِ</w:t>
      </w:r>
      <w:r w:rsidR="00647356" w:rsidRPr="000B3FCE">
        <w:rPr>
          <w:rFonts w:ascii="IRBadr" w:hAnsi="IRBadr" w:cs="IRBadr"/>
          <w:color w:val="008000"/>
          <w:rtl/>
        </w:rPr>
        <w:t xml:space="preserve"> </w:t>
      </w:r>
      <w:r w:rsidR="00647356" w:rsidRPr="000B3FCE">
        <w:rPr>
          <w:rFonts w:ascii="IRBadr" w:hAnsi="IRBadr" w:cs="IRBadr" w:hint="cs"/>
          <w:color w:val="008000"/>
          <w:rtl/>
        </w:rPr>
        <w:t>بْنِ</w:t>
      </w:r>
      <w:r w:rsidR="00647356" w:rsidRPr="000B3FCE">
        <w:rPr>
          <w:rFonts w:ascii="IRBadr" w:hAnsi="IRBadr" w:cs="IRBadr"/>
          <w:color w:val="008000"/>
          <w:rtl/>
        </w:rPr>
        <w:t xml:space="preserve"> </w:t>
      </w:r>
      <w:r w:rsidR="00647356" w:rsidRPr="000B3FCE">
        <w:rPr>
          <w:rFonts w:ascii="IRBadr" w:hAnsi="IRBadr" w:cs="IRBadr" w:hint="cs"/>
          <w:color w:val="008000"/>
          <w:rtl/>
        </w:rPr>
        <w:t>عَبْدِ</w:t>
      </w:r>
      <w:r w:rsidR="00647356" w:rsidRPr="000B3FCE">
        <w:rPr>
          <w:rFonts w:ascii="IRBadr" w:hAnsi="IRBadr" w:cs="IRBadr"/>
          <w:color w:val="008000"/>
          <w:rtl/>
        </w:rPr>
        <w:t xml:space="preserve"> </w:t>
      </w:r>
      <w:r w:rsidR="00647356" w:rsidRPr="000B3FCE">
        <w:rPr>
          <w:rFonts w:ascii="IRBadr" w:hAnsi="IRBadr" w:cs="IRBadr" w:hint="cs"/>
          <w:color w:val="008000"/>
          <w:rtl/>
        </w:rPr>
        <w:t>الْحَمِيدِ</w:t>
      </w:r>
      <w:r w:rsidR="00647356" w:rsidRPr="000B3FCE">
        <w:rPr>
          <w:rFonts w:ascii="IRBadr" w:hAnsi="IRBadr" w:cs="IRBadr"/>
          <w:color w:val="008000"/>
          <w:rtl/>
        </w:rPr>
        <w:t xml:space="preserve"> </w:t>
      </w:r>
      <w:r w:rsidR="00647356" w:rsidRPr="000B3FCE">
        <w:rPr>
          <w:rFonts w:ascii="IRBadr" w:hAnsi="IRBadr" w:cs="IRBadr" w:hint="cs"/>
          <w:color w:val="008000"/>
          <w:rtl/>
        </w:rPr>
        <w:t>عَنْ</w:t>
      </w:r>
      <w:r w:rsidR="00647356" w:rsidRPr="000B3FCE">
        <w:rPr>
          <w:rFonts w:ascii="IRBadr" w:hAnsi="IRBadr" w:cs="IRBadr"/>
          <w:color w:val="008000"/>
          <w:rtl/>
        </w:rPr>
        <w:t xml:space="preserve"> </w:t>
      </w:r>
      <w:r w:rsidRPr="000B3FCE">
        <w:rPr>
          <w:rFonts w:ascii="IRBadr" w:hAnsi="IRBadr" w:cs="IRBadr" w:hint="cs"/>
          <w:color w:val="008000"/>
          <w:rtl/>
        </w:rPr>
        <w:t>مُحَمَّد بن</w:t>
      </w:r>
      <w:r w:rsidRPr="000B3FCE">
        <w:rPr>
          <w:rFonts w:ascii="IRBadr" w:hAnsi="IRBadr" w:cs="IRBadr"/>
          <w:color w:val="008000"/>
          <w:rtl/>
        </w:rPr>
        <w:t xml:space="preserve"> </w:t>
      </w:r>
      <w:r w:rsidRPr="000B3FCE">
        <w:rPr>
          <w:rFonts w:ascii="IRBadr" w:hAnsi="IRBadr" w:cs="IRBadr" w:hint="cs"/>
          <w:color w:val="008000"/>
          <w:rtl/>
        </w:rPr>
        <w:t>عُمَرَ</w:t>
      </w:r>
      <w:r w:rsidRPr="000B3FCE">
        <w:rPr>
          <w:rFonts w:ascii="IRBadr" w:hAnsi="IRBadr" w:cs="IRBadr"/>
          <w:color w:val="008000"/>
          <w:rtl/>
        </w:rPr>
        <w:t xml:space="preserve"> </w:t>
      </w:r>
      <w:r w:rsidRPr="000B3FCE">
        <w:rPr>
          <w:rFonts w:ascii="IRBadr" w:hAnsi="IRBadr" w:cs="IRBadr" w:hint="cs"/>
          <w:color w:val="008000"/>
          <w:rtl/>
        </w:rPr>
        <w:t>بْنِ</w:t>
      </w:r>
      <w:r w:rsidRPr="000B3FCE">
        <w:rPr>
          <w:rFonts w:ascii="IRBadr" w:hAnsi="IRBadr" w:cs="IRBadr"/>
          <w:color w:val="008000"/>
          <w:rtl/>
        </w:rPr>
        <w:t xml:space="preserve"> </w:t>
      </w:r>
      <w:r w:rsidRPr="000B3FCE">
        <w:rPr>
          <w:rFonts w:ascii="IRBadr" w:hAnsi="IRBadr" w:cs="IRBadr" w:hint="cs"/>
          <w:color w:val="008000"/>
          <w:rtl/>
        </w:rPr>
        <w:t>يَزِيدَ</w:t>
      </w:r>
      <w:r w:rsidRPr="000B3FCE">
        <w:rPr>
          <w:rFonts w:ascii="IRBadr" w:hAnsi="IRBadr" w:cs="IRBadr"/>
          <w:color w:val="008000"/>
          <w:rtl/>
        </w:rPr>
        <w:t xml:space="preserve"> </w:t>
      </w:r>
      <w:r w:rsidRPr="000B3FCE">
        <w:rPr>
          <w:rFonts w:ascii="IRBadr" w:hAnsi="IRBadr" w:cs="IRBadr" w:hint="cs"/>
          <w:color w:val="008000"/>
          <w:rtl/>
        </w:rPr>
        <w:t>عَنْ</w:t>
      </w:r>
      <w:r w:rsidRPr="000B3FCE">
        <w:rPr>
          <w:rFonts w:ascii="IRBadr" w:hAnsi="IRBadr" w:cs="IRBadr"/>
          <w:color w:val="008000"/>
          <w:rtl/>
        </w:rPr>
        <w:t xml:space="preserve"> </w:t>
      </w:r>
      <w:r w:rsidRPr="000B3FCE">
        <w:rPr>
          <w:rFonts w:ascii="IRBadr" w:hAnsi="IRBadr" w:cs="IRBadr" w:hint="cs"/>
          <w:color w:val="008000"/>
          <w:rtl/>
        </w:rPr>
        <w:t>مُحَمَّدِ</w:t>
      </w:r>
      <w:r w:rsidRPr="000B3FCE">
        <w:rPr>
          <w:rFonts w:ascii="IRBadr" w:hAnsi="IRBadr" w:cs="IRBadr"/>
          <w:color w:val="008000"/>
          <w:rtl/>
        </w:rPr>
        <w:t xml:space="preserve"> </w:t>
      </w:r>
      <w:r w:rsidRPr="000B3FCE">
        <w:rPr>
          <w:rFonts w:ascii="IRBadr" w:hAnsi="IRBadr" w:cs="IRBadr" w:hint="cs"/>
          <w:color w:val="008000"/>
          <w:rtl/>
        </w:rPr>
        <w:t>بْنِ</w:t>
      </w:r>
      <w:r w:rsidRPr="000B3FCE">
        <w:rPr>
          <w:rFonts w:ascii="IRBadr" w:hAnsi="IRBadr" w:cs="IRBadr"/>
          <w:color w:val="008000"/>
          <w:rtl/>
        </w:rPr>
        <w:t xml:space="preserve"> </w:t>
      </w:r>
      <w:r w:rsidRPr="000B3FCE">
        <w:rPr>
          <w:rFonts w:ascii="IRBadr" w:hAnsi="IRBadr" w:cs="IRBadr" w:hint="cs"/>
          <w:color w:val="008000"/>
          <w:rtl/>
        </w:rPr>
        <w:t>عُذَافِرٍ</w:t>
      </w:r>
      <w:r w:rsidRPr="000B3FCE">
        <w:rPr>
          <w:rFonts w:ascii="IRBadr" w:hAnsi="IRBadr" w:cs="IRBadr"/>
          <w:color w:val="008000"/>
          <w:rtl/>
        </w:rPr>
        <w:t xml:space="preserve"> </w:t>
      </w:r>
      <w:r w:rsidRPr="000B3FCE">
        <w:rPr>
          <w:rFonts w:ascii="IRBadr" w:hAnsi="IRBadr" w:cs="IRBadr" w:hint="cs"/>
          <w:color w:val="008000"/>
          <w:rtl/>
        </w:rPr>
        <w:t>عَنْ</w:t>
      </w:r>
      <w:r w:rsidRPr="000B3FCE">
        <w:rPr>
          <w:rFonts w:ascii="IRBadr" w:hAnsi="IRBadr" w:cs="IRBadr"/>
          <w:color w:val="008000"/>
          <w:rtl/>
        </w:rPr>
        <w:t xml:space="preserve"> </w:t>
      </w:r>
      <w:r w:rsidRPr="000B3FCE">
        <w:rPr>
          <w:rFonts w:ascii="IRBadr" w:hAnsi="IRBadr" w:cs="IRBadr" w:hint="cs"/>
          <w:color w:val="008000"/>
          <w:rtl/>
        </w:rPr>
        <w:t>عُمَرَ</w:t>
      </w:r>
      <w:r w:rsidRPr="000B3FCE">
        <w:rPr>
          <w:rFonts w:ascii="IRBadr" w:hAnsi="IRBadr" w:cs="IRBadr"/>
          <w:color w:val="008000"/>
          <w:rtl/>
        </w:rPr>
        <w:t xml:space="preserve"> </w:t>
      </w:r>
      <w:r w:rsidRPr="000B3FCE">
        <w:rPr>
          <w:rFonts w:ascii="IRBadr" w:hAnsi="IRBadr" w:cs="IRBadr" w:hint="cs"/>
          <w:color w:val="008000"/>
          <w:rtl/>
        </w:rPr>
        <w:t>بْنِ</w:t>
      </w:r>
      <w:r w:rsidRPr="000B3FCE">
        <w:rPr>
          <w:rFonts w:ascii="IRBadr" w:hAnsi="IRBadr" w:cs="IRBadr"/>
          <w:color w:val="008000"/>
          <w:rtl/>
        </w:rPr>
        <w:t xml:space="preserve"> </w:t>
      </w:r>
      <w:r w:rsidRPr="000B3FCE">
        <w:rPr>
          <w:rFonts w:ascii="IRBadr" w:hAnsi="IRBadr" w:cs="IRBadr" w:hint="cs"/>
          <w:color w:val="008000"/>
          <w:rtl/>
        </w:rPr>
        <w:t>يَزِيدَ</w:t>
      </w:r>
      <w:r w:rsidRPr="000B3FCE">
        <w:rPr>
          <w:rFonts w:ascii="IRBadr" w:hAnsi="IRBadr" w:cs="IRBadr"/>
          <w:color w:val="008000"/>
          <w:rtl/>
        </w:rPr>
        <w:t xml:space="preserve"> </w:t>
      </w:r>
      <w:r w:rsidRPr="000B3FCE">
        <w:rPr>
          <w:rFonts w:ascii="IRBadr" w:hAnsi="IRBadr" w:cs="IRBadr" w:hint="cs"/>
          <w:color w:val="008000"/>
          <w:rtl/>
        </w:rPr>
        <w:t>قَالَ</w:t>
      </w:r>
      <w:r w:rsidRPr="000B3FCE">
        <w:rPr>
          <w:rFonts w:ascii="IRBadr" w:hAnsi="IRBadr" w:cs="IRBadr"/>
          <w:color w:val="008000"/>
          <w:rtl/>
        </w:rPr>
        <w:t xml:space="preserve">: </w:t>
      </w:r>
      <w:r w:rsidRPr="000B3FCE">
        <w:rPr>
          <w:rFonts w:ascii="IRBadr" w:hAnsi="IRBadr" w:cs="IRBadr" w:hint="cs"/>
          <w:color w:val="008000"/>
          <w:rtl/>
        </w:rPr>
        <w:t>سَأَلْتُ</w:t>
      </w:r>
      <w:r w:rsidRPr="000B3FCE">
        <w:rPr>
          <w:rFonts w:ascii="IRBadr" w:hAnsi="IRBadr" w:cs="IRBadr"/>
          <w:color w:val="008000"/>
          <w:rtl/>
        </w:rPr>
        <w:t xml:space="preserve"> </w:t>
      </w:r>
      <w:r w:rsidRPr="000B3FCE">
        <w:rPr>
          <w:rFonts w:ascii="IRBadr" w:hAnsi="IRBadr" w:cs="IRBadr" w:hint="cs"/>
          <w:color w:val="008000"/>
          <w:rtl/>
        </w:rPr>
        <w:t>أَبَا</w:t>
      </w:r>
      <w:r w:rsidRPr="000B3FCE">
        <w:rPr>
          <w:rFonts w:ascii="IRBadr" w:hAnsi="IRBadr" w:cs="IRBadr"/>
          <w:color w:val="008000"/>
          <w:rtl/>
        </w:rPr>
        <w:t xml:space="preserve"> </w:t>
      </w:r>
      <w:r w:rsidRPr="000B3FCE">
        <w:rPr>
          <w:rFonts w:ascii="IRBadr" w:hAnsi="IRBadr" w:cs="IRBadr" w:hint="cs"/>
          <w:color w:val="008000"/>
          <w:rtl/>
        </w:rPr>
        <w:t>عَبْدِ</w:t>
      </w:r>
      <w:r w:rsidRPr="000B3FCE">
        <w:rPr>
          <w:rFonts w:ascii="IRBadr" w:hAnsi="IRBadr" w:cs="IRBadr"/>
          <w:color w:val="008000"/>
          <w:rtl/>
        </w:rPr>
        <w:t xml:space="preserve"> </w:t>
      </w:r>
      <w:r w:rsidRPr="000B3FCE">
        <w:rPr>
          <w:rFonts w:ascii="IRBadr" w:hAnsi="IRBadr" w:cs="IRBadr" w:hint="cs"/>
          <w:color w:val="008000"/>
          <w:rtl/>
        </w:rPr>
        <w:t>اللَّهِ</w:t>
      </w:r>
      <w:r w:rsidRPr="000B3FCE">
        <w:rPr>
          <w:rFonts w:ascii="IRBadr" w:hAnsi="IRBadr" w:cs="IRBadr"/>
          <w:color w:val="008000"/>
          <w:rtl/>
        </w:rPr>
        <w:t xml:space="preserve"> </w:t>
      </w:r>
      <w:r w:rsidRPr="000B3FCE">
        <w:rPr>
          <w:rFonts w:ascii="IRBadr" w:hAnsi="IRBadr" w:cs="IRBadr" w:hint="cs"/>
          <w:color w:val="008000"/>
          <w:rtl/>
        </w:rPr>
        <w:t>ع</w:t>
      </w:r>
      <w:r w:rsidRPr="000B3FCE">
        <w:rPr>
          <w:rFonts w:ascii="IRBadr" w:hAnsi="IRBadr" w:cs="IRBadr"/>
          <w:color w:val="008000"/>
          <w:rtl/>
        </w:rPr>
        <w:t xml:space="preserve"> </w:t>
      </w:r>
      <w:r w:rsidRPr="000B3FCE">
        <w:rPr>
          <w:rFonts w:ascii="IRBadr" w:hAnsi="IRBadr" w:cs="IRBadr" w:hint="cs"/>
          <w:color w:val="008000"/>
          <w:rtl/>
        </w:rPr>
        <w:t>عَنْ</w:t>
      </w:r>
      <w:r w:rsidRPr="000B3FCE">
        <w:rPr>
          <w:rFonts w:ascii="IRBadr" w:hAnsi="IRBadr" w:cs="IRBadr"/>
          <w:color w:val="008000"/>
          <w:rtl/>
        </w:rPr>
        <w:t xml:space="preserve"> </w:t>
      </w:r>
      <w:r w:rsidRPr="000B3FCE">
        <w:rPr>
          <w:rFonts w:ascii="IRBadr" w:hAnsi="IRBadr" w:cs="IRBadr" w:hint="cs"/>
          <w:color w:val="008000"/>
          <w:rtl/>
        </w:rPr>
        <w:t>وَقْتِ</w:t>
      </w:r>
      <w:r w:rsidRPr="000B3FCE">
        <w:rPr>
          <w:rFonts w:ascii="IRBadr" w:hAnsi="IRBadr" w:cs="IRBadr"/>
          <w:color w:val="008000"/>
          <w:rtl/>
        </w:rPr>
        <w:t xml:space="preserve"> </w:t>
      </w:r>
      <w:r w:rsidRPr="000B3FCE">
        <w:rPr>
          <w:rFonts w:ascii="IRBadr" w:hAnsi="IRBadr" w:cs="IRBadr" w:hint="cs"/>
          <w:color w:val="008000"/>
          <w:rtl/>
        </w:rPr>
        <w:t>الْمَغْرِبِ</w:t>
      </w:r>
      <w:r w:rsidRPr="000B3FCE">
        <w:rPr>
          <w:rFonts w:ascii="IRBadr" w:hAnsi="IRBadr" w:cs="IRBadr"/>
          <w:color w:val="008000"/>
          <w:rtl/>
        </w:rPr>
        <w:t xml:space="preserve"> </w:t>
      </w:r>
      <w:r w:rsidRPr="000B3FCE">
        <w:rPr>
          <w:rFonts w:ascii="IRBadr" w:hAnsi="IRBadr" w:cs="IRBadr" w:hint="cs"/>
          <w:color w:val="008000"/>
          <w:rtl/>
        </w:rPr>
        <w:t>فَقَالَ</w:t>
      </w:r>
      <w:r w:rsidRPr="000B3FCE">
        <w:rPr>
          <w:rFonts w:ascii="IRBadr" w:hAnsi="IRBadr" w:cs="IRBadr"/>
          <w:color w:val="008000"/>
          <w:rtl/>
        </w:rPr>
        <w:t xml:space="preserve"> </w:t>
      </w:r>
      <w:r w:rsidRPr="000B3FCE">
        <w:rPr>
          <w:rFonts w:ascii="IRBadr" w:hAnsi="IRBadr" w:cs="IRBadr" w:hint="cs"/>
          <w:color w:val="008000"/>
          <w:rtl/>
        </w:rPr>
        <w:t>إِذَا کان...»</w:t>
      </w:r>
      <w:r>
        <w:rPr>
          <w:rStyle w:val="FootnoteReference"/>
          <w:rFonts w:ascii="IRBadr" w:hAnsi="IRBadr" w:cs="IRBadr"/>
          <w:color w:val="008000"/>
          <w:rtl/>
        </w:rPr>
        <w:footnoteReference w:id="2"/>
      </w:r>
    </w:p>
    <w:p w:rsidR="00F15610" w:rsidRPr="00F15610" w:rsidRDefault="00F15610" w:rsidP="00E84AC6">
      <w:pPr>
        <w:rPr>
          <w:rFonts w:ascii="IRBadr" w:hAnsi="IRBadr" w:cs="IRBadr"/>
          <w:rtl/>
        </w:rPr>
      </w:pPr>
      <w:r w:rsidRPr="00F15610">
        <w:rPr>
          <w:rFonts w:ascii="IRBadr" w:hAnsi="IRBadr" w:cs="IRBadr" w:hint="cs"/>
          <w:rtl/>
        </w:rPr>
        <w:t xml:space="preserve">همین روایت در </w:t>
      </w:r>
      <w:r w:rsidR="00E84AC6">
        <w:rPr>
          <w:rFonts w:ascii="IRBadr" w:hAnsi="IRBadr" w:cs="IRBadr" w:hint="cs"/>
          <w:rtl/>
        </w:rPr>
        <w:t xml:space="preserve">جای دیگری از تهذیب در </w:t>
      </w:r>
      <w:r w:rsidRPr="00F15610">
        <w:rPr>
          <w:rFonts w:ascii="IRBadr" w:hAnsi="IRBadr" w:cs="IRBadr" w:hint="cs"/>
          <w:rtl/>
        </w:rPr>
        <w:t>همین جلد</w:t>
      </w:r>
      <w:r w:rsidR="00E84AC6">
        <w:rPr>
          <w:rFonts w:ascii="IRBadr" w:hAnsi="IRBadr" w:cs="IRBadr" w:hint="cs"/>
          <w:rtl/>
        </w:rPr>
        <w:t xml:space="preserve"> به صورت </w:t>
      </w:r>
      <w:r w:rsidRPr="00F15610">
        <w:rPr>
          <w:rFonts w:ascii="IRBadr" w:hAnsi="IRBadr" w:cs="IRBadr" w:hint="cs"/>
          <w:rtl/>
        </w:rPr>
        <w:t>زیر</w:t>
      </w:r>
      <w:r w:rsidR="00E84AC6">
        <w:rPr>
          <w:rFonts w:ascii="IRBadr" w:hAnsi="IRBadr" w:cs="IRBadr" w:hint="cs"/>
          <w:rtl/>
        </w:rPr>
        <w:t xml:space="preserve"> هم</w:t>
      </w:r>
      <w:r w:rsidRPr="00F15610">
        <w:rPr>
          <w:rFonts w:ascii="IRBadr" w:hAnsi="IRBadr" w:cs="IRBadr" w:hint="cs"/>
          <w:rtl/>
        </w:rPr>
        <w:t xml:space="preserve"> نقل </w:t>
      </w:r>
      <w:r>
        <w:rPr>
          <w:rFonts w:ascii="IRBadr" w:hAnsi="IRBadr" w:cs="IRBadr" w:hint="cs"/>
          <w:rtl/>
        </w:rPr>
        <w:t>ش</w:t>
      </w:r>
      <w:r w:rsidRPr="00F15610">
        <w:rPr>
          <w:rFonts w:ascii="IRBadr" w:hAnsi="IRBadr" w:cs="IRBadr" w:hint="cs"/>
          <w:rtl/>
        </w:rPr>
        <w:t>ده است:</w:t>
      </w:r>
    </w:p>
    <w:p w:rsidR="00F15610" w:rsidRDefault="00F15610" w:rsidP="000B3FCE">
      <w:pPr>
        <w:rPr>
          <w:rFonts w:ascii="IRBadr" w:hAnsi="IRBadr" w:cs="IRBadr"/>
          <w:color w:val="008000"/>
          <w:rtl/>
        </w:rPr>
      </w:pPr>
      <w:r w:rsidRPr="00F15610">
        <w:rPr>
          <w:rFonts w:ascii="IRBadr" w:hAnsi="IRBadr" w:cs="IRBadr" w:hint="eastAsia"/>
          <w:color w:val="008000"/>
          <w:rtl/>
        </w:rPr>
        <w:t>«</w:t>
      </w:r>
      <w:r w:rsidRPr="00F15610">
        <w:rPr>
          <w:rFonts w:ascii="IRBadr" w:hAnsi="IRBadr" w:cs="IRBadr" w:hint="cs"/>
          <w:color w:val="008000"/>
          <w:rtl/>
        </w:rPr>
        <w:t>وَ</w:t>
      </w:r>
      <w:r w:rsidRPr="00F15610">
        <w:rPr>
          <w:rFonts w:ascii="IRBadr" w:hAnsi="IRBadr" w:cs="IRBadr"/>
          <w:color w:val="008000"/>
          <w:rtl/>
        </w:rPr>
        <w:t xml:space="preserve"> </w:t>
      </w:r>
      <w:r w:rsidRPr="00F15610">
        <w:rPr>
          <w:rFonts w:ascii="IRBadr" w:hAnsi="IRBadr" w:cs="IRBadr" w:hint="cs"/>
          <w:color w:val="008000"/>
          <w:rtl/>
        </w:rPr>
        <w:t>رَوَى</w:t>
      </w:r>
      <w:r w:rsidRPr="00F15610">
        <w:rPr>
          <w:rFonts w:ascii="IRBadr" w:hAnsi="IRBadr" w:cs="IRBadr"/>
          <w:color w:val="008000"/>
          <w:rtl/>
        </w:rPr>
        <w:t xml:space="preserve"> </w:t>
      </w:r>
      <w:r w:rsidRPr="00F15610">
        <w:rPr>
          <w:rFonts w:ascii="IRBadr" w:hAnsi="IRBadr" w:cs="IRBadr" w:hint="cs"/>
          <w:color w:val="008000"/>
          <w:rtl/>
        </w:rPr>
        <w:t>عَنْ</w:t>
      </w:r>
      <w:r w:rsidRPr="00F15610">
        <w:rPr>
          <w:rFonts w:ascii="IRBadr" w:hAnsi="IRBadr" w:cs="IRBadr"/>
          <w:color w:val="008000"/>
          <w:rtl/>
        </w:rPr>
        <w:t xml:space="preserve"> </w:t>
      </w:r>
      <w:r w:rsidRPr="00F15610">
        <w:rPr>
          <w:rFonts w:ascii="IRBadr" w:hAnsi="IRBadr" w:cs="IRBadr" w:hint="cs"/>
          <w:color w:val="008000"/>
          <w:rtl/>
        </w:rPr>
        <w:t>مُحَمَّدِ</w:t>
      </w:r>
      <w:r w:rsidRPr="00F15610">
        <w:rPr>
          <w:rFonts w:ascii="IRBadr" w:hAnsi="IRBadr" w:cs="IRBadr"/>
          <w:color w:val="008000"/>
          <w:rtl/>
        </w:rPr>
        <w:t xml:space="preserve"> </w:t>
      </w:r>
      <w:r w:rsidRPr="00F15610">
        <w:rPr>
          <w:rFonts w:ascii="IRBadr" w:hAnsi="IRBadr" w:cs="IRBadr" w:hint="cs"/>
          <w:color w:val="008000"/>
          <w:rtl/>
        </w:rPr>
        <w:t>بْنِ</w:t>
      </w:r>
      <w:r w:rsidRPr="00F15610">
        <w:rPr>
          <w:rFonts w:ascii="IRBadr" w:hAnsi="IRBadr" w:cs="IRBadr"/>
          <w:color w:val="008000"/>
          <w:rtl/>
        </w:rPr>
        <w:t xml:space="preserve"> </w:t>
      </w:r>
      <w:r w:rsidRPr="00F15610">
        <w:rPr>
          <w:rFonts w:ascii="IRBadr" w:hAnsi="IRBadr" w:cs="IRBadr" w:hint="cs"/>
          <w:color w:val="008000"/>
          <w:rtl/>
        </w:rPr>
        <w:t>الْحُسَيْنِ</w:t>
      </w:r>
      <w:r w:rsidRPr="00F15610">
        <w:rPr>
          <w:rFonts w:ascii="IRBadr" w:hAnsi="IRBadr" w:cs="IRBadr"/>
          <w:color w:val="008000"/>
          <w:rtl/>
        </w:rPr>
        <w:t xml:space="preserve"> </w:t>
      </w:r>
      <w:r w:rsidRPr="00F15610">
        <w:rPr>
          <w:rFonts w:ascii="IRBadr" w:hAnsi="IRBadr" w:cs="IRBadr" w:hint="cs"/>
          <w:color w:val="008000"/>
          <w:rtl/>
        </w:rPr>
        <w:t>عَنْ</w:t>
      </w:r>
      <w:r w:rsidRPr="00F15610">
        <w:rPr>
          <w:rFonts w:ascii="IRBadr" w:hAnsi="IRBadr" w:cs="IRBadr"/>
          <w:color w:val="008000"/>
          <w:rtl/>
        </w:rPr>
        <w:t xml:space="preserve"> </w:t>
      </w:r>
      <w:r w:rsidRPr="00F15610">
        <w:rPr>
          <w:rFonts w:ascii="IRBadr" w:hAnsi="IRBadr" w:cs="IRBadr" w:hint="cs"/>
          <w:color w:val="008000"/>
          <w:rtl/>
        </w:rPr>
        <w:t>مُحَمَّدِ</w:t>
      </w:r>
      <w:r w:rsidRPr="00F15610">
        <w:rPr>
          <w:rFonts w:ascii="IRBadr" w:hAnsi="IRBadr" w:cs="IRBadr"/>
          <w:color w:val="008000"/>
          <w:rtl/>
        </w:rPr>
        <w:t xml:space="preserve"> </w:t>
      </w:r>
      <w:r w:rsidRPr="00F15610">
        <w:rPr>
          <w:rFonts w:ascii="IRBadr" w:hAnsi="IRBadr" w:cs="IRBadr" w:hint="cs"/>
          <w:color w:val="008000"/>
          <w:rtl/>
        </w:rPr>
        <w:t>بْنِ</w:t>
      </w:r>
      <w:r w:rsidRPr="00F15610">
        <w:rPr>
          <w:rFonts w:ascii="IRBadr" w:hAnsi="IRBadr" w:cs="IRBadr"/>
          <w:color w:val="008000"/>
          <w:rtl/>
        </w:rPr>
        <w:t xml:space="preserve"> </w:t>
      </w:r>
      <w:r w:rsidRPr="00F15610">
        <w:rPr>
          <w:rFonts w:ascii="IRBadr" w:hAnsi="IRBadr" w:cs="IRBadr" w:hint="cs"/>
          <w:color w:val="008000"/>
          <w:rtl/>
        </w:rPr>
        <w:t>عَبْدِ</w:t>
      </w:r>
      <w:r w:rsidRPr="00F15610">
        <w:rPr>
          <w:rFonts w:ascii="IRBadr" w:hAnsi="IRBadr" w:cs="IRBadr"/>
          <w:color w:val="008000"/>
          <w:rtl/>
        </w:rPr>
        <w:t xml:space="preserve"> </w:t>
      </w:r>
      <w:r w:rsidRPr="00F15610">
        <w:rPr>
          <w:rFonts w:ascii="IRBadr" w:hAnsi="IRBadr" w:cs="IRBadr" w:hint="cs"/>
          <w:color w:val="008000"/>
          <w:rtl/>
        </w:rPr>
        <w:t>الْجَبَّارِ</w:t>
      </w:r>
      <w:r w:rsidRPr="00F15610">
        <w:rPr>
          <w:rFonts w:ascii="IRBadr" w:hAnsi="IRBadr" w:cs="IRBadr"/>
          <w:color w:val="008000"/>
          <w:rtl/>
        </w:rPr>
        <w:t xml:space="preserve"> </w:t>
      </w:r>
      <w:r w:rsidRPr="00F15610">
        <w:rPr>
          <w:rFonts w:ascii="IRBadr" w:hAnsi="IRBadr" w:cs="IRBadr" w:hint="cs"/>
          <w:color w:val="008000"/>
          <w:rtl/>
        </w:rPr>
        <w:t>عَنْ</w:t>
      </w:r>
      <w:r w:rsidRPr="00F15610">
        <w:rPr>
          <w:rFonts w:ascii="IRBadr" w:hAnsi="IRBadr" w:cs="IRBadr"/>
          <w:color w:val="008000"/>
          <w:rtl/>
        </w:rPr>
        <w:t xml:space="preserve"> </w:t>
      </w:r>
      <w:r w:rsidRPr="00F15610">
        <w:rPr>
          <w:rFonts w:ascii="IRBadr" w:hAnsi="IRBadr" w:cs="IRBadr" w:hint="cs"/>
          <w:color w:val="008000"/>
          <w:rtl/>
        </w:rPr>
        <w:t>مُحَمَّدِ</w:t>
      </w:r>
      <w:r w:rsidRPr="00F15610">
        <w:rPr>
          <w:rFonts w:ascii="IRBadr" w:hAnsi="IRBadr" w:cs="IRBadr"/>
          <w:color w:val="008000"/>
          <w:rtl/>
        </w:rPr>
        <w:t xml:space="preserve"> </w:t>
      </w:r>
      <w:r w:rsidRPr="00F15610">
        <w:rPr>
          <w:rFonts w:ascii="IRBadr" w:hAnsi="IRBadr" w:cs="IRBadr" w:hint="cs"/>
          <w:color w:val="008000"/>
          <w:rtl/>
        </w:rPr>
        <w:t>بْنِ</w:t>
      </w:r>
      <w:r w:rsidRPr="00F15610">
        <w:rPr>
          <w:rFonts w:ascii="IRBadr" w:hAnsi="IRBadr" w:cs="IRBadr"/>
          <w:color w:val="008000"/>
          <w:rtl/>
        </w:rPr>
        <w:t xml:space="preserve"> </w:t>
      </w:r>
      <w:r w:rsidRPr="00F15610">
        <w:rPr>
          <w:rFonts w:ascii="IRBadr" w:hAnsi="IRBadr" w:cs="IRBadr" w:hint="cs"/>
          <w:color w:val="008000"/>
          <w:rtl/>
        </w:rPr>
        <w:t>عُمَرَ</w:t>
      </w:r>
      <w:r w:rsidRPr="00F15610">
        <w:rPr>
          <w:rFonts w:ascii="IRBadr" w:hAnsi="IRBadr" w:cs="IRBadr"/>
          <w:color w:val="008000"/>
          <w:rtl/>
        </w:rPr>
        <w:t xml:space="preserve"> </w:t>
      </w:r>
      <w:r w:rsidRPr="00F15610">
        <w:rPr>
          <w:rFonts w:ascii="IRBadr" w:hAnsi="IRBadr" w:cs="IRBadr" w:hint="cs"/>
          <w:color w:val="008000"/>
          <w:rtl/>
        </w:rPr>
        <w:t>بْنِ</w:t>
      </w:r>
      <w:r w:rsidRPr="00F15610">
        <w:rPr>
          <w:rFonts w:ascii="IRBadr" w:hAnsi="IRBadr" w:cs="IRBadr"/>
          <w:color w:val="008000"/>
          <w:rtl/>
        </w:rPr>
        <w:t xml:space="preserve"> </w:t>
      </w:r>
      <w:r w:rsidRPr="00F15610">
        <w:rPr>
          <w:rFonts w:ascii="IRBadr" w:hAnsi="IRBadr" w:cs="IRBadr" w:hint="cs"/>
          <w:color w:val="008000"/>
          <w:rtl/>
        </w:rPr>
        <w:t>يَزِيدَ</w:t>
      </w:r>
      <w:r w:rsidRPr="00F15610">
        <w:rPr>
          <w:rFonts w:ascii="IRBadr" w:hAnsi="IRBadr" w:cs="IRBadr"/>
          <w:color w:val="008000"/>
          <w:rtl/>
        </w:rPr>
        <w:t xml:space="preserve"> </w:t>
      </w:r>
      <w:r w:rsidRPr="00F15610">
        <w:rPr>
          <w:rFonts w:ascii="IRBadr" w:hAnsi="IRBadr" w:cs="IRBadr" w:hint="cs"/>
          <w:color w:val="008000"/>
          <w:rtl/>
        </w:rPr>
        <w:t>عَنْ</w:t>
      </w:r>
      <w:r w:rsidRPr="00F15610">
        <w:rPr>
          <w:rFonts w:ascii="IRBadr" w:hAnsi="IRBadr" w:cs="IRBadr"/>
          <w:color w:val="008000"/>
          <w:rtl/>
        </w:rPr>
        <w:t xml:space="preserve"> </w:t>
      </w:r>
      <w:r w:rsidRPr="00F15610">
        <w:rPr>
          <w:rFonts w:ascii="IRBadr" w:hAnsi="IRBadr" w:cs="IRBadr" w:hint="cs"/>
          <w:color w:val="008000"/>
          <w:rtl/>
        </w:rPr>
        <w:t>مُحَمَّدِ</w:t>
      </w:r>
      <w:r w:rsidRPr="00F15610">
        <w:rPr>
          <w:rFonts w:ascii="IRBadr" w:hAnsi="IRBadr" w:cs="IRBadr"/>
          <w:color w:val="008000"/>
          <w:rtl/>
        </w:rPr>
        <w:t xml:space="preserve"> </w:t>
      </w:r>
      <w:r w:rsidRPr="00F15610">
        <w:rPr>
          <w:rFonts w:ascii="IRBadr" w:hAnsi="IRBadr" w:cs="IRBadr" w:hint="cs"/>
          <w:color w:val="008000"/>
          <w:rtl/>
        </w:rPr>
        <w:t>بْنِ</w:t>
      </w:r>
      <w:r w:rsidRPr="00F15610">
        <w:rPr>
          <w:rFonts w:ascii="IRBadr" w:hAnsi="IRBadr" w:cs="IRBadr"/>
          <w:color w:val="008000"/>
          <w:rtl/>
        </w:rPr>
        <w:t xml:space="preserve"> </w:t>
      </w:r>
      <w:r w:rsidRPr="00F15610">
        <w:rPr>
          <w:rFonts w:ascii="IRBadr" w:hAnsi="IRBadr" w:cs="IRBadr" w:hint="cs"/>
          <w:color w:val="008000"/>
          <w:rtl/>
        </w:rPr>
        <w:t>عُذَافِرٍ</w:t>
      </w:r>
      <w:r w:rsidRPr="00F15610">
        <w:rPr>
          <w:rFonts w:ascii="IRBadr" w:hAnsi="IRBadr" w:cs="IRBadr"/>
          <w:color w:val="008000"/>
          <w:rtl/>
        </w:rPr>
        <w:t xml:space="preserve"> </w:t>
      </w:r>
      <w:r w:rsidRPr="00F15610">
        <w:rPr>
          <w:rFonts w:ascii="IRBadr" w:hAnsi="IRBadr" w:cs="IRBadr" w:hint="cs"/>
          <w:color w:val="008000"/>
          <w:rtl/>
        </w:rPr>
        <w:t>عَنْ</w:t>
      </w:r>
      <w:r w:rsidRPr="00F15610">
        <w:rPr>
          <w:rFonts w:ascii="IRBadr" w:hAnsi="IRBadr" w:cs="IRBadr"/>
          <w:color w:val="008000"/>
          <w:rtl/>
        </w:rPr>
        <w:t xml:space="preserve"> </w:t>
      </w:r>
      <w:r w:rsidRPr="00F15610">
        <w:rPr>
          <w:rFonts w:ascii="IRBadr" w:hAnsi="IRBadr" w:cs="IRBadr" w:hint="cs"/>
          <w:color w:val="008000"/>
          <w:rtl/>
        </w:rPr>
        <w:t>عُمَرَ</w:t>
      </w:r>
      <w:r w:rsidRPr="00F15610">
        <w:rPr>
          <w:rFonts w:ascii="IRBadr" w:hAnsi="IRBadr" w:cs="IRBadr"/>
          <w:color w:val="008000"/>
          <w:rtl/>
        </w:rPr>
        <w:t xml:space="preserve"> </w:t>
      </w:r>
      <w:r w:rsidRPr="00F15610">
        <w:rPr>
          <w:rFonts w:ascii="IRBadr" w:hAnsi="IRBadr" w:cs="IRBadr" w:hint="cs"/>
          <w:color w:val="008000"/>
          <w:rtl/>
        </w:rPr>
        <w:t>بْنِ</w:t>
      </w:r>
      <w:r w:rsidRPr="00F15610">
        <w:rPr>
          <w:rFonts w:ascii="IRBadr" w:hAnsi="IRBadr" w:cs="IRBadr"/>
          <w:color w:val="008000"/>
          <w:rtl/>
        </w:rPr>
        <w:t xml:space="preserve"> </w:t>
      </w:r>
      <w:r w:rsidRPr="00F15610">
        <w:rPr>
          <w:rFonts w:ascii="IRBadr" w:hAnsi="IRBadr" w:cs="IRBadr" w:hint="cs"/>
          <w:color w:val="008000"/>
          <w:rtl/>
        </w:rPr>
        <w:t>يَزِيدَ</w:t>
      </w:r>
      <w:r w:rsidRPr="00F15610">
        <w:rPr>
          <w:rFonts w:ascii="IRBadr" w:hAnsi="IRBadr" w:cs="IRBadr"/>
          <w:color w:val="008000"/>
          <w:rtl/>
        </w:rPr>
        <w:t xml:space="preserve"> </w:t>
      </w:r>
      <w:r w:rsidRPr="00F15610">
        <w:rPr>
          <w:rFonts w:ascii="IRBadr" w:hAnsi="IRBadr" w:cs="IRBadr" w:hint="cs"/>
          <w:color w:val="008000"/>
          <w:rtl/>
        </w:rPr>
        <w:t>قَالَ</w:t>
      </w:r>
      <w:r w:rsidRPr="00F15610">
        <w:rPr>
          <w:rFonts w:ascii="IRBadr" w:hAnsi="IRBadr" w:cs="IRBadr"/>
          <w:color w:val="008000"/>
          <w:rtl/>
        </w:rPr>
        <w:t xml:space="preserve">: </w:t>
      </w:r>
      <w:r w:rsidRPr="00F15610">
        <w:rPr>
          <w:rFonts w:ascii="IRBadr" w:hAnsi="IRBadr" w:cs="IRBadr" w:hint="cs"/>
          <w:color w:val="008000"/>
          <w:rtl/>
        </w:rPr>
        <w:t>سَأَلْتُ</w:t>
      </w:r>
      <w:r w:rsidRPr="00F15610">
        <w:rPr>
          <w:rFonts w:ascii="IRBadr" w:hAnsi="IRBadr" w:cs="IRBadr"/>
          <w:color w:val="008000"/>
          <w:rtl/>
        </w:rPr>
        <w:t xml:space="preserve"> </w:t>
      </w:r>
      <w:r w:rsidRPr="00F15610">
        <w:rPr>
          <w:rFonts w:ascii="IRBadr" w:hAnsi="IRBadr" w:cs="IRBadr" w:hint="cs"/>
          <w:color w:val="008000"/>
          <w:rtl/>
        </w:rPr>
        <w:t>أَبَا</w:t>
      </w:r>
      <w:r w:rsidRPr="00F15610">
        <w:rPr>
          <w:rFonts w:ascii="IRBadr" w:hAnsi="IRBadr" w:cs="IRBadr"/>
          <w:color w:val="008000"/>
          <w:rtl/>
        </w:rPr>
        <w:t xml:space="preserve"> </w:t>
      </w:r>
      <w:r w:rsidRPr="00F15610">
        <w:rPr>
          <w:rFonts w:ascii="IRBadr" w:hAnsi="IRBadr" w:cs="IRBadr" w:hint="cs"/>
          <w:color w:val="008000"/>
          <w:rtl/>
        </w:rPr>
        <w:t>عَبْدِ</w:t>
      </w:r>
      <w:r w:rsidRPr="00F15610">
        <w:rPr>
          <w:rFonts w:ascii="IRBadr" w:hAnsi="IRBadr" w:cs="IRBadr"/>
          <w:color w:val="008000"/>
          <w:rtl/>
        </w:rPr>
        <w:t xml:space="preserve"> </w:t>
      </w:r>
      <w:r w:rsidRPr="00F15610">
        <w:rPr>
          <w:rFonts w:ascii="IRBadr" w:hAnsi="IRBadr" w:cs="IRBadr" w:hint="cs"/>
          <w:color w:val="008000"/>
          <w:rtl/>
        </w:rPr>
        <w:t>اللَّهِ</w:t>
      </w:r>
      <w:r w:rsidRPr="00F15610">
        <w:rPr>
          <w:rFonts w:ascii="IRBadr" w:hAnsi="IRBadr" w:cs="IRBadr"/>
          <w:color w:val="008000"/>
          <w:rtl/>
        </w:rPr>
        <w:t xml:space="preserve"> </w:t>
      </w:r>
      <w:r w:rsidRPr="00F15610">
        <w:rPr>
          <w:rFonts w:ascii="IRBadr" w:hAnsi="IRBadr" w:cs="IRBadr" w:hint="cs"/>
          <w:color w:val="008000"/>
          <w:rtl/>
        </w:rPr>
        <w:t>ع</w:t>
      </w:r>
      <w:r w:rsidRPr="00F15610">
        <w:rPr>
          <w:rFonts w:ascii="IRBadr" w:hAnsi="IRBadr" w:cs="IRBadr"/>
          <w:color w:val="008000"/>
          <w:rtl/>
        </w:rPr>
        <w:t xml:space="preserve"> </w:t>
      </w:r>
      <w:r w:rsidRPr="00F15610">
        <w:rPr>
          <w:rFonts w:ascii="IRBadr" w:hAnsi="IRBadr" w:cs="IRBadr" w:hint="cs"/>
          <w:color w:val="008000"/>
          <w:rtl/>
        </w:rPr>
        <w:t>عَنْ</w:t>
      </w:r>
      <w:r w:rsidRPr="00F15610">
        <w:rPr>
          <w:rFonts w:ascii="IRBadr" w:hAnsi="IRBadr" w:cs="IRBadr"/>
          <w:color w:val="008000"/>
          <w:rtl/>
        </w:rPr>
        <w:t xml:space="preserve"> </w:t>
      </w:r>
      <w:r w:rsidRPr="00F15610">
        <w:rPr>
          <w:rFonts w:ascii="IRBadr" w:hAnsi="IRBadr" w:cs="IRBadr" w:hint="cs"/>
          <w:color w:val="008000"/>
          <w:rtl/>
        </w:rPr>
        <w:t>وَقْتِ</w:t>
      </w:r>
      <w:r w:rsidRPr="00F15610">
        <w:rPr>
          <w:rFonts w:ascii="IRBadr" w:hAnsi="IRBadr" w:cs="IRBadr"/>
          <w:color w:val="008000"/>
          <w:rtl/>
        </w:rPr>
        <w:t xml:space="preserve"> </w:t>
      </w:r>
      <w:r w:rsidRPr="00F15610">
        <w:rPr>
          <w:rFonts w:ascii="IRBadr" w:hAnsi="IRBadr" w:cs="IRBadr" w:hint="cs"/>
          <w:color w:val="008000"/>
          <w:rtl/>
        </w:rPr>
        <w:t>الْمَغْرِبِ</w:t>
      </w:r>
      <w:r w:rsidRPr="00F15610">
        <w:rPr>
          <w:rFonts w:ascii="IRBadr" w:hAnsi="IRBadr" w:cs="IRBadr"/>
          <w:color w:val="008000"/>
          <w:rtl/>
        </w:rPr>
        <w:t xml:space="preserve"> </w:t>
      </w:r>
      <w:r w:rsidRPr="00F15610">
        <w:rPr>
          <w:rFonts w:ascii="IRBadr" w:hAnsi="IRBadr" w:cs="IRBadr" w:hint="cs"/>
          <w:color w:val="008000"/>
          <w:rtl/>
        </w:rPr>
        <w:t>فَقَال‏</w:t>
      </w:r>
      <w:r>
        <w:rPr>
          <w:rFonts w:ascii="IRBadr" w:hAnsi="IRBadr" w:cs="IRBadr" w:hint="cs"/>
          <w:color w:val="008000"/>
          <w:rtl/>
        </w:rPr>
        <w:t>...</w:t>
      </w:r>
      <w:r w:rsidRPr="00F15610">
        <w:rPr>
          <w:rFonts w:ascii="IRBadr" w:hAnsi="IRBadr" w:cs="IRBadr" w:hint="eastAsia"/>
          <w:color w:val="008000"/>
          <w:rtl/>
        </w:rPr>
        <w:t>»</w:t>
      </w:r>
      <w:r w:rsidR="00E84AC6">
        <w:rPr>
          <w:rStyle w:val="FootnoteReference"/>
          <w:rFonts w:ascii="IRBadr" w:hAnsi="IRBadr" w:cs="IRBadr"/>
          <w:color w:val="008000"/>
          <w:rtl/>
        </w:rPr>
        <w:footnoteReference w:id="3"/>
      </w:r>
      <w:r>
        <w:rPr>
          <w:rFonts w:ascii="IRBadr" w:hAnsi="IRBadr" w:cs="IRBadr"/>
          <w:color w:val="008000"/>
          <w:rtl/>
        </w:rPr>
        <w:t xml:space="preserve"> </w:t>
      </w:r>
    </w:p>
    <w:p w:rsidR="00E84AC6" w:rsidRDefault="00E84AC6" w:rsidP="000B3FCE">
      <w:pPr>
        <w:rPr>
          <w:rFonts w:ascii="IRBadr" w:hAnsi="IRBadr" w:cs="IRBadr"/>
          <w:rtl/>
        </w:rPr>
      </w:pPr>
      <w:r w:rsidRPr="00E84AC6">
        <w:rPr>
          <w:rFonts w:ascii="IRBadr" w:hAnsi="IRBadr" w:cs="IRBadr" w:hint="cs"/>
          <w:rtl/>
        </w:rPr>
        <w:t xml:space="preserve">ضمیر در روی به «سعد بن عبد الله» رجوع می‌کند. </w:t>
      </w:r>
      <w:r w:rsidR="005F493B">
        <w:rPr>
          <w:rFonts w:ascii="IRBadr" w:hAnsi="IRBadr" w:cs="IRBadr" w:hint="cs"/>
          <w:rtl/>
        </w:rPr>
        <w:t xml:space="preserve">در طریقی که از نجاشی ذکر شده است که به این صورت بود: </w:t>
      </w:r>
    </w:p>
    <w:p w:rsidR="005F493B" w:rsidRDefault="005F493B" w:rsidP="005F493B">
      <w:pPr>
        <w:rPr>
          <w:rFonts w:ascii="IRBadr" w:hAnsi="IRBadr" w:cs="IRBadr"/>
          <w:color w:val="0000FF"/>
          <w:rtl/>
        </w:rPr>
      </w:pPr>
      <w:r w:rsidRPr="00647356">
        <w:rPr>
          <w:rFonts w:ascii="IRBadr" w:hAnsi="IRBadr" w:cs="IRBadr" w:hint="cs"/>
          <w:color w:val="0000FF"/>
          <w:rtl/>
        </w:rPr>
        <w:t>«</w:t>
      </w:r>
      <w:r w:rsidRPr="00647356">
        <w:rPr>
          <w:rFonts w:ascii="IRBadr" w:hAnsi="IRBadr" w:cs="IRBadr"/>
          <w:color w:val="0000FF"/>
          <w:rtl/>
        </w:rPr>
        <w:t>و أخبرنا ابن نوح عن أحمد بن جعفر قال: حدثنا أحمد بن إدريس قال: حدثنا محمد بن عبد الجبار قال: حدثنا محمد بن عبد الحميد عنه بكتابه.</w:t>
      </w:r>
      <w:r w:rsidRPr="00647356">
        <w:rPr>
          <w:rFonts w:ascii="IRBadr" w:hAnsi="IRBadr" w:cs="IRBadr" w:hint="cs"/>
          <w:color w:val="0000FF"/>
          <w:rtl/>
        </w:rPr>
        <w:t>»</w:t>
      </w:r>
      <w:r>
        <w:rPr>
          <w:rStyle w:val="FootnoteReference"/>
          <w:rFonts w:ascii="IRBadr" w:hAnsi="IRBadr" w:cs="IRBadr"/>
          <w:color w:val="0000FF"/>
          <w:rtl/>
        </w:rPr>
        <w:footnoteReference w:id="4"/>
      </w:r>
    </w:p>
    <w:p w:rsidR="005F493B" w:rsidRDefault="005F493B" w:rsidP="007801EF">
      <w:pPr>
        <w:rPr>
          <w:rFonts w:ascii="IRBadr" w:hAnsi="IRBadr" w:cs="IRBadr"/>
          <w:rtl/>
        </w:rPr>
      </w:pPr>
      <w:r>
        <w:rPr>
          <w:rFonts w:ascii="IRBadr" w:hAnsi="IRBadr" w:cs="IRBadr" w:hint="cs"/>
          <w:rtl/>
        </w:rPr>
        <w:t xml:space="preserve">احتمال می‌رود که محمد بن عبد الحمید </w:t>
      </w:r>
      <w:r w:rsidR="007801EF">
        <w:rPr>
          <w:rFonts w:ascii="IRBadr" w:hAnsi="IRBadr" w:cs="IRBadr" w:hint="cs"/>
          <w:rtl/>
        </w:rPr>
        <w:t xml:space="preserve">عطف به محمد بن عبد الجبّار بوده‌ </w:t>
      </w:r>
      <w:r>
        <w:rPr>
          <w:rFonts w:ascii="IRBadr" w:hAnsi="IRBadr" w:cs="IRBadr" w:hint="cs"/>
          <w:rtl/>
        </w:rPr>
        <w:t xml:space="preserve">و تحریفی رخ داده است. از نظر طبقه، محمد بن عبد الحمید می‌تواند استاد احمد بن ادریس باشد و یک طبقه بر احمد بن ادریس مقدّم باشد. هرچند نقل احمد بن ادریس از محمد بن عبد الحمید در جایی مشاهده نشد، ولی از جهت طبقه مشکلی وجود ندارد. </w:t>
      </w:r>
    </w:p>
    <w:p w:rsidR="007801EF" w:rsidRDefault="00F339BA" w:rsidP="00F339BA">
      <w:pPr>
        <w:rPr>
          <w:rFonts w:ascii="IRBadr" w:hAnsi="IRBadr" w:cs="IRBadr"/>
          <w:rtl/>
        </w:rPr>
      </w:pPr>
      <w:r>
        <w:rPr>
          <w:rFonts w:ascii="IRBadr" w:hAnsi="IRBadr" w:cs="IRBadr" w:hint="cs"/>
          <w:rtl/>
        </w:rPr>
        <w:t xml:space="preserve">حاصل آنکه: </w:t>
      </w:r>
      <w:r w:rsidR="007801EF">
        <w:rPr>
          <w:rFonts w:ascii="IRBadr" w:hAnsi="IRBadr" w:cs="IRBadr" w:hint="cs"/>
          <w:rtl/>
        </w:rPr>
        <w:t xml:space="preserve">عنوان عمر بن محمد بن یزید در رجال نجاشی به اشتباه بیان شده است. ولی دلیل بر آن نیست که نجاشی در بیان تعدّد صیقل و بیّاع سابری هم اشتباه کرده باشد؛ چرا که قرائن </w:t>
      </w:r>
      <w:r>
        <w:rPr>
          <w:rFonts w:ascii="IRBadr" w:hAnsi="IRBadr" w:cs="IRBadr" w:hint="cs"/>
          <w:rtl/>
        </w:rPr>
        <w:t>زیادی</w:t>
      </w:r>
      <w:r w:rsidR="007801EF">
        <w:rPr>
          <w:rFonts w:ascii="IRBadr" w:hAnsi="IRBadr" w:cs="IRBadr" w:hint="cs"/>
          <w:rtl/>
        </w:rPr>
        <w:t xml:space="preserve"> بر تعدّد این دو راوی وجود دارد و ارتباط این دو راوی چندان زیاد نیست که بخواهیم اتّحاد این دو راوی را ادّعا کنیم.</w:t>
      </w:r>
      <w:r>
        <w:rPr>
          <w:rFonts w:ascii="IRBadr" w:hAnsi="IRBadr" w:cs="IRBadr" w:hint="cs"/>
          <w:rtl/>
        </w:rPr>
        <w:t xml:space="preserve"> در جلسه قبل ۵ قرینه برای اثبات تعدّد دو راوی بیان گردید. قرائن دیگری هم بر تعدّد وجود دارد:</w:t>
      </w:r>
    </w:p>
    <w:p w:rsidR="00620855" w:rsidRDefault="00620855" w:rsidP="00F339BA">
      <w:pPr>
        <w:pStyle w:val="Heading1"/>
        <w:rPr>
          <w:rtl/>
        </w:rPr>
      </w:pPr>
      <w:bookmarkStart w:id="9" w:name="_Toc134713610"/>
      <w:bookmarkStart w:id="10" w:name="_Toc134725720"/>
      <w:bookmarkStart w:id="11" w:name="_Toc134725819"/>
      <w:bookmarkStart w:id="12" w:name="_Toc134725910"/>
      <w:bookmarkStart w:id="13" w:name="_Toc134725997"/>
      <w:r>
        <w:rPr>
          <w:rFonts w:hint="cs"/>
          <w:rtl/>
        </w:rPr>
        <w:lastRenderedPageBreak/>
        <w:t>س</w:t>
      </w:r>
      <w:r w:rsidR="00F339BA">
        <w:rPr>
          <w:rFonts w:hint="cs"/>
          <w:rtl/>
        </w:rPr>
        <w:t>ایر قرائن تعدّد دو راوی</w:t>
      </w:r>
      <w:bookmarkEnd w:id="9"/>
      <w:bookmarkEnd w:id="10"/>
      <w:bookmarkEnd w:id="11"/>
      <w:bookmarkEnd w:id="12"/>
      <w:bookmarkEnd w:id="13"/>
    </w:p>
    <w:p w:rsidR="00F339BA" w:rsidRDefault="007801EF" w:rsidP="00F339BA">
      <w:pPr>
        <w:pStyle w:val="Heading2"/>
        <w:rPr>
          <w:rtl/>
        </w:rPr>
      </w:pPr>
      <w:bookmarkStart w:id="14" w:name="_Toc134713611"/>
      <w:bookmarkStart w:id="15" w:name="_Toc134725721"/>
      <w:bookmarkStart w:id="16" w:name="_Toc134725820"/>
      <w:bookmarkStart w:id="17" w:name="_Toc134725911"/>
      <w:bookmarkStart w:id="18" w:name="_Toc134725998"/>
      <w:r>
        <w:rPr>
          <w:rFonts w:hint="cs"/>
          <w:rtl/>
        </w:rPr>
        <w:t xml:space="preserve">قرینه </w:t>
      </w:r>
      <w:r w:rsidR="00F339BA">
        <w:rPr>
          <w:rFonts w:hint="cs"/>
          <w:rtl/>
        </w:rPr>
        <w:t>اول:</w:t>
      </w:r>
      <w:bookmarkEnd w:id="14"/>
      <w:bookmarkEnd w:id="15"/>
      <w:bookmarkEnd w:id="16"/>
      <w:bookmarkEnd w:id="17"/>
      <w:bookmarkEnd w:id="18"/>
    </w:p>
    <w:p w:rsidR="007801EF" w:rsidRDefault="007801EF" w:rsidP="00F339BA">
      <w:pPr>
        <w:ind w:firstLine="720"/>
        <w:rPr>
          <w:rFonts w:ascii="IRBadr" w:hAnsi="IRBadr" w:cs="IRBadr"/>
          <w:rtl/>
        </w:rPr>
      </w:pPr>
      <w:r>
        <w:rPr>
          <w:rFonts w:ascii="IRBadr" w:hAnsi="IRBadr" w:cs="IRBadr" w:hint="cs"/>
          <w:rtl/>
        </w:rPr>
        <w:t>بیّاع سابری از امام کاظم (ع) روایت نقل کرده است ولی دلیلی بر نقل صیقل از امام کاظم نیافتیم.</w:t>
      </w:r>
    </w:p>
    <w:p w:rsidR="00F339BA" w:rsidRDefault="007801EF" w:rsidP="00F339BA">
      <w:pPr>
        <w:pStyle w:val="Heading2"/>
        <w:rPr>
          <w:rtl/>
        </w:rPr>
      </w:pPr>
      <w:bookmarkStart w:id="19" w:name="_Toc134713612"/>
      <w:bookmarkStart w:id="20" w:name="_Toc134725722"/>
      <w:bookmarkStart w:id="21" w:name="_Toc134725821"/>
      <w:bookmarkStart w:id="22" w:name="_Toc134725912"/>
      <w:bookmarkStart w:id="23" w:name="_Toc134725999"/>
      <w:r>
        <w:rPr>
          <w:rFonts w:hint="cs"/>
          <w:rtl/>
        </w:rPr>
        <w:t>قرینه د</w:t>
      </w:r>
      <w:r w:rsidR="00F339BA">
        <w:rPr>
          <w:rFonts w:hint="cs"/>
          <w:rtl/>
        </w:rPr>
        <w:t>وم:</w:t>
      </w:r>
      <w:bookmarkEnd w:id="19"/>
      <w:bookmarkEnd w:id="20"/>
      <w:bookmarkEnd w:id="21"/>
      <w:bookmarkEnd w:id="22"/>
      <w:bookmarkEnd w:id="23"/>
    </w:p>
    <w:p w:rsidR="007801EF" w:rsidRDefault="007801EF" w:rsidP="00F339BA">
      <w:pPr>
        <w:rPr>
          <w:rFonts w:ascii="IRBadr" w:hAnsi="IRBadr" w:cs="IRBadr"/>
          <w:rtl/>
        </w:rPr>
      </w:pPr>
      <w:r>
        <w:rPr>
          <w:rFonts w:ascii="IRBadr" w:hAnsi="IRBadr" w:cs="IRBadr" w:hint="cs"/>
          <w:rtl/>
        </w:rPr>
        <w:t>عمر بن یزید بی</w:t>
      </w:r>
      <w:r w:rsidR="00F339BA">
        <w:rPr>
          <w:rFonts w:ascii="IRBadr" w:hAnsi="IRBadr" w:cs="IRBadr" w:hint="cs"/>
          <w:rtl/>
        </w:rPr>
        <w:t>ّ</w:t>
      </w:r>
      <w:r>
        <w:rPr>
          <w:rFonts w:ascii="IRBadr" w:hAnsi="IRBadr" w:cs="IRBadr" w:hint="cs"/>
          <w:rtl/>
        </w:rPr>
        <w:t xml:space="preserve">اع سابری از امام باقر(ع) هم نقل روایت کرده است ولی نقل صیقل از امام باقر (ع) ثابت شده نیست. البته در نقل از امام باقر (ع) با عنوان «عمر بن یزید» بیان شده است ولی در ادامه </w:t>
      </w:r>
      <w:r w:rsidR="00F339BA">
        <w:rPr>
          <w:rFonts w:ascii="IRBadr" w:hAnsi="IRBadr" w:cs="IRBadr" w:hint="cs"/>
          <w:rtl/>
        </w:rPr>
        <w:t>بحث،</w:t>
      </w:r>
      <w:r>
        <w:rPr>
          <w:rFonts w:ascii="IRBadr" w:hAnsi="IRBadr" w:cs="IRBadr" w:hint="cs"/>
          <w:rtl/>
        </w:rPr>
        <w:t xml:space="preserve"> آن </w:t>
      </w:r>
      <w:r w:rsidR="00F339BA">
        <w:rPr>
          <w:rFonts w:ascii="IRBadr" w:hAnsi="IRBadr" w:cs="IRBadr" w:hint="cs"/>
          <w:rtl/>
        </w:rPr>
        <w:t>را بررسی کرده</w:t>
      </w:r>
      <w:r>
        <w:rPr>
          <w:rFonts w:ascii="IRBadr" w:hAnsi="IRBadr" w:cs="IRBadr" w:hint="cs"/>
          <w:rtl/>
        </w:rPr>
        <w:t xml:space="preserve"> و بیان می‌نماییم که مراد از او، همان بیّاع سابری است. </w:t>
      </w:r>
    </w:p>
    <w:p w:rsidR="00F339BA" w:rsidRDefault="00F339BA" w:rsidP="00F339BA">
      <w:pPr>
        <w:pStyle w:val="Heading2"/>
        <w:rPr>
          <w:rtl/>
        </w:rPr>
      </w:pPr>
      <w:bookmarkStart w:id="24" w:name="_Toc134713613"/>
      <w:bookmarkStart w:id="25" w:name="_Toc134725723"/>
      <w:bookmarkStart w:id="26" w:name="_Toc134725822"/>
      <w:bookmarkStart w:id="27" w:name="_Toc134725913"/>
      <w:bookmarkStart w:id="28" w:name="_Toc134726000"/>
      <w:r>
        <w:rPr>
          <w:rFonts w:hint="cs"/>
          <w:rtl/>
        </w:rPr>
        <w:t>قرینه سوم</w:t>
      </w:r>
      <w:bookmarkEnd w:id="24"/>
      <w:bookmarkEnd w:id="25"/>
      <w:bookmarkEnd w:id="26"/>
      <w:bookmarkEnd w:id="27"/>
      <w:bookmarkEnd w:id="28"/>
    </w:p>
    <w:p w:rsidR="00F339BA" w:rsidRDefault="00F339BA" w:rsidP="001835CB">
      <w:pPr>
        <w:rPr>
          <w:rFonts w:ascii="IRBadr" w:hAnsi="IRBadr" w:cs="IRBadr"/>
          <w:rtl/>
        </w:rPr>
      </w:pPr>
      <w:r w:rsidRPr="00F339BA">
        <w:rPr>
          <w:rFonts w:ascii="IRBadr" w:hAnsi="IRBadr" w:cs="IRBadr" w:hint="cs"/>
          <w:rtl/>
        </w:rPr>
        <w:t>این همان قرینه</w:t>
      </w:r>
      <w:r>
        <w:rPr>
          <w:rFonts w:ascii="IRBadr" w:hAnsi="IRBadr" w:cs="IRBadr" w:hint="cs"/>
          <w:rtl/>
        </w:rPr>
        <w:t xml:space="preserve"> پنجمی است که در جلسه قبل بیان گردید و تفصیل مساله به این جلسه احاله شد. قرینه پنجم آن بود که این دو راوی با دو عنوان متعدّد و متمایز در رجال </w:t>
      </w:r>
      <w:r w:rsidR="001835CB">
        <w:rPr>
          <w:rFonts w:ascii="IRBadr" w:hAnsi="IRBadr" w:cs="IRBadr" w:hint="cs"/>
          <w:rtl/>
        </w:rPr>
        <w:t xml:space="preserve">شیخ </w:t>
      </w:r>
      <w:r>
        <w:rPr>
          <w:rFonts w:ascii="IRBadr" w:hAnsi="IRBadr" w:cs="IRBadr" w:hint="cs"/>
          <w:rtl/>
        </w:rPr>
        <w:t>مطرح شده‌اند. صاحب قاموس الرجال بیان کردند تعدّد دو عنوانی که دارای معنون واحد هستند، در رجال شیخ در غایت کثرت است.</w:t>
      </w:r>
      <w:r w:rsidR="00C63762">
        <w:rPr>
          <w:rFonts w:ascii="IRBadr" w:hAnsi="IRBadr" w:cs="IRBadr" w:hint="cs"/>
          <w:rtl/>
        </w:rPr>
        <w:t xml:space="preserve"> دو اشکال به این کلام صاحب قاموس وارد است.</w:t>
      </w:r>
    </w:p>
    <w:p w:rsidR="00C63762" w:rsidRDefault="00C63762" w:rsidP="00F339BA">
      <w:pPr>
        <w:rPr>
          <w:rFonts w:ascii="IRBadr" w:hAnsi="IRBadr" w:cs="IRBadr"/>
          <w:rtl/>
        </w:rPr>
      </w:pPr>
      <w:r w:rsidRPr="00C63762">
        <w:rPr>
          <w:rFonts w:ascii="IRBadr" w:hAnsi="IRBadr" w:cs="IRBadr" w:hint="cs"/>
          <w:b/>
          <w:bCs/>
          <w:rtl/>
        </w:rPr>
        <w:t>اشکال اول:</w:t>
      </w:r>
      <w:r>
        <w:rPr>
          <w:rFonts w:ascii="IRBadr" w:hAnsi="IRBadr" w:cs="IRBadr" w:hint="cs"/>
          <w:rtl/>
        </w:rPr>
        <w:t xml:space="preserve"> این مساله در رجال شیخ فی غایت کثرت نیست.</w:t>
      </w:r>
    </w:p>
    <w:p w:rsidR="00C63762" w:rsidRDefault="00C63762" w:rsidP="00C63762">
      <w:pPr>
        <w:rPr>
          <w:rFonts w:ascii="IRBadr" w:hAnsi="IRBadr" w:cs="IRBadr"/>
          <w:rtl/>
        </w:rPr>
      </w:pPr>
      <w:r w:rsidRPr="00C63762">
        <w:rPr>
          <w:rFonts w:ascii="IRBadr" w:hAnsi="IRBadr" w:cs="IRBadr" w:hint="cs"/>
          <w:b/>
          <w:bCs/>
          <w:rtl/>
        </w:rPr>
        <w:t xml:space="preserve">اشکال دوم: </w:t>
      </w:r>
      <w:r>
        <w:rPr>
          <w:rFonts w:ascii="IRBadr" w:hAnsi="IRBadr" w:cs="IRBadr" w:hint="cs"/>
          <w:rtl/>
        </w:rPr>
        <w:t>در ما نحن فیه نکته‌ای وجود دارد که باعث می‌شود با سایر موارد تفاوت داشته باشد. شیخ خود دو عنوان متفاوت در این مورد بیان کرده و نکته مهم آنکه عنوان دوم را بدون فاصله پس از عنوان اول آورده است.</w:t>
      </w:r>
      <w:r w:rsidR="00E454D2">
        <w:rPr>
          <w:rFonts w:ascii="IRBadr" w:hAnsi="IRBadr" w:cs="IRBadr"/>
        </w:rPr>
        <w:t xml:space="preserve"> </w:t>
      </w:r>
      <w:r w:rsidR="00E454D2">
        <w:rPr>
          <w:rFonts w:ascii="IRBadr" w:hAnsi="IRBadr" w:cs="IRBadr" w:hint="cs"/>
          <w:rtl/>
        </w:rPr>
        <w:t xml:space="preserve"> در رجال شیخ آمده است:</w:t>
      </w:r>
    </w:p>
    <w:p w:rsidR="00E454D2" w:rsidRPr="00E454D2" w:rsidRDefault="00E454D2" w:rsidP="00E454D2">
      <w:pPr>
        <w:rPr>
          <w:rFonts w:ascii="IRBadr" w:hAnsi="IRBadr" w:cs="IRBadr"/>
          <w:color w:val="0000FF"/>
          <w:rtl/>
        </w:rPr>
      </w:pPr>
      <w:r w:rsidRPr="00E454D2">
        <w:rPr>
          <w:rFonts w:ascii="IRBadr" w:hAnsi="IRBadr" w:cs="IRBadr" w:hint="cs"/>
          <w:color w:val="0000FF"/>
          <w:rtl/>
        </w:rPr>
        <w:t>«عمر</w:t>
      </w:r>
      <w:r w:rsidRPr="00E454D2">
        <w:rPr>
          <w:rFonts w:ascii="IRBadr" w:hAnsi="IRBadr" w:cs="IRBadr"/>
          <w:color w:val="0000FF"/>
          <w:rtl/>
        </w:rPr>
        <w:t xml:space="preserve"> </w:t>
      </w:r>
      <w:r w:rsidRPr="00E454D2">
        <w:rPr>
          <w:rFonts w:ascii="IRBadr" w:hAnsi="IRBadr" w:cs="IRBadr" w:hint="cs"/>
          <w:color w:val="0000FF"/>
          <w:rtl/>
        </w:rPr>
        <w:t>بن</w:t>
      </w:r>
      <w:r w:rsidRPr="00E454D2">
        <w:rPr>
          <w:rFonts w:ascii="IRBadr" w:hAnsi="IRBadr" w:cs="IRBadr"/>
          <w:color w:val="0000FF"/>
          <w:rtl/>
        </w:rPr>
        <w:t xml:space="preserve"> </w:t>
      </w:r>
      <w:r w:rsidRPr="00E454D2">
        <w:rPr>
          <w:rFonts w:ascii="IRBadr" w:hAnsi="IRBadr" w:cs="IRBadr" w:hint="cs"/>
          <w:color w:val="0000FF"/>
          <w:rtl/>
        </w:rPr>
        <w:t>يزيد</w:t>
      </w:r>
      <w:r w:rsidRPr="00E454D2">
        <w:rPr>
          <w:rFonts w:ascii="IRBadr" w:hAnsi="IRBadr" w:cs="IRBadr"/>
          <w:color w:val="0000FF"/>
          <w:rtl/>
        </w:rPr>
        <w:t xml:space="preserve"> </w:t>
      </w:r>
      <w:r w:rsidRPr="00E454D2">
        <w:rPr>
          <w:rFonts w:ascii="IRBadr" w:hAnsi="IRBadr" w:cs="IRBadr" w:hint="cs"/>
          <w:color w:val="0000FF"/>
          <w:rtl/>
        </w:rPr>
        <w:t>الثقفي، مولاهم</w:t>
      </w:r>
      <w:r w:rsidRPr="00E454D2">
        <w:rPr>
          <w:rFonts w:ascii="IRBadr" w:hAnsi="IRBadr" w:cs="IRBadr"/>
          <w:color w:val="0000FF"/>
          <w:rtl/>
        </w:rPr>
        <w:t xml:space="preserve"> </w:t>
      </w:r>
      <w:r w:rsidRPr="00E454D2">
        <w:rPr>
          <w:rFonts w:ascii="IRBadr" w:hAnsi="IRBadr" w:cs="IRBadr" w:hint="cs"/>
          <w:color w:val="0000FF"/>
          <w:rtl/>
        </w:rPr>
        <w:t>البزاز</w:t>
      </w:r>
      <w:r w:rsidRPr="00E454D2">
        <w:rPr>
          <w:rFonts w:ascii="IRBadr" w:hAnsi="IRBadr" w:cs="IRBadr"/>
          <w:color w:val="0000FF"/>
          <w:rtl/>
        </w:rPr>
        <w:t xml:space="preserve"> </w:t>
      </w:r>
      <w:r w:rsidRPr="00E454D2">
        <w:rPr>
          <w:rFonts w:ascii="IRBadr" w:hAnsi="IRBadr" w:cs="IRBadr" w:hint="cs"/>
          <w:color w:val="0000FF"/>
          <w:rtl/>
        </w:rPr>
        <w:t>الكوفي</w:t>
      </w:r>
      <w:r w:rsidRPr="00E454D2">
        <w:rPr>
          <w:rFonts w:ascii="IRBadr" w:hAnsi="IRBadr" w:cs="IRBadr"/>
          <w:color w:val="0000FF"/>
          <w:rtl/>
        </w:rPr>
        <w:t>.</w:t>
      </w:r>
      <w:r w:rsidRPr="00E454D2">
        <w:rPr>
          <w:rFonts w:ascii="IRBadr" w:hAnsi="IRBadr" w:cs="IRBadr" w:hint="cs"/>
          <w:color w:val="0000FF"/>
          <w:rtl/>
        </w:rPr>
        <w:t xml:space="preserve"> </w:t>
      </w:r>
    </w:p>
    <w:p w:rsidR="00E454D2" w:rsidRDefault="00E454D2" w:rsidP="00E454D2">
      <w:pPr>
        <w:rPr>
          <w:rFonts w:ascii="IRBadr" w:hAnsi="IRBadr" w:cs="IRBadr"/>
          <w:color w:val="0000FF"/>
          <w:rtl/>
        </w:rPr>
      </w:pPr>
      <w:r w:rsidRPr="00E454D2">
        <w:rPr>
          <w:rFonts w:ascii="IRBadr" w:hAnsi="IRBadr" w:cs="IRBadr" w:hint="cs"/>
          <w:color w:val="0000FF"/>
          <w:rtl/>
        </w:rPr>
        <w:t>عمر</w:t>
      </w:r>
      <w:r w:rsidRPr="00E454D2">
        <w:rPr>
          <w:rFonts w:ascii="IRBadr" w:hAnsi="IRBadr" w:cs="IRBadr"/>
          <w:color w:val="0000FF"/>
          <w:rtl/>
        </w:rPr>
        <w:t xml:space="preserve"> </w:t>
      </w:r>
      <w:r w:rsidRPr="00E454D2">
        <w:rPr>
          <w:rFonts w:ascii="IRBadr" w:hAnsi="IRBadr" w:cs="IRBadr" w:hint="cs"/>
          <w:color w:val="0000FF"/>
          <w:rtl/>
        </w:rPr>
        <w:t>بن</w:t>
      </w:r>
      <w:r w:rsidRPr="00E454D2">
        <w:rPr>
          <w:rFonts w:ascii="IRBadr" w:hAnsi="IRBadr" w:cs="IRBadr"/>
          <w:color w:val="0000FF"/>
          <w:rtl/>
        </w:rPr>
        <w:t xml:space="preserve"> </w:t>
      </w:r>
      <w:r w:rsidRPr="00E454D2">
        <w:rPr>
          <w:rFonts w:ascii="IRBadr" w:hAnsi="IRBadr" w:cs="IRBadr" w:hint="cs"/>
          <w:color w:val="0000FF"/>
          <w:rtl/>
        </w:rPr>
        <w:t>يزيد</w:t>
      </w:r>
      <w:r w:rsidRPr="00E454D2">
        <w:rPr>
          <w:rFonts w:ascii="IRBadr" w:hAnsi="IRBadr" w:cs="IRBadr"/>
          <w:color w:val="0000FF"/>
          <w:rtl/>
        </w:rPr>
        <w:t xml:space="preserve"> </w:t>
      </w:r>
      <w:r w:rsidRPr="00E454D2">
        <w:rPr>
          <w:rFonts w:ascii="IRBadr" w:hAnsi="IRBadr" w:cs="IRBadr" w:hint="cs"/>
          <w:color w:val="0000FF"/>
          <w:rtl/>
        </w:rPr>
        <w:t>الصيقل‏ الكوفي»</w:t>
      </w:r>
      <w:r>
        <w:rPr>
          <w:rStyle w:val="FootnoteReference"/>
          <w:rFonts w:ascii="IRBadr" w:hAnsi="IRBadr" w:cs="IRBadr"/>
          <w:color w:val="0000FF"/>
          <w:rtl/>
        </w:rPr>
        <w:footnoteReference w:id="5"/>
      </w:r>
      <w:r w:rsidRPr="00E454D2">
        <w:rPr>
          <w:rFonts w:ascii="IRBadr" w:hAnsi="IRBadr" w:cs="IRBadr"/>
          <w:color w:val="0000FF"/>
          <w:rtl/>
        </w:rPr>
        <w:t>.</w:t>
      </w:r>
    </w:p>
    <w:p w:rsidR="00E454D2" w:rsidRDefault="00E454D2" w:rsidP="006E3278">
      <w:pPr>
        <w:rPr>
          <w:rFonts w:ascii="IRBadr" w:hAnsi="IRBadr" w:cs="IRBadr"/>
          <w:rtl/>
        </w:rPr>
      </w:pPr>
      <w:r w:rsidRPr="00E454D2">
        <w:rPr>
          <w:rFonts w:ascii="IRBadr" w:hAnsi="IRBadr" w:cs="IRBadr" w:hint="cs"/>
          <w:rtl/>
        </w:rPr>
        <w:t>اینکه</w:t>
      </w:r>
      <w:r>
        <w:rPr>
          <w:rFonts w:ascii="IRBadr" w:hAnsi="IRBadr" w:cs="IRBadr" w:hint="cs"/>
          <w:rtl/>
        </w:rPr>
        <w:t xml:space="preserve"> دو عنوان در کنار هم ذکر کند و متوجّه نباشد این دو عنوان دارای یک معنون است، بسیار بعید است. شیخ در مورد بیاع سابری دو عنوان ذکر کرده، یکی بیّاع سابری و دیگری بزّاز ثقفی است. ولی این دو عنوان با فاصله ذکر شده‌اند. ولی دو عنوان بزّاز ثقفی و صیقل بدون هیچ فاصله‌ای در اصحاب الصادق(ع) در کنار یکدیگر ذکر شده‌اند. در جایی که فاصله هست، احتمال سهو وجود دارد ولی در جایی که کنار یکدیگر ذکر شده‌اند، این احتمال عرفا منتفی است. </w:t>
      </w:r>
      <w:r w:rsidR="006E3278">
        <w:rPr>
          <w:rFonts w:ascii="IRBadr" w:hAnsi="IRBadr" w:cs="IRBadr" w:hint="cs"/>
          <w:rtl/>
        </w:rPr>
        <w:t>بین بیاع سابری و بزّاز ثقفی قرائن زیادی بر اتّحاد است که اتّحاد را به روشنی ثابت می‌کند، از جمله کنیه و نسبت به ثقیف و شغل پارچه فروشی، قرائن قوی بر اتّحاد این دو راوی است. البته ممکن است کسی ملتفت این نکات و اتّحاد این دو راوی نشود لذا شیخ تحت دو عنوان مطرح نموده است ولی در مورد کنار هم قرار دادن صیقل و بزّاز ثقفی</w:t>
      </w:r>
      <w:r w:rsidR="002F3C6E">
        <w:rPr>
          <w:rFonts w:ascii="IRBadr" w:hAnsi="IRBadr" w:cs="IRBadr" w:hint="cs"/>
          <w:rtl/>
        </w:rPr>
        <w:t>،</w:t>
      </w:r>
      <w:r w:rsidR="006E3278">
        <w:rPr>
          <w:rFonts w:ascii="IRBadr" w:hAnsi="IRBadr" w:cs="IRBadr" w:hint="cs"/>
          <w:rtl/>
        </w:rPr>
        <w:t xml:space="preserve"> این احتمال منتفی است که این دو راوی واحد باشند ولی شیخ متوجّه وحدت نشود.</w:t>
      </w:r>
    </w:p>
    <w:p w:rsidR="001835CB" w:rsidRDefault="00EF015A" w:rsidP="001835CB">
      <w:pPr>
        <w:pStyle w:val="Heading4"/>
        <w:rPr>
          <w:rtl/>
        </w:rPr>
      </w:pPr>
      <w:bookmarkStart w:id="29" w:name="_Toc134725724"/>
      <w:bookmarkStart w:id="30" w:name="_Toc134725823"/>
      <w:bookmarkStart w:id="31" w:name="_Toc134725914"/>
      <w:bookmarkStart w:id="32" w:name="_Toc134726001"/>
      <w:r w:rsidRPr="00EF015A">
        <w:rPr>
          <w:rFonts w:hint="cs"/>
          <w:rtl/>
        </w:rPr>
        <w:t>بیان یک نکته از مقدمه رجال شیخ:</w:t>
      </w:r>
      <w:bookmarkEnd w:id="29"/>
      <w:bookmarkEnd w:id="30"/>
      <w:bookmarkEnd w:id="31"/>
      <w:bookmarkEnd w:id="32"/>
      <w:r w:rsidRPr="00EF015A">
        <w:rPr>
          <w:rFonts w:hint="cs"/>
          <w:rtl/>
        </w:rPr>
        <w:t xml:space="preserve"> </w:t>
      </w:r>
    </w:p>
    <w:p w:rsidR="002F3C6E" w:rsidRDefault="002F3C6E" w:rsidP="006E3278">
      <w:pPr>
        <w:rPr>
          <w:rFonts w:ascii="IRBadr" w:hAnsi="IRBadr" w:cs="IRBadr"/>
          <w:rtl/>
        </w:rPr>
      </w:pPr>
      <w:r>
        <w:rPr>
          <w:rFonts w:ascii="IRBadr" w:hAnsi="IRBadr" w:cs="IRBadr" w:hint="cs"/>
          <w:rtl/>
        </w:rPr>
        <w:t xml:space="preserve">شیخ طوسی در مقدمه رجال بیان می‌کند که برخی از من درخواست کردند که رواة از ائمه را در یک کتاب بنویسم. من کسی را ندیدم در این مورد استقصاء کرده باشد به جز ابن عقده. او هم فقط اصحاب الصادق(ع) را ذکر کرده است. شیخ می‌گوید من آنچه ابن عقده بیان کرده است را ذکر می‌کنم و پس از آن، هر چه را که او نیاورده بود، بیان می‌کنم. این سه عنوانی که بیان کردیم یعنی عمر بن یزید بیاع سابری و عمر بن یزید بزّاز ثقفی و عمر بن یزید صیقل، شیخ هر سه عنوان را از رجال ابن عقده اخذ کرده است. دلیل این مدّعا را فعلا متعرّض نمی‌شویم. </w:t>
      </w:r>
    </w:p>
    <w:p w:rsidR="00E27215" w:rsidRDefault="00E27215" w:rsidP="00987E5B">
      <w:pPr>
        <w:pStyle w:val="Heading1"/>
        <w:rPr>
          <w:rtl/>
        </w:rPr>
      </w:pPr>
      <w:bookmarkStart w:id="33" w:name="_Toc134725824"/>
      <w:bookmarkStart w:id="34" w:name="_Toc134725915"/>
      <w:bookmarkStart w:id="35" w:name="_Toc134726002"/>
      <w:r w:rsidRPr="00E27215">
        <w:rPr>
          <w:rFonts w:hint="eastAsia"/>
          <w:rtl/>
        </w:rPr>
        <w:t>قرائن</w:t>
      </w:r>
      <w:r w:rsidRPr="00E27215">
        <w:rPr>
          <w:rtl/>
        </w:rPr>
        <w:t xml:space="preserve"> </w:t>
      </w:r>
      <w:r w:rsidRPr="00E27215">
        <w:rPr>
          <w:rFonts w:hint="eastAsia"/>
          <w:rtl/>
        </w:rPr>
        <w:t>تم</w:t>
      </w:r>
      <w:r w:rsidRPr="00E27215">
        <w:rPr>
          <w:rFonts w:hint="cs"/>
          <w:rtl/>
        </w:rPr>
        <w:t>یی</w:t>
      </w:r>
      <w:r w:rsidRPr="00E27215">
        <w:rPr>
          <w:rFonts w:hint="eastAsia"/>
          <w:rtl/>
        </w:rPr>
        <w:t>ز</w:t>
      </w:r>
      <w:r w:rsidRPr="00E27215">
        <w:rPr>
          <w:rtl/>
        </w:rPr>
        <w:t xml:space="preserve"> </w:t>
      </w:r>
      <w:r w:rsidRPr="00E27215">
        <w:rPr>
          <w:rFonts w:hint="eastAsia"/>
          <w:rtl/>
        </w:rPr>
        <w:t>رواة</w:t>
      </w:r>
      <w:r w:rsidRPr="00E27215">
        <w:rPr>
          <w:rtl/>
        </w:rPr>
        <w:t xml:space="preserve"> </w:t>
      </w:r>
      <w:r w:rsidRPr="00E27215">
        <w:rPr>
          <w:rFonts w:hint="eastAsia"/>
          <w:rtl/>
        </w:rPr>
        <w:t>مشترک</w:t>
      </w:r>
      <w:r w:rsidRPr="00E27215">
        <w:rPr>
          <w:rtl/>
        </w:rPr>
        <w:t xml:space="preserve"> </w:t>
      </w:r>
      <w:r w:rsidRPr="00E27215">
        <w:rPr>
          <w:rFonts w:hint="eastAsia"/>
          <w:rtl/>
        </w:rPr>
        <w:t>در</w:t>
      </w:r>
      <w:r w:rsidRPr="00E27215">
        <w:rPr>
          <w:rtl/>
        </w:rPr>
        <w:t xml:space="preserve"> </w:t>
      </w:r>
      <w:r w:rsidRPr="00E27215">
        <w:rPr>
          <w:rFonts w:hint="eastAsia"/>
          <w:rtl/>
        </w:rPr>
        <w:t>عنوان</w:t>
      </w:r>
      <w:r w:rsidRPr="00E27215">
        <w:rPr>
          <w:rtl/>
        </w:rPr>
        <w:t xml:space="preserve"> «</w:t>
      </w:r>
      <w:r w:rsidRPr="00E27215">
        <w:rPr>
          <w:rFonts w:hint="eastAsia"/>
          <w:rtl/>
        </w:rPr>
        <w:t>عمر</w:t>
      </w:r>
      <w:r w:rsidRPr="00E27215">
        <w:rPr>
          <w:rtl/>
        </w:rPr>
        <w:t xml:space="preserve"> </w:t>
      </w:r>
      <w:r w:rsidRPr="00E27215">
        <w:rPr>
          <w:rFonts w:hint="eastAsia"/>
          <w:rtl/>
        </w:rPr>
        <w:t>بن</w:t>
      </w:r>
      <w:r w:rsidRPr="00E27215">
        <w:rPr>
          <w:rtl/>
        </w:rPr>
        <w:t xml:space="preserve"> </w:t>
      </w:r>
      <w:r w:rsidRPr="00E27215">
        <w:rPr>
          <w:rFonts w:hint="cs"/>
          <w:rtl/>
        </w:rPr>
        <w:t>ی</w:t>
      </w:r>
      <w:r w:rsidRPr="00E27215">
        <w:rPr>
          <w:rFonts w:hint="eastAsia"/>
          <w:rtl/>
        </w:rPr>
        <w:t>ز</w:t>
      </w:r>
      <w:r w:rsidRPr="00E27215">
        <w:rPr>
          <w:rFonts w:hint="cs"/>
          <w:rtl/>
        </w:rPr>
        <w:t>ی</w:t>
      </w:r>
      <w:r w:rsidRPr="00E27215">
        <w:rPr>
          <w:rFonts w:hint="eastAsia"/>
          <w:rtl/>
        </w:rPr>
        <w:t>د»</w:t>
      </w:r>
      <w:bookmarkEnd w:id="33"/>
      <w:bookmarkEnd w:id="34"/>
      <w:bookmarkEnd w:id="35"/>
    </w:p>
    <w:p w:rsidR="00987E5B" w:rsidRDefault="00F604A7" w:rsidP="00DC5EB8">
      <w:pPr>
        <w:rPr>
          <w:rFonts w:ascii="IRBadr" w:hAnsi="IRBadr" w:cs="IRBadr"/>
          <w:rtl/>
        </w:rPr>
      </w:pPr>
      <w:r>
        <w:rPr>
          <w:rFonts w:ascii="IRBadr" w:hAnsi="IRBadr" w:cs="IRBadr" w:hint="cs"/>
          <w:rtl/>
        </w:rPr>
        <w:t>دو راوی با عنوان عمر بن یزید در کتب رجال ذکر شده است. یکی صیقل و دیگری بیاع سابری است. البته افراد دیگری هم هستند که برخی محرّف و برخی متّحد با یکی از این دو راوی هستند. مثلا عمر بن یزید الجعفی، ظاهرا محرّف از عمر بن مزی</w:t>
      </w:r>
      <w:r w:rsidR="00DC5EB8">
        <w:rPr>
          <w:rFonts w:ascii="IRBadr" w:hAnsi="IRBadr" w:cs="IRBadr" w:hint="cs"/>
          <w:rtl/>
        </w:rPr>
        <w:t>َ</w:t>
      </w:r>
      <w:r>
        <w:rPr>
          <w:rFonts w:ascii="IRBadr" w:hAnsi="IRBadr" w:cs="IRBadr" w:hint="cs"/>
          <w:rtl/>
        </w:rPr>
        <w:t xml:space="preserve">د الجعفی است. و یا عمر بن یزید البصری، </w:t>
      </w:r>
      <w:r w:rsidR="00DC5EB8">
        <w:rPr>
          <w:rFonts w:ascii="IRBadr" w:hAnsi="IRBadr" w:cs="IRBadr" w:hint="cs"/>
          <w:rtl/>
        </w:rPr>
        <w:t xml:space="preserve">که ظاهرا </w:t>
      </w:r>
      <w:r>
        <w:rPr>
          <w:rFonts w:ascii="IRBadr" w:hAnsi="IRBadr" w:cs="IRBadr" w:hint="cs"/>
          <w:rtl/>
        </w:rPr>
        <w:t xml:space="preserve">همان صیقل است که در ترجمه فرزند او </w:t>
      </w:r>
      <w:r w:rsidR="00DC5EB8">
        <w:rPr>
          <w:rFonts w:ascii="IRBadr" w:hAnsi="IRBadr" w:cs="IRBadr" w:hint="cs"/>
          <w:rtl/>
        </w:rPr>
        <w:t xml:space="preserve">به نام موسی، </w:t>
      </w:r>
      <w:r>
        <w:rPr>
          <w:rFonts w:ascii="IRBadr" w:hAnsi="IRBadr" w:cs="IRBadr" w:hint="cs"/>
          <w:rtl/>
        </w:rPr>
        <w:t>وصف بصری وارد شده که قرینه است.</w:t>
      </w:r>
      <w:r w:rsidR="00DC5EB8">
        <w:rPr>
          <w:rFonts w:ascii="IRBadr" w:hAnsi="IRBadr" w:cs="IRBadr" w:hint="cs"/>
          <w:rtl/>
        </w:rPr>
        <w:t xml:space="preserve"> عمده همین دو نفر هستند.  راه تمییز این دو راوی را باید بررسی نماییم. </w:t>
      </w:r>
      <w:r w:rsidR="00A20113">
        <w:rPr>
          <w:rFonts w:ascii="IRBadr" w:hAnsi="IRBadr" w:cs="IRBadr" w:hint="cs"/>
          <w:rtl/>
        </w:rPr>
        <w:t xml:space="preserve">ما ابتدا قرائنی که صاحب جامع الرواة بر تمییز در ما نحن فیه بیان کرده است را بررسی می‌نماییم. </w:t>
      </w:r>
    </w:p>
    <w:p w:rsidR="00987E5B" w:rsidRDefault="00987E5B" w:rsidP="00987E5B">
      <w:pPr>
        <w:pStyle w:val="Heading2"/>
        <w:rPr>
          <w:rtl/>
        </w:rPr>
      </w:pPr>
      <w:bookmarkStart w:id="36" w:name="_Toc134725916"/>
      <w:bookmarkStart w:id="37" w:name="_Toc134726003"/>
      <w:r w:rsidRPr="00987E5B">
        <w:rPr>
          <w:rFonts w:hint="eastAsia"/>
          <w:rtl/>
        </w:rPr>
        <w:t>قرائن</w:t>
      </w:r>
      <w:r w:rsidRPr="00987E5B">
        <w:rPr>
          <w:rtl/>
        </w:rPr>
        <w:t xml:space="preserve"> </w:t>
      </w:r>
      <w:r w:rsidRPr="00987E5B">
        <w:rPr>
          <w:rFonts w:hint="eastAsia"/>
          <w:rtl/>
        </w:rPr>
        <w:t>تم</w:t>
      </w:r>
      <w:r w:rsidRPr="00987E5B">
        <w:rPr>
          <w:rFonts w:hint="cs"/>
          <w:rtl/>
        </w:rPr>
        <w:t>یی</w:t>
      </w:r>
      <w:r w:rsidRPr="00987E5B">
        <w:rPr>
          <w:rFonts w:hint="eastAsia"/>
          <w:rtl/>
        </w:rPr>
        <w:t>ز</w:t>
      </w:r>
      <w:r w:rsidRPr="00987E5B">
        <w:rPr>
          <w:rtl/>
        </w:rPr>
        <w:t xml:space="preserve"> </w:t>
      </w:r>
      <w:r w:rsidRPr="00987E5B">
        <w:rPr>
          <w:rFonts w:hint="eastAsia"/>
          <w:rtl/>
        </w:rPr>
        <w:t>رواة</w:t>
      </w:r>
      <w:r w:rsidRPr="00987E5B">
        <w:rPr>
          <w:rtl/>
        </w:rPr>
        <w:t xml:space="preserve"> </w:t>
      </w:r>
      <w:r w:rsidRPr="00987E5B">
        <w:rPr>
          <w:rFonts w:hint="eastAsia"/>
          <w:rtl/>
        </w:rPr>
        <w:t>مشترک</w:t>
      </w:r>
      <w:r w:rsidRPr="00987E5B">
        <w:rPr>
          <w:rtl/>
        </w:rPr>
        <w:t xml:space="preserve"> </w:t>
      </w:r>
      <w:r w:rsidRPr="00987E5B">
        <w:rPr>
          <w:rFonts w:hint="eastAsia"/>
          <w:rtl/>
        </w:rPr>
        <w:t>در</w:t>
      </w:r>
      <w:r w:rsidRPr="00987E5B">
        <w:rPr>
          <w:rtl/>
        </w:rPr>
        <w:t xml:space="preserve"> </w:t>
      </w:r>
      <w:r w:rsidRPr="00987E5B">
        <w:rPr>
          <w:rFonts w:hint="eastAsia"/>
          <w:rtl/>
        </w:rPr>
        <w:t>عنوان</w:t>
      </w:r>
      <w:r w:rsidRPr="00987E5B">
        <w:rPr>
          <w:rtl/>
        </w:rPr>
        <w:t xml:space="preserve"> «</w:t>
      </w:r>
      <w:r w:rsidRPr="00987E5B">
        <w:rPr>
          <w:rFonts w:hint="eastAsia"/>
          <w:rtl/>
        </w:rPr>
        <w:t>عمر</w:t>
      </w:r>
      <w:r w:rsidRPr="00987E5B">
        <w:rPr>
          <w:rtl/>
        </w:rPr>
        <w:t xml:space="preserve"> </w:t>
      </w:r>
      <w:r w:rsidRPr="00987E5B">
        <w:rPr>
          <w:rFonts w:hint="eastAsia"/>
          <w:rtl/>
        </w:rPr>
        <w:t>بن</w:t>
      </w:r>
      <w:r w:rsidRPr="00987E5B">
        <w:rPr>
          <w:rtl/>
        </w:rPr>
        <w:t xml:space="preserve"> </w:t>
      </w:r>
      <w:r w:rsidRPr="00987E5B">
        <w:rPr>
          <w:rFonts w:hint="cs"/>
          <w:rtl/>
        </w:rPr>
        <w:t>ی</w:t>
      </w:r>
      <w:r w:rsidRPr="00987E5B">
        <w:rPr>
          <w:rFonts w:hint="eastAsia"/>
          <w:rtl/>
        </w:rPr>
        <w:t>ز</w:t>
      </w:r>
      <w:r w:rsidRPr="00987E5B">
        <w:rPr>
          <w:rFonts w:hint="cs"/>
          <w:rtl/>
        </w:rPr>
        <w:t>ی</w:t>
      </w:r>
      <w:r w:rsidRPr="00987E5B">
        <w:rPr>
          <w:rFonts w:hint="eastAsia"/>
          <w:rtl/>
        </w:rPr>
        <w:t>د»</w:t>
      </w:r>
      <w:r w:rsidRPr="00987E5B">
        <w:rPr>
          <w:rtl/>
        </w:rPr>
        <w:t xml:space="preserve"> </w:t>
      </w:r>
      <w:r w:rsidRPr="00987E5B">
        <w:rPr>
          <w:rFonts w:hint="eastAsia"/>
          <w:rtl/>
        </w:rPr>
        <w:t>در</w:t>
      </w:r>
      <w:r w:rsidRPr="00987E5B">
        <w:rPr>
          <w:rtl/>
        </w:rPr>
        <w:t xml:space="preserve"> </w:t>
      </w:r>
      <w:r w:rsidRPr="00987E5B">
        <w:rPr>
          <w:rFonts w:hint="eastAsia"/>
          <w:rtl/>
        </w:rPr>
        <w:t>جامع</w:t>
      </w:r>
      <w:r w:rsidRPr="00987E5B">
        <w:rPr>
          <w:rtl/>
        </w:rPr>
        <w:t xml:space="preserve"> </w:t>
      </w:r>
      <w:r w:rsidRPr="00987E5B">
        <w:rPr>
          <w:rFonts w:hint="eastAsia"/>
          <w:rtl/>
        </w:rPr>
        <w:t>الرواة</w:t>
      </w:r>
      <w:bookmarkEnd w:id="36"/>
      <w:bookmarkEnd w:id="37"/>
    </w:p>
    <w:p w:rsidR="004F2BF8" w:rsidRDefault="00A20113" w:rsidP="00DC5EB8">
      <w:pPr>
        <w:rPr>
          <w:rFonts w:ascii="IRBadr" w:hAnsi="IRBadr" w:cs="IRBadr"/>
          <w:rtl/>
        </w:rPr>
      </w:pPr>
      <w:r>
        <w:rPr>
          <w:rFonts w:ascii="IRBadr" w:hAnsi="IRBadr" w:cs="IRBadr" w:hint="cs"/>
          <w:rtl/>
        </w:rPr>
        <w:t>در ابتدا اشکال آیت الله خویی و حاجی نوری به ایشان را بیان می‌کنیم. سپس در ضمن دفع اشکال، روش مرحوم اردبیلی در جامع الرواة را بیان می‌نمائیم و در ادامه بحث</w:t>
      </w:r>
      <w:r w:rsidR="00987E5B">
        <w:rPr>
          <w:rFonts w:ascii="IRBadr" w:hAnsi="IRBadr" w:cs="IRBadr" w:hint="cs"/>
          <w:rtl/>
        </w:rPr>
        <w:t>،</w:t>
      </w:r>
      <w:r>
        <w:rPr>
          <w:rFonts w:ascii="IRBadr" w:hAnsi="IRBadr" w:cs="IRBadr" w:hint="cs"/>
          <w:rtl/>
        </w:rPr>
        <w:t xml:space="preserve"> قرائنی که ایشان برای تمییز ارائه کرده است، مورد بررسی قرارم می‌دهیم. </w:t>
      </w:r>
    </w:p>
    <w:p w:rsidR="004F2BF8" w:rsidRDefault="004F2BF8" w:rsidP="00627C0F">
      <w:pPr>
        <w:pStyle w:val="Heading3"/>
        <w:rPr>
          <w:rtl/>
        </w:rPr>
      </w:pPr>
      <w:bookmarkStart w:id="38" w:name="_Toc134713615"/>
      <w:bookmarkStart w:id="39" w:name="_Toc134725726"/>
      <w:bookmarkStart w:id="40" w:name="_Toc134725825"/>
      <w:bookmarkStart w:id="41" w:name="_Toc134725917"/>
      <w:bookmarkStart w:id="42" w:name="_Toc134726004"/>
      <w:r>
        <w:rPr>
          <w:rFonts w:hint="cs"/>
          <w:rtl/>
        </w:rPr>
        <w:t>اشکال آیت الله خویی و حاجی نوری به صاحب جامع الرواة</w:t>
      </w:r>
      <w:bookmarkEnd w:id="38"/>
      <w:bookmarkEnd w:id="39"/>
      <w:bookmarkEnd w:id="40"/>
      <w:bookmarkEnd w:id="41"/>
      <w:bookmarkEnd w:id="42"/>
    </w:p>
    <w:p w:rsidR="00F604A7" w:rsidRDefault="00DC5EB8" w:rsidP="00DC5EB8">
      <w:pPr>
        <w:rPr>
          <w:rFonts w:ascii="IRBadr" w:hAnsi="IRBadr" w:cs="IRBadr"/>
          <w:rtl/>
        </w:rPr>
      </w:pPr>
      <w:r>
        <w:rPr>
          <w:rFonts w:ascii="IRBadr" w:hAnsi="IRBadr" w:cs="IRBadr" w:hint="cs"/>
          <w:rtl/>
        </w:rPr>
        <w:t xml:space="preserve">آیت الله خویی بیان کرده‌اند که صاحب جامع الرواة، برخی از موارد عمر بن یزید را تحت صیقل و برخی را تحت بیّاع سابری مندرج کرده است. ولی هیچ قرینه‌ای بر مدّعای اردبیلی وجود ندارد. </w:t>
      </w:r>
    </w:p>
    <w:p w:rsidR="00F656B0" w:rsidRDefault="00DC5EB8" w:rsidP="00C610EC">
      <w:pPr>
        <w:rPr>
          <w:rFonts w:ascii="IRBadr" w:hAnsi="IRBadr" w:cs="IRBadr"/>
          <w:rtl/>
        </w:rPr>
      </w:pPr>
      <w:r>
        <w:rPr>
          <w:rFonts w:ascii="IRBadr" w:hAnsi="IRBadr" w:cs="IRBadr" w:hint="cs"/>
          <w:rtl/>
        </w:rPr>
        <w:t xml:space="preserve">این اشکال را قبل از آقای خویی، حاجی نوری مطرح نموده است. ایشان در خاتمه مستدرک بیان کرده است که صاحب جامع الرواة گروهی را جزء راویان صیقل ذکر کرده است که وجه آن برای ما معلوم نیست. </w:t>
      </w:r>
    </w:p>
    <w:p w:rsidR="00F656B0" w:rsidRDefault="00F656B0" w:rsidP="00627C0F">
      <w:pPr>
        <w:pStyle w:val="Heading3"/>
        <w:rPr>
          <w:rtl/>
        </w:rPr>
      </w:pPr>
      <w:bookmarkStart w:id="43" w:name="_Toc134713616"/>
      <w:bookmarkStart w:id="44" w:name="_Toc134725727"/>
      <w:bookmarkStart w:id="45" w:name="_Toc134725826"/>
      <w:bookmarkStart w:id="46" w:name="_Toc134725918"/>
      <w:bookmarkStart w:id="47" w:name="_Toc134726005"/>
      <w:r>
        <w:rPr>
          <w:rFonts w:hint="cs"/>
          <w:rtl/>
        </w:rPr>
        <w:t>پاسخ به اشکال:</w:t>
      </w:r>
      <w:bookmarkEnd w:id="43"/>
      <w:bookmarkEnd w:id="44"/>
      <w:bookmarkEnd w:id="45"/>
      <w:bookmarkEnd w:id="46"/>
      <w:bookmarkEnd w:id="47"/>
    </w:p>
    <w:p w:rsidR="00695B61" w:rsidRDefault="00F656B0" w:rsidP="007C0AC4">
      <w:pPr>
        <w:rPr>
          <w:rFonts w:ascii="IRBadr" w:hAnsi="IRBadr" w:cs="IRBadr"/>
          <w:rtl/>
        </w:rPr>
      </w:pPr>
      <w:r>
        <w:rPr>
          <w:rFonts w:ascii="IRBadr" w:hAnsi="IRBadr" w:cs="IRBadr" w:hint="cs"/>
          <w:rtl/>
        </w:rPr>
        <w:t>اصل این مطلب که صاحب جامع الرواة، برخی از راویان را تحت راویان از صیقل قرار داده است، مطلب صحیحی نیست.</w:t>
      </w:r>
      <w:r w:rsidR="00695B61">
        <w:rPr>
          <w:rFonts w:ascii="IRBadr" w:hAnsi="IRBadr" w:cs="IRBadr" w:hint="cs"/>
          <w:rtl/>
        </w:rPr>
        <w:t xml:space="preserve"> اصل مطلب غلط است و ایشان در ضمن راویان از صیقل کسی را قرار نداده است. منشا اشتباه، نکته‌ای در فهم عبارت جامع الرواة است. جامع الرواة یک سبکی دارد که در مقدّمه</w:t>
      </w:r>
      <w:r w:rsidR="00505464">
        <w:rPr>
          <w:rFonts w:ascii="IRBadr" w:hAnsi="IRBadr" w:cs="IRBadr" w:hint="cs"/>
          <w:rtl/>
        </w:rPr>
        <w:t xml:space="preserve"> کتاب</w:t>
      </w:r>
      <w:r w:rsidR="00695B61">
        <w:rPr>
          <w:rFonts w:ascii="IRBadr" w:hAnsi="IRBadr" w:cs="IRBadr" w:hint="cs"/>
          <w:rtl/>
        </w:rPr>
        <w:t xml:space="preserve"> به ابن سبک تصریح نموده است. البته این سبک مناسبی نیست چرا که باعث اشتباه می‌شود ولی ایشان این کار را انجام داده است. این سبک باعث شده است که حاجی نوری </w:t>
      </w:r>
      <w:r w:rsidR="00C610EC">
        <w:rPr>
          <w:rFonts w:ascii="IRBadr" w:hAnsi="IRBadr" w:cs="IRBadr" w:hint="cs"/>
          <w:rtl/>
        </w:rPr>
        <w:t xml:space="preserve">و آیت الله خویی و دیگران </w:t>
      </w:r>
      <w:r w:rsidR="00695B61">
        <w:rPr>
          <w:rFonts w:ascii="IRBadr" w:hAnsi="IRBadr" w:cs="IRBadr" w:hint="cs"/>
          <w:rtl/>
        </w:rPr>
        <w:t xml:space="preserve">در بسیاری از موارد در فهم عبارت </w:t>
      </w:r>
      <w:r w:rsidR="00505464">
        <w:rPr>
          <w:rFonts w:ascii="IRBadr" w:hAnsi="IRBadr" w:cs="IRBadr" w:hint="cs"/>
          <w:rtl/>
        </w:rPr>
        <w:t>جامع الرواة دچار اشتباه شو</w:t>
      </w:r>
      <w:r w:rsidR="00C610EC">
        <w:rPr>
          <w:rFonts w:ascii="IRBadr" w:hAnsi="IRBadr" w:cs="IRBadr" w:hint="cs"/>
          <w:rtl/>
        </w:rPr>
        <w:t>ن</w:t>
      </w:r>
      <w:r w:rsidR="00505464">
        <w:rPr>
          <w:rFonts w:ascii="IRBadr" w:hAnsi="IRBadr" w:cs="IRBadr" w:hint="cs"/>
          <w:rtl/>
        </w:rPr>
        <w:t>د.</w:t>
      </w:r>
    </w:p>
    <w:p w:rsidR="0052794F" w:rsidRDefault="0052794F" w:rsidP="00627C0F">
      <w:pPr>
        <w:pStyle w:val="Heading3"/>
        <w:rPr>
          <w:rtl/>
        </w:rPr>
      </w:pPr>
      <w:bookmarkStart w:id="48" w:name="_Toc134713617"/>
      <w:bookmarkStart w:id="49" w:name="_Toc134725728"/>
      <w:bookmarkStart w:id="50" w:name="_Toc134725827"/>
      <w:bookmarkStart w:id="51" w:name="_Toc134725919"/>
      <w:bookmarkStart w:id="52" w:name="_Toc134726006"/>
      <w:r>
        <w:rPr>
          <w:rFonts w:hint="cs"/>
          <w:rtl/>
        </w:rPr>
        <w:t>آشنایی با کتاب جامع الرواة</w:t>
      </w:r>
      <w:bookmarkEnd w:id="48"/>
      <w:bookmarkEnd w:id="49"/>
      <w:bookmarkEnd w:id="50"/>
      <w:bookmarkEnd w:id="51"/>
      <w:bookmarkEnd w:id="52"/>
    </w:p>
    <w:p w:rsidR="00695B61" w:rsidRDefault="00F656B0" w:rsidP="00FE53B1">
      <w:pPr>
        <w:rPr>
          <w:rFonts w:ascii="IRBadr" w:hAnsi="IRBadr" w:cs="IRBadr"/>
          <w:rtl/>
        </w:rPr>
      </w:pPr>
      <w:r>
        <w:rPr>
          <w:rFonts w:ascii="IRBadr" w:hAnsi="IRBadr" w:cs="IRBadr" w:hint="cs"/>
          <w:rtl/>
        </w:rPr>
        <w:t xml:space="preserve"> </w:t>
      </w:r>
      <w:r w:rsidR="007C0AC4">
        <w:rPr>
          <w:rFonts w:ascii="IRBadr" w:hAnsi="IRBadr" w:cs="IRBadr" w:hint="cs"/>
          <w:rtl/>
        </w:rPr>
        <w:t xml:space="preserve">متن اصلی جامع الرواة، همان کتاب «الوسیط» از میرزا محمد استر آبادی است. میرزای استرآبادی سه کتاب رجالی تالیف کرده است. </w:t>
      </w:r>
      <w:r w:rsidR="00CC5D3D">
        <w:rPr>
          <w:rFonts w:ascii="IRBadr" w:hAnsi="IRBadr" w:cs="IRBadr" w:hint="cs"/>
          <w:rtl/>
        </w:rPr>
        <w:t>رجال کبیر و وسیط و صغیر. رجال کبیر، همان کتابی است که به عنوان «منهج المقال» معروف است</w:t>
      </w:r>
      <w:r w:rsidR="00695B61">
        <w:rPr>
          <w:rFonts w:ascii="IRBadr" w:hAnsi="IRBadr" w:cs="IRBadr" w:hint="cs"/>
          <w:rtl/>
        </w:rPr>
        <w:t xml:space="preserve"> و مرحوم وحید بر آن حاشیه‌ای نوشته است. وسیط مستقلّا چاپ نشده است ولی متن اصلی جامع الرواة است. </w:t>
      </w:r>
      <w:r w:rsidR="00695B61" w:rsidRPr="00695B61">
        <w:rPr>
          <w:rFonts w:ascii="IRBadr" w:hAnsi="IRBadr" w:cs="IRBadr" w:hint="cs"/>
          <w:rtl/>
        </w:rPr>
        <w:t>و ی</w:t>
      </w:r>
      <w:r w:rsidR="00695B61" w:rsidRPr="00AA619C">
        <w:rPr>
          <w:rFonts w:ascii="IRBadr" w:hAnsi="IRBadr" w:cs="IRBadr" w:hint="cs"/>
          <w:rtl/>
        </w:rPr>
        <w:t>ک رجال صغیر هم تالیف نموده است.</w:t>
      </w:r>
      <w:r w:rsidR="004F4961">
        <w:rPr>
          <w:rFonts w:ascii="IRBadr" w:hAnsi="IRBadr" w:cs="IRBadr" w:hint="cs"/>
          <w:rtl/>
        </w:rPr>
        <w:t xml:space="preserve"> </w:t>
      </w:r>
    </w:p>
    <w:p w:rsidR="000B3FCE" w:rsidRDefault="00FE53B1" w:rsidP="00842DD7">
      <w:pPr>
        <w:rPr>
          <w:rFonts w:ascii="IRBadr" w:hAnsi="IRBadr" w:cs="IRBadr"/>
          <w:rtl/>
        </w:rPr>
      </w:pPr>
      <w:r>
        <w:rPr>
          <w:rFonts w:ascii="IRBadr" w:hAnsi="IRBadr" w:cs="IRBadr" w:hint="cs"/>
          <w:rtl/>
        </w:rPr>
        <w:t>در کتاب جامع الرواة برای کتاب ال</w:t>
      </w:r>
      <w:r w:rsidR="004F4961">
        <w:rPr>
          <w:rFonts w:ascii="IRBadr" w:hAnsi="IRBadr" w:cs="IRBadr" w:hint="cs"/>
          <w:rtl/>
        </w:rPr>
        <w:t>وسیط</w:t>
      </w:r>
      <w:r>
        <w:rPr>
          <w:rFonts w:ascii="IRBadr" w:hAnsi="IRBadr" w:cs="IRBadr" w:hint="cs"/>
          <w:rtl/>
        </w:rPr>
        <w:t xml:space="preserve"> میزای استرآبادی</w:t>
      </w:r>
      <w:r w:rsidR="004F4961">
        <w:rPr>
          <w:rFonts w:ascii="IRBadr" w:hAnsi="IRBadr" w:cs="IRBadr" w:hint="cs"/>
          <w:rtl/>
        </w:rPr>
        <w:t xml:space="preserve">، رمز </w:t>
      </w:r>
      <w:r w:rsidR="0052794F">
        <w:rPr>
          <w:rFonts w:ascii="IRBadr" w:hAnsi="IRBadr" w:cs="IRBadr" w:hint="cs"/>
          <w:rtl/>
        </w:rPr>
        <w:t>«</w:t>
      </w:r>
      <w:r w:rsidR="004F4961">
        <w:rPr>
          <w:rFonts w:ascii="IRBadr" w:hAnsi="IRBadr" w:cs="IRBadr" w:hint="cs"/>
          <w:rtl/>
        </w:rPr>
        <w:t>مح</w:t>
      </w:r>
      <w:r w:rsidR="0052794F">
        <w:rPr>
          <w:rFonts w:ascii="IRBadr" w:hAnsi="IRBadr" w:cs="IRBadr" w:hint="cs"/>
          <w:rtl/>
        </w:rPr>
        <w:t>»</w:t>
      </w:r>
      <w:r w:rsidR="004F4961">
        <w:rPr>
          <w:rFonts w:ascii="IRBadr" w:hAnsi="IRBadr" w:cs="IRBadr" w:hint="cs"/>
          <w:rtl/>
        </w:rPr>
        <w:t xml:space="preserve"> </w:t>
      </w:r>
      <w:r>
        <w:rPr>
          <w:rFonts w:ascii="IRBadr" w:hAnsi="IRBadr" w:cs="IRBadr" w:hint="cs"/>
          <w:rtl/>
        </w:rPr>
        <w:t>قرار داده شده است</w:t>
      </w:r>
      <w:r w:rsidR="004F4961">
        <w:rPr>
          <w:rFonts w:ascii="IRBadr" w:hAnsi="IRBadr" w:cs="IRBadr" w:hint="cs"/>
          <w:rtl/>
        </w:rPr>
        <w:t xml:space="preserve">. </w:t>
      </w:r>
      <w:r>
        <w:rPr>
          <w:rFonts w:ascii="IRBadr" w:hAnsi="IRBadr" w:cs="IRBadr" w:hint="cs"/>
          <w:rtl/>
        </w:rPr>
        <w:t xml:space="preserve">صاحب نقد الرجال، تعلیقاتی بر این کتاب وسیط نوشته است که صاحب جامع الرواة، این تعلیقات را هم آورده است. و به طور کلّی اطّلاعاتی که از میرزا محمد استرآبادی صاحب الوسیط و </w:t>
      </w:r>
      <w:r w:rsidR="00842DD7">
        <w:rPr>
          <w:rFonts w:ascii="IRBadr" w:hAnsi="IRBadr" w:cs="IRBadr" w:hint="cs"/>
          <w:rtl/>
        </w:rPr>
        <w:t xml:space="preserve">مرحوم تفرشی </w:t>
      </w:r>
      <w:r>
        <w:rPr>
          <w:rFonts w:ascii="IRBadr" w:hAnsi="IRBadr" w:cs="IRBadr" w:hint="cs"/>
          <w:rtl/>
        </w:rPr>
        <w:t xml:space="preserve">صاحب نقد الرجال </w:t>
      </w:r>
      <w:r w:rsidR="00842DD7">
        <w:rPr>
          <w:rFonts w:ascii="IRBadr" w:hAnsi="IRBadr" w:cs="IRBadr" w:hint="cs"/>
          <w:rtl/>
        </w:rPr>
        <w:t xml:space="preserve">در اختیار داشته است را ذکر نموده است. و بعد از آن اسناد راویان را بیان می‌کند. </w:t>
      </w:r>
    </w:p>
    <w:p w:rsidR="00131795" w:rsidRDefault="00842DD7" w:rsidP="001838B4">
      <w:pPr>
        <w:rPr>
          <w:rFonts w:ascii="IRBadr" w:hAnsi="IRBadr" w:cs="IRBadr"/>
          <w:rtl/>
        </w:rPr>
      </w:pPr>
      <w:r>
        <w:rPr>
          <w:rFonts w:ascii="IRBadr" w:hAnsi="IRBadr" w:cs="IRBadr" w:hint="cs"/>
          <w:rtl/>
        </w:rPr>
        <w:t>قسمت عمده جامع الرواة که محل رجوع است، همین قسمت است که ایشان رواة هر راوی را ذکر کرده‌ است. ایشان اولین کسی است که رواة هر راوی را فهرست کرده است. یعنی از اسناد به عنوان منبع علم رجال در یک کتاب فهرستی استفاده کرده است. یعنی اسناد را فهرست کرده است که به عنوان منبع علم رجال استفاده گردد.</w:t>
      </w:r>
      <w:r w:rsidR="001838B4">
        <w:rPr>
          <w:rFonts w:ascii="IRBadr" w:hAnsi="IRBadr" w:cs="IRBadr" w:hint="cs"/>
          <w:rtl/>
        </w:rPr>
        <w:t xml:space="preserve"> قبل از ایشان عناوینی که در رجال مطرح می‌شد همان عناوینی بود که در کتب تراجم و رجال</w:t>
      </w:r>
      <w:r w:rsidR="0052794F">
        <w:rPr>
          <w:rFonts w:ascii="IRBadr" w:hAnsi="IRBadr" w:cs="IRBadr" w:hint="cs"/>
          <w:rtl/>
        </w:rPr>
        <w:t xml:space="preserve"> پیشین</w:t>
      </w:r>
      <w:r w:rsidR="001838B4">
        <w:rPr>
          <w:rFonts w:ascii="IRBadr" w:hAnsi="IRBadr" w:cs="IRBadr" w:hint="cs"/>
          <w:rtl/>
        </w:rPr>
        <w:t xml:space="preserve"> آمده بود ولی ایشان عناوینی که در اسناد روایی ذکر شده است را نیز به صورت عنوان و نام راوی در کتاب جامع الرواة ذکر می‌کند.</w:t>
      </w:r>
      <w:r>
        <w:rPr>
          <w:rFonts w:ascii="IRBadr" w:hAnsi="IRBadr" w:cs="IRBadr" w:hint="cs"/>
          <w:rtl/>
        </w:rPr>
        <w:t xml:space="preserve"> اصل این ایده از صاحب معالم است. صاحب معالم هم به این مساله توجّه کرده است ولی کتاب مستقلّی مثل جامع الرواة در این زمینه تالیف نکرده است.</w:t>
      </w:r>
      <w:r w:rsidR="00131795">
        <w:rPr>
          <w:rFonts w:ascii="IRBadr" w:hAnsi="IRBadr" w:cs="IRBadr" w:hint="cs"/>
          <w:rtl/>
        </w:rPr>
        <w:t xml:space="preserve"> </w:t>
      </w:r>
    </w:p>
    <w:p w:rsidR="0052794F" w:rsidRDefault="0052794F" w:rsidP="00627C0F">
      <w:pPr>
        <w:pStyle w:val="Heading3"/>
        <w:rPr>
          <w:rtl/>
        </w:rPr>
      </w:pPr>
      <w:bookmarkStart w:id="53" w:name="_Toc134713618"/>
      <w:bookmarkStart w:id="54" w:name="_Toc134725729"/>
      <w:bookmarkStart w:id="55" w:name="_Toc134725828"/>
      <w:bookmarkStart w:id="56" w:name="_Toc134725920"/>
      <w:bookmarkStart w:id="57" w:name="_Toc134726007"/>
      <w:r>
        <w:rPr>
          <w:rFonts w:hint="cs"/>
          <w:rtl/>
        </w:rPr>
        <w:t>سبک و روش کتاب جامع الرواة</w:t>
      </w:r>
      <w:bookmarkEnd w:id="53"/>
      <w:bookmarkEnd w:id="54"/>
      <w:bookmarkEnd w:id="55"/>
      <w:bookmarkEnd w:id="56"/>
      <w:bookmarkEnd w:id="57"/>
    </w:p>
    <w:p w:rsidR="00131795" w:rsidRDefault="00131795" w:rsidP="005236EE">
      <w:pPr>
        <w:rPr>
          <w:rFonts w:ascii="IRBadr" w:hAnsi="IRBadr" w:cs="IRBadr"/>
          <w:rtl/>
        </w:rPr>
      </w:pPr>
      <w:r>
        <w:rPr>
          <w:rFonts w:ascii="IRBadr" w:hAnsi="IRBadr" w:cs="IRBadr" w:hint="cs"/>
          <w:rtl/>
        </w:rPr>
        <w:t xml:space="preserve">مرحوم اردبیلی در عناوین مشترک، هر کدام از عناوین را که تشخیص داده مربوط به کدام راوی است، ذیل عنوان همان راوی ذکر کرده است. شایان ذکر است که ایشان لزوما از قرائن اطمینان‌بخش برای </w:t>
      </w:r>
      <w:r w:rsidR="005236EE">
        <w:rPr>
          <w:rFonts w:ascii="IRBadr" w:hAnsi="IRBadr" w:cs="IRBadr" w:hint="cs"/>
          <w:rtl/>
        </w:rPr>
        <w:t xml:space="preserve">تشخیص راوی مشترک استفاده ننموده، </w:t>
      </w:r>
      <w:r>
        <w:rPr>
          <w:rFonts w:ascii="IRBadr" w:hAnsi="IRBadr" w:cs="IRBadr" w:hint="cs"/>
          <w:rtl/>
        </w:rPr>
        <w:t xml:space="preserve">بلکه به تصریح خود ایشان هر قرینه‌ای که </w:t>
      </w:r>
      <w:r w:rsidR="005236EE">
        <w:rPr>
          <w:rFonts w:ascii="IRBadr" w:hAnsi="IRBadr" w:cs="IRBadr" w:hint="cs"/>
          <w:rtl/>
        </w:rPr>
        <w:t>یافته</w:t>
      </w:r>
      <w:r>
        <w:rPr>
          <w:rFonts w:ascii="IRBadr" w:hAnsi="IRBadr" w:cs="IRBadr" w:hint="cs"/>
          <w:rtl/>
        </w:rPr>
        <w:t xml:space="preserve"> و لو قرینه ضعیفی باشد، طبق آن عمل نموده است.</w:t>
      </w:r>
    </w:p>
    <w:p w:rsidR="004F4961" w:rsidRDefault="00131795" w:rsidP="0052794F">
      <w:pPr>
        <w:rPr>
          <w:rFonts w:ascii="IRBadr" w:hAnsi="IRBadr" w:cs="IRBadr"/>
          <w:rtl/>
        </w:rPr>
      </w:pPr>
      <w:r>
        <w:rPr>
          <w:rFonts w:ascii="IRBadr" w:hAnsi="IRBadr" w:cs="IRBadr" w:hint="cs"/>
          <w:rtl/>
        </w:rPr>
        <w:t>در مواردی که</w:t>
      </w:r>
      <w:r w:rsidR="00470275">
        <w:rPr>
          <w:rFonts w:ascii="IRBadr" w:hAnsi="IRBadr" w:cs="IRBadr" w:hint="cs"/>
          <w:rtl/>
        </w:rPr>
        <w:t xml:space="preserve"> هیچ قرینه‌ای </w:t>
      </w:r>
      <w:r>
        <w:rPr>
          <w:rFonts w:ascii="IRBadr" w:hAnsi="IRBadr" w:cs="IRBadr"/>
          <w:rtl/>
        </w:rPr>
        <w:t>–</w:t>
      </w:r>
      <w:r>
        <w:rPr>
          <w:rFonts w:ascii="IRBadr" w:hAnsi="IRBadr" w:cs="IRBadr" w:hint="cs"/>
          <w:rtl/>
        </w:rPr>
        <w:t xml:space="preserve">و لو قرینه ضعیف- پیدا نکرده، </w:t>
      </w:r>
      <w:r w:rsidR="00470275">
        <w:rPr>
          <w:rFonts w:ascii="IRBadr" w:hAnsi="IRBadr" w:cs="IRBadr" w:hint="cs"/>
          <w:rtl/>
        </w:rPr>
        <w:t xml:space="preserve">در آخر </w:t>
      </w:r>
      <w:r>
        <w:rPr>
          <w:rFonts w:ascii="IRBadr" w:hAnsi="IRBadr" w:cs="IRBadr" w:hint="cs"/>
          <w:rtl/>
        </w:rPr>
        <w:t>آورده</w:t>
      </w:r>
      <w:r w:rsidR="00470275">
        <w:rPr>
          <w:rFonts w:ascii="IRBadr" w:hAnsi="IRBadr" w:cs="IRBadr" w:hint="cs"/>
          <w:rtl/>
        </w:rPr>
        <w:t xml:space="preserve"> است. و بعد از </w:t>
      </w:r>
      <w:r>
        <w:rPr>
          <w:rFonts w:ascii="IRBadr" w:hAnsi="IRBadr" w:cs="IRBadr" w:hint="cs"/>
          <w:rtl/>
        </w:rPr>
        <w:t xml:space="preserve">آخرین عنوان بدون </w:t>
      </w:r>
      <w:r w:rsidR="0052794F">
        <w:rPr>
          <w:rFonts w:ascii="IRBadr" w:hAnsi="IRBadr" w:cs="IRBadr" w:hint="cs"/>
          <w:rtl/>
        </w:rPr>
        <w:t xml:space="preserve">استفاده از </w:t>
      </w:r>
      <w:r>
        <w:rPr>
          <w:rFonts w:ascii="IRBadr" w:hAnsi="IRBadr" w:cs="IRBadr" w:hint="cs"/>
          <w:rtl/>
        </w:rPr>
        <w:t>ضمیر</w:t>
      </w:r>
      <w:r w:rsidR="0052794F">
        <w:rPr>
          <w:rFonts w:ascii="IRBadr" w:hAnsi="IRBadr" w:cs="IRBadr" w:hint="cs"/>
          <w:rtl/>
        </w:rPr>
        <w:t>،</w:t>
      </w:r>
      <w:r>
        <w:rPr>
          <w:rFonts w:ascii="IRBadr" w:hAnsi="IRBadr" w:cs="IRBadr" w:hint="cs"/>
          <w:rtl/>
        </w:rPr>
        <w:t xml:space="preserve"> بلکه</w:t>
      </w:r>
      <w:r w:rsidR="00470275">
        <w:rPr>
          <w:rFonts w:ascii="IRBadr" w:hAnsi="IRBadr" w:cs="IRBadr" w:hint="cs"/>
          <w:rtl/>
        </w:rPr>
        <w:t xml:space="preserve"> </w:t>
      </w:r>
      <w:r>
        <w:rPr>
          <w:rFonts w:ascii="IRBadr" w:hAnsi="IRBadr" w:cs="IRBadr" w:hint="cs"/>
          <w:rtl/>
        </w:rPr>
        <w:t>به صورت</w:t>
      </w:r>
      <w:r w:rsidR="00470275">
        <w:rPr>
          <w:rFonts w:ascii="IRBadr" w:hAnsi="IRBadr" w:cs="IRBadr" w:hint="cs"/>
          <w:rtl/>
        </w:rPr>
        <w:t xml:space="preserve"> اسم ظاهر</w:t>
      </w:r>
      <w:r w:rsidR="0052794F">
        <w:rPr>
          <w:rFonts w:ascii="IRBadr" w:hAnsi="IRBadr" w:cs="IRBadr" w:hint="cs"/>
          <w:rtl/>
        </w:rPr>
        <w:t>،</w:t>
      </w:r>
      <w:r w:rsidR="00470275">
        <w:rPr>
          <w:rFonts w:ascii="IRBadr" w:hAnsi="IRBadr" w:cs="IRBadr" w:hint="cs"/>
          <w:rtl/>
        </w:rPr>
        <w:t xml:space="preserve"> </w:t>
      </w:r>
      <w:r>
        <w:rPr>
          <w:rFonts w:ascii="IRBadr" w:hAnsi="IRBadr" w:cs="IRBadr" w:hint="cs"/>
          <w:rtl/>
        </w:rPr>
        <w:t>بیان کرده است. این</w:t>
      </w:r>
      <w:r w:rsidR="005236EE">
        <w:rPr>
          <w:rFonts w:ascii="IRBadr" w:hAnsi="IRBadr" w:cs="IRBadr" w:hint="cs"/>
          <w:rtl/>
        </w:rPr>
        <w:t xml:space="preserve"> کار</w:t>
      </w:r>
      <w:r>
        <w:rPr>
          <w:rFonts w:ascii="IRBadr" w:hAnsi="IRBadr" w:cs="IRBadr" w:hint="cs"/>
          <w:rtl/>
        </w:rPr>
        <w:t xml:space="preserve"> باعث شده است</w:t>
      </w:r>
      <w:r w:rsidR="00470275">
        <w:rPr>
          <w:rFonts w:ascii="IRBadr" w:hAnsi="IRBadr" w:cs="IRBadr" w:hint="cs"/>
          <w:rtl/>
        </w:rPr>
        <w:t xml:space="preserve"> برخی گمان کنند که این عنوان در ادامه عنوان آخر است. حتی در چاپ جدید جامع الرواة‌ هم که آقای ملکیان چاپ کرده </w:t>
      </w:r>
      <w:r w:rsidR="00E9774B">
        <w:rPr>
          <w:rFonts w:ascii="IRBadr" w:hAnsi="IRBadr" w:cs="IRBadr" w:hint="cs"/>
          <w:rtl/>
        </w:rPr>
        <w:t>است به این نکته توجه نکرده و این قسمت را متمایز ننموده است.</w:t>
      </w:r>
      <w:r w:rsidR="00B503FF">
        <w:rPr>
          <w:rFonts w:ascii="IRBadr" w:hAnsi="IRBadr" w:cs="IRBadr" w:hint="cs"/>
          <w:rtl/>
        </w:rPr>
        <w:t xml:space="preserve"> </w:t>
      </w:r>
      <w:r w:rsidR="001838B4">
        <w:rPr>
          <w:rFonts w:ascii="IRBadr" w:hAnsi="IRBadr" w:cs="IRBadr" w:hint="cs"/>
          <w:rtl/>
        </w:rPr>
        <w:t xml:space="preserve">و در ظاهر کتاب گمان می‌شود که این </w:t>
      </w:r>
      <w:r w:rsidR="005236EE">
        <w:rPr>
          <w:rFonts w:ascii="IRBadr" w:hAnsi="IRBadr" w:cs="IRBadr" w:hint="cs"/>
          <w:rtl/>
        </w:rPr>
        <w:t xml:space="preserve">موارد، </w:t>
      </w:r>
      <w:r w:rsidR="001838B4">
        <w:rPr>
          <w:rFonts w:ascii="IRBadr" w:hAnsi="IRBadr" w:cs="IRBadr" w:hint="cs"/>
          <w:rtl/>
        </w:rPr>
        <w:t xml:space="preserve">جزء ترجمه راوی قبل است و گویی ایشان تمییز داده و ذیل عنوان راوی قبل نام او را مطرح نموده است. </w:t>
      </w:r>
      <w:r w:rsidR="005236EE">
        <w:rPr>
          <w:rFonts w:ascii="IRBadr" w:hAnsi="IRBadr" w:cs="IRBadr" w:hint="cs"/>
          <w:rtl/>
        </w:rPr>
        <w:t>مثلا در مورد عمر بن یزید ایشان ۴ عنوان مختلف مطرح نموده است و در اسناد روایی، هر کدام را که تشخیص داده ذیل عنوان همان ذکر کرده است. چهارمین عنوانی که در آن بخش ذکر کرده است، عمر بن یزید الصیقل است. بعد از آن، عناوینی که تشخیص نداده را ذکر نموده است. برخی گمان کردند در این موارد تشخیص ایشان بر عمر بن یزید الصیقل بوده است.</w:t>
      </w:r>
    </w:p>
    <w:p w:rsidR="0052794F" w:rsidRDefault="0052794F" w:rsidP="00627C0F">
      <w:pPr>
        <w:pStyle w:val="Heading3"/>
        <w:rPr>
          <w:rtl/>
        </w:rPr>
      </w:pPr>
      <w:bookmarkStart w:id="58" w:name="_Toc134713619"/>
      <w:bookmarkStart w:id="59" w:name="_Toc134725730"/>
      <w:bookmarkStart w:id="60" w:name="_Toc134725829"/>
      <w:bookmarkStart w:id="61" w:name="_Toc134725921"/>
      <w:bookmarkStart w:id="62" w:name="_Toc134726008"/>
      <w:r>
        <w:rPr>
          <w:rFonts w:hint="cs"/>
          <w:rtl/>
        </w:rPr>
        <w:t>بیان روش کتاب جامع الرواة در مقدمه کتاب</w:t>
      </w:r>
      <w:bookmarkEnd w:id="58"/>
      <w:bookmarkEnd w:id="59"/>
      <w:bookmarkEnd w:id="60"/>
      <w:bookmarkEnd w:id="61"/>
      <w:bookmarkEnd w:id="62"/>
    </w:p>
    <w:p w:rsidR="00B503FF" w:rsidRDefault="00E931CB" w:rsidP="00B503FF">
      <w:pPr>
        <w:rPr>
          <w:rFonts w:ascii="IRBadr" w:hAnsi="IRBadr" w:cs="IRBadr"/>
          <w:rtl/>
        </w:rPr>
      </w:pPr>
      <w:r>
        <w:rPr>
          <w:rFonts w:ascii="IRBadr" w:hAnsi="IRBadr" w:cs="IRBadr" w:hint="cs"/>
          <w:rtl/>
        </w:rPr>
        <w:t>مرحوم اردبیلی در مقدمه جامع الرواة بیان کرده است:</w:t>
      </w:r>
    </w:p>
    <w:p w:rsidR="00CC5D3D" w:rsidRDefault="00CC5D3D" w:rsidP="00E931CB">
      <w:pPr>
        <w:rPr>
          <w:rFonts w:ascii="IRBadr" w:hAnsi="IRBadr" w:cs="IRBadr"/>
          <w:color w:val="0000FF"/>
          <w:rtl/>
        </w:rPr>
      </w:pPr>
      <w:r>
        <w:rPr>
          <w:rFonts w:ascii="IRBadr" w:hAnsi="IRBadr" w:cs="IRBadr" w:hint="cs"/>
          <w:color w:val="0000FF"/>
          <w:rtl/>
        </w:rPr>
        <w:t>«</w:t>
      </w:r>
      <w:r w:rsidR="00B503FF">
        <w:rPr>
          <w:rFonts w:ascii="IRBadr" w:hAnsi="IRBadr" w:cs="IRBadr" w:hint="cs"/>
          <w:color w:val="0000FF"/>
          <w:rtl/>
        </w:rPr>
        <w:t>و لیعلم انّ فی الأسماء المشترکة مثلا محمد بن عبد الله و محمد بن علی</w:t>
      </w:r>
      <w:r w:rsidR="005236EE">
        <w:rPr>
          <w:rFonts w:ascii="IRBadr" w:hAnsi="IRBadr" w:cs="IRBadr" w:hint="cs"/>
          <w:color w:val="0000FF"/>
          <w:rtl/>
        </w:rPr>
        <w:t>،</w:t>
      </w:r>
      <w:r w:rsidR="00B503FF">
        <w:rPr>
          <w:rFonts w:ascii="IRBadr" w:hAnsi="IRBadr" w:cs="IRBadr" w:hint="cs"/>
          <w:color w:val="0000FF"/>
          <w:rtl/>
        </w:rPr>
        <w:t xml:space="preserve"> </w:t>
      </w:r>
      <w:r w:rsidRPr="00CC5D3D">
        <w:rPr>
          <w:rFonts w:ascii="IRBadr" w:hAnsi="IRBadr" w:cs="IRBadr" w:hint="cs"/>
          <w:color w:val="0000FF"/>
          <w:rtl/>
        </w:rPr>
        <w:t>سعى</w:t>
      </w:r>
      <w:r w:rsidRPr="00CC5D3D">
        <w:rPr>
          <w:rFonts w:ascii="IRBadr" w:hAnsi="IRBadr" w:cs="IRBadr"/>
          <w:color w:val="0000FF"/>
          <w:rtl/>
        </w:rPr>
        <w:t xml:space="preserve"> </w:t>
      </w:r>
      <w:r w:rsidRPr="00CC5D3D">
        <w:rPr>
          <w:rFonts w:ascii="IRBadr" w:hAnsi="IRBadr" w:cs="IRBadr" w:hint="cs"/>
          <w:color w:val="0000FF"/>
          <w:rtl/>
        </w:rPr>
        <w:t>سعيا</w:t>
      </w:r>
      <w:r w:rsidRPr="00CC5D3D">
        <w:rPr>
          <w:rFonts w:ascii="IRBadr" w:hAnsi="IRBadr" w:cs="IRBadr"/>
          <w:color w:val="0000FF"/>
          <w:rtl/>
        </w:rPr>
        <w:t xml:space="preserve"> </w:t>
      </w:r>
      <w:r w:rsidRPr="00CC5D3D">
        <w:rPr>
          <w:rFonts w:ascii="IRBadr" w:hAnsi="IRBadr" w:cs="IRBadr" w:hint="cs"/>
          <w:color w:val="0000FF"/>
          <w:rtl/>
        </w:rPr>
        <w:t>بليغا</w:t>
      </w:r>
      <w:r w:rsidRPr="00CC5D3D">
        <w:rPr>
          <w:rFonts w:ascii="IRBadr" w:hAnsi="IRBadr" w:cs="IRBadr"/>
          <w:color w:val="0000FF"/>
          <w:rtl/>
        </w:rPr>
        <w:t xml:space="preserve"> </w:t>
      </w:r>
      <w:r w:rsidRPr="00CC5D3D">
        <w:rPr>
          <w:rFonts w:ascii="IRBadr" w:hAnsi="IRBadr" w:cs="IRBadr" w:hint="cs"/>
          <w:color w:val="0000FF"/>
          <w:rtl/>
        </w:rPr>
        <w:t>بقدر</w:t>
      </w:r>
      <w:r w:rsidRPr="00CC5D3D">
        <w:rPr>
          <w:rFonts w:ascii="IRBadr" w:hAnsi="IRBadr" w:cs="IRBadr"/>
          <w:color w:val="0000FF"/>
          <w:rtl/>
        </w:rPr>
        <w:t xml:space="preserve"> </w:t>
      </w:r>
      <w:r w:rsidRPr="00CC5D3D">
        <w:rPr>
          <w:rFonts w:ascii="IRBadr" w:hAnsi="IRBadr" w:cs="IRBadr" w:hint="cs"/>
          <w:color w:val="0000FF"/>
          <w:rtl/>
        </w:rPr>
        <w:t>الوسع</w:t>
      </w:r>
      <w:r w:rsidRPr="00CC5D3D">
        <w:rPr>
          <w:rFonts w:ascii="IRBadr" w:hAnsi="IRBadr" w:cs="IRBadr"/>
          <w:color w:val="0000FF"/>
          <w:rtl/>
        </w:rPr>
        <w:t xml:space="preserve"> </w:t>
      </w:r>
      <w:r w:rsidRPr="00CC5D3D">
        <w:rPr>
          <w:rFonts w:ascii="IRBadr" w:hAnsi="IRBadr" w:cs="IRBadr" w:hint="cs"/>
          <w:color w:val="0000FF"/>
          <w:rtl/>
        </w:rPr>
        <w:t>و</w:t>
      </w:r>
      <w:r w:rsidRPr="00CC5D3D">
        <w:rPr>
          <w:rFonts w:ascii="IRBadr" w:hAnsi="IRBadr" w:cs="IRBadr"/>
          <w:color w:val="0000FF"/>
          <w:rtl/>
        </w:rPr>
        <w:t xml:space="preserve"> </w:t>
      </w:r>
      <w:r w:rsidRPr="00CC5D3D">
        <w:rPr>
          <w:rFonts w:ascii="IRBadr" w:hAnsi="IRBadr" w:cs="IRBadr" w:hint="cs"/>
          <w:color w:val="0000FF"/>
          <w:rtl/>
        </w:rPr>
        <w:t>الطاقة</w:t>
      </w:r>
      <w:r w:rsidRPr="00CC5D3D">
        <w:rPr>
          <w:rFonts w:ascii="IRBadr" w:hAnsi="IRBadr" w:cs="IRBadr"/>
          <w:color w:val="0000FF"/>
          <w:rtl/>
        </w:rPr>
        <w:t xml:space="preserve"> </w:t>
      </w:r>
      <w:r w:rsidRPr="00CC5D3D">
        <w:rPr>
          <w:rFonts w:ascii="IRBadr" w:hAnsi="IRBadr" w:cs="IRBadr" w:hint="cs"/>
          <w:color w:val="0000FF"/>
          <w:rtl/>
        </w:rPr>
        <w:t>حتى</w:t>
      </w:r>
      <w:r w:rsidRPr="00CC5D3D">
        <w:rPr>
          <w:rFonts w:ascii="IRBadr" w:hAnsi="IRBadr" w:cs="IRBadr"/>
          <w:color w:val="0000FF"/>
          <w:rtl/>
        </w:rPr>
        <w:t xml:space="preserve"> </w:t>
      </w:r>
      <w:r w:rsidRPr="00CC5D3D">
        <w:rPr>
          <w:rFonts w:ascii="IRBadr" w:hAnsi="IRBadr" w:cs="IRBadr" w:hint="cs"/>
          <w:color w:val="0000FF"/>
          <w:rtl/>
        </w:rPr>
        <w:t>وجد</w:t>
      </w:r>
      <w:r w:rsidRPr="00CC5D3D">
        <w:rPr>
          <w:rFonts w:ascii="IRBadr" w:hAnsi="IRBadr" w:cs="IRBadr"/>
          <w:color w:val="0000FF"/>
          <w:rtl/>
        </w:rPr>
        <w:t xml:space="preserve"> </w:t>
      </w:r>
      <w:r w:rsidRPr="00CC5D3D">
        <w:rPr>
          <w:rFonts w:ascii="IRBadr" w:hAnsi="IRBadr" w:cs="IRBadr" w:hint="cs"/>
          <w:color w:val="0000FF"/>
          <w:rtl/>
        </w:rPr>
        <w:t>قرنية</w:t>
      </w:r>
      <w:r w:rsidR="00E931CB">
        <w:rPr>
          <w:rFonts w:ascii="IRBadr" w:hAnsi="IRBadr" w:cs="IRBadr" w:hint="cs"/>
          <w:color w:val="0000FF"/>
          <w:rtl/>
        </w:rPr>
        <w:t xml:space="preserve"> </w:t>
      </w:r>
      <w:r w:rsidRPr="00CC5D3D">
        <w:rPr>
          <w:rFonts w:ascii="IRBadr" w:hAnsi="IRBadr" w:cs="IRBadr" w:hint="cs"/>
          <w:color w:val="0000FF"/>
          <w:rtl/>
        </w:rPr>
        <w:t>الترجيح</w:t>
      </w:r>
      <w:r w:rsidRPr="00CC5D3D">
        <w:rPr>
          <w:rFonts w:ascii="IRBadr" w:hAnsi="IRBadr" w:cs="IRBadr"/>
          <w:color w:val="0000FF"/>
          <w:rtl/>
        </w:rPr>
        <w:t xml:space="preserve"> </w:t>
      </w:r>
      <w:r w:rsidRPr="00CC5D3D">
        <w:rPr>
          <w:rFonts w:ascii="IRBadr" w:hAnsi="IRBadr" w:cs="IRBadr" w:hint="cs"/>
          <w:color w:val="0000FF"/>
          <w:rtl/>
        </w:rPr>
        <w:t>و</w:t>
      </w:r>
      <w:r w:rsidRPr="00CC5D3D">
        <w:rPr>
          <w:rFonts w:ascii="IRBadr" w:hAnsi="IRBadr" w:cs="IRBadr"/>
          <w:color w:val="0000FF"/>
          <w:rtl/>
        </w:rPr>
        <w:t xml:space="preserve"> </w:t>
      </w:r>
      <w:r w:rsidRPr="00CC5D3D">
        <w:rPr>
          <w:rFonts w:ascii="IRBadr" w:hAnsi="IRBadr" w:cs="IRBadr" w:hint="cs"/>
          <w:color w:val="0000FF"/>
          <w:rtl/>
        </w:rPr>
        <w:t>كتب</w:t>
      </w:r>
      <w:r w:rsidRPr="00CC5D3D">
        <w:rPr>
          <w:rFonts w:ascii="IRBadr" w:hAnsi="IRBadr" w:cs="IRBadr"/>
          <w:color w:val="0000FF"/>
          <w:rtl/>
        </w:rPr>
        <w:t xml:space="preserve"> </w:t>
      </w:r>
      <w:r w:rsidRPr="00CC5D3D">
        <w:rPr>
          <w:rFonts w:ascii="IRBadr" w:hAnsi="IRBadr" w:cs="IRBadr" w:hint="cs"/>
          <w:color w:val="0000FF"/>
          <w:rtl/>
        </w:rPr>
        <w:t>راوى</w:t>
      </w:r>
      <w:r w:rsidRPr="00CC5D3D">
        <w:rPr>
          <w:rFonts w:ascii="IRBadr" w:hAnsi="IRBadr" w:cs="IRBadr"/>
          <w:color w:val="0000FF"/>
          <w:rtl/>
        </w:rPr>
        <w:t xml:space="preserve"> </w:t>
      </w:r>
      <w:r w:rsidRPr="00CC5D3D">
        <w:rPr>
          <w:rFonts w:ascii="IRBadr" w:hAnsi="IRBadr" w:cs="IRBadr" w:hint="cs"/>
          <w:color w:val="0000FF"/>
          <w:rtl/>
        </w:rPr>
        <w:t>كل</w:t>
      </w:r>
      <w:r w:rsidRPr="00CC5D3D">
        <w:rPr>
          <w:rFonts w:ascii="IRBadr" w:hAnsi="IRBadr" w:cs="IRBadr"/>
          <w:color w:val="0000FF"/>
          <w:rtl/>
        </w:rPr>
        <w:t xml:space="preserve"> </w:t>
      </w:r>
      <w:r w:rsidRPr="00CC5D3D">
        <w:rPr>
          <w:rFonts w:ascii="IRBadr" w:hAnsi="IRBadr" w:cs="IRBadr" w:hint="cs"/>
          <w:color w:val="0000FF"/>
          <w:rtl/>
        </w:rPr>
        <w:t>واحد</w:t>
      </w:r>
      <w:r w:rsidRPr="00CC5D3D">
        <w:rPr>
          <w:rFonts w:ascii="IRBadr" w:hAnsi="IRBadr" w:cs="IRBadr"/>
          <w:color w:val="0000FF"/>
          <w:rtl/>
        </w:rPr>
        <w:t xml:space="preserve"> </w:t>
      </w:r>
      <w:r w:rsidRPr="00CC5D3D">
        <w:rPr>
          <w:rFonts w:ascii="IRBadr" w:hAnsi="IRBadr" w:cs="IRBadr" w:hint="cs"/>
          <w:color w:val="0000FF"/>
          <w:rtl/>
        </w:rPr>
        <w:t>منهم</w:t>
      </w:r>
      <w:r w:rsidRPr="00CC5D3D">
        <w:rPr>
          <w:rFonts w:ascii="IRBadr" w:hAnsi="IRBadr" w:cs="IRBadr"/>
          <w:color w:val="0000FF"/>
          <w:rtl/>
        </w:rPr>
        <w:t xml:space="preserve"> </w:t>
      </w:r>
      <w:r w:rsidRPr="00CC5D3D">
        <w:rPr>
          <w:rFonts w:ascii="IRBadr" w:hAnsi="IRBadr" w:cs="IRBadr" w:hint="cs"/>
          <w:color w:val="0000FF"/>
          <w:rtl/>
        </w:rPr>
        <w:t>تحته</w:t>
      </w:r>
      <w:r w:rsidRPr="00CC5D3D">
        <w:rPr>
          <w:rFonts w:ascii="IRBadr" w:hAnsi="IRBadr" w:cs="IRBadr"/>
          <w:color w:val="0000FF"/>
          <w:rtl/>
        </w:rPr>
        <w:t xml:space="preserve"> </w:t>
      </w:r>
      <w:r w:rsidRPr="00CC5D3D">
        <w:rPr>
          <w:rFonts w:ascii="IRBadr" w:hAnsi="IRBadr" w:cs="IRBadr" w:hint="cs"/>
          <w:color w:val="0000FF"/>
          <w:rtl/>
        </w:rPr>
        <w:t>و</w:t>
      </w:r>
      <w:r w:rsidRPr="00CC5D3D">
        <w:rPr>
          <w:rFonts w:ascii="IRBadr" w:hAnsi="IRBadr" w:cs="IRBadr"/>
          <w:color w:val="0000FF"/>
          <w:rtl/>
        </w:rPr>
        <w:t xml:space="preserve"> </w:t>
      </w:r>
      <w:r w:rsidRPr="00CC5D3D">
        <w:rPr>
          <w:rFonts w:ascii="IRBadr" w:hAnsi="IRBadr" w:cs="IRBadr" w:hint="cs"/>
          <w:color w:val="0000FF"/>
          <w:rtl/>
        </w:rPr>
        <w:t>ان</w:t>
      </w:r>
      <w:r w:rsidRPr="00CC5D3D">
        <w:rPr>
          <w:rFonts w:ascii="IRBadr" w:hAnsi="IRBadr" w:cs="IRBadr"/>
          <w:color w:val="0000FF"/>
          <w:rtl/>
        </w:rPr>
        <w:t xml:space="preserve"> </w:t>
      </w:r>
      <w:r w:rsidRPr="00CC5D3D">
        <w:rPr>
          <w:rFonts w:ascii="IRBadr" w:hAnsi="IRBadr" w:cs="IRBadr" w:hint="cs"/>
          <w:color w:val="0000FF"/>
          <w:rtl/>
        </w:rPr>
        <w:t>لم</w:t>
      </w:r>
      <w:r w:rsidRPr="00CC5D3D">
        <w:rPr>
          <w:rFonts w:ascii="IRBadr" w:hAnsi="IRBadr" w:cs="IRBadr"/>
          <w:color w:val="0000FF"/>
          <w:rtl/>
        </w:rPr>
        <w:t xml:space="preserve"> </w:t>
      </w:r>
      <w:r w:rsidRPr="00CC5D3D">
        <w:rPr>
          <w:rFonts w:ascii="IRBadr" w:hAnsi="IRBadr" w:cs="IRBadr" w:hint="cs"/>
          <w:color w:val="0000FF"/>
          <w:rtl/>
        </w:rPr>
        <w:t>يجد</w:t>
      </w:r>
      <w:r w:rsidRPr="00CC5D3D">
        <w:rPr>
          <w:rFonts w:ascii="IRBadr" w:hAnsi="IRBadr" w:cs="IRBadr"/>
          <w:color w:val="0000FF"/>
          <w:rtl/>
        </w:rPr>
        <w:t xml:space="preserve"> </w:t>
      </w:r>
      <w:r w:rsidRPr="00CC5D3D">
        <w:rPr>
          <w:rFonts w:ascii="IRBadr" w:hAnsi="IRBadr" w:cs="IRBadr" w:hint="cs"/>
          <w:color w:val="0000FF"/>
          <w:rtl/>
        </w:rPr>
        <w:t>قرينة</w:t>
      </w:r>
      <w:r w:rsidRPr="00CC5D3D">
        <w:rPr>
          <w:rFonts w:ascii="IRBadr" w:hAnsi="IRBadr" w:cs="IRBadr"/>
          <w:color w:val="0000FF"/>
          <w:rtl/>
        </w:rPr>
        <w:t xml:space="preserve"> </w:t>
      </w:r>
      <w:r w:rsidRPr="00CC5D3D">
        <w:rPr>
          <w:rFonts w:ascii="IRBadr" w:hAnsi="IRBadr" w:cs="IRBadr" w:hint="cs"/>
          <w:color w:val="0000FF"/>
          <w:rtl/>
        </w:rPr>
        <w:t>و</w:t>
      </w:r>
      <w:r w:rsidRPr="00CC5D3D">
        <w:rPr>
          <w:rFonts w:ascii="IRBadr" w:hAnsi="IRBadr" w:cs="IRBadr"/>
          <w:color w:val="0000FF"/>
          <w:rtl/>
        </w:rPr>
        <w:t xml:space="preserve"> </w:t>
      </w:r>
      <w:r w:rsidRPr="00CC5D3D">
        <w:rPr>
          <w:rFonts w:ascii="IRBadr" w:hAnsi="IRBadr" w:cs="IRBadr" w:hint="cs"/>
          <w:color w:val="0000FF"/>
          <w:rtl/>
        </w:rPr>
        <w:t>ترجيحا</w:t>
      </w:r>
      <w:r w:rsidRPr="00CC5D3D">
        <w:rPr>
          <w:rFonts w:ascii="IRBadr" w:hAnsi="IRBadr" w:cs="IRBadr"/>
          <w:color w:val="0000FF"/>
          <w:rtl/>
        </w:rPr>
        <w:t xml:space="preserve"> </w:t>
      </w:r>
      <w:r w:rsidRPr="00CC5D3D">
        <w:rPr>
          <w:rFonts w:ascii="IRBadr" w:hAnsi="IRBadr" w:cs="IRBadr" w:hint="cs"/>
          <w:color w:val="0000FF"/>
          <w:rtl/>
        </w:rPr>
        <w:t>بنحو</w:t>
      </w:r>
      <w:r w:rsidRPr="00CC5D3D">
        <w:rPr>
          <w:rFonts w:ascii="IRBadr" w:hAnsi="IRBadr" w:cs="IRBadr"/>
          <w:color w:val="0000FF"/>
          <w:rtl/>
        </w:rPr>
        <w:t xml:space="preserve"> </w:t>
      </w:r>
      <w:r w:rsidRPr="00CC5D3D">
        <w:rPr>
          <w:rFonts w:ascii="IRBadr" w:hAnsi="IRBadr" w:cs="IRBadr" w:hint="cs"/>
          <w:color w:val="0000FF"/>
          <w:rtl/>
        </w:rPr>
        <w:t>من</w:t>
      </w:r>
      <w:r w:rsidRPr="00CC5D3D">
        <w:rPr>
          <w:rFonts w:ascii="IRBadr" w:hAnsi="IRBadr" w:cs="IRBadr"/>
          <w:color w:val="0000FF"/>
          <w:rtl/>
        </w:rPr>
        <w:t xml:space="preserve"> </w:t>
      </w:r>
      <w:r w:rsidRPr="00CC5D3D">
        <w:rPr>
          <w:rFonts w:ascii="IRBadr" w:hAnsi="IRBadr" w:cs="IRBadr" w:hint="cs"/>
          <w:color w:val="0000FF"/>
          <w:rtl/>
        </w:rPr>
        <w:t>الانحاء</w:t>
      </w:r>
      <w:r w:rsidRPr="00CC5D3D">
        <w:rPr>
          <w:rFonts w:ascii="IRBadr" w:hAnsi="IRBadr" w:cs="IRBadr"/>
          <w:color w:val="0000FF"/>
          <w:rtl/>
        </w:rPr>
        <w:t xml:space="preserve"> </w:t>
      </w:r>
      <w:r w:rsidRPr="00CC5D3D">
        <w:rPr>
          <w:rFonts w:ascii="IRBadr" w:hAnsi="IRBadr" w:cs="IRBadr" w:hint="cs"/>
          <w:color w:val="0000FF"/>
          <w:rtl/>
        </w:rPr>
        <w:t>كتب</w:t>
      </w:r>
      <w:r w:rsidRPr="00CC5D3D">
        <w:rPr>
          <w:rFonts w:ascii="IRBadr" w:hAnsi="IRBadr" w:cs="IRBadr"/>
          <w:color w:val="0000FF"/>
          <w:rtl/>
        </w:rPr>
        <w:t xml:space="preserve"> </w:t>
      </w:r>
      <w:r w:rsidRPr="00CC5D3D">
        <w:rPr>
          <w:rFonts w:ascii="IRBadr" w:hAnsi="IRBadr" w:cs="IRBadr" w:hint="cs"/>
          <w:color w:val="0000FF"/>
          <w:rtl/>
        </w:rPr>
        <w:t>بعد</w:t>
      </w:r>
      <w:r w:rsidRPr="00CC5D3D">
        <w:rPr>
          <w:rFonts w:ascii="IRBadr" w:hAnsi="IRBadr" w:cs="IRBadr"/>
          <w:color w:val="0000FF"/>
          <w:rtl/>
        </w:rPr>
        <w:t xml:space="preserve"> </w:t>
      </w:r>
      <w:r w:rsidRPr="00CC5D3D">
        <w:rPr>
          <w:rFonts w:ascii="IRBadr" w:hAnsi="IRBadr" w:cs="IRBadr" w:hint="cs"/>
          <w:color w:val="0000FF"/>
          <w:rtl/>
        </w:rPr>
        <w:t>مجموعها</w:t>
      </w:r>
      <w:r w:rsidRPr="00CC5D3D">
        <w:rPr>
          <w:rFonts w:ascii="IRBadr" w:hAnsi="IRBadr" w:cs="IRBadr"/>
          <w:color w:val="0000FF"/>
          <w:rtl/>
        </w:rPr>
        <w:t xml:space="preserve"> </w:t>
      </w:r>
      <w:r w:rsidRPr="00CC5D3D">
        <w:rPr>
          <w:rFonts w:ascii="IRBadr" w:hAnsi="IRBadr" w:cs="IRBadr" w:hint="cs"/>
          <w:color w:val="0000FF"/>
          <w:rtl/>
        </w:rPr>
        <w:t>كذا</w:t>
      </w:r>
      <w:r w:rsidRPr="00CC5D3D">
        <w:rPr>
          <w:rFonts w:ascii="IRBadr" w:hAnsi="IRBadr" w:cs="IRBadr"/>
          <w:color w:val="0000FF"/>
          <w:rtl/>
        </w:rPr>
        <w:t xml:space="preserve">: </w:t>
      </w:r>
      <w:r w:rsidRPr="00CC5D3D">
        <w:rPr>
          <w:rFonts w:ascii="IRBadr" w:hAnsi="IRBadr" w:cs="IRBadr" w:hint="cs"/>
          <w:color w:val="0000FF"/>
          <w:rtl/>
        </w:rPr>
        <w:t>روى</w:t>
      </w:r>
      <w:r w:rsidRPr="00CC5D3D">
        <w:rPr>
          <w:rFonts w:ascii="IRBadr" w:hAnsi="IRBadr" w:cs="IRBadr"/>
          <w:color w:val="0000FF"/>
          <w:rtl/>
        </w:rPr>
        <w:t xml:space="preserve"> </w:t>
      </w:r>
      <w:r w:rsidRPr="00CC5D3D">
        <w:rPr>
          <w:rFonts w:ascii="IRBadr" w:hAnsi="IRBadr" w:cs="IRBadr" w:hint="cs"/>
          <w:color w:val="0000FF"/>
          <w:rtl/>
        </w:rPr>
        <w:t>فلان</w:t>
      </w:r>
      <w:r w:rsidRPr="00CC5D3D">
        <w:rPr>
          <w:rFonts w:ascii="IRBadr" w:hAnsi="IRBadr" w:cs="IRBadr"/>
          <w:color w:val="0000FF"/>
          <w:rtl/>
        </w:rPr>
        <w:t xml:space="preserve"> </w:t>
      </w:r>
      <w:r w:rsidRPr="00CC5D3D">
        <w:rPr>
          <w:rFonts w:ascii="IRBadr" w:hAnsi="IRBadr" w:cs="IRBadr" w:hint="cs"/>
          <w:color w:val="0000FF"/>
          <w:rtl/>
        </w:rPr>
        <w:t>عن</w:t>
      </w:r>
      <w:r w:rsidRPr="00CC5D3D">
        <w:rPr>
          <w:rFonts w:ascii="IRBadr" w:hAnsi="IRBadr" w:cs="IRBadr"/>
          <w:color w:val="0000FF"/>
          <w:rtl/>
        </w:rPr>
        <w:t xml:space="preserve"> </w:t>
      </w:r>
      <w:r w:rsidRPr="00CC5D3D">
        <w:rPr>
          <w:rFonts w:ascii="IRBadr" w:hAnsi="IRBadr" w:cs="IRBadr" w:hint="cs"/>
          <w:color w:val="0000FF"/>
          <w:rtl/>
        </w:rPr>
        <w:t>محمد</w:t>
      </w:r>
      <w:r w:rsidRPr="00CC5D3D">
        <w:rPr>
          <w:rFonts w:ascii="IRBadr" w:hAnsi="IRBadr" w:cs="IRBadr"/>
          <w:color w:val="0000FF"/>
          <w:rtl/>
        </w:rPr>
        <w:t xml:space="preserve"> </w:t>
      </w:r>
      <w:r w:rsidRPr="00CC5D3D">
        <w:rPr>
          <w:rFonts w:ascii="IRBadr" w:hAnsi="IRBadr" w:cs="IRBadr" w:hint="cs"/>
          <w:color w:val="0000FF"/>
          <w:rtl/>
        </w:rPr>
        <w:t>بن</w:t>
      </w:r>
      <w:r w:rsidRPr="00CC5D3D">
        <w:rPr>
          <w:rFonts w:ascii="IRBadr" w:hAnsi="IRBadr" w:cs="IRBadr"/>
          <w:color w:val="0000FF"/>
          <w:rtl/>
        </w:rPr>
        <w:t xml:space="preserve"> </w:t>
      </w:r>
      <w:r w:rsidRPr="00CC5D3D">
        <w:rPr>
          <w:rFonts w:ascii="IRBadr" w:hAnsi="IRBadr" w:cs="IRBadr" w:hint="cs"/>
          <w:color w:val="0000FF"/>
          <w:rtl/>
        </w:rPr>
        <w:t>عبد</w:t>
      </w:r>
      <w:r w:rsidRPr="00CC5D3D">
        <w:rPr>
          <w:rFonts w:ascii="IRBadr" w:hAnsi="IRBadr" w:cs="IRBadr"/>
          <w:color w:val="0000FF"/>
          <w:rtl/>
        </w:rPr>
        <w:t xml:space="preserve"> </w:t>
      </w:r>
      <w:r w:rsidRPr="00CC5D3D">
        <w:rPr>
          <w:rFonts w:ascii="IRBadr" w:hAnsi="IRBadr" w:cs="IRBadr" w:hint="cs"/>
          <w:color w:val="0000FF"/>
          <w:rtl/>
        </w:rPr>
        <w:t>اللّه</w:t>
      </w:r>
      <w:r w:rsidRPr="00CC5D3D">
        <w:rPr>
          <w:rFonts w:ascii="IRBadr" w:hAnsi="IRBadr" w:cs="IRBadr"/>
          <w:color w:val="0000FF"/>
          <w:rtl/>
        </w:rPr>
        <w:t xml:space="preserve"> </w:t>
      </w:r>
      <w:r w:rsidRPr="00CC5D3D">
        <w:rPr>
          <w:rFonts w:ascii="IRBadr" w:hAnsi="IRBadr" w:cs="IRBadr" w:hint="cs"/>
          <w:color w:val="0000FF"/>
          <w:rtl/>
        </w:rPr>
        <w:t>عن</w:t>
      </w:r>
      <w:r w:rsidRPr="00CC5D3D">
        <w:rPr>
          <w:rFonts w:ascii="IRBadr" w:hAnsi="IRBadr" w:cs="IRBadr"/>
          <w:color w:val="0000FF"/>
          <w:rtl/>
        </w:rPr>
        <w:t xml:space="preserve"> </w:t>
      </w:r>
      <w:r w:rsidRPr="00CC5D3D">
        <w:rPr>
          <w:rFonts w:ascii="IRBadr" w:hAnsi="IRBadr" w:cs="IRBadr" w:hint="cs"/>
          <w:color w:val="0000FF"/>
          <w:rtl/>
        </w:rPr>
        <w:t>فلان</w:t>
      </w:r>
      <w:r w:rsidRPr="00CC5D3D">
        <w:rPr>
          <w:rFonts w:ascii="IRBadr" w:hAnsi="IRBadr" w:cs="IRBadr"/>
          <w:color w:val="0000FF"/>
          <w:rtl/>
        </w:rPr>
        <w:t xml:space="preserve"> </w:t>
      </w:r>
      <w:r w:rsidRPr="00CC5D3D">
        <w:rPr>
          <w:rFonts w:ascii="IRBadr" w:hAnsi="IRBadr" w:cs="IRBadr" w:hint="cs"/>
          <w:color w:val="0000FF"/>
          <w:rtl/>
        </w:rPr>
        <w:t>حتى</w:t>
      </w:r>
      <w:r w:rsidRPr="00CC5D3D">
        <w:rPr>
          <w:rFonts w:ascii="IRBadr" w:hAnsi="IRBadr" w:cs="IRBadr"/>
          <w:color w:val="0000FF"/>
          <w:rtl/>
        </w:rPr>
        <w:t xml:space="preserve"> </w:t>
      </w:r>
      <w:r w:rsidRPr="00CC5D3D">
        <w:rPr>
          <w:rFonts w:ascii="IRBadr" w:hAnsi="IRBadr" w:cs="IRBadr" w:hint="cs"/>
          <w:color w:val="0000FF"/>
          <w:rtl/>
        </w:rPr>
        <w:t>لا</w:t>
      </w:r>
      <w:r w:rsidRPr="00CC5D3D">
        <w:rPr>
          <w:rFonts w:ascii="IRBadr" w:hAnsi="IRBadr" w:cs="IRBadr"/>
          <w:color w:val="0000FF"/>
          <w:rtl/>
        </w:rPr>
        <w:t xml:space="preserve"> </w:t>
      </w:r>
      <w:r w:rsidRPr="00CC5D3D">
        <w:rPr>
          <w:rFonts w:ascii="IRBadr" w:hAnsi="IRBadr" w:cs="IRBadr" w:hint="cs"/>
          <w:color w:val="0000FF"/>
          <w:rtl/>
        </w:rPr>
        <w:t>يخل</w:t>
      </w:r>
      <w:r w:rsidRPr="00CC5D3D">
        <w:rPr>
          <w:rFonts w:ascii="IRBadr" w:hAnsi="IRBadr" w:cs="IRBadr"/>
          <w:color w:val="0000FF"/>
          <w:rtl/>
        </w:rPr>
        <w:t xml:space="preserve"> </w:t>
      </w:r>
      <w:r w:rsidRPr="00CC5D3D">
        <w:rPr>
          <w:rFonts w:ascii="IRBadr" w:hAnsi="IRBadr" w:cs="IRBadr" w:hint="cs"/>
          <w:color w:val="0000FF"/>
          <w:rtl/>
        </w:rPr>
        <w:t>بالضابطة</w:t>
      </w:r>
      <w:r w:rsidRPr="00CC5D3D">
        <w:rPr>
          <w:rFonts w:ascii="IRBadr" w:hAnsi="IRBadr" w:cs="IRBadr"/>
          <w:color w:val="0000FF"/>
          <w:rtl/>
        </w:rPr>
        <w:t xml:space="preserve"> </w:t>
      </w:r>
      <w:r w:rsidRPr="00CC5D3D">
        <w:rPr>
          <w:rFonts w:ascii="IRBadr" w:hAnsi="IRBadr" w:cs="IRBadr" w:hint="cs"/>
          <w:color w:val="0000FF"/>
          <w:rtl/>
        </w:rPr>
        <w:t>الكلية</w:t>
      </w:r>
      <w:r w:rsidRPr="00CC5D3D">
        <w:rPr>
          <w:rFonts w:ascii="IRBadr" w:hAnsi="IRBadr" w:cs="IRBadr"/>
          <w:color w:val="0000FF"/>
          <w:rtl/>
        </w:rPr>
        <w:t xml:space="preserve"> </w:t>
      </w:r>
      <w:r w:rsidRPr="00CC5D3D">
        <w:rPr>
          <w:rFonts w:ascii="IRBadr" w:hAnsi="IRBadr" w:cs="IRBadr" w:hint="cs"/>
          <w:color w:val="0000FF"/>
          <w:rtl/>
        </w:rPr>
        <w:t>التى</w:t>
      </w:r>
      <w:r w:rsidRPr="00CC5D3D">
        <w:rPr>
          <w:rFonts w:ascii="IRBadr" w:hAnsi="IRBadr" w:cs="IRBadr"/>
          <w:color w:val="0000FF"/>
          <w:rtl/>
        </w:rPr>
        <w:t xml:space="preserve"> </w:t>
      </w:r>
      <w:r w:rsidRPr="00CC5D3D">
        <w:rPr>
          <w:rFonts w:ascii="IRBadr" w:hAnsi="IRBadr" w:cs="IRBadr" w:hint="cs"/>
          <w:color w:val="0000FF"/>
          <w:rtl/>
        </w:rPr>
        <w:t>هى</w:t>
      </w:r>
      <w:r w:rsidRPr="00CC5D3D">
        <w:rPr>
          <w:rFonts w:ascii="IRBadr" w:hAnsi="IRBadr" w:cs="IRBadr"/>
          <w:color w:val="0000FF"/>
          <w:rtl/>
        </w:rPr>
        <w:t xml:space="preserve"> </w:t>
      </w:r>
      <w:r w:rsidRPr="00CC5D3D">
        <w:rPr>
          <w:rFonts w:ascii="IRBadr" w:hAnsi="IRBadr" w:cs="IRBadr" w:hint="cs"/>
          <w:color w:val="0000FF"/>
          <w:rtl/>
        </w:rPr>
        <w:t>جمع</w:t>
      </w:r>
      <w:r w:rsidRPr="00CC5D3D">
        <w:rPr>
          <w:rFonts w:ascii="IRBadr" w:hAnsi="IRBadr" w:cs="IRBadr"/>
          <w:color w:val="0000FF"/>
          <w:rtl/>
        </w:rPr>
        <w:t xml:space="preserve"> </w:t>
      </w:r>
      <w:r w:rsidRPr="00CC5D3D">
        <w:rPr>
          <w:rFonts w:ascii="IRBadr" w:hAnsi="IRBadr" w:cs="IRBadr" w:hint="cs"/>
          <w:color w:val="0000FF"/>
          <w:rtl/>
        </w:rPr>
        <w:t>جميع</w:t>
      </w:r>
      <w:r w:rsidRPr="00CC5D3D">
        <w:rPr>
          <w:rFonts w:ascii="IRBadr" w:hAnsi="IRBadr" w:cs="IRBadr"/>
          <w:color w:val="0000FF"/>
          <w:rtl/>
        </w:rPr>
        <w:t xml:space="preserve"> </w:t>
      </w:r>
      <w:r w:rsidRPr="00CC5D3D">
        <w:rPr>
          <w:rFonts w:ascii="IRBadr" w:hAnsi="IRBadr" w:cs="IRBadr" w:hint="cs"/>
          <w:color w:val="0000FF"/>
          <w:rtl/>
        </w:rPr>
        <w:t>الروات</w:t>
      </w:r>
      <w:r w:rsidRPr="00CC5D3D">
        <w:rPr>
          <w:rFonts w:ascii="IRBadr" w:hAnsi="IRBadr" w:cs="IRBadr"/>
          <w:color w:val="0000FF"/>
          <w:rtl/>
        </w:rPr>
        <w:t xml:space="preserve"> </w:t>
      </w:r>
      <w:r w:rsidRPr="00CC5D3D">
        <w:rPr>
          <w:rFonts w:ascii="IRBadr" w:hAnsi="IRBadr" w:cs="IRBadr" w:hint="cs"/>
          <w:color w:val="0000FF"/>
          <w:rtl/>
        </w:rPr>
        <w:t>و</w:t>
      </w:r>
      <w:r w:rsidRPr="00CC5D3D">
        <w:rPr>
          <w:rFonts w:ascii="IRBadr" w:hAnsi="IRBadr" w:cs="IRBadr"/>
          <w:color w:val="0000FF"/>
          <w:rtl/>
        </w:rPr>
        <w:t xml:space="preserve"> </w:t>
      </w:r>
      <w:r w:rsidRPr="00CC5D3D">
        <w:rPr>
          <w:rFonts w:ascii="IRBadr" w:hAnsi="IRBadr" w:cs="IRBadr" w:hint="cs"/>
          <w:color w:val="0000FF"/>
          <w:rtl/>
        </w:rPr>
        <w:t>لعل</w:t>
      </w:r>
      <w:r w:rsidRPr="00CC5D3D">
        <w:rPr>
          <w:rFonts w:ascii="IRBadr" w:hAnsi="IRBadr" w:cs="IRBadr"/>
          <w:color w:val="0000FF"/>
          <w:rtl/>
        </w:rPr>
        <w:t xml:space="preserve"> </w:t>
      </w:r>
      <w:r w:rsidRPr="00CC5D3D">
        <w:rPr>
          <w:rFonts w:ascii="IRBadr" w:hAnsi="IRBadr" w:cs="IRBadr" w:hint="cs"/>
          <w:color w:val="0000FF"/>
          <w:rtl/>
        </w:rPr>
        <w:t>الناظرين</w:t>
      </w:r>
      <w:r w:rsidRPr="00CC5D3D">
        <w:rPr>
          <w:rFonts w:ascii="IRBadr" w:hAnsi="IRBadr" w:cs="IRBadr"/>
          <w:color w:val="0000FF"/>
          <w:rtl/>
        </w:rPr>
        <w:t xml:space="preserve"> </w:t>
      </w:r>
      <w:r w:rsidRPr="00CC5D3D">
        <w:rPr>
          <w:rFonts w:ascii="IRBadr" w:hAnsi="IRBadr" w:cs="IRBadr" w:hint="cs"/>
          <w:color w:val="0000FF"/>
          <w:rtl/>
        </w:rPr>
        <w:t>يجدون</w:t>
      </w:r>
      <w:r w:rsidRPr="00CC5D3D">
        <w:rPr>
          <w:rFonts w:ascii="IRBadr" w:hAnsi="IRBadr" w:cs="IRBadr"/>
          <w:color w:val="0000FF"/>
          <w:rtl/>
        </w:rPr>
        <w:t xml:space="preserve"> </w:t>
      </w:r>
      <w:r w:rsidRPr="00CC5D3D">
        <w:rPr>
          <w:rFonts w:ascii="IRBadr" w:hAnsi="IRBadr" w:cs="IRBadr" w:hint="cs"/>
          <w:color w:val="0000FF"/>
          <w:rtl/>
        </w:rPr>
        <w:t>قرينة</w:t>
      </w:r>
      <w:r w:rsidRPr="00CC5D3D">
        <w:rPr>
          <w:rFonts w:ascii="IRBadr" w:hAnsi="IRBadr" w:cs="IRBadr"/>
          <w:color w:val="0000FF"/>
          <w:rtl/>
        </w:rPr>
        <w:t xml:space="preserve"> </w:t>
      </w:r>
      <w:r w:rsidRPr="00CC5D3D">
        <w:rPr>
          <w:rFonts w:ascii="IRBadr" w:hAnsi="IRBadr" w:cs="IRBadr" w:hint="cs"/>
          <w:color w:val="0000FF"/>
          <w:rtl/>
        </w:rPr>
        <w:t>للترجيح</w:t>
      </w:r>
      <w:r w:rsidRPr="00CC5D3D">
        <w:rPr>
          <w:rFonts w:ascii="IRBadr" w:hAnsi="IRBadr" w:cs="IRBadr"/>
          <w:color w:val="0000FF"/>
          <w:rtl/>
        </w:rPr>
        <w:t xml:space="preserve"> </w:t>
      </w:r>
      <w:r w:rsidRPr="00CC5D3D">
        <w:rPr>
          <w:rFonts w:ascii="IRBadr" w:hAnsi="IRBadr" w:cs="IRBadr" w:hint="cs"/>
          <w:color w:val="0000FF"/>
          <w:rtl/>
        </w:rPr>
        <w:t>و</w:t>
      </w:r>
      <w:r w:rsidRPr="00CC5D3D">
        <w:rPr>
          <w:rFonts w:ascii="IRBadr" w:hAnsi="IRBadr" w:cs="IRBadr"/>
          <w:color w:val="0000FF"/>
          <w:rtl/>
        </w:rPr>
        <w:t xml:space="preserve"> </w:t>
      </w:r>
      <w:r w:rsidRPr="00CC5D3D">
        <w:rPr>
          <w:rFonts w:ascii="IRBadr" w:hAnsi="IRBadr" w:cs="IRBadr" w:hint="cs"/>
          <w:color w:val="0000FF"/>
          <w:rtl/>
        </w:rPr>
        <w:t>ايضا</w:t>
      </w:r>
      <w:r w:rsidRPr="00CC5D3D">
        <w:rPr>
          <w:rFonts w:ascii="IRBadr" w:hAnsi="IRBadr" w:cs="IRBadr"/>
          <w:color w:val="0000FF"/>
          <w:rtl/>
        </w:rPr>
        <w:t xml:space="preserve"> </w:t>
      </w:r>
      <w:r w:rsidRPr="00CC5D3D">
        <w:rPr>
          <w:rFonts w:ascii="IRBadr" w:hAnsi="IRBadr" w:cs="IRBadr" w:hint="cs"/>
          <w:color w:val="0000FF"/>
          <w:rtl/>
        </w:rPr>
        <w:t>انه</w:t>
      </w:r>
      <w:r w:rsidRPr="00CC5D3D">
        <w:rPr>
          <w:rFonts w:ascii="IRBadr" w:hAnsi="IRBadr" w:cs="IRBadr"/>
          <w:color w:val="0000FF"/>
          <w:rtl/>
        </w:rPr>
        <w:t xml:space="preserve"> </w:t>
      </w:r>
      <w:r w:rsidRPr="00CC5D3D">
        <w:rPr>
          <w:rFonts w:ascii="IRBadr" w:hAnsi="IRBadr" w:cs="IRBadr" w:hint="cs"/>
          <w:color w:val="0000FF"/>
          <w:rtl/>
        </w:rPr>
        <w:t>لم</w:t>
      </w:r>
      <w:r w:rsidRPr="00CC5D3D">
        <w:rPr>
          <w:rFonts w:ascii="IRBadr" w:hAnsi="IRBadr" w:cs="IRBadr"/>
          <w:color w:val="0000FF"/>
          <w:rtl/>
        </w:rPr>
        <w:t xml:space="preserve"> </w:t>
      </w:r>
      <w:r w:rsidRPr="00CC5D3D">
        <w:rPr>
          <w:rFonts w:ascii="IRBadr" w:hAnsi="IRBadr" w:cs="IRBadr" w:hint="cs"/>
          <w:color w:val="0000FF"/>
          <w:rtl/>
        </w:rPr>
        <w:t>يجد</w:t>
      </w:r>
      <w:r w:rsidRPr="00CC5D3D">
        <w:rPr>
          <w:rFonts w:ascii="IRBadr" w:hAnsi="IRBadr" w:cs="IRBadr"/>
          <w:color w:val="0000FF"/>
          <w:rtl/>
        </w:rPr>
        <w:t xml:space="preserve"> </w:t>
      </w:r>
      <w:r w:rsidRPr="00CC5D3D">
        <w:rPr>
          <w:rFonts w:ascii="IRBadr" w:hAnsi="IRBadr" w:cs="IRBadr" w:hint="cs"/>
          <w:color w:val="0000FF"/>
          <w:rtl/>
        </w:rPr>
        <w:t>تفاوتا</w:t>
      </w:r>
      <w:r w:rsidRPr="00CC5D3D">
        <w:rPr>
          <w:rFonts w:ascii="IRBadr" w:hAnsi="IRBadr" w:cs="IRBadr"/>
          <w:color w:val="0000FF"/>
          <w:rtl/>
        </w:rPr>
        <w:t xml:space="preserve"> </w:t>
      </w:r>
      <w:r w:rsidRPr="00CC5D3D">
        <w:rPr>
          <w:rFonts w:ascii="IRBadr" w:hAnsi="IRBadr" w:cs="IRBadr" w:hint="cs"/>
          <w:color w:val="0000FF"/>
          <w:rtl/>
        </w:rPr>
        <w:t>بين</w:t>
      </w:r>
      <w:r w:rsidRPr="00CC5D3D">
        <w:rPr>
          <w:rFonts w:ascii="IRBadr" w:hAnsi="IRBadr" w:cs="IRBadr"/>
          <w:color w:val="0000FF"/>
          <w:rtl/>
        </w:rPr>
        <w:t xml:space="preserve"> </w:t>
      </w:r>
      <w:r w:rsidRPr="00CC5D3D">
        <w:rPr>
          <w:rFonts w:ascii="IRBadr" w:hAnsi="IRBadr" w:cs="IRBadr" w:hint="cs"/>
          <w:color w:val="0000FF"/>
          <w:rtl/>
        </w:rPr>
        <w:t>علامة</w:t>
      </w:r>
      <w:r w:rsidRPr="00CC5D3D">
        <w:rPr>
          <w:rFonts w:ascii="IRBadr" w:hAnsi="IRBadr" w:cs="IRBadr"/>
          <w:color w:val="0000FF"/>
          <w:rtl/>
        </w:rPr>
        <w:t xml:space="preserve"> </w:t>
      </w:r>
      <w:r w:rsidRPr="00CC5D3D">
        <w:rPr>
          <w:rFonts w:ascii="IRBadr" w:hAnsi="IRBadr" w:cs="IRBadr" w:hint="cs"/>
          <w:color w:val="0000FF"/>
          <w:rtl/>
        </w:rPr>
        <w:t>ق</w:t>
      </w:r>
      <w:r w:rsidRPr="00CC5D3D">
        <w:rPr>
          <w:rFonts w:ascii="IRBadr" w:hAnsi="IRBadr" w:cs="IRBadr"/>
          <w:color w:val="0000FF"/>
          <w:rtl/>
        </w:rPr>
        <w:t xml:space="preserve"> </w:t>
      </w:r>
      <w:r w:rsidRPr="00CC5D3D">
        <w:rPr>
          <w:rFonts w:ascii="IRBadr" w:hAnsi="IRBadr" w:cs="IRBadr" w:hint="cs"/>
          <w:color w:val="0000FF"/>
          <w:rtl/>
        </w:rPr>
        <w:t>مثلا</w:t>
      </w:r>
      <w:r w:rsidRPr="00CC5D3D">
        <w:rPr>
          <w:rFonts w:ascii="IRBadr" w:hAnsi="IRBadr" w:cs="IRBadr"/>
          <w:color w:val="0000FF"/>
          <w:rtl/>
        </w:rPr>
        <w:t xml:space="preserve"> </w:t>
      </w:r>
      <w:r w:rsidRPr="00CC5D3D">
        <w:rPr>
          <w:rFonts w:ascii="IRBadr" w:hAnsi="IRBadr" w:cs="IRBadr" w:hint="cs"/>
          <w:color w:val="0000FF"/>
          <w:rtl/>
        </w:rPr>
        <w:t>و</w:t>
      </w:r>
      <w:r w:rsidRPr="00CC5D3D">
        <w:rPr>
          <w:rFonts w:ascii="IRBadr" w:hAnsi="IRBadr" w:cs="IRBadr"/>
          <w:color w:val="0000FF"/>
          <w:rtl/>
        </w:rPr>
        <w:t xml:space="preserve"> </w:t>
      </w:r>
      <w:r w:rsidRPr="00CC5D3D">
        <w:rPr>
          <w:rFonts w:ascii="IRBadr" w:hAnsi="IRBadr" w:cs="IRBadr" w:hint="cs"/>
          <w:color w:val="0000FF"/>
          <w:rtl/>
        </w:rPr>
        <w:t>بين</w:t>
      </w:r>
      <w:r w:rsidRPr="00CC5D3D">
        <w:rPr>
          <w:rFonts w:ascii="IRBadr" w:hAnsi="IRBadr" w:cs="IRBadr"/>
          <w:color w:val="0000FF"/>
          <w:rtl/>
        </w:rPr>
        <w:t xml:space="preserve"> </w:t>
      </w:r>
      <w:r w:rsidRPr="00CC5D3D">
        <w:rPr>
          <w:rFonts w:ascii="IRBadr" w:hAnsi="IRBadr" w:cs="IRBadr" w:hint="cs"/>
          <w:color w:val="0000FF"/>
          <w:rtl/>
        </w:rPr>
        <w:t>انه</w:t>
      </w:r>
      <w:r w:rsidRPr="00CC5D3D">
        <w:rPr>
          <w:rFonts w:ascii="IRBadr" w:hAnsi="IRBadr" w:cs="IRBadr"/>
          <w:color w:val="0000FF"/>
          <w:rtl/>
        </w:rPr>
        <w:t xml:space="preserve"> </w:t>
      </w:r>
      <w:r w:rsidRPr="00CC5D3D">
        <w:rPr>
          <w:rFonts w:ascii="IRBadr" w:hAnsi="IRBadr" w:cs="IRBadr" w:hint="cs"/>
          <w:color w:val="0000FF"/>
          <w:rtl/>
        </w:rPr>
        <w:t>روى</w:t>
      </w:r>
      <w:r w:rsidRPr="00CC5D3D">
        <w:rPr>
          <w:rFonts w:ascii="IRBadr" w:hAnsi="IRBadr" w:cs="IRBadr"/>
          <w:color w:val="0000FF"/>
          <w:rtl/>
        </w:rPr>
        <w:t xml:space="preserve"> </w:t>
      </w:r>
      <w:r w:rsidRPr="00CC5D3D">
        <w:rPr>
          <w:rFonts w:ascii="IRBadr" w:hAnsi="IRBadr" w:cs="IRBadr" w:hint="cs"/>
          <w:color w:val="0000FF"/>
          <w:rtl/>
        </w:rPr>
        <w:t>عن</w:t>
      </w:r>
      <w:r w:rsidRPr="00CC5D3D">
        <w:rPr>
          <w:rFonts w:ascii="IRBadr" w:hAnsi="IRBadr" w:cs="IRBadr"/>
          <w:color w:val="0000FF"/>
          <w:rtl/>
        </w:rPr>
        <w:t xml:space="preserve"> </w:t>
      </w:r>
      <w:r w:rsidRPr="00CC5D3D">
        <w:rPr>
          <w:rFonts w:ascii="IRBadr" w:hAnsi="IRBadr" w:cs="IRBadr" w:hint="cs"/>
          <w:color w:val="0000FF"/>
          <w:rtl/>
        </w:rPr>
        <w:t>أبي</w:t>
      </w:r>
      <w:r w:rsidRPr="00CC5D3D">
        <w:rPr>
          <w:rFonts w:ascii="IRBadr" w:hAnsi="IRBadr" w:cs="IRBadr"/>
          <w:color w:val="0000FF"/>
          <w:rtl/>
        </w:rPr>
        <w:t xml:space="preserve"> </w:t>
      </w:r>
      <w:r w:rsidRPr="00CC5D3D">
        <w:rPr>
          <w:rFonts w:ascii="IRBadr" w:hAnsi="IRBadr" w:cs="IRBadr" w:hint="cs"/>
          <w:color w:val="0000FF"/>
          <w:rtl/>
        </w:rPr>
        <w:t>عبد</w:t>
      </w:r>
      <w:r w:rsidRPr="00CC5D3D">
        <w:rPr>
          <w:rFonts w:ascii="IRBadr" w:hAnsi="IRBadr" w:cs="IRBadr"/>
          <w:color w:val="0000FF"/>
          <w:rtl/>
        </w:rPr>
        <w:t xml:space="preserve"> </w:t>
      </w:r>
      <w:r w:rsidRPr="00CC5D3D">
        <w:rPr>
          <w:rFonts w:ascii="IRBadr" w:hAnsi="IRBadr" w:cs="IRBadr" w:hint="cs"/>
          <w:color w:val="0000FF"/>
          <w:rtl/>
        </w:rPr>
        <w:t>اللّه</w:t>
      </w:r>
      <w:r w:rsidRPr="00CC5D3D">
        <w:rPr>
          <w:rFonts w:ascii="IRBadr" w:hAnsi="IRBadr" w:cs="IRBadr"/>
          <w:color w:val="0000FF"/>
          <w:rtl/>
        </w:rPr>
        <w:t xml:space="preserve"> </w:t>
      </w:r>
      <w:r w:rsidRPr="00CC5D3D">
        <w:rPr>
          <w:rFonts w:ascii="IRBadr" w:hAnsi="IRBadr" w:cs="IRBadr" w:hint="cs"/>
          <w:color w:val="0000FF"/>
          <w:rtl/>
        </w:rPr>
        <w:t>عليه</w:t>
      </w:r>
      <w:r w:rsidRPr="00CC5D3D">
        <w:rPr>
          <w:rFonts w:ascii="IRBadr" w:hAnsi="IRBadr" w:cs="IRBadr"/>
          <w:color w:val="0000FF"/>
          <w:rtl/>
        </w:rPr>
        <w:t xml:space="preserve"> </w:t>
      </w:r>
      <w:r w:rsidRPr="00CC5D3D">
        <w:rPr>
          <w:rFonts w:ascii="IRBadr" w:hAnsi="IRBadr" w:cs="IRBadr" w:hint="cs"/>
          <w:color w:val="0000FF"/>
          <w:rtl/>
        </w:rPr>
        <w:t>السلام</w:t>
      </w:r>
      <w:r w:rsidRPr="00CC5D3D">
        <w:rPr>
          <w:rFonts w:ascii="IRBadr" w:hAnsi="IRBadr" w:cs="IRBadr"/>
          <w:color w:val="0000FF"/>
          <w:rtl/>
        </w:rPr>
        <w:t xml:space="preserve"> </w:t>
      </w:r>
      <w:r w:rsidRPr="00CC5D3D">
        <w:rPr>
          <w:rFonts w:ascii="IRBadr" w:hAnsi="IRBadr" w:cs="IRBadr" w:hint="cs"/>
          <w:color w:val="0000FF"/>
          <w:rtl/>
        </w:rPr>
        <w:t>كل</w:t>
      </w:r>
      <w:r w:rsidRPr="00CC5D3D">
        <w:rPr>
          <w:rFonts w:ascii="IRBadr" w:hAnsi="IRBadr" w:cs="IRBadr"/>
          <w:color w:val="0000FF"/>
          <w:rtl/>
        </w:rPr>
        <w:t xml:space="preserve"> </w:t>
      </w:r>
      <w:r w:rsidRPr="00CC5D3D">
        <w:rPr>
          <w:rFonts w:ascii="IRBadr" w:hAnsi="IRBadr" w:cs="IRBadr" w:hint="cs"/>
          <w:color w:val="0000FF"/>
          <w:rtl/>
        </w:rPr>
        <w:t>اسم</w:t>
      </w:r>
      <w:r w:rsidRPr="00CC5D3D">
        <w:rPr>
          <w:rFonts w:ascii="IRBadr" w:hAnsi="IRBadr" w:cs="IRBadr"/>
          <w:color w:val="0000FF"/>
          <w:rtl/>
        </w:rPr>
        <w:t xml:space="preserve"> </w:t>
      </w:r>
      <w:r w:rsidRPr="00CC5D3D">
        <w:rPr>
          <w:rFonts w:ascii="IRBadr" w:hAnsi="IRBadr" w:cs="IRBadr" w:hint="cs"/>
          <w:color w:val="0000FF"/>
          <w:rtl/>
        </w:rPr>
        <w:t>كانت</w:t>
      </w:r>
      <w:r w:rsidRPr="00CC5D3D">
        <w:rPr>
          <w:rFonts w:ascii="IRBadr" w:hAnsi="IRBadr" w:cs="IRBadr"/>
          <w:color w:val="0000FF"/>
          <w:rtl/>
        </w:rPr>
        <w:t xml:space="preserve"> </w:t>
      </w:r>
      <w:r w:rsidRPr="00CC5D3D">
        <w:rPr>
          <w:rFonts w:ascii="IRBadr" w:hAnsi="IRBadr" w:cs="IRBadr" w:hint="cs"/>
          <w:color w:val="0000FF"/>
          <w:rtl/>
        </w:rPr>
        <w:t>فيه</w:t>
      </w:r>
      <w:r w:rsidRPr="00CC5D3D">
        <w:rPr>
          <w:rFonts w:ascii="IRBadr" w:hAnsi="IRBadr" w:cs="IRBadr"/>
          <w:color w:val="0000FF"/>
          <w:rtl/>
        </w:rPr>
        <w:t xml:space="preserve"> </w:t>
      </w:r>
      <w:r w:rsidRPr="00CC5D3D">
        <w:rPr>
          <w:rFonts w:ascii="IRBadr" w:hAnsi="IRBadr" w:cs="IRBadr" w:hint="cs"/>
          <w:color w:val="0000FF"/>
          <w:rtl/>
        </w:rPr>
        <w:t>علامة</w:t>
      </w:r>
      <w:r w:rsidRPr="00CC5D3D">
        <w:rPr>
          <w:rFonts w:ascii="IRBadr" w:hAnsi="IRBadr" w:cs="IRBadr"/>
          <w:color w:val="0000FF"/>
          <w:rtl/>
        </w:rPr>
        <w:t xml:space="preserve"> </w:t>
      </w:r>
      <w:r w:rsidRPr="00CC5D3D">
        <w:rPr>
          <w:rFonts w:ascii="IRBadr" w:hAnsi="IRBadr" w:cs="IRBadr" w:hint="cs"/>
          <w:color w:val="0000FF"/>
          <w:rtl/>
        </w:rPr>
        <w:t>ق</w:t>
      </w:r>
      <w:r w:rsidRPr="00CC5D3D">
        <w:rPr>
          <w:rFonts w:ascii="IRBadr" w:hAnsi="IRBadr" w:cs="IRBadr"/>
          <w:color w:val="0000FF"/>
          <w:rtl/>
        </w:rPr>
        <w:t xml:space="preserve"> </w:t>
      </w:r>
      <w:r w:rsidRPr="00CC5D3D">
        <w:rPr>
          <w:rFonts w:ascii="IRBadr" w:hAnsi="IRBadr" w:cs="IRBadr" w:hint="cs"/>
          <w:color w:val="0000FF"/>
          <w:rtl/>
        </w:rPr>
        <w:t>مثلا</w:t>
      </w:r>
      <w:r w:rsidRPr="00CC5D3D">
        <w:rPr>
          <w:rFonts w:ascii="IRBadr" w:hAnsi="IRBadr" w:cs="IRBadr"/>
          <w:color w:val="0000FF"/>
          <w:rtl/>
        </w:rPr>
        <w:t xml:space="preserve"> </w:t>
      </w:r>
      <w:r w:rsidRPr="00CC5D3D">
        <w:rPr>
          <w:rFonts w:ascii="IRBadr" w:hAnsi="IRBadr" w:cs="IRBadr" w:hint="cs"/>
          <w:color w:val="0000FF"/>
          <w:rtl/>
        </w:rPr>
        <w:t>راى</w:t>
      </w:r>
      <w:r w:rsidRPr="00CC5D3D">
        <w:rPr>
          <w:rFonts w:ascii="IRBadr" w:hAnsi="IRBadr" w:cs="IRBadr"/>
          <w:color w:val="0000FF"/>
          <w:rtl/>
        </w:rPr>
        <w:t xml:space="preserve"> </w:t>
      </w:r>
      <w:r w:rsidRPr="00CC5D3D">
        <w:rPr>
          <w:rFonts w:ascii="IRBadr" w:hAnsi="IRBadr" w:cs="IRBadr" w:hint="cs"/>
          <w:color w:val="0000FF"/>
          <w:rtl/>
        </w:rPr>
        <w:t>روايته</w:t>
      </w:r>
      <w:r w:rsidRPr="00CC5D3D">
        <w:rPr>
          <w:rFonts w:ascii="IRBadr" w:hAnsi="IRBadr" w:cs="IRBadr"/>
          <w:color w:val="0000FF"/>
          <w:rtl/>
        </w:rPr>
        <w:t xml:space="preserve"> </w:t>
      </w:r>
      <w:r w:rsidRPr="00CC5D3D">
        <w:rPr>
          <w:rFonts w:ascii="IRBadr" w:hAnsi="IRBadr" w:cs="IRBadr" w:hint="cs"/>
          <w:color w:val="0000FF"/>
          <w:rtl/>
        </w:rPr>
        <w:t>عن</w:t>
      </w:r>
      <w:r w:rsidRPr="00CC5D3D">
        <w:rPr>
          <w:rFonts w:ascii="IRBadr" w:hAnsi="IRBadr" w:cs="IRBadr"/>
          <w:color w:val="0000FF"/>
          <w:rtl/>
        </w:rPr>
        <w:t xml:space="preserve"> </w:t>
      </w:r>
      <w:r w:rsidRPr="00CC5D3D">
        <w:rPr>
          <w:rFonts w:ascii="IRBadr" w:hAnsi="IRBadr" w:cs="IRBadr" w:hint="cs"/>
          <w:color w:val="0000FF"/>
          <w:rtl/>
        </w:rPr>
        <w:t>ابى</w:t>
      </w:r>
      <w:r w:rsidRPr="00CC5D3D">
        <w:rPr>
          <w:rFonts w:ascii="IRBadr" w:hAnsi="IRBadr" w:cs="IRBadr"/>
          <w:color w:val="0000FF"/>
          <w:rtl/>
        </w:rPr>
        <w:t xml:space="preserve"> </w:t>
      </w:r>
      <w:r w:rsidRPr="00CC5D3D">
        <w:rPr>
          <w:rFonts w:ascii="IRBadr" w:hAnsi="IRBadr" w:cs="IRBadr" w:hint="cs"/>
          <w:color w:val="0000FF"/>
          <w:rtl/>
        </w:rPr>
        <w:t>عبد</w:t>
      </w:r>
      <w:r w:rsidRPr="00CC5D3D">
        <w:rPr>
          <w:rFonts w:ascii="IRBadr" w:hAnsi="IRBadr" w:cs="IRBadr"/>
          <w:color w:val="0000FF"/>
          <w:rtl/>
        </w:rPr>
        <w:t xml:space="preserve"> </w:t>
      </w:r>
      <w:r w:rsidRPr="00CC5D3D">
        <w:rPr>
          <w:rFonts w:ascii="IRBadr" w:hAnsi="IRBadr" w:cs="IRBadr" w:hint="cs"/>
          <w:color w:val="0000FF"/>
          <w:rtl/>
        </w:rPr>
        <w:t>اللّه</w:t>
      </w:r>
      <w:r w:rsidRPr="00CC5D3D">
        <w:rPr>
          <w:rFonts w:ascii="IRBadr" w:hAnsi="IRBadr" w:cs="IRBadr"/>
          <w:color w:val="0000FF"/>
          <w:rtl/>
        </w:rPr>
        <w:t xml:space="preserve"> </w:t>
      </w:r>
      <w:r w:rsidRPr="00CC5D3D">
        <w:rPr>
          <w:rFonts w:ascii="IRBadr" w:hAnsi="IRBadr" w:cs="IRBadr" w:hint="cs"/>
          <w:color w:val="0000FF"/>
          <w:rtl/>
        </w:rPr>
        <w:t>عليه</w:t>
      </w:r>
      <w:r w:rsidRPr="00CC5D3D">
        <w:rPr>
          <w:rFonts w:ascii="IRBadr" w:hAnsi="IRBadr" w:cs="IRBadr"/>
          <w:color w:val="0000FF"/>
          <w:rtl/>
        </w:rPr>
        <w:t xml:space="preserve"> </w:t>
      </w:r>
      <w:r w:rsidRPr="00CC5D3D">
        <w:rPr>
          <w:rFonts w:ascii="IRBadr" w:hAnsi="IRBadr" w:cs="IRBadr" w:hint="cs"/>
          <w:color w:val="0000FF"/>
          <w:rtl/>
        </w:rPr>
        <w:t>السلام</w:t>
      </w:r>
      <w:r w:rsidRPr="00CC5D3D">
        <w:rPr>
          <w:rFonts w:ascii="IRBadr" w:hAnsi="IRBadr" w:cs="IRBadr"/>
          <w:color w:val="0000FF"/>
          <w:rtl/>
        </w:rPr>
        <w:t xml:space="preserve"> </w:t>
      </w:r>
      <w:r w:rsidRPr="00CC5D3D">
        <w:rPr>
          <w:rFonts w:ascii="IRBadr" w:hAnsi="IRBadr" w:cs="IRBadr" w:hint="cs"/>
          <w:color w:val="0000FF"/>
          <w:rtl/>
        </w:rPr>
        <w:t>كثيرا</w:t>
      </w:r>
      <w:r w:rsidRPr="00CC5D3D">
        <w:rPr>
          <w:rFonts w:ascii="IRBadr" w:hAnsi="IRBadr" w:cs="IRBadr"/>
          <w:color w:val="0000FF"/>
          <w:rtl/>
        </w:rPr>
        <w:t xml:space="preserve"> </w:t>
      </w:r>
      <w:r w:rsidRPr="00CC5D3D">
        <w:rPr>
          <w:rFonts w:ascii="IRBadr" w:hAnsi="IRBadr" w:cs="IRBadr" w:hint="cs"/>
          <w:color w:val="0000FF"/>
          <w:rtl/>
        </w:rPr>
        <w:t>و</w:t>
      </w:r>
      <w:r w:rsidRPr="00CC5D3D">
        <w:rPr>
          <w:rFonts w:ascii="IRBadr" w:hAnsi="IRBadr" w:cs="IRBadr"/>
          <w:color w:val="0000FF"/>
          <w:rtl/>
        </w:rPr>
        <w:t xml:space="preserve"> </w:t>
      </w:r>
      <w:r w:rsidRPr="00CC5D3D">
        <w:rPr>
          <w:rFonts w:ascii="IRBadr" w:hAnsi="IRBadr" w:cs="IRBadr" w:hint="cs"/>
          <w:color w:val="0000FF"/>
          <w:rtl/>
        </w:rPr>
        <w:t>لهذا</w:t>
      </w:r>
      <w:r w:rsidRPr="00CC5D3D">
        <w:rPr>
          <w:rFonts w:ascii="IRBadr" w:hAnsi="IRBadr" w:cs="IRBadr"/>
          <w:color w:val="0000FF"/>
          <w:rtl/>
        </w:rPr>
        <w:t xml:space="preserve"> </w:t>
      </w:r>
      <w:r w:rsidRPr="00CC5D3D">
        <w:rPr>
          <w:rFonts w:ascii="IRBadr" w:hAnsi="IRBadr" w:cs="IRBadr" w:hint="cs"/>
          <w:color w:val="0000FF"/>
          <w:rtl/>
        </w:rPr>
        <w:t>لم</w:t>
      </w:r>
      <w:r w:rsidRPr="00CC5D3D">
        <w:rPr>
          <w:rFonts w:ascii="IRBadr" w:hAnsi="IRBadr" w:cs="IRBadr"/>
          <w:color w:val="0000FF"/>
          <w:rtl/>
        </w:rPr>
        <w:t xml:space="preserve"> </w:t>
      </w:r>
      <w:r w:rsidRPr="00CC5D3D">
        <w:rPr>
          <w:rFonts w:ascii="IRBadr" w:hAnsi="IRBadr" w:cs="IRBadr" w:hint="cs"/>
          <w:color w:val="0000FF"/>
          <w:rtl/>
        </w:rPr>
        <w:t>ينقل</w:t>
      </w:r>
      <w:r w:rsidRPr="00CC5D3D">
        <w:rPr>
          <w:rFonts w:ascii="IRBadr" w:hAnsi="IRBadr" w:cs="IRBadr"/>
          <w:color w:val="0000FF"/>
          <w:rtl/>
        </w:rPr>
        <w:t xml:space="preserve"> </w:t>
      </w:r>
      <w:r w:rsidRPr="00CC5D3D">
        <w:rPr>
          <w:rFonts w:ascii="IRBadr" w:hAnsi="IRBadr" w:cs="IRBadr" w:hint="cs"/>
          <w:color w:val="0000FF"/>
          <w:rtl/>
        </w:rPr>
        <w:t>انه</w:t>
      </w:r>
      <w:r w:rsidRPr="00CC5D3D">
        <w:rPr>
          <w:rFonts w:ascii="IRBadr" w:hAnsi="IRBadr" w:cs="IRBadr"/>
          <w:color w:val="0000FF"/>
          <w:rtl/>
        </w:rPr>
        <w:t xml:space="preserve"> </w:t>
      </w:r>
      <w:r w:rsidRPr="00CC5D3D">
        <w:rPr>
          <w:rFonts w:ascii="IRBadr" w:hAnsi="IRBadr" w:cs="IRBadr" w:hint="cs"/>
          <w:color w:val="0000FF"/>
          <w:rtl/>
        </w:rPr>
        <w:t>روى</w:t>
      </w:r>
      <w:r w:rsidRPr="00CC5D3D">
        <w:rPr>
          <w:rFonts w:ascii="IRBadr" w:hAnsi="IRBadr" w:cs="IRBadr"/>
          <w:color w:val="0000FF"/>
          <w:rtl/>
        </w:rPr>
        <w:t xml:space="preserve"> </w:t>
      </w:r>
      <w:r w:rsidRPr="00CC5D3D">
        <w:rPr>
          <w:rFonts w:ascii="IRBadr" w:hAnsi="IRBadr" w:cs="IRBadr" w:hint="cs"/>
          <w:color w:val="0000FF"/>
          <w:rtl/>
        </w:rPr>
        <w:t>عن</w:t>
      </w:r>
      <w:r w:rsidRPr="00CC5D3D">
        <w:rPr>
          <w:rFonts w:ascii="IRBadr" w:hAnsi="IRBadr" w:cs="IRBadr"/>
          <w:color w:val="0000FF"/>
          <w:rtl/>
        </w:rPr>
        <w:t xml:space="preserve"> </w:t>
      </w:r>
      <w:r w:rsidRPr="00CC5D3D">
        <w:rPr>
          <w:rFonts w:ascii="IRBadr" w:hAnsi="IRBadr" w:cs="IRBadr" w:hint="cs"/>
          <w:color w:val="0000FF"/>
          <w:rtl/>
        </w:rPr>
        <w:t>ابى</w:t>
      </w:r>
      <w:r w:rsidRPr="00CC5D3D">
        <w:rPr>
          <w:rFonts w:ascii="IRBadr" w:hAnsi="IRBadr" w:cs="IRBadr"/>
          <w:color w:val="0000FF"/>
          <w:rtl/>
        </w:rPr>
        <w:t xml:space="preserve"> </w:t>
      </w:r>
      <w:r w:rsidRPr="00CC5D3D">
        <w:rPr>
          <w:rFonts w:ascii="IRBadr" w:hAnsi="IRBadr" w:cs="IRBadr" w:hint="cs"/>
          <w:color w:val="0000FF"/>
          <w:rtl/>
        </w:rPr>
        <w:t>عبد</w:t>
      </w:r>
      <w:r w:rsidRPr="00CC5D3D">
        <w:rPr>
          <w:rFonts w:ascii="IRBadr" w:hAnsi="IRBadr" w:cs="IRBadr"/>
          <w:color w:val="0000FF"/>
          <w:rtl/>
        </w:rPr>
        <w:t xml:space="preserve"> </w:t>
      </w:r>
      <w:r w:rsidRPr="00CC5D3D">
        <w:rPr>
          <w:rFonts w:ascii="IRBadr" w:hAnsi="IRBadr" w:cs="IRBadr" w:hint="cs"/>
          <w:color w:val="0000FF"/>
          <w:rtl/>
        </w:rPr>
        <w:t>اللّه</w:t>
      </w:r>
      <w:r w:rsidRPr="00CC5D3D">
        <w:rPr>
          <w:rFonts w:ascii="IRBadr" w:hAnsi="IRBadr" w:cs="IRBadr"/>
          <w:color w:val="0000FF"/>
          <w:rtl/>
        </w:rPr>
        <w:t xml:space="preserve"> </w:t>
      </w:r>
      <w:r w:rsidRPr="00CC5D3D">
        <w:rPr>
          <w:rFonts w:ascii="IRBadr" w:hAnsi="IRBadr" w:cs="IRBadr" w:hint="cs"/>
          <w:color w:val="0000FF"/>
          <w:rtl/>
        </w:rPr>
        <w:t>عليه</w:t>
      </w:r>
      <w:r w:rsidRPr="00CC5D3D">
        <w:rPr>
          <w:rFonts w:ascii="IRBadr" w:hAnsi="IRBadr" w:cs="IRBadr"/>
          <w:color w:val="0000FF"/>
          <w:rtl/>
        </w:rPr>
        <w:t xml:space="preserve"> </w:t>
      </w:r>
      <w:r w:rsidRPr="00CC5D3D">
        <w:rPr>
          <w:rFonts w:ascii="IRBadr" w:hAnsi="IRBadr" w:cs="IRBadr" w:hint="cs"/>
          <w:color w:val="0000FF"/>
          <w:rtl/>
        </w:rPr>
        <w:t>السلام</w:t>
      </w:r>
      <w:r w:rsidRPr="00CC5D3D">
        <w:rPr>
          <w:rFonts w:ascii="IRBadr" w:hAnsi="IRBadr" w:cs="IRBadr"/>
          <w:color w:val="0000FF"/>
          <w:rtl/>
        </w:rPr>
        <w:t xml:space="preserve"> </w:t>
      </w:r>
      <w:r w:rsidRPr="00CC5D3D">
        <w:rPr>
          <w:rFonts w:ascii="IRBadr" w:hAnsi="IRBadr" w:cs="IRBadr" w:hint="cs"/>
          <w:color w:val="0000FF"/>
          <w:rtl/>
        </w:rPr>
        <w:t>فى</w:t>
      </w:r>
      <w:r w:rsidRPr="00CC5D3D">
        <w:rPr>
          <w:rFonts w:ascii="IRBadr" w:hAnsi="IRBadr" w:cs="IRBadr"/>
          <w:color w:val="0000FF"/>
          <w:rtl/>
        </w:rPr>
        <w:t xml:space="preserve"> </w:t>
      </w:r>
      <w:r w:rsidRPr="00CC5D3D">
        <w:rPr>
          <w:rFonts w:ascii="IRBadr" w:hAnsi="IRBadr" w:cs="IRBadr" w:hint="cs"/>
          <w:color w:val="0000FF"/>
          <w:rtl/>
        </w:rPr>
        <w:t>موضع</w:t>
      </w:r>
      <w:r w:rsidRPr="00CC5D3D">
        <w:rPr>
          <w:rFonts w:ascii="IRBadr" w:hAnsi="IRBadr" w:cs="IRBadr"/>
          <w:color w:val="0000FF"/>
          <w:rtl/>
        </w:rPr>
        <w:t xml:space="preserve"> </w:t>
      </w:r>
      <w:r w:rsidRPr="00CC5D3D">
        <w:rPr>
          <w:rFonts w:ascii="IRBadr" w:hAnsi="IRBadr" w:cs="IRBadr" w:hint="cs"/>
          <w:color w:val="0000FF"/>
          <w:rtl/>
        </w:rPr>
        <w:t>كذا</w:t>
      </w:r>
      <w:r w:rsidRPr="00CC5D3D">
        <w:rPr>
          <w:rFonts w:ascii="IRBadr" w:hAnsi="IRBadr" w:cs="IRBadr"/>
          <w:color w:val="0000FF"/>
          <w:rtl/>
        </w:rPr>
        <w:t xml:space="preserve"> </w:t>
      </w:r>
      <w:r w:rsidRPr="00CC5D3D">
        <w:rPr>
          <w:rFonts w:ascii="IRBadr" w:hAnsi="IRBadr" w:cs="IRBadr" w:hint="cs"/>
          <w:color w:val="0000FF"/>
          <w:rtl/>
        </w:rPr>
        <w:t>و</w:t>
      </w:r>
      <w:r w:rsidRPr="00CC5D3D">
        <w:rPr>
          <w:rFonts w:ascii="IRBadr" w:hAnsi="IRBadr" w:cs="IRBadr"/>
          <w:color w:val="0000FF"/>
          <w:rtl/>
        </w:rPr>
        <w:t xml:space="preserve"> </w:t>
      </w:r>
      <w:r w:rsidRPr="00CC5D3D">
        <w:rPr>
          <w:rFonts w:ascii="IRBadr" w:hAnsi="IRBadr" w:cs="IRBadr" w:hint="cs"/>
          <w:color w:val="0000FF"/>
          <w:rtl/>
        </w:rPr>
        <w:t>كذا</w:t>
      </w:r>
      <w:r w:rsidRPr="00CC5D3D">
        <w:rPr>
          <w:rFonts w:ascii="IRBadr" w:hAnsi="IRBadr" w:cs="IRBadr"/>
          <w:color w:val="0000FF"/>
          <w:rtl/>
        </w:rPr>
        <w:t xml:space="preserve"> </w:t>
      </w:r>
      <w:r w:rsidRPr="00CC5D3D">
        <w:rPr>
          <w:rFonts w:ascii="IRBadr" w:hAnsi="IRBadr" w:cs="IRBadr" w:hint="cs"/>
          <w:color w:val="0000FF"/>
          <w:rtl/>
        </w:rPr>
        <w:t>لئلا</w:t>
      </w:r>
      <w:r w:rsidRPr="00CC5D3D">
        <w:rPr>
          <w:rFonts w:ascii="IRBadr" w:hAnsi="IRBadr" w:cs="IRBadr"/>
          <w:color w:val="0000FF"/>
          <w:rtl/>
        </w:rPr>
        <w:t xml:space="preserve"> </w:t>
      </w:r>
      <w:r w:rsidRPr="00CC5D3D">
        <w:rPr>
          <w:rFonts w:ascii="IRBadr" w:hAnsi="IRBadr" w:cs="IRBadr" w:hint="cs"/>
          <w:color w:val="0000FF"/>
          <w:rtl/>
        </w:rPr>
        <w:t>ينجر</w:t>
      </w:r>
      <w:r w:rsidRPr="00CC5D3D">
        <w:rPr>
          <w:rFonts w:ascii="IRBadr" w:hAnsi="IRBadr" w:cs="IRBadr"/>
          <w:color w:val="0000FF"/>
          <w:rtl/>
        </w:rPr>
        <w:t xml:space="preserve"> </w:t>
      </w:r>
      <w:r w:rsidRPr="00CC5D3D">
        <w:rPr>
          <w:rFonts w:ascii="IRBadr" w:hAnsi="IRBadr" w:cs="IRBadr" w:hint="cs"/>
          <w:color w:val="0000FF"/>
          <w:rtl/>
        </w:rPr>
        <w:t>الى</w:t>
      </w:r>
      <w:r w:rsidRPr="00CC5D3D">
        <w:rPr>
          <w:rFonts w:ascii="IRBadr" w:hAnsi="IRBadr" w:cs="IRBadr"/>
          <w:color w:val="0000FF"/>
          <w:rtl/>
        </w:rPr>
        <w:t xml:space="preserve"> </w:t>
      </w:r>
      <w:r w:rsidRPr="00CC5D3D">
        <w:rPr>
          <w:rFonts w:ascii="IRBadr" w:hAnsi="IRBadr" w:cs="IRBadr" w:hint="cs"/>
          <w:color w:val="0000FF"/>
          <w:rtl/>
        </w:rPr>
        <w:t>التطويل</w:t>
      </w:r>
      <w:r w:rsidRPr="00CC5D3D">
        <w:rPr>
          <w:rFonts w:ascii="IRBadr" w:hAnsi="IRBadr" w:cs="IRBadr"/>
          <w:color w:val="0000FF"/>
          <w:rtl/>
        </w:rPr>
        <w:t xml:space="preserve"> </w:t>
      </w:r>
      <w:r w:rsidRPr="00CC5D3D">
        <w:rPr>
          <w:rFonts w:ascii="IRBadr" w:hAnsi="IRBadr" w:cs="IRBadr" w:hint="cs"/>
          <w:color w:val="0000FF"/>
          <w:rtl/>
        </w:rPr>
        <w:t>و</w:t>
      </w:r>
      <w:r w:rsidRPr="00CC5D3D">
        <w:rPr>
          <w:rFonts w:ascii="IRBadr" w:hAnsi="IRBadr" w:cs="IRBadr"/>
          <w:color w:val="0000FF"/>
          <w:rtl/>
        </w:rPr>
        <w:t xml:space="preserve"> </w:t>
      </w:r>
      <w:r w:rsidRPr="00CC5D3D">
        <w:rPr>
          <w:rFonts w:ascii="IRBadr" w:hAnsi="IRBadr" w:cs="IRBadr" w:hint="cs"/>
          <w:color w:val="0000FF"/>
          <w:rtl/>
        </w:rPr>
        <w:t>ليعلم</w:t>
      </w:r>
      <w:r w:rsidRPr="00CC5D3D">
        <w:rPr>
          <w:rFonts w:ascii="IRBadr" w:hAnsi="IRBadr" w:cs="IRBadr"/>
          <w:color w:val="0000FF"/>
          <w:rtl/>
        </w:rPr>
        <w:t xml:space="preserve"> </w:t>
      </w:r>
      <w:r w:rsidRPr="00CC5D3D">
        <w:rPr>
          <w:rFonts w:ascii="IRBadr" w:hAnsi="IRBadr" w:cs="IRBadr" w:hint="cs"/>
          <w:color w:val="0000FF"/>
          <w:rtl/>
        </w:rPr>
        <w:t>ايضا</w:t>
      </w:r>
      <w:r w:rsidRPr="00CC5D3D">
        <w:rPr>
          <w:rFonts w:ascii="IRBadr" w:hAnsi="IRBadr" w:cs="IRBadr"/>
          <w:color w:val="0000FF"/>
          <w:rtl/>
        </w:rPr>
        <w:t xml:space="preserve"> </w:t>
      </w:r>
      <w:r w:rsidRPr="00CC5D3D">
        <w:rPr>
          <w:rFonts w:ascii="IRBadr" w:hAnsi="IRBadr" w:cs="IRBadr" w:hint="cs"/>
          <w:color w:val="0000FF"/>
          <w:rtl/>
        </w:rPr>
        <w:t>ان</w:t>
      </w:r>
      <w:r w:rsidRPr="00CC5D3D">
        <w:rPr>
          <w:rFonts w:ascii="IRBadr" w:hAnsi="IRBadr" w:cs="IRBadr"/>
          <w:color w:val="0000FF"/>
          <w:rtl/>
        </w:rPr>
        <w:t xml:space="preserve"> </w:t>
      </w:r>
      <w:r w:rsidRPr="00CC5D3D">
        <w:rPr>
          <w:rFonts w:ascii="IRBadr" w:hAnsi="IRBadr" w:cs="IRBadr" w:hint="cs"/>
          <w:color w:val="0000FF"/>
          <w:rtl/>
        </w:rPr>
        <w:t>بعض</w:t>
      </w:r>
      <w:r w:rsidRPr="00CC5D3D">
        <w:rPr>
          <w:rFonts w:ascii="IRBadr" w:hAnsi="IRBadr" w:cs="IRBadr"/>
          <w:color w:val="0000FF"/>
          <w:rtl/>
        </w:rPr>
        <w:t xml:space="preserve"> </w:t>
      </w:r>
      <w:r w:rsidRPr="00CC5D3D">
        <w:rPr>
          <w:rFonts w:ascii="IRBadr" w:hAnsi="IRBadr" w:cs="IRBadr" w:hint="cs"/>
          <w:color w:val="0000FF"/>
          <w:rtl/>
        </w:rPr>
        <w:t>الحواشى‌</w:t>
      </w:r>
      <w:r w:rsidR="005236EE">
        <w:rPr>
          <w:rFonts w:ascii="IRBadr" w:hAnsi="IRBadr" w:cs="IRBadr" w:hint="cs"/>
          <w:color w:val="0000FF"/>
          <w:rtl/>
        </w:rPr>
        <w:t>....</w:t>
      </w:r>
      <w:r>
        <w:rPr>
          <w:rFonts w:ascii="IRBadr" w:hAnsi="IRBadr" w:cs="IRBadr" w:hint="cs"/>
          <w:color w:val="0000FF"/>
          <w:rtl/>
        </w:rPr>
        <w:t>»</w:t>
      </w:r>
      <w:r w:rsidR="00AA619C">
        <w:rPr>
          <w:rStyle w:val="FootnoteReference"/>
          <w:rFonts w:ascii="IRBadr" w:hAnsi="IRBadr" w:cs="IRBadr"/>
          <w:color w:val="0000FF"/>
          <w:rtl/>
        </w:rPr>
        <w:footnoteReference w:id="6"/>
      </w:r>
    </w:p>
    <w:p w:rsidR="00E931CB" w:rsidRDefault="00E931CB" w:rsidP="004F4961">
      <w:pPr>
        <w:rPr>
          <w:rFonts w:ascii="IRBadr" w:hAnsi="IRBadr" w:cs="IRBadr"/>
          <w:rtl/>
        </w:rPr>
      </w:pPr>
      <w:r>
        <w:rPr>
          <w:rFonts w:ascii="IRBadr" w:hAnsi="IRBadr" w:cs="IRBadr" w:hint="cs"/>
          <w:rtl/>
        </w:rPr>
        <w:t>ضمیر در «سعی» و «وجد» و سایر افعال به خود مرحوم اردبیلی رجوع می‌کند. ایشان در مقدمه از خود</w:t>
      </w:r>
      <w:r w:rsidR="000A2D65">
        <w:rPr>
          <w:rFonts w:ascii="IRBadr" w:hAnsi="IRBadr" w:cs="IRBadr" w:hint="cs"/>
          <w:rtl/>
        </w:rPr>
        <w:t xml:space="preserve"> (تحت عنوان عبد فقیر) به صورت فرد غایب یاد کرده است لذا افعال در این قسمت به خود ایشان رجوع می‌کند.</w:t>
      </w:r>
      <w:r w:rsidR="0052794F">
        <w:rPr>
          <w:rFonts w:ascii="IRBadr" w:hAnsi="IRBadr" w:cs="IRBadr" w:hint="cs"/>
          <w:rtl/>
        </w:rPr>
        <w:t xml:space="preserve"> دو نکته در این قسمت قابل توجّه است:</w:t>
      </w:r>
    </w:p>
    <w:p w:rsidR="0052794F" w:rsidRDefault="0052794F" w:rsidP="0052794F">
      <w:pPr>
        <w:rPr>
          <w:rFonts w:ascii="IRBadr" w:hAnsi="IRBadr" w:cs="IRBadr"/>
          <w:rtl/>
        </w:rPr>
      </w:pPr>
      <w:r w:rsidRPr="0052794F">
        <w:rPr>
          <w:rFonts w:ascii="IRBadr" w:hAnsi="IRBadr" w:cs="IRBadr" w:hint="cs"/>
          <w:b/>
          <w:bCs/>
          <w:rtl/>
        </w:rPr>
        <w:t xml:space="preserve">اول: </w:t>
      </w:r>
      <w:r w:rsidRPr="0052794F">
        <w:rPr>
          <w:rFonts w:ascii="IRBadr" w:hAnsi="IRBadr" w:cs="IRBadr" w:hint="cs"/>
          <w:rtl/>
        </w:rPr>
        <w:t xml:space="preserve">آنکه </w:t>
      </w:r>
      <w:r w:rsidR="00CC5D3D" w:rsidRPr="00236DE2">
        <w:rPr>
          <w:rFonts w:ascii="IRBadr" w:hAnsi="IRBadr" w:cs="IRBadr" w:hint="cs"/>
          <w:rtl/>
        </w:rPr>
        <w:t xml:space="preserve">تمرکز جامع الرواة، بر </w:t>
      </w:r>
      <w:r w:rsidR="000A2D65">
        <w:rPr>
          <w:rFonts w:ascii="IRBadr" w:hAnsi="IRBadr" w:cs="IRBadr" w:hint="cs"/>
          <w:rtl/>
        </w:rPr>
        <w:t>روی</w:t>
      </w:r>
      <w:r w:rsidR="00CC5D3D" w:rsidRPr="00236DE2">
        <w:rPr>
          <w:rFonts w:ascii="IRBadr" w:hAnsi="IRBadr" w:cs="IRBadr" w:hint="cs"/>
          <w:rtl/>
        </w:rPr>
        <w:t xml:space="preserve"> راویان است و به مروی عنه نظر ندارد مگر در </w:t>
      </w:r>
      <w:r w:rsidR="000A2D65">
        <w:rPr>
          <w:rFonts w:ascii="IRBadr" w:hAnsi="IRBadr" w:cs="IRBadr" w:hint="cs"/>
          <w:rtl/>
        </w:rPr>
        <w:t xml:space="preserve">مواردی </w:t>
      </w:r>
      <w:r w:rsidR="00CC5D3D" w:rsidRPr="00236DE2">
        <w:rPr>
          <w:rFonts w:ascii="IRBadr" w:hAnsi="IRBadr" w:cs="IRBadr" w:hint="cs"/>
          <w:rtl/>
        </w:rPr>
        <w:t xml:space="preserve">که </w:t>
      </w:r>
      <w:r w:rsidR="000A2D65">
        <w:rPr>
          <w:rFonts w:ascii="IRBadr" w:hAnsi="IRBadr" w:cs="IRBadr" w:hint="cs"/>
          <w:rtl/>
        </w:rPr>
        <w:t xml:space="preserve">مروی عنه </w:t>
      </w:r>
      <w:r w:rsidR="00CC5D3D" w:rsidRPr="00236DE2">
        <w:rPr>
          <w:rFonts w:ascii="IRBadr" w:hAnsi="IRBadr" w:cs="IRBadr" w:hint="cs"/>
          <w:rtl/>
        </w:rPr>
        <w:t>در</w:t>
      </w:r>
      <w:r w:rsidR="000A2D65">
        <w:rPr>
          <w:rFonts w:ascii="IRBadr" w:hAnsi="IRBadr" w:cs="IRBadr" w:hint="cs"/>
          <w:rtl/>
        </w:rPr>
        <w:t xml:space="preserve"> مساله تمییز مشترکات در</w:t>
      </w:r>
      <w:r w:rsidR="00CC5D3D" w:rsidRPr="00236DE2">
        <w:rPr>
          <w:rFonts w:ascii="IRBadr" w:hAnsi="IRBadr" w:cs="IRBadr" w:hint="cs"/>
          <w:rtl/>
        </w:rPr>
        <w:t xml:space="preserve"> تشخیص راوی مؤثّر باشد.</w:t>
      </w:r>
      <w:r w:rsidR="00E931CB">
        <w:rPr>
          <w:rFonts w:ascii="IRBadr" w:hAnsi="IRBadr" w:cs="IRBadr" w:hint="cs"/>
          <w:rtl/>
        </w:rPr>
        <w:t xml:space="preserve"> </w:t>
      </w:r>
    </w:p>
    <w:p w:rsidR="0052794F" w:rsidRDefault="000A2D65" w:rsidP="0052794F">
      <w:pPr>
        <w:rPr>
          <w:rFonts w:ascii="IRBadr" w:hAnsi="IRBadr" w:cs="IRBadr"/>
          <w:rtl/>
        </w:rPr>
      </w:pPr>
      <w:r w:rsidRPr="0052794F">
        <w:rPr>
          <w:rFonts w:ascii="IRBadr" w:hAnsi="IRBadr" w:cs="IRBadr" w:hint="cs"/>
          <w:b/>
          <w:bCs/>
          <w:rtl/>
        </w:rPr>
        <w:t>دوم</w:t>
      </w:r>
      <w:r w:rsidR="0052794F">
        <w:rPr>
          <w:rFonts w:ascii="IRBadr" w:hAnsi="IRBadr" w:cs="IRBadr" w:hint="cs"/>
          <w:rtl/>
        </w:rPr>
        <w:t xml:space="preserve">: </w:t>
      </w:r>
      <w:r>
        <w:rPr>
          <w:rFonts w:ascii="IRBadr" w:hAnsi="IRBadr" w:cs="IRBadr" w:hint="cs"/>
          <w:rtl/>
        </w:rPr>
        <w:t xml:space="preserve">آنکه </w:t>
      </w:r>
      <w:r w:rsidR="001838B4">
        <w:rPr>
          <w:rFonts w:ascii="IRBadr" w:hAnsi="IRBadr" w:cs="IRBadr" w:hint="cs"/>
          <w:rtl/>
        </w:rPr>
        <w:t>پس از</w:t>
      </w:r>
      <w:r>
        <w:rPr>
          <w:rFonts w:ascii="IRBadr" w:hAnsi="IRBadr" w:cs="IRBadr" w:hint="cs"/>
          <w:rtl/>
        </w:rPr>
        <w:t xml:space="preserve"> ذکر</w:t>
      </w:r>
      <w:r w:rsidR="00E931CB">
        <w:rPr>
          <w:rFonts w:ascii="IRBadr" w:hAnsi="IRBadr" w:cs="IRBadr" w:hint="cs"/>
          <w:rtl/>
        </w:rPr>
        <w:t xml:space="preserve"> نام رواة</w:t>
      </w:r>
      <w:r>
        <w:rPr>
          <w:rFonts w:ascii="IRBadr" w:hAnsi="IRBadr" w:cs="IRBadr" w:hint="cs"/>
          <w:rtl/>
        </w:rPr>
        <w:t>،</w:t>
      </w:r>
      <w:r w:rsidR="00E931CB">
        <w:rPr>
          <w:rFonts w:ascii="IRBadr" w:hAnsi="IRBadr" w:cs="IRBadr" w:hint="cs"/>
          <w:rtl/>
        </w:rPr>
        <w:t xml:space="preserve"> از صاحب عنوان با ضمیر یاد می‌کند.</w:t>
      </w:r>
      <w:r>
        <w:rPr>
          <w:rFonts w:ascii="IRBadr" w:hAnsi="IRBadr" w:cs="IRBadr" w:hint="cs"/>
          <w:rtl/>
        </w:rPr>
        <w:t xml:space="preserve"> </w:t>
      </w:r>
    </w:p>
    <w:p w:rsidR="0052794F" w:rsidRDefault="0052794F" w:rsidP="00627C0F">
      <w:pPr>
        <w:pStyle w:val="Heading3"/>
        <w:rPr>
          <w:rtl/>
        </w:rPr>
      </w:pPr>
      <w:bookmarkStart w:id="63" w:name="_Toc134713620"/>
      <w:bookmarkStart w:id="64" w:name="_Toc134725731"/>
      <w:bookmarkStart w:id="65" w:name="_Toc134725830"/>
      <w:bookmarkStart w:id="66" w:name="_Toc134725922"/>
      <w:bookmarkStart w:id="67" w:name="_Toc134726009"/>
      <w:r>
        <w:rPr>
          <w:rFonts w:hint="cs"/>
          <w:rtl/>
        </w:rPr>
        <w:t>بیان د</w:t>
      </w:r>
      <w:r w:rsidR="000A36F3">
        <w:rPr>
          <w:rFonts w:hint="cs"/>
          <w:rtl/>
        </w:rPr>
        <w:t>و</w:t>
      </w:r>
      <w:r>
        <w:rPr>
          <w:rFonts w:hint="cs"/>
          <w:rtl/>
        </w:rPr>
        <w:t xml:space="preserve"> مثال جهت آشنایی بیشتر با کتاب جامع الرواة</w:t>
      </w:r>
      <w:bookmarkEnd w:id="63"/>
      <w:bookmarkEnd w:id="64"/>
      <w:bookmarkEnd w:id="65"/>
      <w:bookmarkEnd w:id="66"/>
      <w:bookmarkEnd w:id="67"/>
    </w:p>
    <w:p w:rsidR="0052794F" w:rsidRDefault="0052794F" w:rsidP="0052794F">
      <w:pPr>
        <w:rPr>
          <w:rFonts w:ascii="IRBadr" w:hAnsi="IRBadr" w:cs="IRBadr"/>
          <w:rtl/>
        </w:rPr>
      </w:pPr>
      <w:r>
        <w:rPr>
          <w:rFonts w:ascii="IRBadr" w:hAnsi="IRBadr" w:cs="IRBadr" w:hint="cs"/>
          <w:rtl/>
        </w:rPr>
        <w:t>جهت روشنتر شدن روش ایشان در کتاب، چند مثال بیان می‌گردد.</w:t>
      </w:r>
    </w:p>
    <w:p w:rsidR="0052794F" w:rsidRDefault="0052794F" w:rsidP="00627C0F">
      <w:pPr>
        <w:pStyle w:val="Heading4"/>
        <w:rPr>
          <w:rtl/>
        </w:rPr>
      </w:pPr>
      <w:bookmarkStart w:id="68" w:name="_Toc134713621"/>
      <w:bookmarkStart w:id="69" w:name="_Toc134725732"/>
      <w:bookmarkStart w:id="70" w:name="_Toc134725831"/>
      <w:bookmarkStart w:id="71" w:name="_Toc134725923"/>
      <w:bookmarkStart w:id="72" w:name="_Toc134726010"/>
      <w:r>
        <w:rPr>
          <w:rFonts w:hint="cs"/>
          <w:rtl/>
        </w:rPr>
        <w:t>مثال اول: جعفر بن ناجیه</w:t>
      </w:r>
      <w:bookmarkEnd w:id="68"/>
      <w:bookmarkEnd w:id="69"/>
      <w:bookmarkEnd w:id="70"/>
      <w:bookmarkEnd w:id="71"/>
      <w:bookmarkEnd w:id="72"/>
    </w:p>
    <w:p w:rsidR="000A2D65" w:rsidRDefault="0052794F" w:rsidP="0052794F">
      <w:pPr>
        <w:rPr>
          <w:rFonts w:ascii="IRBadr" w:hAnsi="IRBadr" w:cs="IRBadr"/>
          <w:rtl/>
        </w:rPr>
      </w:pPr>
      <w:r>
        <w:rPr>
          <w:rFonts w:ascii="IRBadr" w:hAnsi="IRBadr" w:cs="IRBadr" w:hint="cs"/>
          <w:rtl/>
        </w:rPr>
        <w:t>ب</w:t>
      </w:r>
      <w:r w:rsidR="000A2D65">
        <w:rPr>
          <w:rFonts w:ascii="IRBadr" w:hAnsi="IRBadr" w:cs="IRBadr" w:hint="cs"/>
          <w:rtl/>
        </w:rPr>
        <w:t xml:space="preserve">ه عنوان مثال در ذیل عنوان «جعفر بن ناجیة» آورده است: </w:t>
      </w:r>
    </w:p>
    <w:p w:rsidR="00CC5D3D" w:rsidRDefault="000A2D65" w:rsidP="000A2D65">
      <w:pPr>
        <w:rPr>
          <w:rFonts w:ascii="IRBadr" w:hAnsi="IRBadr" w:cs="IRBadr"/>
          <w:color w:val="0000FF"/>
          <w:rtl/>
        </w:rPr>
      </w:pPr>
      <w:r w:rsidRPr="000A2D65">
        <w:rPr>
          <w:rFonts w:ascii="IRBadr" w:hAnsi="IRBadr" w:cs="IRBadr" w:hint="cs"/>
          <w:color w:val="0000FF"/>
          <w:rtl/>
        </w:rPr>
        <w:t>«جعفر</w:t>
      </w:r>
      <w:r w:rsidRPr="000A2D65">
        <w:rPr>
          <w:rFonts w:ascii="IRBadr" w:hAnsi="IRBadr" w:cs="IRBadr"/>
          <w:color w:val="0000FF"/>
          <w:rtl/>
        </w:rPr>
        <w:t xml:space="preserve"> </w:t>
      </w:r>
      <w:r w:rsidRPr="000A2D65">
        <w:rPr>
          <w:rFonts w:ascii="IRBadr" w:hAnsi="IRBadr" w:cs="IRBadr" w:hint="cs"/>
          <w:color w:val="0000FF"/>
          <w:rtl/>
        </w:rPr>
        <w:t>بن</w:t>
      </w:r>
      <w:r w:rsidRPr="000A2D65">
        <w:rPr>
          <w:rFonts w:ascii="IRBadr" w:hAnsi="IRBadr" w:cs="IRBadr"/>
          <w:color w:val="0000FF"/>
          <w:rtl/>
        </w:rPr>
        <w:t xml:space="preserve"> </w:t>
      </w:r>
      <w:r w:rsidRPr="000A2D65">
        <w:rPr>
          <w:rFonts w:ascii="IRBadr" w:hAnsi="IRBadr" w:cs="IRBadr" w:hint="cs"/>
          <w:color w:val="0000FF"/>
          <w:rtl/>
        </w:rPr>
        <w:t>ناجية</w:t>
      </w:r>
      <w:r w:rsidRPr="000A2D65">
        <w:rPr>
          <w:rFonts w:ascii="IRBadr" w:hAnsi="IRBadr" w:cs="IRBadr"/>
          <w:color w:val="0000FF"/>
          <w:rtl/>
        </w:rPr>
        <w:t xml:space="preserve"> </w:t>
      </w:r>
      <w:r w:rsidRPr="000A2D65">
        <w:rPr>
          <w:rFonts w:ascii="IRBadr" w:hAnsi="IRBadr" w:cs="IRBadr" w:hint="cs"/>
          <w:color w:val="0000FF"/>
          <w:rtl/>
        </w:rPr>
        <w:t>بن</w:t>
      </w:r>
      <w:r w:rsidRPr="000A2D65">
        <w:rPr>
          <w:rFonts w:ascii="IRBadr" w:hAnsi="IRBadr" w:cs="IRBadr"/>
          <w:color w:val="0000FF"/>
          <w:rtl/>
        </w:rPr>
        <w:t xml:space="preserve"> </w:t>
      </w:r>
      <w:r w:rsidRPr="000A2D65">
        <w:rPr>
          <w:rFonts w:ascii="IRBadr" w:hAnsi="IRBadr" w:cs="IRBadr" w:hint="cs"/>
          <w:color w:val="0000FF"/>
          <w:rtl/>
        </w:rPr>
        <w:t>ابى</w:t>
      </w:r>
      <w:r w:rsidRPr="000A2D65">
        <w:rPr>
          <w:rFonts w:ascii="IRBadr" w:hAnsi="IRBadr" w:cs="IRBadr"/>
          <w:color w:val="0000FF"/>
          <w:rtl/>
        </w:rPr>
        <w:t xml:space="preserve"> </w:t>
      </w:r>
      <w:r w:rsidRPr="000A2D65">
        <w:rPr>
          <w:rFonts w:ascii="IRBadr" w:hAnsi="IRBadr" w:cs="IRBadr" w:hint="cs"/>
          <w:color w:val="0000FF"/>
          <w:rtl/>
        </w:rPr>
        <w:t>عمارة</w:t>
      </w:r>
      <w:r w:rsidRPr="000A2D65">
        <w:rPr>
          <w:rFonts w:ascii="IRBadr" w:hAnsi="IRBadr" w:cs="IRBadr"/>
          <w:color w:val="0000FF"/>
          <w:rtl/>
        </w:rPr>
        <w:t xml:space="preserve"> </w:t>
      </w:r>
      <w:r w:rsidRPr="000A2D65">
        <w:rPr>
          <w:rFonts w:ascii="IRBadr" w:hAnsi="IRBadr" w:cs="IRBadr" w:hint="cs"/>
          <w:color w:val="0000FF"/>
          <w:rtl/>
        </w:rPr>
        <w:t>الكوفى‌ مولى</w:t>
      </w:r>
      <w:r w:rsidRPr="000A2D65">
        <w:rPr>
          <w:rFonts w:ascii="IRBadr" w:hAnsi="IRBadr" w:cs="IRBadr"/>
          <w:color w:val="0000FF"/>
          <w:rtl/>
        </w:rPr>
        <w:t xml:space="preserve"> [</w:t>
      </w:r>
      <w:r w:rsidRPr="000A2D65">
        <w:rPr>
          <w:rFonts w:ascii="IRBadr" w:hAnsi="IRBadr" w:cs="IRBadr" w:hint="cs"/>
          <w:color w:val="0000FF"/>
          <w:rtl/>
        </w:rPr>
        <w:t>ق‌</w:t>
      </w:r>
      <w:r w:rsidRPr="000A2D65">
        <w:rPr>
          <w:rFonts w:ascii="IRBadr" w:hAnsi="IRBadr" w:cs="IRBadr"/>
          <w:color w:val="0000FF"/>
          <w:rtl/>
        </w:rPr>
        <w:t>] «</w:t>
      </w:r>
      <w:r w:rsidRPr="000A2D65">
        <w:rPr>
          <w:rFonts w:ascii="IRBadr" w:hAnsi="IRBadr" w:cs="IRBadr" w:hint="cs"/>
          <w:color w:val="0000FF"/>
          <w:rtl/>
        </w:rPr>
        <w:t>مح</w:t>
      </w:r>
      <w:r w:rsidRPr="000A2D65">
        <w:rPr>
          <w:rFonts w:ascii="IRBadr" w:hAnsi="IRBadr" w:cs="IRBadr" w:hint="eastAsia"/>
          <w:color w:val="0000FF"/>
          <w:rtl/>
        </w:rPr>
        <w:t>»</w:t>
      </w:r>
      <w:r>
        <w:rPr>
          <w:rFonts w:ascii="IRBadr" w:hAnsi="IRBadr" w:cs="IRBadr" w:hint="cs"/>
          <w:color w:val="0000FF"/>
          <w:rtl/>
        </w:rPr>
        <w:t>:</w:t>
      </w:r>
      <w:r w:rsidRPr="000A2D65">
        <w:rPr>
          <w:rFonts w:ascii="IRBadr" w:hAnsi="IRBadr" w:cs="IRBadr" w:hint="cs"/>
          <w:color w:val="0000FF"/>
          <w:rtl/>
        </w:rPr>
        <w:t xml:space="preserve"> </w:t>
      </w:r>
      <w:r w:rsidRPr="000A2D65">
        <w:rPr>
          <w:rFonts w:ascii="IRBadr" w:hAnsi="IRBadr" w:cs="IRBadr" w:hint="cs"/>
          <w:color w:val="FF0000"/>
          <w:rtl/>
        </w:rPr>
        <w:t>عنه</w:t>
      </w:r>
      <w:r w:rsidRPr="000A2D65">
        <w:rPr>
          <w:rFonts w:ascii="IRBadr" w:hAnsi="IRBadr" w:cs="IRBadr"/>
          <w:color w:val="FF0000"/>
          <w:rtl/>
        </w:rPr>
        <w:t xml:space="preserve"> </w:t>
      </w:r>
      <w:r w:rsidRPr="000A2D65">
        <w:rPr>
          <w:rFonts w:ascii="IRBadr" w:hAnsi="IRBadr" w:cs="IRBadr" w:hint="cs"/>
          <w:color w:val="0000FF"/>
          <w:rtl/>
        </w:rPr>
        <w:t>ابن</w:t>
      </w:r>
      <w:r w:rsidRPr="000A2D65">
        <w:rPr>
          <w:rFonts w:ascii="IRBadr" w:hAnsi="IRBadr" w:cs="IRBadr"/>
          <w:color w:val="0000FF"/>
          <w:rtl/>
        </w:rPr>
        <w:t xml:space="preserve"> </w:t>
      </w:r>
      <w:r w:rsidRPr="000A2D65">
        <w:rPr>
          <w:rFonts w:ascii="IRBadr" w:hAnsi="IRBadr" w:cs="IRBadr" w:hint="cs"/>
          <w:color w:val="0000FF"/>
          <w:rtl/>
        </w:rPr>
        <w:t>مسكان</w:t>
      </w:r>
      <w:r w:rsidRPr="000A2D65">
        <w:rPr>
          <w:rFonts w:ascii="IRBadr" w:hAnsi="IRBadr" w:cs="IRBadr"/>
          <w:color w:val="0000FF"/>
          <w:rtl/>
        </w:rPr>
        <w:t xml:space="preserve"> </w:t>
      </w:r>
      <w:r w:rsidRPr="000A2D65">
        <w:rPr>
          <w:rFonts w:ascii="IRBadr" w:hAnsi="IRBadr" w:cs="IRBadr" w:hint="cs"/>
          <w:color w:val="0000FF"/>
          <w:rtl/>
        </w:rPr>
        <w:t>مرتين</w:t>
      </w:r>
      <w:r w:rsidRPr="000A2D65">
        <w:rPr>
          <w:rFonts w:ascii="IRBadr" w:hAnsi="IRBadr" w:cs="IRBadr"/>
          <w:color w:val="0000FF"/>
          <w:rtl/>
        </w:rPr>
        <w:t xml:space="preserve"> </w:t>
      </w:r>
      <w:r w:rsidRPr="000A2D65">
        <w:rPr>
          <w:rFonts w:ascii="IRBadr" w:hAnsi="IRBadr" w:cs="IRBadr" w:hint="cs"/>
          <w:color w:val="0000FF"/>
          <w:rtl/>
        </w:rPr>
        <w:t>فى</w:t>
      </w:r>
      <w:r w:rsidRPr="000A2D65">
        <w:rPr>
          <w:rFonts w:ascii="IRBadr" w:hAnsi="IRBadr" w:cs="IRBadr"/>
          <w:color w:val="0000FF"/>
          <w:rtl/>
        </w:rPr>
        <w:t xml:space="preserve"> [</w:t>
      </w:r>
      <w:r w:rsidRPr="000A2D65">
        <w:rPr>
          <w:rFonts w:ascii="IRBadr" w:hAnsi="IRBadr" w:cs="IRBadr" w:hint="cs"/>
          <w:color w:val="0000FF"/>
          <w:rtl/>
        </w:rPr>
        <w:t>يه‌</w:t>
      </w:r>
      <w:r w:rsidRPr="000A2D65">
        <w:rPr>
          <w:rFonts w:ascii="IRBadr" w:hAnsi="IRBadr" w:cs="IRBadr"/>
          <w:color w:val="0000FF"/>
          <w:rtl/>
        </w:rPr>
        <w:t xml:space="preserve">] </w:t>
      </w:r>
      <w:r w:rsidRPr="000A2D65">
        <w:rPr>
          <w:rFonts w:ascii="IRBadr" w:hAnsi="IRBadr" w:cs="IRBadr" w:hint="cs"/>
          <w:color w:val="0000FF"/>
          <w:rtl/>
        </w:rPr>
        <w:t>فى</w:t>
      </w:r>
      <w:r w:rsidRPr="000A2D65">
        <w:rPr>
          <w:rFonts w:ascii="IRBadr" w:hAnsi="IRBadr" w:cs="IRBadr"/>
          <w:color w:val="0000FF"/>
          <w:rtl/>
        </w:rPr>
        <w:t xml:space="preserve"> </w:t>
      </w:r>
      <w:r w:rsidRPr="000A2D65">
        <w:rPr>
          <w:rFonts w:ascii="IRBadr" w:hAnsi="IRBadr" w:cs="IRBadr" w:hint="cs"/>
          <w:color w:val="0000FF"/>
          <w:rtl/>
        </w:rPr>
        <w:t>باب</w:t>
      </w:r>
      <w:r w:rsidRPr="000A2D65">
        <w:rPr>
          <w:rFonts w:ascii="IRBadr" w:hAnsi="IRBadr" w:cs="IRBadr"/>
          <w:color w:val="0000FF"/>
          <w:rtl/>
        </w:rPr>
        <w:t xml:space="preserve"> </w:t>
      </w:r>
      <w:r w:rsidRPr="000A2D65">
        <w:rPr>
          <w:rFonts w:ascii="IRBadr" w:hAnsi="IRBadr" w:cs="IRBadr" w:hint="cs"/>
          <w:color w:val="0000FF"/>
          <w:rtl/>
        </w:rPr>
        <w:t>ما</w:t>
      </w:r>
      <w:r w:rsidRPr="000A2D65">
        <w:rPr>
          <w:rFonts w:ascii="IRBadr" w:hAnsi="IRBadr" w:cs="IRBadr"/>
          <w:color w:val="0000FF"/>
          <w:rtl/>
        </w:rPr>
        <w:t xml:space="preserve"> </w:t>
      </w:r>
      <w:r w:rsidRPr="000A2D65">
        <w:rPr>
          <w:rFonts w:ascii="IRBadr" w:hAnsi="IRBadr" w:cs="IRBadr" w:hint="cs"/>
          <w:color w:val="0000FF"/>
          <w:rtl/>
        </w:rPr>
        <w:t>جاء</w:t>
      </w:r>
      <w:r w:rsidRPr="000A2D65">
        <w:rPr>
          <w:rFonts w:ascii="IRBadr" w:hAnsi="IRBadr" w:cs="IRBadr"/>
          <w:color w:val="0000FF"/>
          <w:rtl/>
        </w:rPr>
        <w:t xml:space="preserve"> </w:t>
      </w:r>
      <w:r w:rsidRPr="000A2D65">
        <w:rPr>
          <w:rFonts w:ascii="IRBadr" w:hAnsi="IRBadr" w:cs="IRBadr" w:hint="cs"/>
          <w:color w:val="0000FF"/>
          <w:rtl/>
        </w:rPr>
        <w:t>فيمن</w:t>
      </w:r>
      <w:r w:rsidRPr="000A2D65">
        <w:rPr>
          <w:rFonts w:ascii="IRBadr" w:hAnsi="IRBadr" w:cs="IRBadr"/>
          <w:color w:val="0000FF"/>
          <w:rtl/>
        </w:rPr>
        <w:t xml:space="preserve"> </w:t>
      </w:r>
      <w:r w:rsidRPr="000A2D65">
        <w:rPr>
          <w:rFonts w:ascii="IRBadr" w:hAnsi="IRBadr" w:cs="IRBadr" w:hint="cs"/>
          <w:color w:val="0000FF"/>
          <w:rtl/>
        </w:rPr>
        <w:t>بات</w:t>
      </w:r>
      <w:r w:rsidRPr="000A2D65">
        <w:rPr>
          <w:rFonts w:ascii="IRBadr" w:hAnsi="IRBadr" w:cs="IRBadr"/>
          <w:color w:val="0000FF"/>
          <w:rtl/>
        </w:rPr>
        <w:t xml:space="preserve"> </w:t>
      </w:r>
      <w:r w:rsidRPr="000A2D65">
        <w:rPr>
          <w:rFonts w:ascii="IRBadr" w:hAnsi="IRBadr" w:cs="IRBadr" w:hint="cs"/>
          <w:color w:val="0000FF"/>
          <w:rtl/>
        </w:rPr>
        <w:t>ليالى</w:t>
      </w:r>
      <w:r w:rsidRPr="000A2D65">
        <w:rPr>
          <w:rFonts w:ascii="IRBadr" w:hAnsi="IRBadr" w:cs="IRBadr"/>
          <w:color w:val="0000FF"/>
          <w:rtl/>
        </w:rPr>
        <w:t xml:space="preserve"> </w:t>
      </w:r>
      <w:r w:rsidRPr="000A2D65">
        <w:rPr>
          <w:rFonts w:ascii="IRBadr" w:hAnsi="IRBadr" w:cs="IRBadr" w:hint="cs"/>
          <w:color w:val="0000FF"/>
          <w:rtl/>
        </w:rPr>
        <w:t>منى</w:t>
      </w:r>
      <w:r w:rsidRPr="000A2D65">
        <w:rPr>
          <w:rFonts w:ascii="IRBadr" w:hAnsi="IRBadr" w:cs="IRBadr"/>
          <w:color w:val="0000FF"/>
          <w:rtl/>
        </w:rPr>
        <w:t xml:space="preserve"> </w:t>
      </w:r>
      <w:r w:rsidRPr="000A2D65">
        <w:rPr>
          <w:rFonts w:ascii="IRBadr" w:hAnsi="IRBadr" w:cs="IRBadr" w:hint="cs"/>
          <w:color w:val="0000FF"/>
          <w:rtl/>
        </w:rPr>
        <w:t>بمكة</w:t>
      </w:r>
      <w:r>
        <w:rPr>
          <w:rFonts w:ascii="IRBadr" w:hAnsi="IRBadr" w:cs="IRBadr" w:hint="cs"/>
          <w:color w:val="0000FF"/>
          <w:rtl/>
        </w:rPr>
        <w:t>...</w:t>
      </w:r>
      <w:r w:rsidRPr="000A2D65">
        <w:rPr>
          <w:rFonts w:ascii="IRBadr" w:hAnsi="IRBadr" w:cs="IRBadr" w:hint="cs"/>
          <w:color w:val="0000FF"/>
          <w:rtl/>
        </w:rPr>
        <w:t>»</w:t>
      </w:r>
      <w:r w:rsidR="00AA619C">
        <w:rPr>
          <w:rStyle w:val="FootnoteReference"/>
          <w:rFonts w:ascii="IRBadr" w:hAnsi="IRBadr" w:cs="IRBadr"/>
          <w:color w:val="0000FF"/>
          <w:rtl/>
        </w:rPr>
        <w:footnoteReference w:id="7"/>
      </w:r>
    </w:p>
    <w:p w:rsidR="000A2D65" w:rsidRDefault="000A2D65" w:rsidP="000A2D65">
      <w:pPr>
        <w:rPr>
          <w:rFonts w:ascii="IRBadr" w:hAnsi="IRBadr" w:cs="IRBadr"/>
          <w:rtl/>
        </w:rPr>
      </w:pPr>
      <w:r w:rsidRPr="000A2D65">
        <w:rPr>
          <w:rFonts w:ascii="IRBadr" w:hAnsi="IRBadr" w:cs="IRBadr" w:hint="cs"/>
          <w:rtl/>
        </w:rPr>
        <w:t>در این عن</w:t>
      </w:r>
      <w:r>
        <w:rPr>
          <w:rFonts w:ascii="IRBadr" w:hAnsi="IRBadr" w:cs="IRBadr" w:hint="cs"/>
          <w:rtl/>
        </w:rPr>
        <w:t>وان روشن است که ایشان ابتدا عنوان را مطرح می‌نماید و سپس به همین عنوان با ضمیر اشاره می‌کند و سپس راوی از این عنوان را ذکر می‌نماید و مرویّ عنه را متذکّر نمی‌گردد.</w:t>
      </w:r>
    </w:p>
    <w:p w:rsidR="0052794F" w:rsidRDefault="000A2D65" w:rsidP="000A2D65">
      <w:pPr>
        <w:rPr>
          <w:rFonts w:ascii="IRBadr" w:hAnsi="IRBadr" w:cs="IRBadr"/>
          <w:rtl/>
        </w:rPr>
      </w:pPr>
      <w:r>
        <w:rPr>
          <w:rFonts w:ascii="IRBadr" w:hAnsi="IRBadr" w:cs="IRBadr" w:hint="cs"/>
          <w:rtl/>
        </w:rPr>
        <w:t xml:space="preserve">روش ایشان از دو جهت با دیگران متفاوت است. هرچند ایشان ذیل آخرین راوی این عنوان را بیان می‌کند ولی آن تعبیری که در سند وجود داشته است، عینا همان را دوباره تکرار می‌کند و راوی از او را هم بیان می‌کند. این روش منجر شده است که بسیاری به اشتباه بیفتند به حدّی که در برخی موارد، اشتباهات عجیبی در فهم کلام ایشان رخ داده است. </w:t>
      </w:r>
    </w:p>
    <w:p w:rsidR="0052794F" w:rsidRDefault="0052794F" w:rsidP="00627C0F">
      <w:pPr>
        <w:pStyle w:val="Heading4"/>
        <w:rPr>
          <w:rtl/>
        </w:rPr>
      </w:pPr>
      <w:bookmarkStart w:id="73" w:name="_Toc134713622"/>
      <w:bookmarkStart w:id="74" w:name="_Toc134725733"/>
      <w:bookmarkStart w:id="75" w:name="_Toc134725832"/>
      <w:bookmarkStart w:id="76" w:name="_Toc134725924"/>
      <w:bookmarkStart w:id="77" w:name="_Toc134726011"/>
      <w:r>
        <w:rPr>
          <w:rFonts w:hint="cs"/>
          <w:rtl/>
        </w:rPr>
        <w:t>مثال دوم: جعفر بن حسن</w:t>
      </w:r>
      <w:bookmarkEnd w:id="73"/>
      <w:bookmarkEnd w:id="74"/>
      <w:bookmarkEnd w:id="75"/>
      <w:bookmarkEnd w:id="76"/>
      <w:bookmarkEnd w:id="77"/>
    </w:p>
    <w:p w:rsidR="000A2D65" w:rsidRDefault="0052794F" w:rsidP="0052794F">
      <w:pPr>
        <w:rPr>
          <w:rFonts w:ascii="IRBadr" w:hAnsi="IRBadr" w:cs="IRBadr"/>
          <w:rtl/>
        </w:rPr>
      </w:pPr>
      <w:r>
        <w:rPr>
          <w:rFonts w:ascii="IRBadr" w:hAnsi="IRBadr" w:cs="IRBadr" w:hint="cs"/>
          <w:rtl/>
        </w:rPr>
        <w:t>یکی از مواردی که برداشت نادرست از کتاب</w:t>
      </w:r>
      <w:r w:rsidR="000A36F3">
        <w:rPr>
          <w:rFonts w:ascii="IRBadr" w:hAnsi="IRBadr" w:cs="IRBadr" w:hint="cs"/>
          <w:rtl/>
        </w:rPr>
        <w:t>،</w:t>
      </w:r>
      <w:r>
        <w:rPr>
          <w:rFonts w:ascii="IRBadr" w:hAnsi="IRBadr" w:cs="IRBadr" w:hint="cs"/>
          <w:rtl/>
        </w:rPr>
        <w:t xml:space="preserve"> منجر به یک اشتباه عجیب گشته است، کلام ایشان  </w:t>
      </w:r>
      <w:r w:rsidR="000A2D65">
        <w:rPr>
          <w:rFonts w:ascii="IRBadr" w:hAnsi="IRBadr" w:cs="IRBadr" w:hint="cs"/>
          <w:rtl/>
        </w:rPr>
        <w:t xml:space="preserve">در ترجمه جعفر بن حسن </w:t>
      </w:r>
      <w:r>
        <w:rPr>
          <w:rFonts w:ascii="IRBadr" w:hAnsi="IRBadr" w:cs="IRBadr" w:hint="cs"/>
          <w:rtl/>
        </w:rPr>
        <w:t xml:space="preserve">است. ایشان ابتدا دو عنوان </w:t>
      </w:r>
      <w:r w:rsidR="00E36419">
        <w:rPr>
          <w:rFonts w:ascii="IRBadr" w:hAnsi="IRBadr" w:cs="IRBadr" w:hint="cs"/>
          <w:rtl/>
        </w:rPr>
        <w:t>«</w:t>
      </w:r>
      <w:r>
        <w:rPr>
          <w:rFonts w:ascii="IRBadr" w:hAnsi="IRBadr" w:cs="IRBadr" w:hint="cs"/>
          <w:rtl/>
        </w:rPr>
        <w:t>جعفر بن حسن</w:t>
      </w:r>
      <w:r w:rsidR="00E36419">
        <w:rPr>
          <w:rFonts w:ascii="IRBadr" w:hAnsi="IRBadr" w:cs="IRBadr" w:hint="cs"/>
          <w:rtl/>
        </w:rPr>
        <w:t xml:space="preserve"> بن علی» و «جعفر بن حسن بن یحیی»</w:t>
      </w:r>
      <w:r>
        <w:rPr>
          <w:rFonts w:ascii="IRBadr" w:hAnsi="IRBadr" w:cs="IRBadr" w:hint="cs"/>
          <w:rtl/>
        </w:rPr>
        <w:t xml:space="preserve"> ذکر کرده و در پایان مواردی را که تشخیص نداده مربو</w:t>
      </w:r>
      <w:r w:rsidR="00F6083C">
        <w:rPr>
          <w:rFonts w:ascii="IRBadr" w:hAnsi="IRBadr" w:cs="IRBadr" w:hint="cs"/>
          <w:rtl/>
        </w:rPr>
        <w:t>ط به کدامیک است، بیان نموده است. ایشان ابتدا در مورد جعفر بن حسن بن علی آورده است:</w:t>
      </w:r>
    </w:p>
    <w:p w:rsidR="00AA619C" w:rsidRDefault="00AA619C" w:rsidP="00AA619C">
      <w:pPr>
        <w:rPr>
          <w:rFonts w:ascii="IRBadr" w:hAnsi="IRBadr" w:cs="IRBadr"/>
          <w:color w:val="0000FF"/>
          <w:rtl/>
        </w:rPr>
      </w:pPr>
      <w:r w:rsidRPr="00AA619C">
        <w:rPr>
          <w:rFonts w:ascii="IRBadr" w:hAnsi="IRBadr" w:cs="IRBadr" w:hint="cs"/>
          <w:color w:val="0000FF"/>
          <w:rtl/>
        </w:rPr>
        <w:t>«</w:t>
      </w:r>
      <w:r w:rsidRPr="007130C4">
        <w:rPr>
          <w:rFonts w:ascii="IRBadr" w:hAnsi="IRBadr" w:cs="IRBadr" w:hint="cs"/>
          <w:color w:val="FF0000"/>
          <w:rtl/>
        </w:rPr>
        <w:t>جعفر</w:t>
      </w:r>
      <w:r w:rsidRPr="007130C4">
        <w:rPr>
          <w:rFonts w:ascii="IRBadr" w:hAnsi="IRBadr" w:cs="IRBadr"/>
          <w:color w:val="FF0000"/>
          <w:rtl/>
        </w:rPr>
        <w:t xml:space="preserve"> </w:t>
      </w:r>
      <w:r w:rsidRPr="007130C4">
        <w:rPr>
          <w:rFonts w:ascii="IRBadr" w:hAnsi="IRBadr" w:cs="IRBadr" w:hint="cs"/>
          <w:color w:val="FF0000"/>
          <w:rtl/>
        </w:rPr>
        <w:t>بن</w:t>
      </w:r>
      <w:r w:rsidRPr="007130C4">
        <w:rPr>
          <w:rFonts w:ascii="IRBadr" w:hAnsi="IRBadr" w:cs="IRBadr"/>
          <w:color w:val="FF0000"/>
          <w:rtl/>
        </w:rPr>
        <w:t xml:space="preserve"> </w:t>
      </w:r>
      <w:r w:rsidRPr="007130C4">
        <w:rPr>
          <w:rFonts w:ascii="IRBadr" w:hAnsi="IRBadr" w:cs="IRBadr" w:hint="cs"/>
          <w:color w:val="FF0000"/>
          <w:rtl/>
        </w:rPr>
        <w:t>الحسن</w:t>
      </w:r>
      <w:r w:rsidRPr="007130C4">
        <w:rPr>
          <w:rFonts w:ascii="IRBadr" w:hAnsi="IRBadr" w:cs="IRBadr"/>
          <w:color w:val="FF0000"/>
          <w:rtl/>
        </w:rPr>
        <w:t xml:space="preserve"> </w:t>
      </w:r>
      <w:r w:rsidRPr="007130C4">
        <w:rPr>
          <w:rFonts w:ascii="IRBadr" w:hAnsi="IRBadr" w:cs="IRBadr" w:hint="cs"/>
          <w:color w:val="FF0000"/>
          <w:rtl/>
        </w:rPr>
        <w:t>بن</w:t>
      </w:r>
      <w:r w:rsidRPr="007130C4">
        <w:rPr>
          <w:rFonts w:ascii="IRBadr" w:hAnsi="IRBadr" w:cs="IRBadr"/>
          <w:color w:val="FF0000"/>
          <w:rtl/>
        </w:rPr>
        <w:t xml:space="preserve"> </w:t>
      </w:r>
      <w:r w:rsidRPr="007130C4">
        <w:rPr>
          <w:rFonts w:ascii="IRBadr" w:hAnsi="IRBadr" w:cs="IRBadr" w:hint="cs"/>
          <w:color w:val="FF0000"/>
          <w:rtl/>
        </w:rPr>
        <w:t>على</w:t>
      </w:r>
      <w:r w:rsidRPr="007130C4">
        <w:rPr>
          <w:rFonts w:ascii="IRBadr" w:hAnsi="IRBadr" w:cs="IRBadr"/>
          <w:color w:val="FF0000"/>
          <w:rtl/>
        </w:rPr>
        <w:t xml:space="preserve"> </w:t>
      </w:r>
      <w:r w:rsidRPr="007130C4">
        <w:rPr>
          <w:rFonts w:ascii="IRBadr" w:hAnsi="IRBadr" w:cs="IRBadr" w:hint="cs"/>
          <w:color w:val="FF0000"/>
          <w:rtl/>
        </w:rPr>
        <w:t>بن</w:t>
      </w:r>
      <w:r w:rsidRPr="007130C4">
        <w:rPr>
          <w:rFonts w:ascii="IRBadr" w:hAnsi="IRBadr" w:cs="IRBadr"/>
          <w:color w:val="FF0000"/>
          <w:rtl/>
        </w:rPr>
        <w:t xml:space="preserve"> </w:t>
      </w:r>
      <w:r w:rsidRPr="007130C4">
        <w:rPr>
          <w:rFonts w:ascii="IRBadr" w:hAnsi="IRBadr" w:cs="IRBadr" w:hint="cs"/>
          <w:color w:val="FF0000"/>
          <w:rtl/>
        </w:rPr>
        <w:t xml:space="preserve">شهريار </w:t>
      </w:r>
      <w:r w:rsidRPr="00AA619C">
        <w:rPr>
          <w:rFonts w:ascii="IRBadr" w:hAnsi="IRBadr" w:cs="IRBadr" w:hint="cs"/>
          <w:color w:val="0000FF"/>
          <w:rtl/>
        </w:rPr>
        <w:t>ابو</w:t>
      </w:r>
      <w:r w:rsidRPr="00AA619C">
        <w:rPr>
          <w:rFonts w:ascii="IRBadr" w:hAnsi="IRBadr" w:cs="IRBadr"/>
          <w:color w:val="0000FF"/>
          <w:rtl/>
        </w:rPr>
        <w:t xml:space="preserve"> </w:t>
      </w:r>
      <w:r w:rsidRPr="00AA619C">
        <w:rPr>
          <w:rFonts w:ascii="IRBadr" w:hAnsi="IRBadr" w:cs="IRBadr" w:hint="cs"/>
          <w:color w:val="0000FF"/>
          <w:rtl/>
        </w:rPr>
        <w:t>محمد</w:t>
      </w:r>
      <w:r w:rsidRPr="00AA619C">
        <w:rPr>
          <w:rFonts w:ascii="IRBadr" w:hAnsi="IRBadr" w:cs="IRBadr"/>
          <w:color w:val="0000FF"/>
          <w:rtl/>
        </w:rPr>
        <w:t xml:space="preserve"> </w:t>
      </w:r>
      <w:r w:rsidRPr="00AA619C">
        <w:rPr>
          <w:rFonts w:ascii="IRBadr" w:hAnsi="IRBadr" w:cs="IRBadr" w:hint="cs"/>
          <w:color w:val="0000FF"/>
          <w:rtl/>
        </w:rPr>
        <w:t>المؤمن</w:t>
      </w:r>
      <w:r w:rsidRPr="00AA619C">
        <w:rPr>
          <w:rFonts w:ascii="IRBadr" w:hAnsi="IRBadr" w:cs="IRBadr"/>
          <w:color w:val="0000FF"/>
          <w:rtl/>
        </w:rPr>
        <w:t xml:space="preserve"> </w:t>
      </w:r>
      <w:r w:rsidRPr="00AA619C">
        <w:rPr>
          <w:rFonts w:ascii="IRBadr" w:hAnsi="IRBadr" w:cs="IRBadr" w:hint="cs"/>
          <w:color w:val="0000FF"/>
          <w:rtl/>
        </w:rPr>
        <w:t>القمى</w:t>
      </w:r>
      <w:r w:rsidRPr="00AA619C">
        <w:rPr>
          <w:rFonts w:ascii="IRBadr" w:hAnsi="IRBadr" w:cs="IRBadr"/>
          <w:color w:val="0000FF"/>
          <w:rtl/>
        </w:rPr>
        <w:t xml:space="preserve"> </w:t>
      </w:r>
      <w:r w:rsidRPr="00AA619C">
        <w:rPr>
          <w:rFonts w:ascii="IRBadr" w:hAnsi="IRBadr" w:cs="IRBadr" w:hint="cs"/>
          <w:color w:val="0000FF"/>
          <w:rtl/>
        </w:rPr>
        <w:t>شيخ</w:t>
      </w:r>
      <w:r w:rsidRPr="00AA619C">
        <w:rPr>
          <w:rFonts w:ascii="IRBadr" w:hAnsi="IRBadr" w:cs="IRBadr"/>
          <w:color w:val="0000FF"/>
          <w:rtl/>
        </w:rPr>
        <w:t xml:space="preserve"> </w:t>
      </w:r>
      <w:r w:rsidRPr="00AA619C">
        <w:rPr>
          <w:rFonts w:ascii="IRBadr" w:hAnsi="IRBadr" w:cs="IRBadr" w:hint="cs"/>
          <w:color w:val="0000FF"/>
          <w:rtl/>
        </w:rPr>
        <w:t>من</w:t>
      </w:r>
      <w:r w:rsidRPr="00AA619C">
        <w:rPr>
          <w:rFonts w:ascii="IRBadr" w:hAnsi="IRBadr" w:cs="IRBadr"/>
          <w:color w:val="0000FF"/>
          <w:rtl/>
        </w:rPr>
        <w:t xml:space="preserve"> </w:t>
      </w:r>
      <w:r w:rsidRPr="00AA619C">
        <w:rPr>
          <w:rFonts w:ascii="IRBadr" w:hAnsi="IRBadr" w:cs="IRBadr" w:hint="cs"/>
          <w:color w:val="0000FF"/>
          <w:rtl/>
        </w:rPr>
        <w:t>اصحابنا</w:t>
      </w:r>
      <w:r w:rsidRPr="00AA619C">
        <w:rPr>
          <w:rFonts w:ascii="IRBadr" w:hAnsi="IRBadr" w:cs="IRBadr"/>
          <w:color w:val="0000FF"/>
          <w:rtl/>
        </w:rPr>
        <w:t xml:space="preserve"> </w:t>
      </w:r>
      <w:r w:rsidRPr="00AA619C">
        <w:rPr>
          <w:rFonts w:ascii="IRBadr" w:hAnsi="IRBadr" w:cs="IRBadr" w:hint="cs"/>
          <w:color w:val="0000FF"/>
          <w:rtl/>
        </w:rPr>
        <w:t>القميين</w:t>
      </w:r>
      <w:r w:rsidRPr="00AA619C">
        <w:rPr>
          <w:rFonts w:ascii="IRBadr" w:hAnsi="IRBadr" w:cs="IRBadr"/>
          <w:color w:val="0000FF"/>
          <w:rtl/>
        </w:rPr>
        <w:t xml:space="preserve"> </w:t>
      </w:r>
      <w:r w:rsidRPr="00AA619C">
        <w:rPr>
          <w:rFonts w:ascii="IRBadr" w:hAnsi="IRBadr" w:cs="IRBadr" w:hint="cs"/>
          <w:color w:val="0000FF"/>
          <w:rtl/>
        </w:rPr>
        <w:t>ثقة</w:t>
      </w:r>
      <w:r w:rsidRPr="00AA619C">
        <w:rPr>
          <w:rFonts w:ascii="IRBadr" w:hAnsi="IRBadr" w:cs="IRBadr"/>
          <w:color w:val="0000FF"/>
          <w:rtl/>
        </w:rPr>
        <w:t xml:space="preserve"> </w:t>
      </w:r>
      <w:r w:rsidRPr="00AA619C">
        <w:rPr>
          <w:rFonts w:ascii="IRBadr" w:hAnsi="IRBadr" w:cs="IRBadr" w:hint="cs"/>
          <w:color w:val="0000FF"/>
          <w:rtl/>
        </w:rPr>
        <w:t>انتقل</w:t>
      </w:r>
      <w:r w:rsidRPr="00AA619C">
        <w:rPr>
          <w:rFonts w:ascii="IRBadr" w:hAnsi="IRBadr" w:cs="IRBadr"/>
          <w:color w:val="0000FF"/>
          <w:rtl/>
        </w:rPr>
        <w:t xml:space="preserve"> </w:t>
      </w:r>
      <w:r w:rsidRPr="00AA619C">
        <w:rPr>
          <w:rFonts w:ascii="IRBadr" w:hAnsi="IRBadr" w:cs="IRBadr" w:hint="cs"/>
          <w:color w:val="0000FF"/>
          <w:rtl/>
        </w:rPr>
        <w:t>الى</w:t>
      </w:r>
      <w:r w:rsidRPr="00AA619C">
        <w:rPr>
          <w:rFonts w:ascii="IRBadr" w:hAnsi="IRBadr" w:cs="IRBadr"/>
          <w:color w:val="0000FF"/>
          <w:rtl/>
        </w:rPr>
        <w:t xml:space="preserve"> </w:t>
      </w:r>
      <w:r w:rsidRPr="00AA619C">
        <w:rPr>
          <w:rFonts w:ascii="IRBadr" w:hAnsi="IRBadr" w:cs="IRBadr" w:hint="cs"/>
          <w:color w:val="0000FF"/>
          <w:rtl/>
        </w:rPr>
        <w:t>الكوفة</w:t>
      </w:r>
      <w:r w:rsidRPr="00AA619C">
        <w:rPr>
          <w:rFonts w:ascii="IRBadr" w:hAnsi="IRBadr" w:cs="IRBadr"/>
          <w:color w:val="0000FF"/>
          <w:rtl/>
        </w:rPr>
        <w:t xml:space="preserve"> </w:t>
      </w:r>
      <w:r w:rsidRPr="00AA619C">
        <w:rPr>
          <w:rFonts w:ascii="IRBadr" w:hAnsi="IRBadr" w:cs="IRBadr" w:hint="cs"/>
          <w:color w:val="0000FF"/>
          <w:rtl/>
        </w:rPr>
        <w:t>و</w:t>
      </w:r>
      <w:r w:rsidRPr="00AA619C">
        <w:rPr>
          <w:rFonts w:ascii="IRBadr" w:hAnsi="IRBadr" w:cs="IRBadr"/>
          <w:color w:val="0000FF"/>
          <w:rtl/>
        </w:rPr>
        <w:t xml:space="preserve"> </w:t>
      </w:r>
      <w:r w:rsidRPr="00AA619C">
        <w:rPr>
          <w:rFonts w:ascii="IRBadr" w:hAnsi="IRBadr" w:cs="IRBadr" w:hint="cs"/>
          <w:color w:val="0000FF"/>
          <w:rtl/>
        </w:rPr>
        <w:t>مات</w:t>
      </w:r>
      <w:r w:rsidRPr="00AA619C">
        <w:rPr>
          <w:rFonts w:ascii="IRBadr" w:hAnsi="IRBadr" w:cs="IRBadr"/>
          <w:color w:val="0000FF"/>
          <w:rtl/>
        </w:rPr>
        <w:t xml:space="preserve"> </w:t>
      </w:r>
      <w:r w:rsidRPr="00AA619C">
        <w:rPr>
          <w:rFonts w:ascii="IRBadr" w:hAnsi="IRBadr" w:cs="IRBadr" w:hint="cs"/>
          <w:color w:val="0000FF"/>
          <w:rtl/>
        </w:rPr>
        <w:t>بها</w:t>
      </w:r>
      <w:r w:rsidRPr="00AA619C">
        <w:rPr>
          <w:rFonts w:ascii="IRBadr" w:hAnsi="IRBadr" w:cs="IRBadr"/>
          <w:color w:val="0000FF"/>
          <w:rtl/>
        </w:rPr>
        <w:t xml:space="preserve"> </w:t>
      </w:r>
      <w:r w:rsidRPr="00AA619C">
        <w:rPr>
          <w:rFonts w:ascii="IRBadr" w:hAnsi="IRBadr" w:cs="IRBadr" w:hint="cs"/>
          <w:color w:val="0000FF"/>
          <w:rtl/>
        </w:rPr>
        <w:t>سنة</w:t>
      </w:r>
      <w:r w:rsidRPr="00AA619C">
        <w:rPr>
          <w:rFonts w:ascii="IRBadr" w:hAnsi="IRBadr" w:cs="IRBadr"/>
          <w:color w:val="0000FF"/>
          <w:rtl/>
        </w:rPr>
        <w:t xml:space="preserve"> </w:t>
      </w:r>
      <w:r w:rsidRPr="00AA619C">
        <w:rPr>
          <w:rFonts w:ascii="IRBadr" w:hAnsi="IRBadr" w:cs="IRBadr" w:hint="cs"/>
          <w:color w:val="0000FF"/>
          <w:rtl/>
        </w:rPr>
        <w:t>اربعين</w:t>
      </w:r>
      <w:r w:rsidRPr="00AA619C">
        <w:rPr>
          <w:rFonts w:ascii="IRBadr" w:hAnsi="IRBadr" w:cs="IRBadr"/>
          <w:color w:val="0000FF"/>
          <w:rtl/>
        </w:rPr>
        <w:t xml:space="preserve"> </w:t>
      </w:r>
      <w:r w:rsidRPr="00AA619C">
        <w:rPr>
          <w:rFonts w:ascii="IRBadr" w:hAnsi="IRBadr" w:cs="IRBadr" w:hint="cs"/>
          <w:color w:val="0000FF"/>
          <w:rtl/>
        </w:rPr>
        <w:t>و</w:t>
      </w:r>
      <w:r w:rsidRPr="00AA619C">
        <w:rPr>
          <w:rFonts w:ascii="IRBadr" w:hAnsi="IRBadr" w:cs="IRBadr"/>
          <w:color w:val="0000FF"/>
          <w:rtl/>
        </w:rPr>
        <w:t xml:space="preserve"> </w:t>
      </w:r>
      <w:r w:rsidRPr="00AA619C">
        <w:rPr>
          <w:rFonts w:ascii="IRBadr" w:hAnsi="IRBadr" w:cs="IRBadr" w:hint="cs"/>
          <w:color w:val="0000FF"/>
          <w:rtl/>
        </w:rPr>
        <w:t>ثلاثمائة</w:t>
      </w:r>
      <w:r w:rsidRPr="00AA619C">
        <w:rPr>
          <w:rFonts w:ascii="IRBadr" w:hAnsi="IRBadr" w:cs="IRBadr"/>
          <w:color w:val="0000FF"/>
          <w:rtl/>
        </w:rPr>
        <w:t xml:space="preserve"> [</w:t>
      </w:r>
      <w:r w:rsidRPr="00AA619C">
        <w:rPr>
          <w:rFonts w:ascii="IRBadr" w:hAnsi="IRBadr" w:cs="IRBadr" w:hint="cs"/>
          <w:color w:val="0000FF"/>
          <w:rtl/>
        </w:rPr>
        <w:t>صه‌</w:t>
      </w:r>
      <w:r w:rsidRPr="00AA619C">
        <w:rPr>
          <w:rFonts w:ascii="IRBadr" w:hAnsi="IRBadr" w:cs="IRBadr"/>
          <w:color w:val="0000FF"/>
          <w:rtl/>
        </w:rPr>
        <w:t xml:space="preserve">] </w:t>
      </w:r>
      <w:r w:rsidRPr="00AA619C">
        <w:rPr>
          <w:rFonts w:ascii="IRBadr" w:hAnsi="IRBadr" w:cs="IRBadr" w:hint="cs"/>
          <w:color w:val="0000FF"/>
          <w:rtl/>
        </w:rPr>
        <w:t>و</w:t>
      </w:r>
      <w:r w:rsidRPr="00AA619C">
        <w:rPr>
          <w:rFonts w:ascii="IRBadr" w:hAnsi="IRBadr" w:cs="IRBadr"/>
          <w:color w:val="0000FF"/>
          <w:rtl/>
        </w:rPr>
        <w:t xml:space="preserve"> </w:t>
      </w:r>
      <w:r w:rsidRPr="00AA619C">
        <w:rPr>
          <w:rFonts w:ascii="IRBadr" w:hAnsi="IRBadr" w:cs="IRBadr" w:hint="cs"/>
          <w:color w:val="0000FF"/>
          <w:rtl/>
        </w:rPr>
        <w:t>فى</w:t>
      </w:r>
      <w:r w:rsidRPr="00AA619C">
        <w:rPr>
          <w:rFonts w:ascii="IRBadr" w:hAnsi="IRBadr" w:cs="IRBadr"/>
          <w:color w:val="0000FF"/>
          <w:rtl/>
        </w:rPr>
        <w:t xml:space="preserve"> [</w:t>
      </w:r>
      <w:r w:rsidRPr="00AA619C">
        <w:rPr>
          <w:rFonts w:ascii="IRBadr" w:hAnsi="IRBadr" w:cs="IRBadr" w:hint="cs"/>
          <w:color w:val="0000FF"/>
          <w:rtl/>
        </w:rPr>
        <w:t>جش‌</w:t>
      </w:r>
      <w:r w:rsidRPr="00AA619C">
        <w:rPr>
          <w:rFonts w:ascii="IRBadr" w:hAnsi="IRBadr" w:cs="IRBadr"/>
          <w:color w:val="0000FF"/>
          <w:rtl/>
        </w:rPr>
        <w:t xml:space="preserve">] </w:t>
      </w:r>
      <w:r w:rsidRPr="00AA619C">
        <w:rPr>
          <w:rFonts w:ascii="IRBadr" w:hAnsi="IRBadr" w:cs="IRBadr" w:hint="cs"/>
          <w:color w:val="0000FF"/>
          <w:rtl/>
        </w:rPr>
        <w:t>و</w:t>
      </w:r>
      <w:r w:rsidRPr="00AA619C">
        <w:rPr>
          <w:rFonts w:ascii="IRBadr" w:hAnsi="IRBadr" w:cs="IRBadr"/>
          <w:color w:val="0000FF"/>
          <w:rtl/>
        </w:rPr>
        <w:t xml:space="preserve"> [</w:t>
      </w:r>
      <w:r w:rsidRPr="00AA619C">
        <w:rPr>
          <w:rFonts w:ascii="IRBadr" w:hAnsi="IRBadr" w:cs="IRBadr" w:hint="cs"/>
          <w:color w:val="0000FF"/>
          <w:rtl/>
        </w:rPr>
        <w:t>د</w:t>
      </w:r>
      <w:r w:rsidRPr="00AA619C">
        <w:rPr>
          <w:rFonts w:ascii="IRBadr" w:hAnsi="IRBadr" w:cs="IRBadr"/>
          <w:color w:val="0000FF"/>
          <w:rtl/>
        </w:rPr>
        <w:t xml:space="preserve">] </w:t>
      </w:r>
      <w:r w:rsidRPr="00AA619C">
        <w:rPr>
          <w:rFonts w:ascii="IRBadr" w:hAnsi="IRBadr" w:cs="IRBadr" w:hint="cs"/>
          <w:color w:val="0000FF"/>
          <w:rtl/>
        </w:rPr>
        <w:t>و</w:t>
      </w:r>
      <w:r w:rsidRPr="00AA619C">
        <w:rPr>
          <w:rFonts w:ascii="IRBadr" w:hAnsi="IRBadr" w:cs="IRBadr"/>
          <w:color w:val="0000FF"/>
          <w:rtl/>
        </w:rPr>
        <w:t xml:space="preserve"> [</w:t>
      </w:r>
      <w:r w:rsidRPr="00AA619C">
        <w:rPr>
          <w:rFonts w:ascii="IRBadr" w:hAnsi="IRBadr" w:cs="IRBadr" w:hint="cs"/>
          <w:color w:val="0000FF"/>
          <w:rtl/>
        </w:rPr>
        <w:t>لم‌</w:t>
      </w:r>
      <w:r w:rsidRPr="00AA619C">
        <w:rPr>
          <w:rFonts w:ascii="IRBadr" w:hAnsi="IRBadr" w:cs="IRBadr"/>
          <w:color w:val="0000FF"/>
          <w:rtl/>
        </w:rPr>
        <w:t xml:space="preserve">] </w:t>
      </w:r>
      <w:r w:rsidRPr="00AA619C">
        <w:rPr>
          <w:rFonts w:ascii="IRBadr" w:hAnsi="IRBadr" w:cs="IRBadr" w:hint="cs"/>
          <w:color w:val="0000FF"/>
          <w:rtl/>
        </w:rPr>
        <w:t>ابن</w:t>
      </w:r>
      <w:r w:rsidRPr="00AA619C">
        <w:rPr>
          <w:rFonts w:ascii="IRBadr" w:hAnsi="IRBadr" w:cs="IRBadr"/>
          <w:color w:val="0000FF"/>
          <w:rtl/>
        </w:rPr>
        <w:t xml:space="preserve"> </w:t>
      </w:r>
      <w:r w:rsidRPr="00AA619C">
        <w:rPr>
          <w:rFonts w:ascii="IRBadr" w:hAnsi="IRBadr" w:cs="IRBadr" w:hint="cs"/>
          <w:color w:val="0000FF"/>
          <w:rtl/>
        </w:rPr>
        <w:t>الحسين</w:t>
      </w:r>
      <w:r w:rsidRPr="00AA619C">
        <w:rPr>
          <w:rFonts w:ascii="IRBadr" w:hAnsi="IRBadr" w:cs="IRBadr"/>
          <w:color w:val="0000FF"/>
          <w:rtl/>
        </w:rPr>
        <w:t xml:space="preserve"> </w:t>
      </w:r>
      <w:r w:rsidRPr="00AA619C">
        <w:rPr>
          <w:rFonts w:ascii="IRBadr" w:hAnsi="IRBadr" w:cs="IRBadr" w:hint="cs"/>
          <w:color w:val="0000FF"/>
          <w:rtl/>
        </w:rPr>
        <w:t>كما</w:t>
      </w:r>
      <w:r w:rsidRPr="00AA619C">
        <w:rPr>
          <w:rFonts w:ascii="IRBadr" w:hAnsi="IRBadr" w:cs="IRBadr"/>
          <w:color w:val="0000FF"/>
          <w:rtl/>
        </w:rPr>
        <w:t xml:space="preserve"> </w:t>
      </w:r>
      <w:r w:rsidRPr="00AA619C">
        <w:rPr>
          <w:rFonts w:ascii="IRBadr" w:hAnsi="IRBadr" w:cs="IRBadr" w:hint="cs"/>
          <w:color w:val="0000FF"/>
          <w:rtl/>
        </w:rPr>
        <w:t>يأتى</w:t>
      </w:r>
      <w:r w:rsidRPr="00AA619C">
        <w:rPr>
          <w:rFonts w:ascii="IRBadr" w:hAnsi="IRBadr" w:cs="IRBadr"/>
          <w:color w:val="0000FF"/>
          <w:rtl/>
        </w:rPr>
        <w:t xml:space="preserve"> «</w:t>
      </w:r>
      <w:r w:rsidRPr="00AA619C">
        <w:rPr>
          <w:rFonts w:ascii="IRBadr" w:hAnsi="IRBadr" w:cs="IRBadr" w:hint="cs"/>
          <w:color w:val="0000FF"/>
          <w:rtl/>
        </w:rPr>
        <w:t>مح</w:t>
      </w:r>
      <w:r w:rsidRPr="00AA619C">
        <w:rPr>
          <w:rFonts w:ascii="IRBadr" w:hAnsi="IRBadr" w:cs="IRBadr" w:hint="eastAsia"/>
          <w:color w:val="0000FF"/>
          <w:rtl/>
        </w:rPr>
        <w:t>»</w:t>
      </w:r>
      <w:r w:rsidRPr="00AA619C">
        <w:rPr>
          <w:rFonts w:ascii="IRBadr" w:hAnsi="IRBadr" w:cs="IRBadr"/>
          <w:color w:val="0000FF"/>
          <w:rtl/>
        </w:rPr>
        <w:t>.</w:t>
      </w:r>
      <w:r w:rsidRPr="00AA619C">
        <w:rPr>
          <w:rFonts w:ascii="IRBadr" w:hAnsi="IRBadr" w:cs="IRBadr" w:hint="cs"/>
          <w:color w:val="0000FF"/>
          <w:rtl/>
        </w:rPr>
        <w:t>»</w:t>
      </w:r>
      <w:r>
        <w:rPr>
          <w:rStyle w:val="FootnoteReference"/>
          <w:rFonts w:ascii="IRBadr" w:hAnsi="IRBadr" w:cs="IRBadr"/>
          <w:color w:val="0000FF"/>
          <w:rtl/>
        </w:rPr>
        <w:footnoteReference w:id="8"/>
      </w:r>
    </w:p>
    <w:p w:rsidR="000F0509" w:rsidRDefault="00AA619C" w:rsidP="005B6918">
      <w:pPr>
        <w:rPr>
          <w:rFonts w:ascii="IRBadr" w:hAnsi="IRBadr" w:cs="IRBadr"/>
          <w:rtl/>
        </w:rPr>
      </w:pPr>
      <w:r w:rsidRPr="00AA619C">
        <w:rPr>
          <w:rFonts w:ascii="IRBadr" w:hAnsi="IRBadr" w:cs="IRBadr" w:hint="cs"/>
          <w:rtl/>
        </w:rPr>
        <w:t>ایشان ابتد</w:t>
      </w:r>
      <w:r>
        <w:rPr>
          <w:rFonts w:ascii="IRBadr" w:hAnsi="IRBadr" w:cs="IRBadr" w:hint="cs"/>
          <w:rtl/>
        </w:rPr>
        <w:t>ا عنوان را بیان کرده و سپس عبارت میرزای استرآبادی را بیان می‌کند و در پایان با رمز «مح» به کتاب الوسیط میرزا اشاره می‌نماید. در ادامه کلامشان عنوان بعد «</w:t>
      </w:r>
      <w:r w:rsidRPr="00AA619C">
        <w:rPr>
          <w:rFonts w:ascii="IRBadr" w:hAnsi="IRBadr" w:cs="IRBadr" w:hint="cs"/>
          <w:rtl/>
        </w:rPr>
        <w:t>جعفر</w:t>
      </w:r>
      <w:r w:rsidRPr="00AA619C">
        <w:rPr>
          <w:rFonts w:ascii="IRBadr" w:hAnsi="IRBadr" w:cs="IRBadr"/>
          <w:rtl/>
        </w:rPr>
        <w:t xml:space="preserve"> </w:t>
      </w:r>
      <w:r w:rsidRPr="00AA619C">
        <w:rPr>
          <w:rFonts w:ascii="IRBadr" w:hAnsi="IRBadr" w:cs="IRBadr" w:hint="cs"/>
          <w:rtl/>
        </w:rPr>
        <w:t>بن</w:t>
      </w:r>
      <w:r w:rsidRPr="00AA619C">
        <w:rPr>
          <w:rFonts w:ascii="IRBadr" w:hAnsi="IRBadr" w:cs="IRBadr"/>
          <w:rtl/>
        </w:rPr>
        <w:t xml:space="preserve"> </w:t>
      </w:r>
      <w:r w:rsidRPr="00AA619C">
        <w:rPr>
          <w:rFonts w:ascii="IRBadr" w:hAnsi="IRBadr" w:cs="IRBadr" w:hint="cs"/>
          <w:rtl/>
        </w:rPr>
        <w:t>الحسن</w:t>
      </w:r>
      <w:r w:rsidRPr="00AA619C">
        <w:rPr>
          <w:rFonts w:ascii="IRBadr" w:hAnsi="IRBadr" w:cs="IRBadr"/>
          <w:rtl/>
        </w:rPr>
        <w:t xml:space="preserve"> </w:t>
      </w:r>
      <w:r w:rsidRPr="00AA619C">
        <w:rPr>
          <w:rFonts w:ascii="IRBadr" w:hAnsi="IRBadr" w:cs="IRBadr" w:hint="cs"/>
          <w:rtl/>
        </w:rPr>
        <w:t>بن</w:t>
      </w:r>
      <w:r w:rsidRPr="00AA619C">
        <w:rPr>
          <w:rFonts w:ascii="IRBadr" w:hAnsi="IRBadr" w:cs="IRBadr"/>
          <w:rtl/>
        </w:rPr>
        <w:t xml:space="preserve"> </w:t>
      </w:r>
      <w:r w:rsidRPr="00AA619C">
        <w:rPr>
          <w:rFonts w:ascii="IRBadr" w:hAnsi="IRBadr" w:cs="IRBadr" w:hint="cs"/>
          <w:rtl/>
        </w:rPr>
        <w:t>يحيى‌</w:t>
      </w:r>
      <w:r>
        <w:rPr>
          <w:rFonts w:ascii="IRBadr" w:hAnsi="IRBadr" w:cs="IRBadr" w:hint="cs"/>
          <w:rtl/>
        </w:rPr>
        <w:t>» است</w:t>
      </w:r>
      <w:r w:rsidR="005B6918">
        <w:rPr>
          <w:rFonts w:ascii="IRBadr" w:hAnsi="IRBadr" w:cs="IRBadr" w:hint="cs"/>
          <w:rtl/>
        </w:rPr>
        <w:t xml:space="preserve"> که همان محقّق حلّی صاحب شرائع است.</w:t>
      </w:r>
      <w:r w:rsidR="007130C4">
        <w:rPr>
          <w:rFonts w:ascii="IRBadr" w:hAnsi="IRBadr" w:cs="IRBadr" w:hint="cs"/>
          <w:rtl/>
        </w:rPr>
        <w:t xml:space="preserve"> همینطور در ترجمه او، عبارت میرزای استرآبادی را بیان می‌کند و رمز مح را ذکر می‌نماید.</w:t>
      </w:r>
      <w:r w:rsidR="005B6918">
        <w:rPr>
          <w:rFonts w:ascii="IRBadr" w:hAnsi="IRBadr" w:cs="IRBadr" w:hint="cs"/>
          <w:rtl/>
        </w:rPr>
        <w:t xml:space="preserve"> </w:t>
      </w:r>
    </w:p>
    <w:p w:rsidR="00AA619C" w:rsidRDefault="005B6918" w:rsidP="005B6918">
      <w:pPr>
        <w:rPr>
          <w:rFonts w:ascii="IRBadr" w:hAnsi="IRBadr" w:cs="IRBadr"/>
          <w:rtl/>
        </w:rPr>
      </w:pPr>
      <w:r>
        <w:rPr>
          <w:rFonts w:ascii="IRBadr" w:hAnsi="IRBadr" w:cs="IRBadr" w:hint="cs"/>
          <w:rtl/>
        </w:rPr>
        <w:t>یک راوی دیگر هم با نام «جعفر بن حسن» در اسناد تهذیب موجود بوده که ایشان تمییز نداده است. ایشان</w:t>
      </w:r>
      <w:r w:rsidR="007130C4">
        <w:rPr>
          <w:rFonts w:ascii="IRBadr" w:hAnsi="IRBadr" w:cs="IRBadr" w:hint="cs"/>
          <w:rtl/>
        </w:rPr>
        <w:t xml:space="preserve"> بعد از آن </w:t>
      </w:r>
      <w:r w:rsidR="001838B4">
        <w:rPr>
          <w:rFonts w:ascii="IRBadr" w:hAnsi="IRBadr" w:cs="IRBadr" w:hint="cs"/>
          <w:rtl/>
        </w:rPr>
        <w:t xml:space="preserve">که دو عنوان </w:t>
      </w:r>
      <w:r>
        <w:rPr>
          <w:rFonts w:ascii="IRBadr" w:hAnsi="IRBadr" w:cs="IRBadr" w:hint="cs"/>
          <w:rtl/>
        </w:rPr>
        <w:t>«</w:t>
      </w:r>
      <w:r w:rsidR="001838B4">
        <w:rPr>
          <w:rFonts w:ascii="IRBadr" w:hAnsi="IRBadr" w:cs="IRBadr" w:hint="cs"/>
          <w:rtl/>
        </w:rPr>
        <w:t xml:space="preserve">جعفر بن حسن </w:t>
      </w:r>
      <w:r>
        <w:rPr>
          <w:rFonts w:ascii="IRBadr" w:hAnsi="IRBadr" w:cs="IRBadr" w:hint="cs"/>
          <w:rtl/>
        </w:rPr>
        <w:t xml:space="preserve">بن علی بن شهریار» و «جعفر بن حسن بن یحیی» </w:t>
      </w:r>
      <w:r w:rsidR="001838B4">
        <w:rPr>
          <w:rFonts w:ascii="IRBadr" w:hAnsi="IRBadr" w:cs="IRBadr" w:hint="cs"/>
          <w:rtl/>
        </w:rPr>
        <w:t xml:space="preserve">را </w:t>
      </w:r>
      <w:r>
        <w:rPr>
          <w:rFonts w:ascii="IRBadr" w:hAnsi="IRBadr" w:cs="IRBadr" w:hint="cs"/>
          <w:rtl/>
        </w:rPr>
        <w:t>بیان می‌کند، پس از ذکر راوی دوم یعنی «جعفر بن حسن بن یحیی» این عنوان و سند تهذیب را بیان کرده است:</w:t>
      </w:r>
    </w:p>
    <w:p w:rsidR="007130C4" w:rsidRDefault="007130C4" w:rsidP="00AA619C">
      <w:pPr>
        <w:rPr>
          <w:rFonts w:ascii="IRBadr" w:hAnsi="IRBadr" w:cs="IRBadr"/>
          <w:color w:val="0000FF"/>
          <w:rtl/>
        </w:rPr>
      </w:pPr>
      <w:r w:rsidRPr="007130C4">
        <w:rPr>
          <w:rFonts w:ascii="IRBadr" w:hAnsi="IRBadr" w:cs="IRBadr" w:hint="cs"/>
          <w:color w:val="0000FF"/>
          <w:rtl/>
        </w:rPr>
        <w:t>«محمد</w:t>
      </w:r>
      <w:r w:rsidRPr="007130C4">
        <w:rPr>
          <w:rFonts w:ascii="IRBadr" w:hAnsi="IRBadr" w:cs="IRBadr"/>
          <w:color w:val="0000FF"/>
          <w:rtl/>
        </w:rPr>
        <w:t xml:space="preserve"> </w:t>
      </w:r>
      <w:r w:rsidRPr="007130C4">
        <w:rPr>
          <w:rFonts w:ascii="IRBadr" w:hAnsi="IRBadr" w:cs="IRBadr" w:hint="cs"/>
          <w:color w:val="0000FF"/>
          <w:rtl/>
        </w:rPr>
        <w:t>بن</w:t>
      </w:r>
      <w:r w:rsidRPr="007130C4">
        <w:rPr>
          <w:rFonts w:ascii="IRBadr" w:hAnsi="IRBadr" w:cs="IRBadr"/>
          <w:color w:val="0000FF"/>
          <w:rtl/>
        </w:rPr>
        <w:t xml:space="preserve"> </w:t>
      </w:r>
      <w:r w:rsidRPr="007130C4">
        <w:rPr>
          <w:rFonts w:ascii="IRBadr" w:hAnsi="IRBadr" w:cs="IRBadr" w:hint="cs"/>
          <w:color w:val="0000FF"/>
          <w:rtl/>
        </w:rPr>
        <w:t>عمرو</w:t>
      </w:r>
      <w:r w:rsidRPr="007130C4">
        <w:rPr>
          <w:rFonts w:ascii="IRBadr" w:hAnsi="IRBadr" w:cs="IRBadr"/>
          <w:color w:val="0000FF"/>
          <w:rtl/>
        </w:rPr>
        <w:t xml:space="preserve"> </w:t>
      </w:r>
      <w:r w:rsidRPr="007130C4">
        <w:rPr>
          <w:rFonts w:ascii="IRBadr" w:hAnsi="IRBadr" w:cs="IRBadr" w:hint="cs"/>
          <w:color w:val="0000FF"/>
          <w:rtl/>
        </w:rPr>
        <w:t>عن</w:t>
      </w:r>
      <w:r w:rsidRPr="007130C4">
        <w:rPr>
          <w:rFonts w:ascii="IRBadr" w:hAnsi="IRBadr" w:cs="IRBadr"/>
          <w:color w:val="0000FF"/>
          <w:rtl/>
        </w:rPr>
        <w:t xml:space="preserve"> </w:t>
      </w:r>
      <w:r w:rsidRPr="007130C4">
        <w:rPr>
          <w:rFonts w:ascii="IRBadr" w:hAnsi="IRBadr" w:cs="IRBadr" w:hint="cs"/>
          <w:color w:val="0000FF"/>
          <w:rtl/>
        </w:rPr>
        <w:t>جعفر</w:t>
      </w:r>
      <w:r w:rsidRPr="007130C4">
        <w:rPr>
          <w:rFonts w:ascii="IRBadr" w:hAnsi="IRBadr" w:cs="IRBadr"/>
          <w:color w:val="0000FF"/>
          <w:rtl/>
        </w:rPr>
        <w:t xml:space="preserve"> </w:t>
      </w:r>
      <w:r w:rsidRPr="007130C4">
        <w:rPr>
          <w:rFonts w:ascii="IRBadr" w:hAnsi="IRBadr" w:cs="IRBadr" w:hint="cs"/>
          <w:color w:val="0000FF"/>
          <w:rtl/>
        </w:rPr>
        <w:t>بن</w:t>
      </w:r>
      <w:r w:rsidRPr="007130C4">
        <w:rPr>
          <w:rFonts w:ascii="IRBadr" w:hAnsi="IRBadr" w:cs="IRBadr"/>
          <w:color w:val="0000FF"/>
          <w:rtl/>
        </w:rPr>
        <w:t xml:space="preserve"> </w:t>
      </w:r>
      <w:r w:rsidRPr="007130C4">
        <w:rPr>
          <w:rFonts w:ascii="IRBadr" w:hAnsi="IRBadr" w:cs="IRBadr" w:hint="cs"/>
          <w:color w:val="0000FF"/>
          <w:rtl/>
        </w:rPr>
        <w:t>الحسن</w:t>
      </w:r>
      <w:r w:rsidRPr="007130C4">
        <w:rPr>
          <w:rFonts w:ascii="IRBadr" w:hAnsi="IRBadr" w:cs="IRBadr"/>
          <w:color w:val="0000FF"/>
          <w:rtl/>
        </w:rPr>
        <w:t xml:space="preserve"> </w:t>
      </w:r>
      <w:r w:rsidRPr="007130C4">
        <w:rPr>
          <w:rFonts w:ascii="IRBadr" w:hAnsi="IRBadr" w:cs="IRBadr" w:hint="cs"/>
          <w:color w:val="0000FF"/>
          <w:rtl/>
        </w:rPr>
        <w:t>عن</w:t>
      </w:r>
      <w:r w:rsidRPr="007130C4">
        <w:rPr>
          <w:rFonts w:ascii="IRBadr" w:hAnsi="IRBadr" w:cs="IRBadr"/>
          <w:color w:val="0000FF"/>
          <w:rtl/>
        </w:rPr>
        <w:t xml:space="preserve"> </w:t>
      </w:r>
      <w:r w:rsidRPr="007130C4">
        <w:rPr>
          <w:rFonts w:ascii="IRBadr" w:hAnsi="IRBadr" w:cs="IRBadr" w:hint="cs"/>
          <w:color w:val="0000FF"/>
          <w:rtl/>
        </w:rPr>
        <w:t>ابيه</w:t>
      </w:r>
      <w:r w:rsidRPr="007130C4">
        <w:rPr>
          <w:rFonts w:ascii="IRBadr" w:hAnsi="IRBadr" w:cs="IRBadr"/>
          <w:color w:val="0000FF"/>
          <w:rtl/>
        </w:rPr>
        <w:t xml:space="preserve"> </w:t>
      </w:r>
      <w:r w:rsidRPr="007130C4">
        <w:rPr>
          <w:rFonts w:ascii="IRBadr" w:hAnsi="IRBadr" w:cs="IRBadr" w:hint="cs"/>
          <w:color w:val="0000FF"/>
          <w:rtl/>
        </w:rPr>
        <w:t>عن</w:t>
      </w:r>
      <w:r w:rsidRPr="007130C4">
        <w:rPr>
          <w:rFonts w:ascii="IRBadr" w:hAnsi="IRBadr" w:cs="IRBadr"/>
          <w:color w:val="0000FF"/>
          <w:rtl/>
        </w:rPr>
        <w:t xml:space="preserve"> </w:t>
      </w:r>
      <w:r w:rsidRPr="007130C4">
        <w:rPr>
          <w:rFonts w:ascii="IRBadr" w:hAnsi="IRBadr" w:cs="IRBadr" w:hint="cs"/>
          <w:color w:val="0000FF"/>
          <w:rtl/>
        </w:rPr>
        <w:t>الحسين</w:t>
      </w:r>
      <w:r w:rsidRPr="007130C4">
        <w:rPr>
          <w:rFonts w:ascii="IRBadr" w:hAnsi="IRBadr" w:cs="IRBadr"/>
          <w:color w:val="0000FF"/>
          <w:rtl/>
        </w:rPr>
        <w:t xml:space="preserve"> </w:t>
      </w:r>
      <w:r w:rsidRPr="007130C4">
        <w:rPr>
          <w:rFonts w:ascii="IRBadr" w:hAnsi="IRBadr" w:cs="IRBadr" w:hint="cs"/>
          <w:color w:val="0000FF"/>
          <w:rtl/>
        </w:rPr>
        <w:t>بن</w:t>
      </w:r>
      <w:r w:rsidRPr="007130C4">
        <w:rPr>
          <w:rFonts w:ascii="IRBadr" w:hAnsi="IRBadr" w:cs="IRBadr"/>
          <w:color w:val="0000FF"/>
          <w:rtl/>
        </w:rPr>
        <w:t xml:space="preserve"> </w:t>
      </w:r>
      <w:r w:rsidRPr="007130C4">
        <w:rPr>
          <w:rFonts w:ascii="IRBadr" w:hAnsi="IRBadr" w:cs="IRBadr" w:hint="cs"/>
          <w:color w:val="0000FF"/>
          <w:rtl/>
        </w:rPr>
        <w:t>اسد</w:t>
      </w:r>
      <w:r w:rsidRPr="007130C4">
        <w:rPr>
          <w:rFonts w:ascii="IRBadr" w:hAnsi="IRBadr" w:cs="IRBadr"/>
          <w:color w:val="0000FF"/>
          <w:rtl/>
        </w:rPr>
        <w:t xml:space="preserve"> </w:t>
      </w:r>
      <w:r w:rsidRPr="007130C4">
        <w:rPr>
          <w:rFonts w:ascii="IRBadr" w:hAnsi="IRBadr" w:cs="IRBadr" w:hint="cs"/>
          <w:color w:val="0000FF"/>
          <w:rtl/>
        </w:rPr>
        <w:t>فى</w:t>
      </w:r>
      <w:r w:rsidRPr="007130C4">
        <w:rPr>
          <w:rFonts w:ascii="IRBadr" w:hAnsi="IRBadr" w:cs="IRBadr"/>
          <w:color w:val="0000FF"/>
          <w:rtl/>
        </w:rPr>
        <w:t xml:space="preserve"> </w:t>
      </w:r>
      <w:r w:rsidRPr="007130C4">
        <w:rPr>
          <w:rFonts w:ascii="IRBadr" w:hAnsi="IRBadr" w:cs="IRBadr" w:hint="cs"/>
          <w:color w:val="0000FF"/>
          <w:rtl/>
        </w:rPr>
        <w:t>نسخة</w:t>
      </w:r>
      <w:r w:rsidRPr="007130C4">
        <w:rPr>
          <w:rFonts w:ascii="IRBadr" w:hAnsi="IRBadr" w:cs="IRBadr"/>
          <w:color w:val="0000FF"/>
          <w:rtl/>
        </w:rPr>
        <w:t xml:space="preserve"> </w:t>
      </w:r>
      <w:r w:rsidRPr="007130C4">
        <w:rPr>
          <w:rFonts w:ascii="IRBadr" w:hAnsi="IRBadr" w:cs="IRBadr" w:hint="cs"/>
          <w:color w:val="0000FF"/>
          <w:rtl/>
        </w:rPr>
        <w:t>و</w:t>
      </w:r>
      <w:r w:rsidRPr="007130C4">
        <w:rPr>
          <w:rFonts w:ascii="IRBadr" w:hAnsi="IRBadr" w:cs="IRBadr"/>
          <w:color w:val="0000FF"/>
          <w:rtl/>
        </w:rPr>
        <w:t xml:space="preserve"> </w:t>
      </w:r>
      <w:r w:rsidRPr="007130C4">
        <w:rPr>
          <w:rFonts w:ascii="IRBadr" w:hAnsi="IRBadr" w:cs="IRBadr" w:hint="cs"/>
          <w:color w:val="0000FF"/>
          <w:rtl/>
        </w:rPr>
        <w:t>اخرى</w:t>
      </w:r>
      <w:r w:rsidRPr="007130C4">
        <w:rPr>
          <w:rFonts w:ascii="IRBadr" w:hAnsi="IRBadr" w:cs="IRBadr"/>
          <w:color w:val="0000FF"/>
          <w:rtl/>
        </w:rPr>
        <w:t xml:space="preserve"> </w:t>
      </w:r>
      <w:r w:rsidRPr="007130C4">
        <w:rPr>
          <w:rFonts w:ascii="IRBadr" w:hAnsi="IRBadr" w:cs="IRBadr" w:hint="cs"/>
          <w:color w:val="0000FF"/>
          <w:rtl/>
        </w:rPr>
        <w:t>اشد</w:t>
      </w:r>
      <w:r w:rsidRPr="007130C4">
        <w:rPr>
          <w:rFonts w:ascii="IRBadr" w:hAnsi="IRBadr" w:cs="IRBadr"/>
          <w:color w:val="0000FF"/>
          <w:rtl/>
        </w:rPr>
        <w:t xml:space="preserve"> </w:t>
      </w:r>
      <w:r w:rsidRPr="007130C4">
        <w:rPr>
          <w:rFonts w:ascii="IRBadr" w:hAnsi="IRBadr" w:cs="IRBadr" w:hint="cs"/>
          <w:color w:val="0000FF"/>
          <w:rtl/>
        </w:rPr>
        <w:t>فى</w:t>
      </w:r>
      <w:r w:rsidRPr="007130C4">
        <w:rPr>
          <w:rFonts w:ascii="IRBadr" w:hAnsi="IRBadr" w:cs="IRBadr"/>
          <w:color w:val="0000FF"/>
          <w:rtl/>
        </w:rPr>
        <w:t xml:space="preserve"> [</w:t>
      </w:r>
      <w:r w:rsidRPr="007130C4">
        <w:rPr>
          <w:rFonts w:ascii="IRBadr" w:hAnsi="IRBadr" w:cs="IRBadr" w:hint="cs"/>
          <w:color w:val="0000FF"/>
          <w:rtl/>
        </w:rPr>
        <w:t>يب‌</w:t>
      </w:r>
      <w:r w:rsidRPr="007130C4">
        <w:rPr>
          <w:rFonts w:ascii="IRBadr" w:hAnsi="IRBadr" w:cs="IRBadr"/>
          <w:color w:val="0000FF"/>
          <w:rtl/>
        </w:rPr>
        <w:t xml:space="preserve">] </w:t>
      </w:r>
      <w:r w:rsidRPr="007130C4">
        <w:rPr>
          <w:rFonts w:ascii="IRBadr" w:hAnsi="IRBadr" w:cs="IRBadr" w:hint="cs"/>
          <w:color w:val="0000FF"/>
          <w:rtl/>
        </w:rPr>
        <w:t>فى</w:t>
      </w:r>
      <w:r w:rsidRPr="007130C4">
        <w:rPr>
          <w:rFonts w:ascii="IRBadr" w:hAnsi="IRBadr" w:cs="IRBadr"/>
          <w:color w:val="0000FF"/>
          <w:rtl/>
        </w:rPr>
        <w:t xml:space="preserve"> </w:t>
      </w:r>
      <w:r w:rsidRPr="007130C4">
        <w:rPr>
          <w:rFonts w:ascii="IRBadr" w:hAnsi="IRBadr" w:cs="IRBadr" w:hint="cs"/>
          <w:color w:val="0000FF"/>
          <w:rtl/>
        </w:rPr>
        <w:t>باب</w:t>
      </w:r>
      <w:r w:rsidRPr="007130C4">
        <w:rPr>
          <w:rFonts w:ascii="IRBadr" w:hAnsi="IRBadr" w:cs="IRBadr"/>
          <w:color w:val="0000FF"/>
          <w:rtl/>
        </w:rPr>
        <w:t xml:space="preserve"> </w:t>
      </w:r>
      <w:r w:rsidRPr="007130C4">
        <w:rPr>
          <w:rFonts w:ascii="IRBadr" w:hAnsi="IRBadr" w:cs="IRBadr" w:hint="cs"/>
          <w:color w:val="0000FF"/>
          <w:rtl/>
        </w:rPr>
        <w:t>الدعاء</w:t>
      </w:r>
      <w:r w:rsidRPr="007130C4">
        <w:rPr>
          <w:rFonts w:ascii="IRBadr" w:hAnsi="IRBadr" w:cs="IRBadr"/>
          <w:color w:val="0000FF"/>
          <w:rtl/>
        </w:rPr>
        <w:t xml:space="preserve"> </w:t>
      </w:r>
      <w:r w:rsidRPr="007130C4">
        <w:rPr>
          <w:rFonts w:ascii="IRBadr" w:hAnsi="IRBadr" w:cs="IRBadr" w:hint="cs"/>
          <w:color w:val="0000FF"/>
          <w:rtl/>
        </w:rPr>
        <w:t>بين</w:t>
      </w:r>
      <w:r w:rsidRPr="007130C4">
        <w:rPr>
          <w:rFonts w:ascii="IRBadr" w:hAnsi="IRBadr" w:cs="IRBadr"/>
          <w:color w:val="0000FF"/>
          <w:rtl/>
        </w:rPr>
        <w:t xml:space="preserve"> </w:t>
      </w:r>
      <w:r w:rsidRPr="007130C4">
        <w:rPr>
          <w:rFonts w:ascii="IRBadr" w:hAnsi="IRBadr" w:cs="IRBadr" w:hint="cs"/>
          <w:color w:val="0000FF"/>
          <w:rtl/>
        </w:rPr>
        <w:t>الركعات»</w:t>
      </w:r>
      <w:r>
        <w:rPr>
          <w:rStyle w:val="FootnoteReference"/>
          <w:rFonts w:ascii="IRBadr" w:hAnsi="IRBadr" w:cs="IRBadr"/>
          <w:color w:val="0000FF"/>
          <w:rtl/>
        </w:rPr>
        <w:footnoteReference w:id="9"/>
      </w:r>
      <w:r w:rsidRPr="007130C4">
        <w:rPr>
          <w:rFonts w:ascii="IRBadr" w:hAnsi="IRBadr" w:cs="IRBadr" w:hint="cs"/>
          <w:color w:val="0000FF"/>
          <w:rtl/>
        </w:rPr>
        <w:t>.</w:t>
      </w:r>
    </w:p>
    <w:p w:rsidR="007130C4" w:rsidRDefault="005B6918" w:rsidP="007130C4">
      <w:pPr>
        <w:rPr>
          <w:rFonts w:ascii="IRBadr" w:hAnsi="IRBadr" w:cs="IRBadr"/>
          <w:rtl/>
        </w:rPr>
      </w:pPr>
      <w:r>
        <w:rPr>
          <w:rFonts w:ascii="IRBadr" w:hAnsi="IRBadr" w:cs="IRBadr" w:hint="cs"/>
          <w:rtl/>
        </w:rPr>
        <w:t>کسی که کتاب جامع الرواة را تحقیق و چاپ کرده است، گمان برده است که این عبارت، ذیل همان جعفر بن حسن بن یحیی است که همان محقّق حلّی است؛ لذا اشکال کرده است که چطور ممکن است شیخ طوسی در تهذیب از محقّق حلّی که دویست سال پس از او زیسته است، نقل روایت داشته باشد:</w:t>
      </w:r>
    </w:p>
    <w:p w:rsidR="005B6918" w:rsidRDefault="007130C4" w:rsidP="005B6918">
      <w:pPr>
        <w:rPr>
          <w:rFonts w:ascii="IRBadr" w:hAnsi="IRBadr" w:cs="IRBadr"/>
          <w:rtl/>
        </w:rPr>
      </w:pPr>
      <w:r w:rsidRPr="007130C4">
        <w:rPr>
          <w:rFonts w:ascii="IRBadr" w:hAnsi="IRBadr" w:cs="IRBadr" w:hint="cs"/>
          <w:color w:val="0000FF"/>
          <w:rtl/>
        </w:rPr>
        <w:t>«تاليف</w:t>
      </w:r>
      <w:r w:rsidRPr="007130C4">
        <w:rPr>
          <w:rFonts w:ascii="IRBadr" w:hAnsi="IRBadr" w:cs="IRBadr"/>
          <w:color w:val="0000FF"/>
          <w:rtl/>
        </w:rPr>
        <w:t xml:space="preserve"> </w:t>
      </w:r>
      <w:r w:rsidRPr="007130C4">
        <w:rPr>
          <w:rFonts w:ascii="IRBadr" w:hAnsi="IRBadr" w:cs="IRBadr" w:hint="cs"/>
          <w:color w:val="0000FF"/>
          <w:rtl/>
        </w:rPr>
        <w:t>التهذيب</w:t>
      </w:r>
      <w:r w:rsidRPr="007130C4">
        <w:rPr>
          <w:rFonts w:ascii="IRBadr" w:hAnsi="IRBadr" w:cs="IRBadr"/>
          <w:color w:val="0000FF"/>
          <w:rtl/>
        </w:rPr>
        <w:t xml:space="preserve"> </w:t>
      </w:r>
      <w:r w:rsidRPr="007130C4">
        <w:rPr>
          <w:rFonts w:ascii="IRBadr" w:hAnsi="IRBadr" w:cs="IRBadr" w:hint="cs"/>
          <w:color w:val="0000FF"/>
          <w:rtl/>
        </w:rPr>
        <w:t>كان</w:t>
      </w:r>
      <w:r w:rsidRPr="007130C4">
        <w:rPr>
          <w:rFonts w:ascii="IRBadr" w:hAnsi="IRBadr" w:cs="IRBadr"/>
          <w:color w:val="0000FF"/>
          <w:rtl/>
        </w:rPr>
        <w:t xml:space="preserve"> </w:t>
      </w:r>
      <w:r w:rsidRPr="007130C4">
        <w:rPr>
          <w:rFonts w:ascii="IRBadr" w:hAnsi="IRBadr" w:cs="IRBadr" w:hint="cs"/>
          <w:color w:val="0000FF"/>
          <w:rtl/>
        </w:rPr>
        <w:t>قبل</w:t>
      </w:r>
      <w:r w:rsidRPr="007130C4">
        <w:rPr>
          <w:rFonts w:ascii="IRBadr" w:hAnsi="IRBadr" w:cs="IRBadr"/>
          <w:color w:val="0000FF"/>
          <w:rtl/>
        </w:rPr>
        <w:t xml:space="preserve"> </w:t>
      </w:r>
      <w:r w:rsidRPr="007130C4">
        <w:rPr>
          <w:rFonts w:ascii="IRBadr" w:hAnsi="IRBadr" w:cs="IRBadr" w:hint="cs"/>
          <w:color w:val="0000FF"/>
          <w:rtl/>
        </w:rPr>
        <w:t>ولادة</w:t>
      </w:r>
      <w:r w:rsidRPr="007130C4">
        <w:rPr>
          <w:rFonts w:ascii="IRBadr" w:hAnsi="IRBadr" w:cs="IRBadr"/>
          <w:color w:val="0000FF"/>
          <w:rtl/>
        </w:rPr>
        <w:t xml:space="preserve"> </w:t>
      </w:r>
      <w:r w:rsidRPr="007130C4">
        <w:rPr>
          <w:rFonts w:ascii="IRBadr" w:hAnsi="IRBadr" w:cs="IRBadr" w:hint="cs"/>
          <w:color w:val="0000FF"/>
          <w:rtl/>
        </w:rPr>
        <w:t>المحقق</w:t>
      </w:r>
      <w:r w:rsidRPr="007130C4">
        <w:rPr>
          <w:rFonts w:ascii="IRBadr" w:hAnsi="IRBadr" w:cs="IRBadr"/>
          <w:color w:val="0000FF"/>
          <w:rtl/>
        </w:rPr>
        <w:t xml:space="preserve"> </w:t>
      </w:r>
      <w:r w:rsidRPr="007130C4">
        <w:rPr>
          <w:rFonts w:ascii="IRBadr" w:hAnsi="IRBadr" w:cs="IRBadr" w:hint="cs"/>
          <w:color w:val="0000FF"/>
          <w:rtl/>
        </w:rPr>
        <w:t>بمائتى</w:t>
      </w:r>
      <w:r w:rsidRPr="007130C4">
        <w:rPr>
          <w:rFonts w:ascii="IRBadr" w:hAnsi="IRBadr" w:cs="IRBadr"/>
          <w:color w:val="0000FF"/>
          <w:rtl/>
        </w:rPr>
        <w:t xml:space="preserve"> </w:t>
      </w:r>
      <w:r w:rsidRPr="007130C4">
        <w:rPr>
          <w:rFonts w:ascii="IRBadr" w:hAnsi="IRBadr" w:cs="IRBadr" w:hint="cs"/>
          <w:color w:val="0000FF"/>
          <w:rtl/>
        </w:rPr>
        <w:t>سنة</w:t>
      </w:r>
      <w:r w:rsidRPr="007130C4">
        <w:rPr>
          <w:rFonts w:ascii="IRBadr" w:hAnsi="IRBadr" w:cs="IRBadr"/>
          <w:color w:val="0000FF"/>
          <w:rtl/>
        </w:rPr>
        <w:t xml:space="preserve"> </w:t>
      </w:r>
      <w:r w:rsidRPr="007130C4">
        <w:rPr>
          <w:rFonts w:ascii="IRBadr" w:hAnsi="IRBadr" w:cs="IRBadr" w:hint="cs"/>
          <w:color w:val="0000FF"/>
          <w:rtl/>
        </w:rPr>
        <w:t>فهذا</w:t>
      </w:r>
      <w:r w:rsidRPr="007130C4">
        <w:rPr>
          <w:rFonts w:ascii="IRBadr" w:hAnsi="IRBadr" w:cs="IRBadr"/>
          <w:color w:val="0000FF"/>
          <w:rtl/>
        </w:rPr>
        <w:t xml:space="preserve"> </w:t>
      </w:r>
      <w:r w:rsidRPr="007130C4">
        <w:rPr>
          <w:rFonts w:ascii="IRBadr" w:hAnsi="IRBadr" w:cs="IRBadr" w:hint="cs"/>
          <w:color w:val="0000FF"/>
          <w:rtl/>
        </w:rPr>
        <w:t>السند</w:t>
      </w:r>
      <w:r w:rsidRPr="007130C4">
        <w:rPr>
          <w:rFonts w:ascii="IRBadr" w:hAnsi="IRBadr" w:cs="IRBadr"/>
          <w:color w:val="0000FF"/>
          <w:rtl/>
        </w:rPr>
        <w:t xml:space="preserve"> </w:t>
      </w:r>
      <w:r w:rsidRPr="007130C4">
        <w:rPr>
          <w:rFonts w:ascii="IRBadr" w:hAnsi="IRBadr" w:cs="IRBadr" w:hint="cs"/>
          <w:color w:val="0000FF"/>
          <w:rtl/>
        </w:rPr>
        <w:t>اجنبى</w:t>
      </w:r>
      <w:r w:rsidRPr="007130C4">
        <w:rPr>
          <w:rFonts w:ascii="IRBadr" w:hAnsi="IRBadr" w:cs="IRBadr"/>
          <w:color w:val="0000FF"/>
          <w:rtl/>
        </w:rPr>
        <w:t xml:space="preserve"> </w:t>
      </w:r>
      <w:r w:rsidRPr="007130C4">
        <w:rPr>
          <w:rFonts w:ascii="IRBadr" w:hAnsi="IRBadr" w:cs="IRBadr" w:hint="cs"/>
          <w:color w:val="0000FF"/>
          <w:rtl/>
        </w:rPr>
        <w:t>عن</w:t>
      </w:r>
      <w:r w:rsidRPr="007130C4">
        <w:rPr>
          <w:rFonts w:ascii="IRBadr" w:hAnsi="IRBadr" w:cs="IRBadr"/>
          <w:color w:val="0000FF"/>
          <w:rtl/>
        </w:rPr>
        <w:t xml:space="preserve"> </w:t>
      </w:r>
      <w:r w:rsidRPr="007130C4">
        <w:rPr>
          <w:rFonts w:ascii="IRBadr" w:hAnsi="IRBadr" w:cs="IRBadr" w:hint="cs"/>
          <w:color w:val="0000FF"/>
          <w:rtl/>
        </w:rPr>
        <w:t>المقام»</w:t>
      </w:r>
      <w:r>
        <w:rPr>
          <w:rStyle w:val="FootnoteReference"/>
          <w:rFonts w:ascii="IRBadr" w:hAnsi="IRBadr" w:cs="IRBadr"/>
          <w:color w:val="0000FF"/>
          <w:rtl/>
        </w:rPr>
        <w:footnoteReference w:id="10"/>
      </w:r>
    </w:p>
    <w:p w:rsidR="007130C4" w:rsidRDefault="007130C4" w:rsidP="000F0509">
      <w:pPr>
        <w:rPr>
          <w:rFonts w:ascii="IRBadr" w:hAnsi="IRBadr" w:cs="IRBadr"/>
          <w:rtl/>
        </w:rPr>
      </w:pPr>
      <w:r>
        <w:rPr>
          <w:rFonts w:ascii="IRBadr" w:hAnsi="IRBadr" w:cs="IRBadr" w:hint="cs"/>
          <w:rtl/>
        </w:rPr>
        <w:t xml:space="preserve">محقّق، متوفّای ۶۷۶ و شیخ متوفّای ۴۶۰ است. این مطلب محشّی، بسیار عجیب است. آیا بر صاحب جامع الرواة گمان می‌رود که چنین اشتباهی داشته باشد؟ اشتباه محشّی ناشی از همین مطلبی است که بیان گردید. </w:t>
      </w:r>
    </w:p>
    <w:p w:rsidR="006F54BF" w:rsidRDefault="006F54BF" w:rsidP="000F0509">
      <w:pPr>
        <w:rPr>
          <w:rFonts w:ascii="IRBadr" w:hAnsi="IRBadr" w:cs="IRBadr"/>
          <w:rtl/>
        </w:rPr>
      </w:pPr>
      <w:r>
        <w:rPr>
          <w:rFonts w:ascii="IRBadr" w:hAnsi="IRBadr" w:cs="IRBadr" w:hint="cs"/>
          <w:rtl/>
        </w:rPr>
        <w:t xml:space="preserve">اینکه </w:t>
      </w:r>
      <w:r w:rsidR="000F0509">
        <w:rPr>
          <w:rFonts w:ascii="IRBadr" w:hAnsi="IRBadr" w:cs="IRBadr" w:hint="cs"/>
          <w:rtl/>
        </w:rPr>
        <w:t>صاحب جامع الرواة</w:t>
      </w:r>
      <w:r>
        <w:rPr>
          <w:rFonts w:ascii="IRBadr" w:hAnsi="IRBadr" w:cs="IRBadr" w:hint="cs"/>
          <w:rtl/>
        </w:rPr>
        <w:t xml:space="preserve"> چنین روشی اتّخاذ کرده است شاید از آن جهت باشد که ایشان ابتدا مطالب و عناوین موجود در کتب رجالی را ذکر کرده است و یک قسمت را خالی گذاشته است تا بعدا عناوینی که در اسناد موجود است را اضافه کند</w:t>
      </w:r>
      <w:r w:rsidR="000D2D59">
        <w:rPr>
          <w:rFonts w:ascii="IRBadr" w:hAnsi="IRBadr" w:cs="IRBadr" w:hint="cs"/>
          <w:rtl/>
        </w:rPr>
        <w:t xml:space="preserve">. این جاهای خالی </w:t>
      </w:r>
      <w:r w:rsidR="000F0509">
        <w:rPr>
          <w:rFonts w:ascii="IRBadr" w:hAnsi="IRBadr" w:cs="IRBadr" w:hint="cs"/>
          <w:rtl/>
        </w:rPr>
        <w:t xml:space="preserve">را </w:t>
      </w:r>
      <w:r w:rsidR="000D2D59">
        <w:rPr>
          <w:rFonts w:ascii="IRBadr" w:hAnsi="IRBadr" w:cs="IRBadr" w:hint="cs"/>
          <w:rtl/>
        </w:rPr>
        <w:t xml:space="preserve">در آخر هر </w:t>
      </w:r>
      <w:r w:rsidR="000F0509">
        <w:rPr>
          <w:rFonts w:ascii="IRBadr" w:hAnsi="IRBadr" w:cs="IRBadr" w:hint="cs"/>
          <w:rtl/>
        </w:rPr>
        <w:t xml:space="preserve">یک از </w:t>
      </w:r>
      <w:r w:rsidR="000D2D59">
        <w:rPr>
          <w:rFonts w:ascii="IRBadr" w:hAnsi="IRBadr" w:cs="IRBadr" w:hint="cs"/>
          <w:rtl/>
        </w:rPr>
        <w:t>عن</w:t>
      </w:r>
      <w:r w:rsidR="000F0509">
        <w:rPr>
          <w:rFonts w:ascii="IRBadr" w:hAnsi="IRBadr" w:cs="IRBadr" w:hint="cs"/>
          <w:rtl/>
        </w:rPr>
        <w:t>اوی</w:t>
      </w:r>
      <w:r w:rsidR="000D2D59">
        <w:rPr>
          <w:rFonts w:ascii="IRBadr" w:hAnsi="IRBadr" w:cs="IRBadr" w:hint="cs"/>
          <w:rtl/>
        </w:rPr>
        <w:t xml:space="preserve">ن </w:t>
      </w:r>
      <w:r w:rsidR="000F0509">
        <w:rPr>
          <w:rFonts w:ascii="IRBadr" w:hAnsi="IRBadr" w:cs="IRBadr" w:hint="cs"/>
          <w:rtl/>
        </w:rPr>
        <w:t>قرار</w:t>
      </w:r>
      <w:r w:rsidR="000D2D59">
        <w:rPr>
          <w:rFonts w:ascii="IRBadr" w:hAnsi="IRBadr" w:cs="IRBadr" w:hint="cs"/>
          <w:rtl/>
        </w:rPr>
        <w:t xml:space="preserve"> است</w:t>
      </w:r>
      <w:r w:rsidR="005D0A90">
        <w:rPr>
          <w:rFonts w:ascii="IRBadr" w:hAnsi="IRBadr" w:cs="IRBadr" w:hint="cs"/>
          <w:rtl/>
        </w:rPr>
        <w:t xml:space="preserve">. </w:t>
      </w:r>
      <w:r w:rsidR="000F0509">
        <w:rPr>
          <w:rFonts w:ascii="IRBadr" w:hAnsi="IRBadr" w:cs="IRBadr" w:hint="cs"/>
          <w:rtl/>
        </w:rPr>
        <w:t>در نتیجه اضافه کردن موارد نامعلوم پس از آخرین عنوان، باعث خلط و اشتباه شده گردیده است.</w:t>
      </w:r>
    </w:p>
    <w:p w:rsidR="0052794F" w:rsidRDefault="0052794F" w:rsidP="00627C0F">
      <w:pPr>
        <w:pStyle w:val="Heading3"/>
        <w:rPr>
          <w:rtl/>
        </w:rPr>
      </w:pPr>
      <w:bookmarkStart w:id="78" w:name="_Toc134713623"/>
      <w:bookmarkStart w:id="79" w:name="_Toc134725734"/>
      <w:bookmarkStart w:id="80" w:name="_Toc134725833"/>
      <w:bookmarkStart w:id="81" w:name="_Toc134725925"/>
      <w:bookmarkStart w:id="82" w:name="_Toc134726012"/>
      <w:r>
        <w:rPr>
          <w:rFonts w:hint="cs"/>
          <w:rtl/>
        </w:rPr>
        <w:t>عمر بن یزید در جامع الرواة</w:t>
      </w:r>
      <w:bookmarkEnd w:id="78"/>
      <w:bookmarkEnd w:id="79"/>
      <w:bookmarkEnd w:id="80"/>
      <w:bookmarkEnd w:id="81"/>
      <w:bookmarkEnd w:id="82"/>
    </w:p>
    <w:p w:rsidR="00E30160" w:rsidRDefault="005D0A90" w:rsidP="00E30160">
      <w:pPr>
        <w:rPr>
          <w:rFonts w:ascii="IRBadr" w:hAnsi="IRBadr" w:cs="IRBadr"/>
          <w:rtl/>
        </w:rPr>
      </w:pPr>
      <w:r>
        <w:rPr>
          <w:rFonts w:ascii="IRBadr" w:hAnsi="IRBadr" w:cs="IRBadr" w:hint="cs"/>
          <w:rtl/>
        </w:rPr>
        <w:t xml:space="preserve">در </w:t>
      </w:r>
      <w:r w:rsidR="000F0509">
        <w:rPr>
          <w:rFonts w:ascii="IRBadr" w:hAnsi="IRBadr" w:cs="IRBadr" w:hint="cs"/>
          <w:rtl/>
        </w:rPr>
        <w:t xml:space="preserve">رابطه با </w:t>
      </w:r>
      <w:r>
        <w:rPr>
          <w:rFonts w:ascii="IRBadr" w:hAnsi="IRBadr" w:cs="IRBadr" w:hint="cs"/>
          <w:rtl/>
        </w:rPr>
        <w:t>ما نحن فیه که بحث از عمر بن یزید است</w:t>
      </w:r>
      <w:r w:rsidR="0052794F">
        <w:rPr>
          <w:rFonts w:ascii="IRBadr" w:hAnsi="IRBadr" w:cs="IRBadr" w:hint="cs"/>
          <w:rtl/>
        </w:rPr>
        <w:t>،</w:t>
      </w:r>
      <w:r w:rsidR="000F0509">
        <w:rPr>
          <w:rFonts w:ascii="IRBadr" w:hAnsi="IRBadr" w:cs="IRBadr" w:hint="cs"/>
          <w:rtl/>
        </w:rPr>
        <w:t xml:space="preserve"> ایشان عناوین مختلف عمر بن یزید را بیان کرده است. </w:t>
      </w:r>
    </w:p>
    <w:p w:rsidR="00E30160" w:rsidRDefault="00E30160" w:rsidP="00E30160">
      <w:pPr>
        <w:rPr>
          <w:rFonts w:ascii="IRBadr" w:hAnsi="IRBadr" w:cs="IRBadr"/>
          <w:rtl/>
        </w:rPr>
      </w:pPr>
      <w:r w:rsidRPr="00701336">
        <w:rPr>
          <w:rFonts w:ascii="IRBadr" w:hAnsi="IRBadr" w:cs="IRBadr" w:hint="cs"/>
          <w:b/>
          <w:bCs/>
          <w:rtl/>
        </w:rPr>
        <w:t xml:space="preserve">عنوان </w:t>
      </w:r>
      <w:r w:rsidR="00701336" w:rsidRPr="00701336">
        <w:rPr>
          <w:rFonts w:ascii="IRBadr" w:hAnsi="IRBadr" w:cs="IRBadr" w:hint="cs"/>
          <w:b/>
          <w:bCs/>
          <w:rtl/>
        </w:rPr>
        <w:t>اول:</w:t>
      </w:r>
      <w:r w:rsidR="000F0509">
        <w:rPr>
          <w:rFonts w:ascii="IRBadr" w:hAnsi="IRBadr" w:cs="IRBadr" w:hint="cs"/>
          <w:rtl/>
        </w:rPr>
        <w:t xml:space="preserve"> که بیان کرده است</w:t>
      </w:r>
      <w:r w:rsidR="000F0509" w:rsidRPr="00061D23">
        <w:rPr>
          <w:rFonts w:ascii="IRBadr" w:hAnsi="IRBadr" w:cs="IRBadr" w:hint="cs"/>
          <w:color w:val="FF0000"/>
          <w:rtl/>
        </w:rPr>
        <w:t xml:space="preserve">، «عمر بن یزید البصری» </w:t>
      </w:r>
      <w:r w:rsidR="000F0509">
        <w:rPr>
          <w:rFonts w:ascii="IRBadr" w:hAnsi="IRBadr" w:cs="IRBadr" w:hint="cs"/>
          <w:rtl/>
        </w:rPr>
        <w:t>است. البته این عنوان در کتب رجالی ذکر نشده و عنوانی بوده که خود ایشان ذکر کرده است. و در ذیل آن اسنادی که مشتمل بر این عنوان است را متذکّر شده است.</w:t>
      </w:r>
      <w:r w:rsidR="005D0A90">
        <w:rPr>
          <w:rFonts w:ascii="IRBadr" w:hAnsi="IRBadr" w:cs="IRBadr" w:hint="cs"/>
          <w:rtl/>
        </w:rPr>
        <w:t xml:space="preserve"> </w:t>
      </w:r>
    </w:p>
    <w:p w:rsidR="005D0A90" w:rsidRDefault="00E30160" w:rsidP="00E30160">
      <w:pPr>
        <w:rPr>
          <w:rFonts w:ascii="IRBadr" w:hAnsi="IRBadr" w:cs="IRBadr"/>
          <w:rtl/>
        </w:rPr>
      </w:pPr>
      <w:r w:rsidRPr="00701336">
        <w:rPr>
          <w:rFonts w:ascii="IRBadr" w:hAnsi="IRBadr" w:cs="IRBadr" w:hint="cs"/>
          <w:b/>
          <w:bCs/>
          <w:rtl/>
        </w:rPr>
        <w:t>عنوان دوم</w:t>
      </w:r>
      <w:r w:rsidR="00701336" w:rsidRPr="00701336">
        <w:rPr>
          <w:rFonts w:ascii="IRBadr" w:hAnsi="IRBadr" w:cs="IRBadr" w:hint="cs"/>
          <w:b/>
          <w:bCs/>
          <w:rtl/>
        </w:rPr>
        <w:t>:</w:t>
      </w:r>
      <w:r>
        <w:rPr>
          <w:rFonts w:ascii="IRBadr" w:hAnsi="IRBadr" w:cs="IRBadr" w:hint="cs"/>
          <w:rtl/>
        </w:rPr>
        <w:t xml:space="preserve"> </w:t>
      </w:r>
      <w:r w:rsidRPr="00061D23">
        <w:rPr>
          <w:rFonts w:ascii="IRBadr" w:hAnsi="IRBadr" w:cs="IRBadr" w:hint="cs"/>
          <w:color w:val="FF0000"/>
          <w:rtl/>
        </w:rPr>
        <w:t xml:space="preserve">«عمر بن یزید بیّاع السابری» </w:t>
      </w:r>
      <w:r>
        <w:rPr>
          <w:rFonts w:ascii="IRBadr" w:hAnsi="IRBadr" w:cs="IRBadr" w:hint="cs"/>
          <w:rtl/>
        </w:rPr>
        <w:t>است.</w:t>
      </w:r>
      <w:r w:rsidR="00701336">
        <w:rPr>
          <w:rFonts w:ascii="IRBadr" w:hAnsi="IRBadr" w:cs="IRBadr" w:hint="cs"/>
          <w:rtl/>
        </w:rPr>
        <w:t xml:space="preserve"> ذیل این عنوان ابتدا کلام میرزای استرآبادی را نقل کرده و با رمز «مح» به آن اشاره کرده و در ادامه همه مواردی که ایشان تشخیص داده در اسناد مراد از «عمر بن یزید»، همین بیّاع سابری است را ذکر می‌کند. </w:t>
      </w:r>
      <w:r w:rsidR="005B01C1">
        <w:rPr>
          <w:rFonts w:ascii="IRBadr" w:hAnsi="IRBadr" w:cs="IRBadr" w:hint="cs"/>
          <w:rtl/>
        </w:rPr>
        <w:t xml:space="preserve">این که از چه راهی تشخیص داده، در ادامه بحث بررسی می‌نماییم. </w:t>
      </w:r>
    </w:p>
    <w:p w:rsidR="005B01C1" w:rsidRDefault="005B01C1" w:rsidP="005B01C1">
      <w:pPr>
        <w:rPr>
          <w:rFonts w:ascii="IRBadr" w:hAnsi="IRBadr" w:cs="IRBadr"/>
          <w:rtl/>
        </w:rPr>
      </w:pPr>
      <w:r w:rsidRPr="005B01C1">
        <w:rPr>
          <w:rFonts w:ascii="IRBadr" w:hAnsi="IRBadr" w:cs="IRBadr" w:hint="cs"/>
          <w:b/>
          <w:bCs/>
          <w:rtl/>
        </w:rPr>
        <w:t>عنوان سوم:</w:t>
      </w:r>
      <w:r>
        <w:rPr>
          <w:rFonts w:ascii="IRBadr" w:hAnsi="IRBadr" w:cs="IRBadr" w:hint="cs"/>
          <w:rtl/>
        </w:rPr>
        <w:t xml:space="preserve"> </w:t>
      </w:r>
      <w:r w:rsidRPr="00061D23">
        <w:rPr>
          <w:rFonts w:ascii="IRBadr" w:hAnsi="IRBadr" w:cs="IRBadr" w:hint="cs"/>
          <w:color w:val="FF0000"/>
          <w:rtl/>
        </w:rPr>
        <w:t xml:space="preserve">«عمر بن یزید الثقفی مولاهم البزّاز الکوفي» </w:t>
      </w:r>
      <w:r>
        <w:rPr>
          <w:rFonts w:ascii="IRBadr" w:hAnsi="IRBadr" w:cs="IRBadr" w:hint="cs"/>
          <w:rtl/>
        </w:rPr>
        <w:t>است ذیل این عنوان بیان کرده است:</w:t>
      </w:r>
    </w:p>
    <w:p w:rsidR="000805F5" w:rsidRDefault="00843CBF" w:rsidP="005B01C1">
      <w:pPr>
        <w:rPr>
          <w:rFonts w:ascii="IRBadr" w:hAnsi="IRBadr" w:cs="IRBadr"/>
          <w:color w:val="0000FF"/>
          <w:rtl/>
        </w:rPr>
      </w:pPr>
      <w:r>
        <w:rPr>
          <w:rFonts w:ascii="IRBadr" w:hAnsi="IRBadr" w:cs="IRBadr" w:hint="cs"/>
          <w:color w:val="0000FF"/>
          <w:rtl/>
        </w:rPr>
        <w:t>«</w:t>
      </w:r>
      <w:r w:rsidR="000805F5" w:rsidRPr="0084569F">
        <w:rPr>
          <w:rFonts w:ascii="IRBadr" w:hAnsi="IRBadr" w:cs="IRBadr" w:hint="cs"/>
          <w:color w:val="0000FF"/>
          <w:rtl/>
        </w:rPr>
        <w:t>عمر</w:t>
      </w:r>
      <w:r w:rsidR="000805F5" w:rsidRPr="0084569F">
        <w:rPr>
          <w:rFonts w:ascii="IRBadr" w:hAnsi="IRBadr" w:cs="IRBadr"/>
          <w:color w:val="0000FF"/>
          <w:rtl/>
        </w:rPr>
        <w:t xml:space="preserve"> </w:t>
      </w:r>
      <w:r w:rsidR="000805F5" w:rsidRPr="0084569F">
        <w:rPr>
          <w:rFonts w:ascii="IRBadr" w:hAnsi="IRBadr" w:cs="IRBadr" w:hint="cs"/>
          <w:color w:val="0000FF"/>
          <w:rtl/>
        </w:rPr>
        <w:t>بن</w:t>
      </w:r>
      <w:r w:rsidR="000805F5" w:rsidRPr="0084569F">
        <w:rPr>
          <w:rFonts w:ascii="IRBadr" w:hAnsi="IRBadr" w:cs="IRBadr"/>
          <w:color w:val="0000FF"/>
          <w:rtl/>
        </w:rPr>
        <w:t xml:space="preserve"> </w:t>
      </w:r>
      <w:r w:rsidR="000805F5" w:rsidRPr="0084569F">
        <w:rPr>
          <w:rFonts w:ascii="IRBadr" w:hAnsi="IRBadr" w:cs="IRBadr" w:hint="cs"/>
          <w:color w:val="0000FF"/>
          <w:rtl/>
        </w:rPr>
        <w:t>يزيد</w:t>
      </w:r>
      <w:r w:rsidR="000805F5" w:rsidRPr="0084569F">
        <w:rPr>
          <w:rFonts w:ascii="IRBadr" w:hAnsi="IRBadr" w:cs="IRBadr"/>
          <w:color w:val="0000FF"/>
          <w:rtl/>
        </w:rPr>
        <w:t xml:space="preserve"> </w:t>
      </w:r>
      <w:r w:rsidR="000805F5" w:rsidRPr="0084569F">
        <w:rPr>
          <w:rFonts w:ascii="IRBadr" w:hAnsi="IRBadr" w:cs="IRBadr" w:hint="cs"/>
          <w:color w:val="0000FF"/>
          <w:rtl/>
        </w:rPr>
        <w:t>الثقفى‌ مولاهم</w:t>
      </w:r>
      <w:r w:rsidR="000805F5" w:rsidRPr="0084569F">
        <w:rPr>
          <w:rFonts w:ascii="IRBadr" w:hAnsi="IRBadr" w:cs="IRBadr"/>
          <w:color w:val="0000FF"/>
          <w:rtl/>
        </w:rPr>
        <w:t xml:space="preserve"> </w:t>
      </w:r>
      <w:r w:rsidR="000805F5" w:rsidRPr="0084569F">
        <w:rPr>
          <w:rFonts w:ascii="IRBadr" w:hAnsi="IRBadr" w:cs="IRBadr" w:hint="cs"/>
          <w:color w:val="0000FF"/>
          <w:rtl/>
        </w:rPr>
        <w:t>البزاز</w:t>
      </w:r>
      <w:r w:rsidR="000805F5" w:rsidRPr="0084569F">
        <w:rPr>
          <w:rFonts w:ascii="IRBadr" w:hAnsi="IRBadr" w:cs="IRBadr"/>
          <w:color w:val="0000FF"/>
          <w:rtl/>
        </w:rPr>
        <w:t xml:space="preserve"> </w:t>
      </w:r>
      <w:r w:rsidR="000805F5" w:rsidRPr="0084569F">
        <w:rPr>
          <w:rFonts w:ascii="IRBadr" w:hAnsi="IRBadr" w:cs="IRBadr" w:hint="cs"/>
          <w:color w:val="0000FF"/>
          <w:rtl/>
        </w:rPr>
        <w:t>الكوفى</w:t>
      </w:r>
      <w:r w:rsidR="000805F5" w:rsidRPr="0084569F">
        <w:rPr>
          <w:rFonts w:ascii="IRBadr" w:hAnsi="IRBadr" w:cs="IRBadr"/>
          <w:color w:val="0000FF"/>
          <w:rtl/>
        </w:rPr>
        <w:t xml:space="preserve"> [</w:t>
      </w:r>
      <w:r w:rsidR="000805F5" w:rsidRPr="0084569F">
        <w:rPr>
          <w:rFonts w:ascii="IRBadr" w:hAnsi="IRBadr" w:cs="IRBadr" w:hint="cs"/>
          <w:color w:val="0000FF"/>
          <w:rtl/>
        </w:rPr>
        <w:t>ق‌</w:t>
      </w:r>
      <w:r w:rsidR="000805F5" w:rsidRPr="0084569F">
        <w:rPr>
          <w:rFonts w:ascii="IRBadr" w:hAnsi="IRBadr" w:cs="IRBadr"/>
          <w:color w:val="0000FF"/>
          <w:rtl/>
        </w:rPr>
        <w:t xml:space="preserve">] </w:t>
      </w:r>
      <w:r w:rsidR="000805F5" w:rsidRPr="0084569F">
        <w:rPr>
          <w:rFonts w:ascii="IRBadr" w:hAnsi="IRBadr" w:cs="IRBadr" w:hint="cs"/>
          <w:color w:val="0000FF"/>
          <w:rtl/>
        </w:rPr>
        <w:t>الظاهر</w:t>
      </w:r>
      <w:r w:rsidR="000805F5" w:rsidRPr="0084569F">
        <w:rPr>
          <w:rFonts w:ascii="IRBadr" w:hAnsi="IRBadr" w:cs="IRBadr"/>
          <w:color w:val="0000FF"/>
          <w:rtl/>
        </w:rPr>
        <w:t xml:space="preserve"> </w:t>
      </w:r>
      <w:r w:rsidR="000805F5" w:rsidRPr="0084569F">
        <w:rPr>
          <w:rFonts w:ascii="IRBadr" w:hAnsi="IRBadr" w:cs="IRBadr" w:hint="cs"/>
          <w:color w:val="0000FF"/>
          <w:rtl/>
        </w:rPr>
        <w:t>ان</w:t>
      </w:r>
      <w:r w:rsidR="000805F5" w:rsidRPr="0084569F">
        <w:rPr>
          <w:rFonts w:ascii="IRBadr" w:hAnsi="IRBadr" w:cs="IRBadr"/>
          <w:color w:val="0000FF"/>
          <w:rtl/>
        </w:rPr>
        <w:t xml:space="preserve"> </w:t>
      </w:r>
      <w:r w:rsidR="000805F5" w:rsidRPr="0084569F">
        <w:rPr>
          <w:rFonts w:ascii="IRBadr" w:hAnsi="IRBadr" w:cs="IRBadr" w:hint="cs"/>
          <w:color w:val="0000FF"/>
          <w:rtl/>
        </w:rPr>
        <w:t>هذا</w:t>
      </w:r>
      <w:r w:rsidR="000805F5" w:rsidRPr="0084569F">
        <w:rPr>
          <w:rFonts w:ascii="IRBadr" w:hAnsi="IRBadr" w:cs="IRBadr"/>
          <w:color w:val="0000FF"/>
          <w:rtl/>
        </w:rPr>
        <w:t xml:space="preserve"> </w:t>
      </w:r>
      <w:r w:rsidR="000805F5" w:rsidRPr="0084569F">
        <w:rPr>
          <w:rFonts w:ascii="IRBadr" w:hAnsi="IRBadr" w:cs="IRBadr" w:hint="cs"/>
          <w:color w:val="0000FF"/>
          <w:rtl/>
        </w:rPr>
        <w:t>هو</w:t>
      </w:r>
      <w:r w:rsidR="000805F5" w:rsidRPr="0084569F">
        <w:rPr>
          <w:rFonts w:ascii="IRBadr" w:hAnsi="IRBadr" w:cs="IRBadr"/>
          <w:color w:val="0000FF"/>
          <w:rtl/>
        </w:rPr>
        <w:t xml:space="preserve"> </w:t>
      </w:r>
      <w:r w:rsidR="000805F5" w:rsidRPr="0084569F">
        <w:rPr>
          <w:rFonts w:ascii="IRBadr" w:hAnsi="IRBadr" w:cs="IRBadr" w:hint="cs"/>
          <w:color w:val="0000FF"/>
          <w:rtl/>
        </w:rPr>
        <w:t>المتقدم</w:t>
      </w:r>
      <w:r w:rsidR="000805F5" w:rsidRPr="0084569F">
        <w:rPr>
          <w:rFonts w:ascii="IRBadr" w:hAnsi="IRBadr" w:cs="IRBadr"/>
          <w:color w:val="0000FF"/>
          <w:rtl/>
        </w:rPr>
        <w:t xml:space="preserve"> </w:t>
      </w:r>
      <w:r w:rsidR="000805F5" w:rsidRPr="0084569F">
        <w:rPr>
          <w:rFonts w:ascii="IRBadr" w:hAnsi="IRBadr" w:cs="IRBadr" w:hint="cs"/>
          <w:color w:val="0000FF"/>
          <w:rtl/>
        </w:rPr>
        <w:t>بياع</w:t>
      </w:r>
      <w:r w:rsidR="000805F5" w:rsidRPr="0084569F">
        <w:rPr>
          <w:rFonts w:ascii="IRBadr" w:hAnsi="IRBadr" w:cs="IRBadr"/>
          <w:color w:val="0000FF"/>
          <w:rtl/>
        </w:rPr>
        <w:t xml:space="preserve"> </w:t>
      </w:r>
      <w:r w:rsidR="000805F5" w:rsidRPr="0084569F">
        <w:rPr>
          <w:rFonts w:ascii="IRBadr" w:hAnsi="IRBadr" w:cs="IRBadr" w:hint="cs"/>
          <w:color w:val="0000FF"/>
          <w:rtl/>
        </w:rPr>
        <w:t>السابرى</w:t>
      </w:r>
      <w:r>
        <w:rPr>
          <w:rFonts w:ascii="IRBadr" w:hAnsi="IRBadr" w:cs="IRBadr"/>
          <w:color w:val="0000FF"/>
          <w:rtl/>
        </w:rPr>
        <w:t xml:space="preserve"> </w:t>
      </w:r>
      <w:r>
        <w:rPr>
          <w:rFonts w:ascii="IRBadr" w:hAnsi="IRBadr" w:cs="IRBadr" w:hint="cs"/>
          <w:color w:val="0000FF"/>
          <w:rtl/>
        </w:rPr>
        <w:t>(</w:t>
      </w:r>
      <w:r w:rsidR="000805F5" w:rsidRPr="0084569F">
        <w:rPr>
          <w:rFonts w:ascii="IRBadr" w:hAnsi="IRBadr" w:cs="IRBadr" w:hint="cs"/>
          <w:color w:val="0000FF"/>
          <w:rtl/>
        </w:rPr>
        <w:t>مح</w:t>
      </w:r>
      <w:r>
        <w:rPr>
          <w:rFonts w:ascii="IRBadr" w:hAnsi="IRBadr" w:cs="IRBadr" w:hint="cs"/>
          <w:color w:val="0000FF"/>
          <w:rtl/>
        </w:rPr>
        <w:t>)</w:t>
      </w:r>
      <w:r w:rsidR="000805F5" w:rsidRPr="0084569F">
        <w:rPr>
          <w:rFonts w:ascii="IRBadr" w:hAnsi="IRBadr" w:cs="IRBadr" w:hint="eastAsia"/>
          <w:color w:val="0000FF"/>
          <w:rtl/>
        </w:rPr>
        <w:t>»</w:t>
      </w:r>
      <w:r>
        <w:rPr>
          <w:rStyle w:val="FootnoteReference"/>
          <w:rFonts w:ascii="IRBadr" w:hAnsi="IRBadr" w:cs="IRBadr"/>
          <w:color w:val="0000FF"/>
          <w:rtl/>
        </w:rPr>
        <w:footnoteReference w:id="11"/>
      </w:r>
      <w:r w:rsidR="000805F5" w:rsidRPr="0084569F">
        <w:rPr>
          <w:rFonts w:ascii="IRBadr" w:hAnsi="IRBadr" w:cs="IRBadr"/>
          <w:color w:val="0000FF"/>
          <w:rtl/>
        </w:rPr>
        <w:t>.</w:t>
      </w:r>
      <w:r w:rsidR="000805F5" w:rsidRPr="0084569F">
        <w:rPr>
          <w:rFonts w:ascii="IRBadr" w:hAnsi="IRBadr" w:cs="IRBadr" w:hint="cs"/>
          <w:color w:val="0000FF"/>
          <w:rtl/>
        </w:rPr>
        <w:t xml:space="preserve"> </w:t>
      </w:r>
    </w:p>
    <w:p w:rsidR="005B01C1" w:rsidRDefault="005B01C1" w:rsidP="005B01C1">
      <w:pPr>
        <w:rPr>
          <w:rFonts w:ascii="IRBadr" w:hAnsi="IRBadr" w:cs="IRBadr"/>
          <w:rtl/>
        </w:rPr>
      </w:pPr>
      <w:r>
        <w:rPr>
          <w:rFonts w:ascii="IRBadr" w:hAnsi="IRBadr" w:cs="IRBadr" w:hint="cs"/>
          <w:rtl/>
        </w:rPr>
        <w:t>در این عنوان، پس از ذکر نام راوی، علامت [ق] قرار داده است. یعنی رجال شیخ در اصحاب الصادق این عنوان ذکر شده است. در ادامه از میرزای استر آبادی نقل کرده است که این راوی با بیّاع سابری متّحد است.</w:t>
      </w:r>
    </w:p>
    <w:p w:rsidR="005B01C1" w:rsidRDefault="005B01C1" w:rsidP="005B01C1">
      <w:pPr>
        <w:rPr>
          <w:rFonts w:ascii="IRBadr" w:hAnsi="IRBadr" w:cs="IRBadr"/>
          <w:rtl/>
        </w:rPr>
      </w:pPr>
      <w:r w:rsidRPr="005B01C1">
        <w:rPr>
          <w:rFonts w:ascii="IRBadr" w:hAnsi="IRBadr" w:cs="IRBadr" w:hint="cs"/>
          <w:b/>
          <w:bCs/>
          <w:rtl/>
        </w:rPr>
        <w:t xml:space="preserve">عنوان چهارم: </w:t>
      </w:r>
      <w:r w:rsidRPr="00061D23">
        <w:rPr>
          <w:rFonts w:ascii="IRBadr" w:hAnsi="IRBadr" w:cs="IRBadr" w:hint="cs"/>
          <w:color w:val="FF0000"/>
          <w:rtl/>
        </w:rPr>
        <w:t xml:space="preserve">«عمر بن یزید بن ذبیان الصیقل» </w:t>
      </w:r>
      <w:r>
        <w:rPr>
          <w:rFonts w:ascii="IRBadr" w:hAnsi="IRBadr" w:cs="IRBadr" w:hint="cs"/>
          <w:rtl/>
        </w:rPr>
        <w:t>است. ذیل این عنوان بیان کرده است:</w:t>
      </w:r>
    </w:p>
    <w:p w:rsidR="005B01C1" w:rsidRDefault="005B01C1" w:rsidP="005B01C1">
      <w:pPr>
        <w:rPr>
          <w:rFonts w:ascii="IRBadr" w:hAnsi="IRBadr" w:cs="IRBadr"/>
          <w:color w:val="0000FF"/>
          <w:rtl/>
        </w:rPr>
      </w:pPr>
      <w:r>
        <w:rPr>
          <w:rFonts w:ascii="IRBadr" w:hAnsi="IRBadr" w:cs="IRBadr" w:hint="cs"/>
          <w:rtl/>
        </w:rPr>
        <w:t xml:space="preserve"> «</w:t>
      </w:r>
      <w:r w:rsidRPr="0084569F">
        <w:rPr>
          <w:rFonts w:ascii="IRBadr" w:hAnsi="IRBadr" w:cs="IRBadr" w:hint="cs"/>
          <w:color w:val="0000FF"/>
          <w:rtl/>
        </w:rPr>
        <w:t>عمر</w:t>
      </w:r>
      <w:r w:rsidRPr="0084569F">
        <w:rPr>
          <w:rFonts w:ascii="IRBadr" w:hAnsi="IRBadr" w:cs="IRBadr"/>
          <w:color w:val="0000FF"/>
          <w:rtl/>
        </w:rPr>
        <w:t xml:space="preserve"> </w:t>
      </w:r>
      <w:r w:rsidRPr="0084569F">
        <w:rPr>
          <w:rFonts w:ascii="IRBadr" w:hAnsi="IRBadr" w:cs="IRBadr" w:hint="cs"/>
          <w:color w:val="0000FF"/>
          <w:rtl/>
        </w:rPr>
        <w:t>بن</w:t>
      </w:r>
      <w:r w:rsidRPr="0084569F">
        <w:rPr>
          <w:rFonts w:ascii="IRBadr" w:hAnsi="IRBadr" w:cs="IRBadr"/>
          <w:color w:val="0000FF"/>
          <w:rtl/>
        </w:rPr>
        <w:t xml:space="preserve"> </w:t>
      </w:r>
      <w:r w:rsidRPr="0084569F">
        <w:rPr>
          <w:rFonts w:ascii="IRBadr" w:hAnsi="IRBadr" w:cs="IRBadr" w:hint="cs"/>
          <w:color w:val="0000FF"/>
          <w:rtl/>
        </w:rPr>
        <w:t>يزيد</w:t>
      </w:r>
      <w:r w:rsidRPr="0084569F">
        <w:rPr>
          <w:rFonts w:ascii="IRBadr" w:hAnsi="IRBadr" w:cs="IRBadr"/>
          <w:color w:val="0000FF"/>
          <w:rtl/>
        </w:rPr>
        <w:t xml:space="preserve"> </w:t>
      </w:r>
      <w:r w:rsidRPr="0084569F">
        <w:rPr>
          <w:rFonts w:ascii="IRBadr" w:hAnsi="IRBadr" w:cs="IRBadr" w:hint="cs"/>
          <w:color w:val="0000FF"/>
          <w:rtl/>
        </w:rPr>
        <w:t>بن</w:t>
      </w:r>
      <w:r w:rsidRPr="0084569F">
        <w:rPr>
          <w:rFonts w:ascii="IRBadr" w:hAnsi="IRBadr" w:cs="IRBadr"/>
          <w:color w:val="0000FF"/>
          <w:rtl/>
        </w:rPr>
        <w:t xml:space="preserve"> </w:t>
      </w:r>
      <w:r w:rsidRPr="0084569F">
        <w:rPr>
          <w:rFonts w:ascii="IRBadr" w:hAnsi="IRBadr" w:cs="IRBadr" w:hint="cs"/>
          <w:color w:val="0000FF"/>
          <w:rtl/>
        </w:rPr>
        <w:t>ذبيان</w:t>
      </w:r>
      <w:r w:rsidRPr="0084569F">
        <w:rPr>
          <w:rFonts w:ascii="IRBadr" w:hAnsi="IRBadr" w:cs="IRBadr"/>
          <w:color w:val="0000FF"/>
          <w:rtl/>
        </w:rPr>
        <w:t xml:space="preserve"> </w:t>
      </w:r>
      <w:r w:rsidRPr="0084569F">
        <w:rPr>
          <w:rFonts w:ascii="IRBadr" w:hAnsi="IRBadr" w:cs="IRBadr" w:hint="cs"/>
          <w:color w:val="0000FF"/>
          <w:rtl/>
        </w:rPr>
        <w:t>الصيقل‌ ابو</w:t>
      </w:r>
      <w:r w:rsidRPr="0084569F">
        <w:rPr>
          <w:rFonts w:ascii="IRBadr" w:hAnsi="IRBadr" w:cs="IRBadr"/>
          <w:color w:val="0000FF"/>
          <w:rtl/>
        </w:rPr>
        <w:t xml:space="preserve"> </w:t>
      </w:r>
      <w:r w:rsidRPr="0084569F">
        <w:rPr>
          <w:rFonts w:ascii="IRBadr" w:hAnsi="IRBadr" w:cs="IRBadr" w:hint="cs"/>
          <w:color w:val="0000FF"/>
          <w:rtl/>
        </w:rPr>
        <w:t>موسى</w:t>
      </w:r>
      <w:r w:rsidRPr="0084569F">
        <w:rPr>
          <w:rFonts w:ascii="IRBadr" w:hAnsi="IRBadr" w:cs="IRBadr"/>
          <w:color w:val="0000FF"/>
          <w:rtl/>
        </w:rPr>
        <w:t xml:space="preserve"> </w:t>
      </w:r>
      <w:r w:rsidRPr="0084569F">
        <w:rPr>
          <w:rFonts w:ascii="IRBadr" w:hAnsi="IRBadr" w:cs="IRBadr" w:hint="cs"/>
          <w:color w:val="0000FF"/>
          <w:rtl/>
        </w:rPr>
        <w:t>مولى</w:t>
      </w:r>
      <w:r w:rsidRPr="0084569F">
        <w:rPr>
          <w:rFonts w:ascii="IRBadr" w:hAnsi="IRBadr" w:cs="IRBadr"/>
          <w:color w:val="0000FF"/>
          <w:rtl/>
        </w:rPr>
        <w:t xml:space="preserve"> </w:t>
      </w:r>
      <w:r w:rsidRPr="0084569F">
        <w:rPr>
          <w:rFonts w:ascii="IRBadr" w:hAnsi="IRBadr" w:cs="IRBadr" w:hint="cs"/>
          <w:color w:val="0000FF"/>
          <w:rtl/>
        </w:rPr>
        <w:t>بنى</w:t>
      </w:r>
      <w:r w:rsidRPr="0084569F">
        <w:rPr>
          <w:rFonts w:ascii="IRBadr" w:hAnsi="IRBadr" w:cs="IRBadr"/>
          <w:color w:val="0000FF"/>
          <w:rtl/>
        </w:rPr>
        <w:t xml:space="preserve"> </w:t>
      </w:r>
      <w:r w:rsidRPr="0084569F">
        <w:rPr>
          <w:rFonts w:ascii="IRBadr" w:hAnsi="IRBadr" w:cs="IRBadr" w:hint="cs"/>
          <w:color w:val="0000FF"/>
          <w:rtl/>
        </w:rPr>
        <w:t>نهد</w:t>
      </w:r>
      <w:r w:rsidRPr="0084569F">
        <w:rPr>
          <w:rFonts w:ascii="IRBadr" w:hAnsi="IRBadr" w:cs="IRBadr"/>
          <w:color w:val="0000FF"/>
          <w:rtl/>
        </w:rPr>
        <w:t xml:space="preserve"> </w:t>
      </w:r>
      <w:r w:rsidRPr="0084569F">
        <w:rPr>
          <w:rFonts w:ascii="IRBadr" w:hAnsi="IRBadr" w:cs="IRBadr" w:hint="cs"/>
          <w:color w:val="0000FF"/>
          <w:rtl/>
        </w:rPr>
        <w:t>روى</w:t>
      </w:r>
      <w:r w:rsidRPr="0084569F">
        <w:rPr>
          <w:rFonts w:ascii="IRBadr" w:hAnsi="IRBadr" w:cs="IRBadr"/>
          <w:color w:val="0000FF"/>
          <w:rtl/>
        </w:rPr>
        <w:t xml:space="preserve"> </w:t>
      </w:r>
      <w:r w:rsidRPr="0084569F">
        <w:rPr>
          <w:rFonts w:ascii="IRBadr" w:hAnsi="IRBadr" w:cs="IRBadr" w:hint="cs"/>
          <w:color w:val="0000FF"/>
          <w:rtl/>
        </w:rPr>
        <w:t>عن</w:t>
      </w:r>
      <w:r w:rsidRPr="0084569F">
        <w:rPr>
          <w:rFonts w:ascii="IRBadr" w:hAnsi="IRBadr" w:cs="IRBadr"/>
          <w:color w:val="0000FF"/>
          <w:rtl/>
        </w:rPr>
        <w:t xml:space="preserve"> </w:t>
      </w:r>
      <w:r w:rsidRPr="0084569F">
        <w:rPr>
          <w:rFonts w:ascii="IRBadr" w:hAnsi="IRBadr" w:cs="IRBadr" w:hint="cs"/>
          <w:color w:val="0000FF"/>
          <w:rtl/>
        </w:rPr>
        <w:t>أبي</w:t>
      </w:r>
      <w:r w:rsidRPr="0084569F">
        <w:rPr>
          <w:rFonts w:ascii="IRBadr" w:hAnsi="IRBadr" w:cs="IRBadr"/>
          <w:color w:val="0000FF"/>
          <w:rtl/>
        </w:rPr>
        <w:t xml:space="preserve"> </w:t>
      </w:r>
      <w:r w:rsidRPr="0084569F">
        <w:rPr>
          <w:rFonts w:ascii="IRBadr" w:hAnsi="IRBadr" w:cs="IRBadr" w:hint="cs"/>
          <w:color w:val="0000FF"/>
          <w:rtl/>
        </w:rPr>
        <w:t>عبد</w:t>
      </w:r>
      <w:r w:rsidRPr="0084569F">
        <w:rPr>
          <w:rFonts w:ascii="IRBadr" w:hAnsi="IRBadr" w:cs="IRBadr"/>
          <w:color w:val="0000FF"/>
          <w:rtl/>
        </w:rPr>
        <w:t xml:space="preserve"> </w:t>
      </w:r>
      <w:r w:rsidRPr="0084569F">
        <w:rPr>
          <w:rFonts w:ascii="IRBadr" w:hAnsi="IRBadr" w:cs="IRBadr" w:hint="cs"/>
          <w:color w:val="0000FF"/>
          <w:rtl/>
        </w:rPr>
        <w:t>اللّه</w:t>
      </w:r>
      <w:r w:rsidRPr="0084569F">
        <w:rPr>
          <w:rFonts w:ascii="IRBadr" w:hAnsi="IRBadr" w:cs="IRBadr"/>
          <w:color w:val="0000FF"/>
          <w:rtl/>
        </w:rPr>
        <w:t xml:space="preserve"> </w:t>
      </w:r>
      <w:r w:rsidRPr="0084569F">
        <w:rPr>
          <w:rFonts w:ascii="IRBadr" w:hAnsi="IRBadr" w:cs="IRBadr" w:hint="cs"/>
          <w:color w:val="0000FF"/>
          <w:rtl/>
        </w:rPr>
        <w:t>عليه</w:t>
      </w:r>
      <w:r w:rsidRPr="0084569F">
        <w:rPr>
          <w:rFonts w:ascii="IRBadr" w:hAnsi="IRBadr" w:cs="IRBadr"/>
          <w:color w:val="0000FF"/>
          <w:rtl/>
        </w:rPr>
        <w:t xml:space="preserve"> </w:t>
      </w:r>
      <w:r w:rsidRPr="0084569F">
        <w:rPr>
          <w:rFonts w:ascii="IRBadr" w:hAnsi="IRBadr" w:cs="IRBadr" w:hint="cs"/>
          <w:color w:val="0000FF"/>
          <w:rtl/>
        </w:rPr>
        <w:t>السلام</w:t>
      </w:r>
      <w:r w:rsidRPr="0084569F">
        <w:rPr>
          <w:rFonts w:ascii="IRBadr" w:hAnsi="IRBadr" w:cs="IRBadr"/>
          <w:color w:val="0000FF"/>
          <w:rtl/>
        </w:rPr>
        <w:t xml:space="preserve"> </w:t>
      </w:r>
      <w:r w:rsidRPr="0084569F">
        <w:rPr>
          <w:rFonts w:ascii="IRBadr" w:hAnsi="IRBadr" w:cs="IRBadr" w:hint="cs"/>
          <w:color w:val="0000FF"/>
          <w:rtl/>
        </w:rPr>
        <w:t>له</w:t>
      </w:r>
      <w:r w:rsidRPr="0084569F">
        <w:rPr>
          <w:rFonts w:ascii="IRBadr" w:hAnsi="IRBadr" w:cs="IRBadr"/>
          <w:color w:val="0000FF"/>
          <w:rtl/>
        </w:rPr>
        <w:t xml:space="preserve"> </w:t>
      </w:r>
      <w:r w:rsidRPr="0084569F">
        <w:rPr>
          <w:rFonts w:ascii="IRBadr" w:hAnsi="IRBadr" w:cs="IRBadr" w:hint="cs"/>
          <w:color w:val="0000FF"/>
          <w:rtl/>
        </w:rPr>
        <w:t>كتاب</w:t>
      </w:r>
      <w:r w:rsidRPr="0084569F">
        <w:rPr>
          <w:rFonts w:ascii="IRBadr" w:hAnsi="IRBadr" w:cs="IRBadr"/>
          <w:color w:val="0000FF"/>
          <w:rtl/>
        </w:rPr>
        <w:t xml:space="preserve"> </w:t>
      </w:r>
      <w:r w:rsidRPr="0084569F">
        <w:rPr>
          <w:rFonts w:ascii="IRBadr" w:hAnsi="IRBadr" w:cs="IRBadr" w:hint="cs"/>
          <w:color w:val="0000FF"/>
          <w:rtl/>
        </w:rPr>
        <w:t>عنه</w:t>
      </w:r>
      <w:r w:rsidRPr="0084569F">
        <w:rPr>
          <w:rFonts w:ascii="IRBadr" w:hAnsi="IRBadr" w:cs="IRBadr"/>
          <w:color w:val="0000FF"/>
          <w:rtl/>
        </w:rPr>
        <w:t xml:space="preserve"> </w:t>
      </w:r>
      <w:r w:rsidRPr="0084569F">
        <w:rPr>
          <w:rFonts w:ascii="IRBadr" w:hAnsi="IRBadr" w:cs="IRBadr" w:hint="cs"/>
          <w:color w:val="0000FF"/>
          <w:rtl/>
        </w:rPr>
        <w:t>محمد</w:t>
      </w:r>
      <w:r w:rsidRPr="0084569F">
        <w:rPr>
          <w:rFonts w:ascii="IRBadr" w:hAnsi="IRBadr" w:cs="IRBadr"/>
          <w:color w:val="0000FF"/>
          <w:rtl/>
        </w:rPr>
        <w:t xml:space="preserve"> </w:t>
      </w:r>
      <w:r w:rsidRPr="0084569F">
        <w:rPr>
          <w:rFonts w:ascii="IRBadr" w:hAnsi="IRBadr" w:cs="IRBadr" w:hint="cs"/>
          <w:color w:val="0000FF"/>
          <w:rtl/>
        </w:rPr>
        <w:t>بن</w:t>
      </w:r>
      <w:r w:rsidRPr="0084569F">
        <w:rPr>
          <w:rFonts w:ascii="IRBadr" w:hAnsi="IRBadr" w:cs="IRBadr"/>
          <w:color w:val="0000FF"/>
          <w:rtl/>
        </w:rPr>
        <w:t xml:space="preserve"> </w:t>
      </w:r>
      <w:r w:rsidRPr="0084569F">
        <w:rPr>
          <w:rFonts w:ascii="IRBadr" w:hAnsi="IRBadr" w:cs="IRBadr" w:hint="cs"/>
          <w:color w:val="0000FF"/>
          <w:rtl/>
        </w:rPr>
        <w:t>زياد</w:t>
      </w:r>
      <w:r w:rsidRPr="0084569F">
        <w:rPr>
          <w:rFonts w:ascii="IRBadr" w:hAnsi="IRBadr" w:cs="IRBadr"/>
          <w:color w:val="0000FF"/>
          <w:rtl/>
        </w:rPr>
        <w:t xml:space="preserve"> [</w:t>
      </w:r>
      <w:r w:rsidRPr="0084569F">
        <w:rPr>
          <w:rFonts w:ascii="IRBadr" w:hAnsi="IRBadr" w:cs="IRBadr" w:hint="cs"/>
          <w:color w:val="0000FF"/>
          <w:rtl/>
        </w:rPr>
        <w:t>جش‌</w:t>
      </w:r>
      <w:r w:rsidRPr="0084569F">
        <w:rPr>
          <w:rFonts w:ascii="IRBadr" w:hAnsi="IRBadr" w:cs="IRBadr"/>
          <w:color w:val="0000FF"/>
          <w:rtl/>
        </w:rPr>
        <w:t xml:space="preserve">] </w:t>
      </w:r>
      <w:r w:rsidRPr="0084569F">
        <w:rPr>
          <w:rFonts w:ascii="IRBadr" w:hAnsi="IRBadr" w:cs="IRBadr" w:hint="cs"/>
          <w:color w:val="0000FF"/>
          <w:rtl/>
        </w:rPr>
        <w:t>بن</w:t>
      </w:r>
      <w:r w:rsidRPr="0084569F">
        <w:rPr>
          <w:rFonts w:ascii="IRBadr" w:hAnsi="IRBadr" w:cs="IRBadr"/>
          <w:color w:val="0000FF"/>
          <w:rtl/>
        </w:rPr>
        <w:t xml:space="preserve"> </w:t>
      </w:r>
      <w:r w:rsidRPr="0084569F">
        <w:rPr>
          <w:rFonts w:ascii="IRBadr" w:hAnsi="IRBadr" w:cs="IRBadr" w:hint="cs"/>
          <w:color w:val="0000FF"/>
          <w:rtl/>
        </w:rPr>
        <w:t>يزيد</w:t>
      </w:r>
      <w:r w:rsidRPr="0084569F">
        <w:rPr>
          <w:rFonts w:ascii="IRBadr" w:hAnsi="IRBadr" w:cs="IRBadr"/>
          <w:color w:val="0000FF"/>
          <w:rtl/>
        </w:rPr>
        <w:t xml:space="preserve"> </w:t>
      </w:r>
      <w:r w:rsidRPr="0084569F">
        <w:rPr>
          <w:rFonts w:ascii="IRBadr" w:hAnsi="IRBadr" w:cs="IRBadr" w:hint="cs"/>
          <w:color w:val="0000FF"/>
          <w:rtl/>
        </w:rPr>
        <w:t>الصيقل</w:t>
      </w:r>
      <w:r w:rsidRPr="0084569F">
        <w:rPr>
          <w:rFonts w:ascii="IRBadr" w:hAnsi="IRBadr" w:cs="IRBadr"/>
          <w:color w:val="0000FF"/>
          <w:rtl/>
        </w:rPr>
        <w:t xml:space="preserve"> </w:t>
      </w:r>
      <w:r w:rsidRPr="0084569F">
        <w:rPr>
          <w:rFonts w:ascii="IRBadr" w:hAnsi="IRBadr" w:cs="IRBadr" w:hint="cs"/>
          <w:color w:val="0000FF"/>
          <w:rtl/>
        </w:rPr>
        <w:t>الكوفى</w:t>
      </w:r>
      <w:r w:rsidRPr="0084569F">
        <w:rPr>
          <w:rFonts w:ascii="IRBadr" w:hAnsi="IRBadr" w:cs="IRBadr"/>
          <w:color w:val="0000FF"/>
          <w:rtl/>
        </w:rPr>
        <w:t xml:space="preserve"> [</w:t>
      </w:r>
      <w:r w:rsidRPr="0084569F">
        <w:rPr>
          <w:rFonts w:ascii="IRBadr" w:hAnsi="IRBadr" w:cs="IRBadr" w:hint="cs"/>
          <w:color w:val="0000FF"/>
          <w:rtl/>
        </w:rPr>
        <w:t>ق‌</w:t>
      </w:r>
      <w:r w:rsidRPr="0084569F">
        <w:rPr>
          <w:rFonts w:ascii="IRBadr" w:hAnsi="IRBadr" w:cs="IRBadr"/>
          <w:color w:val="0000FF"/>
          <w:rtl/>
        </w:rPr>
        <w:t xml:space="preserve">] </w:t>
      </w:r>
      <w:r w:rsidRPr="0084569F">
        <w:rPr>
          <w:rFonts w:ascii="IRBadr" w:hAnsi="IRBadr" w:cs="IRBadr" w:hint="cs"/>
          <w:color w:val="0000FF"/>
          <w:rtl/>
        </w:rPr>
        <w:t>و</w:t>
      </w:r>
      <w:r w:rsidRPr="0084569F">
        <w:rPr>
          <w:rFonts w:ascii="IRBadr" w:hAnsi="IRBadr" w:cs="IRBadr"/>
          <w:color w:val="0000FF"/>
          <w:rtl/>
        </w:rPr>
        <w:t xml:space="preserve"> </w:t>
      </w:r>
      <w:r w:rsidRPr="0084569F">
        <w:rPr>
          <w:rFonts w:ascii="IRBadr" w:hAnsi="IRBadr" w:cs="IRBadr" w:hint="cs"/>
          <w:color w:val="0000FF"/>
          <w:rtl/>
        </w:rPr>
        <w:t>فى</w:t>
      </w:r>
      <w:r w:rsidRPr="0084569F">
        <w:rPr>
          <w:rFonts w:ascii="IRBadr" w:hAnsi="IRBadr" w:cs="IRBadr"/>
          <w:color w:val="0000FF"/>
          <w:rtl/>
        </w:rPr>
        <w:t xml:space="preserve"> [</w:t>
      </w:r>
      <w:r w:rsidRPr="0084569F">
        <w:rPr>
          <w:rFonts w:ascii="IRBadr" w:hAnsi="IRBadr" w:cs="IRBadr" w:hint="cs"/>
          <w:color w:val="0000FF"/>
          <w:rtl/>
        </w:rPr>
        <w:t>د</w:t>
      </w:r>
      <w:r w:rsidRPr="0084569F">
        <w:rPr>
          <w:rFonts w:ascii="IRBadr" w:hAnsi="IRBadr" w:cs="IRBadr"/>
          <w:color w:val="0000FF"/>
          <w:rtl/>
        </w:rPr>
        <w:t xml:space="preserve">. </w:t>
      </w:r>
      <w:r w:rsidRPr="0084569F">
        <w:rPr>
          <w:rFonts w:ascii="IRBadr" w:hAnsi="IRBadr" w:cs="IRBadr" w:hint="cs"/>
          <w:color w:val="0000FF"/>
          <w:rtl/>
        </w:rPr>
        <w:t>جش‌</w:t>
      </w:r>
      <w:r w:rsidRPr="0084569F">
        <w:rPr>
          <w:rFonts w:ascii="IRBadr" w:hAnsi="IRBadr" w:cs="IRBadr"/>
          <w:color w:val="0000FF"/>
          <w:rtl/>
        </w:rPr>
        <w:t xml:space="preserve">] </w:t>
      </w:r>
      <w:r w:rsidRPr="0084569F">
        <w:rPr>
          <w:rFonts w:ascii="IRBadr" w:hAnsi="IRBadr" w:cs="IRBadr" w:hint="cs"/>
          <w:color w:val="0000FF"/>
          <w:rtl/>
        </w:rPr>
        <w:t>ثقة</w:t>
      </w:r>
      <w:r w:rsidRPr="0084569F">
        <w:rPr>
          <w:rFonts w:ascii="IRBadr" w:hAnsi="IRBadr" w:cs="IRBadr"/>
          <w:color w:val="0000FF"/>
          <w:rtl/>
        </w:rPr>
        <w:t xml:space="preserve"> </w:t>
      </w:r>
      <w:r w:rsidRPr="0084569F">
        <w:rPr>
          <w:rFonts w:ascii="IRBadr" w:hAnsi="IRBadr" w:cs="IRBadr" w:hint="cs"/>
          <w:color w:val="0000FF"/>
          <w:rtl/>
        </w:rPr>
        <w:t>و</w:t>
      </w:r>
      <w:r w:rsidRPr="0084569F">
        <w:rPr>
          <w:rFonts w:ascii="IRBadr" w:hAnsi="IRBadr" w:cs="IRBadr"/>
          <w:color w:val="0000FF"/>
          <w:rtl/>
        </w:rPr>
        <w:t xml:space="preserve"> </w:t>
      </w:r>
      <w:r w:rsidRPr="0084569F">
        <w:rPr>
          <w:rFonts w:ascii="IRBadr" w:hAnsi="IRBadr" w:cs="IRBadr" w:hint="cs"/>
          <w:color w:val="0000FF"/>
          <w:rtl/>
        </w:rPr>
        <w:t>فيه</w:t>
      </w:r>
      <w:r w:rsidRPr="0084569F">
        <w:rPr>
          <w:rFonts w:ascii="IRBadr" w:hAnsi="IRBadr" w:cs="IRBadr"/>
          <w:color w:val="0000FF"/>
          <w:rtl/>
        </w:rPr>
        <w:t xml:space="preserve"> </w:t>
      </w:r>
      <w:r w:rsidRPr="0084569F">
        <w:rPr>
          <w:rFonts w:ascii="IRBadr" w:hAnsi="IRBadr" w:cs="IRBadr" w:hint="cs"/>
          <w:color w:val="0000FF"/>
          <w:rtl/>
        </w:rPr>
        <w:t>نظر</w:t>
      </w:r>
      <w:r w:rsidRPr="0084569F">
        <w:rPr>
          <w:rFonts w:ascii="IRBadr" w:hAnsi="IRBadr" w:cs="IRBadr"/>
          <w:color w:val="0000FF"/>
          <w:rtl/>
        </w:rPr>
        <w:t xml:space="preserve"> </w:t>
      </w:r>
      <w:r w:rsidRPr="0084569F">
        <w:rPr>
          <w:rFonts w:ascii="IRBadr" w:hAnsi="IRBadr" w:cs="IRBadr" w:hint="cs"/>
          <w:color w:val="0000FF"/>
          <w:rtl/>
        </w:rPr>
        <w:t>لا</w:t>
      </w:r>
      <w:r w:rsidRPr="0084569F">
        <w:rPr>
          <w:rFonts w:ascii="IRBadr" w:hAnsi="IRBadr" w:cs="IRBadr"/>
          <w:color w:val="0000FF"/>
          <w:rtl/>
        </w:rPr>
        <w:t xml:space="preserve"> </w:t>
      </w:r>
      <w:r w:rsidRPr="0084569F">
        <w:rPr>
          <w:rFonts w:ascii="IRBadr" w:hAnsi="IRBadr" w:cs="IRBadr" w:hint="cs"/>
          <w:color w:val="0000FF"/>
          <w:rtl/>
        </w:rPr>
        <w:t>يخفى</w:t>
      </w:r>
      <w:r>
        <w:rPr>
          <w:rFonts w:ascii="IRBadr" w:hAnsi="IRBadr" w:cs="IRBadr"/>
          <w:color w:val="0000FF"/>
          <w:rtl/>
        </w:rPr>
        <w:t xml:space="preserve"> </w:t>
      </w:r>
      <w:r>
        <w:rPr>
          <w:rFonts w:ascii="IRBadr" w:hAnsi="IRBadr" w:cs="IRBadr" w:hint="cs"/>
          <w:color w:val="0000FF"/>
          <w:rtl/>
        </w:rPr>
        <w:t>(</w:t>
      </w:r>
      <w:r w:rsidRPr="0084569F">
        <w:rPr>
          <w:rFonts w:ascii="IRBadr" w:hAnsi="IRBadr" w:cs="IRBadr" w:hint="cs"/>
          <w:color w:val="0000FF"/>
          <w:rtl/>
        </w:rPr>
        <w:t>مح</w:t>
      </w:r>
      <w:r>
        <w:rPr>
          <w:rFonts w:ascii="IRBadr" w:hAnsi="IRBadr" w:cs="IRBadr" w:hint="cs"/>
          <w:color w:val="0000FF"/>
          <w:rtl/>
        </w:rPr>
        <w:t>)»</w:t>
      </w:r>
      <w:r w:rsidR="00843CBF">
        <w:rPr>
          <w:rStyle w:val="FootnoteReference"/>
          <w:rFonts w:ascii="IRBadr" w:hAnsi="IRBadr" w:cs="IRBadr"/>
          <w:color w:val="0000FF"/>
          <w:rtl/>
        </w:rPr>
        <w:footnoteReference w:id="12"/>
      </w:r>
      <w:r w:rsidR="00843CBF">
        <w:rPr>
          <w:rFonts w:ascii="IRBadr" w:hAnsi="IRBadr" w:cs="IRBadr" w:hint="cs"/>
          <w:color w:val="0000FF"/>
          <w:rtl/>
        </w:rPr>
        <w:t>.</w:t>
      </w:r>
    </w:p>
    <w:p w:rsidR="00F77E4B" w:rsidRDefault="00F77E4B" w:rsidP="005B01C1">
      <w:pPr>
        <w:rPr>
          <w:rFonts w:ascii="IRBadr" w:hAnsi="IRBadr" w:cs="IRBadr"/>
          <w:rtl/>
        </w:rPr>
      </w:pPr>
      <w:r w:rsidRPr="00F77E4B">
        <w:rPr>
          <w:rFonts w:ascii="IRBadr" w:hAnsi="IRBadr" w:cs="IRBadr" w:hint="cs"/>
          <w:rtl/>
        </w:rPr>
        <w:t xml:space="preserve">مراد از [جش]، رجال نجاشی است. و مراد از [د.جش]، نقل رجال ابن داود از رجال نجاشی است. </w:t>
      </w:r>
      <w:r>
        <w:rPr>
          <w:rFonts w:ascii="IRBadr" w:hAnsi="IRBadr" w:cs="IRBadr" w:hint="cs"/>
          <w:rtl/>
        </w:rPr>
        <w:t>و مراد از «و فیه نظر» آن است که در رجال نجاشی، صیقل توثیق نشده است. بنابراین آنچه که ابن داود از رجال نجاشی نقل کرده صحیح نیست.</w:t>
      </w:r>
    </w:p>
    <w:p w:rsidR="00A33FB1" w:rsidRPr="00F77E4B" w:rsidRDefault="00A33FB1" w:rsidP="005B01C1">
      <w:pPr>
        <w:rPr>
          <w:rFonts w:ascii="IRBadr" w:hAnsi="IRBadr" w:cs="IRBadr"/>
          <w:rtl/>
        </w:rPr>
      </w:pPr>
      <w:r>
        <w:rPr>
          <w:rFonts w:ascii="IRBadr" w:hAnsi="IRBadr" w:cs="IRBadr" w:hint="cs"/>
          <w:rtl/>
        </w:rPr>
        <w:t>پس از این عنوان چهارم، مواردی را که نتوانست</w:t>
      </w:r>
      <w:r w:rsidR="004E6331">
        <w:rPr>
          <w:rFonts w:ascii="IRBadr" w:hAnsi="IRBadr" w:cs="IRBadr" w:hint="cs"/>
          <w:rtl/>
        </w:rPr>
        <w:t>ه‌ است تشخیص دهد، به صورت زیر ذکر کرده است:</w:t>
      </w:r>
    </w:p>
    <w:p w:rsidR="00860EC2" w:rsidRDefault="00D51B70" w:rsidP="004E6331">
      <w:pPr>
        <w:rPr>
          <w:rFonts w:ascii="IRBadr" w:hAnsi="IRBadr" w:cs="IRBadr"/>
          <w:color w:val="0000FF"/>
          <w:rtl/>
        </w:rPr>
      </w:pPr>
      <w:r>
        <w:rPr>
          <w:rFonts w:ascii="IRBadr" w:hAnsi="IRBadr" w:cs="IRBadr" w:hint="cs"/>
          <w:color w:val="0000FF"/>
          <w:rtl/>
        </w:rPr>
        <w:t>«</w:t>
      </w:r>
      <w:r w:rsidR="00860EC2" w:rsidRPr="00860EC2">
        <w:rPr>
          <w:rFonts w:ascii="IRBadr" w:hAnsi="IRBadr" w:cs="IRBadr" w:hint="cs"/>
          <w:color w:val="0000FF"/>
          <w:rtl/>
        </w:rPr>
        <w:t>عبد</w:t>
      </w:r>
      <w:r w:rsidR="00860EC2" w:rsidRPr="00860EC2">
        <w:rPr>
          <w:rFonts w:ascii="IRBadr" w:hAnsi="IRBadr" w:cs="IRBadr"/>
          <w:color w:val="0000FF"/>
          <w:rtl/>
        </w:rPr>
        <w:t xml:space="preserve"> </w:t>
      </w:r>
      <w:r w:rsidR="00860EC2" w:rsidRPr="00860EC2">
        <w:rPr>
          <w:rFonts w:ascii="IRBadr" w:hAnsi="IRBadr" w:cs="IRBadr" w:hint="cs"/>
          <w:color w:val="0000FF"/>
          <w:rtl/>
        </w:rPr>
        <w:t>الرحمن</w:t>
      </w:r>
      <w:r w:rsidR="00860EC2" w:rsidRPr="00860EC2">
        <w:rPr>
          <w:rFonts w:ascii="IRBadr" w:hAnsi="IRBadr" w:cs="IRBadr"/>
          <w:color w:val="0000FF"/>
          <w:rtl/>
        </w:rPr>
        <w:t xml:space="preserve"> </w:t>
      </w:r>
      <w:r w:rsidR="00860EC2" w:rsidRPr="00860EC2">
        <w:rPr>
          <w:rFonts w:ascii="IRBadr" w:hAnsi="IRBadr" w:cs="IRBadr" w:hint="cs"/>
          <w:color w:val="0000FF"/>
          <w:rtl/>
        </w:rPr>
        <w:t>بن</w:t>
      </w:r>
      <w:r w:rsidR="00860EC2" w:rsidRPr="00860EC2">
        <w:rPr>
          <w:rFonts w:ascii="IRBadr" w:hAnsi="IRBadr" w:cs="IRBadr"/>
          <w:color w:val="0000FF"/>
          <w:rtl/>
        </w:rPr>
        <w:t xml:space="preserve"> </w:t>
      </w:r>
      <w:r w:rsidR="00860EC2" w:rsidRPr="00860EC2">
        <w:rPr>
          <w:rFonts w:ascii="IRBadr" w:hAnsi="IRBadr" w:cs="IRBadr" w:hint="cs"/>
          <w:color w:val="0000FF"/>
          <w:rtl/>
        </w:rPr>
        <w:t>حماد</w:t>
      </w:r>
      <w:r w:rsidR="00860EC2" w:rsidRPr="00860EC2">
        <w:rPr>
          <w:rFonts w:ascii="IRBadr" w:hAnsi="IRBadr" w:cs="IRBadr"/>
          <w:color w:val="0000FF"/>
          <w:rtl/>
        </w:rPr>
        <w:t xml:space="preserve"> </w:t>
      </w:r>
      <w:r w:rsidR="00860EC2" w:rsidRPr="00860EC2">
        <w:rPr>
          <w:rFonts w:ascii="IRBadr" w:hAnsi="IRBadr" w:cs="IRBadr" w:hint="cs"/>
          <w:color w:val="0000FF"/>
          <w:rtl/>
        </w:rPr>
        <w:t>عن</w:t>
      </w:r>
      <w:r w:rsidR="00860EC2" w:rsidRPr="00860EC2">
        <w:rPr>
          <w:rFonts w:ascii="IRBadr" w:hAnsi="IRBadr" w:cs="IRBadr"/>
          <w:color w:val="0000FF"/>
          <w:rtl/>
        </w:rPr>
        <w:t xml:space="preserve"> </w:t>
      </w:r>
      <w:r w:rsidR="00860EC2" w:rsidRPr="00860EC2">
        <w:rPr>
          <w:rFonts w:ascii="IRBadr" w:hAnsi="IRBadr" w:cs="IRBadr" w:hint="cs"/>
          <w:color w:val="0000FF"/>
          <w:rtl/>
        </w:rPr>
        <w:t>عمر</w:t>
      </w:r>
      <w:r w:rsidR="00860EC2" w:rsidRPr="00860EC2">
        <w:rPr>
          <w:rFonts w:ascii="IRBadr" w:hAnsi="IRBadr" w:cs="IRBadr"/>
          <w:color w:val="0000FF"/>
          <w:rtl/>
        </w:rPr>
        <w:t xml:space="preserve"> </w:t>
      </w:r>
      <w:r w:rsidR="00860EC2" w:rsidRPr="00860EC2">
        <w:rPr>
          <w:rFonts w:ascii="IRBadr" w:hAnsi="IRBadr" w:cs="IRBadr" w:hint="cs"/>
          <w:color w:val="0000FF"/>
          <w:rtl/>
        </w:rPr>
        <w:t>بن</w:t>
      </w:r>
      <w:r w:rsidR="00860EC2" w:rsidRPr="00860EC2">
        <w:rPr>
          <w:rFonts w:ascii="IRBadr" w:hAnsi="IRBadr" w:cs="IRBadr"/>
          <w:color w:val="0000FF"/>
          <w:rtl/>
        </w:rPr>
        <w:t xml:space="preserve"> </w:t>
      </w:r>
      <w:r w:rsidR="00860EC2" w:rsidRPr="00860EC2">
        <w:rPr>
          <w:rFonts w:ascii="IRBadr" w:hAnsi="IRBadr" w:cs="IRBadr" w:hint="cs"/>
          <w:color w:val="0000FF"/>
          <w:rtl/>
        </w:rPr>
        <w:t>يزيد</w:t>
      </w:r>
      <w:r w:rsidR="00860EC2" w:rsidRPr="00860EC2">
        <w:rPr>
          <w:rFonts w:ascii="IRBadr" w:hAnsi="IRBadr" w:cs="IRBadr"/>
          <w:color w:val="0000FF"/>
          <w:rtl/>
        </w:rPr>
        <w:t xml:space="preserve"> </w:t>
      </w:r>
      <w:r w:rsidR="00860EC2" w:rsidRPr="00860EC2">
        <w:rPr>
          <w:rFonts w:ascii="IRBadr" w:hAnsi="IRBadr" w:cs="IRBadr" w:hint="cs"/>
          <w:color w:val="0000FF"/>
          <w:rtl/>
        </w:rPr>
        <w:t>عن</w:t>
      </w:r>
      <w:r w:rsidR="00860EC2" w:rsidRPr="00860EC2">
        <w:rPr>
          <w:rFonts w:ascii="IRBadr" w:hAnsi="IRBadr" w:cs="IRBadr"/>
          <w:color w:val="0000FF"/>
          <w:rtl/>
        </w:rPr>
        <w:t xml:space="preserve"> </w:t>
      </w:r>
      <w:r w:rsidR="00860EC2" w:rsidRPr="00860EC2">
        <w:rPr>
          <w:rFonts w:ascii="IRBadr" w:hAnsi="IRBadr" w:cs="IRBadr" w:hint="cs"/>
          <w:color w:val="0000FF"/>
          <w:rtl/>
        </w:rPr>
        <w:t>أبي</w:t>
      </w:r>
      <w:r w:rsidR="00860EC2" w:rsidRPr="00860EC2">
        <w:rPr>
          <w:rFonts w:ascii="IRBadr" w:hAnsi="IRBadr" w:cs="IRBadr"/>
          <w:color w:val="0000FF"/>
          <w:rtl/>
        </w:rPr>
        <w:t xml:space="preserve"> </w:t>
      </w:r>
      <w:r w:rsidR="00860EC2" w:rsidRPr="00860EC2">
        <w:rPr>
          <w:rFonts w:ascii="IRBadr" w:hAnsi="IRBadr" w:cs="IRBadr" w:hint="cs"/>
          <w:color w:val="0000FF"/>
          <w:rtl/>
        </w:rPr>
        <w:t>عبد</w:t>
      </w:r>
      <w:r w:rsidR="00860EC2" w:rsidRPr="00860EC2">
        <w:rPr>
          <w:rFonts w:ascii="IRBadr" w:hAnsi="IRBadr" w:cs="IRBadr"/>
          <w:color w:val="0000FF"/>
          <w:rtl/>
        </w:rPr>
        <w:t xml:space="preserve"> </w:t>
      </w:r>
      <w:r w:rsidR="00860EC2" w:rsidRPr="00860EC2">
        <w:rPr>
          <w:rFonts w:ascii="IRBadr" w:hAnsi="IRBadr" w:cs="IRBadr" w:hint="cs"/>
          <w:color w:val="0000FF"/>
          <w:rtl/>
        </w:rPr>
        <w:t>اللّه</w:t>
      </w:r>
      <w:r w:rsidR="00860EC2" w:rsidRPr="00860EC2">
        <w:rPr>
          <w:rFonts w:ascii="IRBadr" w:hAnsi="IRBadr" w:cs="IRBadr"/>
          <w:color w:val="0000FF"/>
          <w:rtl/>
        </w:rPr>
        <w:t xml:space="preserve"> </w:t>
      </w:r>
      <w:r w:rsidR="00860EC2" w:rsidRPr="00860EC2">
        <w:rPr>
          <w:rFonts w:ascii="IRBadr" w:hAnsi="IRBadr" w:cs="IRBadr" w:hint="cs"/>
          <w:color w:val="0000FF"/>
          <w:rtl/>
        </w:rPr>
        <w:t>عليه</w:t>
      </w:r>
      <w:r w:rsidR="00860EC2" w:rsidRPr="00860EC2">
        <w:rPr>
          <w:rFonts w:ascii="IRBadr" w:hAnsi="IRBadr" w:cs="IRBadr"/>
          <w:color w:val="0000FF"/>
          <w:rtl/>
        </w:rPr>
        <w:t xml:space="preserve"> </w:t>
      </w:r>
      <w:r w:rsidR="00860EC2" w:rsidRPr="00860EC2">
        <w:rPr>
          <w:rFonts w:ascii="IRBadr" w:hAnsi="IRBadr" w:cs="IRBadr" w:hint="cs"/>
          <w:color w:val="0000FF"/>
          <w:rtl/>
        </w:rPr>
        <w:t>السلام</w:t>
      </w:r>
      <w:r w:rsidR="004E6331">
        <w:rPr>
          <w:rFonts w:ascii="IRBadr" w:hAnsi="IRBadr" w:cs="IRBadr" w:hint="cs"/>
          <w:color w:val="0000FF"/>
          <w:rtl/>
        </w:rPr>
        <w:t xml:space="preserve"> فی باب...</w:t>
      </w:r>
    </w:p>
    <w:p w:rsidR="00860EC2" w:rsidRDefault="00860EC2" w:rsidP="000805F5">
      <w:pPr>
        <w:rPr>
          <w:rFonts w:ascii="IRBadr" w:hAnsi="IRBadr" w:cs="IRBadr"/>
          <w:color w:val="0000FF"/>
          <w:rtl/>
        </w:rPr>
      </w:pPr>
      <w:r w:rsidRPr="00860EC2">
        <w:rPr>
          <w:rFonts w:ascii="IRBadr" w:hAnsi="IRBadr" w:cs="IRBadr" w:hint="cs"/>
          <w:color w:val="0000FF"/>
          <w:rtl/>
        </w:rPr>
        <w:t>إسماعيل</w:t>
      </w:r>
      <w:r w:rsidRPr="00860EC2">
        <w:rPr>
          <w:rFonts w:ascii="IRBadr" w:hAnsi="IRBadr" w:cs="IRBadr"/>
          <w:color w:val="0000FF"/>
          <w:rtl/>
        </w:rPr>
        <w:t xml:space="preserve"> </w:t>
      </w:r>
      <w:r w:rsidRPr="00860EC2">
        <w:rPr>
          <w:rFonts w:ascii="IRBadr" w:hAnsi="IRBadr" w:cs="IRBadr" w:hint="cs"/>
          <w:color w:val="0000FF"/>
          <w:rtl/>
        </w:rPr>
        <w:t>بن</w:t>
      </w:r>
      <w:r w:rsidRPr="00860EC2">
        <w:rPr>
          <w:rFonts w:ascii="IRBadr" w:hAnsi="IRBadr" w:cs="IRBadr"/>
          <w:color w:val="0000FF"/>
          <w:rtl/>
        </w:rPr>
        <w:t xml:space="preserve"> </w:t>
      </w:r>
      <w:r w:rsidRPr="00860EC2">
        <w:rPr>
          <w:rFonts w:ascii="IRBadr" w:hAnsi="IRBadr" w:cs="IRBadr" w:hint="cs"/>
          <w:color w:val="0000FF"/>
          <w:rtl/>
        </w:rPr>
        <w:t>يسار</w:t>
      </w:r>
      <w:r w:rsidRPr="00860EC2">
        <w:rPr>
          <w:rFonts w:ascii="IRBadr" w:hAnsi="IRBadr" w:cs="IRBadr"/>
          <w:color w:val="0000FF"/>
          <w:rtl/>
        </w:rPr>
        <w:t xml:space="preserve"> </w:t>
      </w:r>
      <w:r w:rsidRPr="00860EC2">
        <w:rPr>
          <w:rFonts w:ascii="IRBadr" w:hAnsi="IRBadr" w:cs="IRBadr" w:hint="cs"/>
          <w:color w:val="0000FF"/>
          <w:rtl/>
        </w:rPr>
        <w:t>عن</w:t>
      </w:r>
      <w:r w:rsidRPr="00860EC2">
        <w:rPr>
          <w:rFonts w:ascii="IRBadr" w:hAnsi="IRBadr" w:cs="IRBadr"/>
          <w:color w:val="0000FF"/>
          <w:rtl/>
        </w:rPr>
        <w:t xml:space="preserve"> </w:t>
      </w:r>
      <w:r w:rsidRPr="00860EC2">
        <w:rPr>
          <w:rFonts w:ascii="IRBadr" w:hAnsi="IRBadr" w:cs="IRBadr" w:hint="cs"/>
          <w:color w:val="0000FF"/>
          <w:rtl/>
        </w:rPr>
        <w:t>عمر</w:t>
      </w:r>
      <w:r w:rsidRPr="00860EC2">
        <w:rPr>
          <w:rFonts w:ascii="IRBadr" w:hAnsi="IRBadr" w:cs="IRBadr"/>
          <w:color w:val="0000FF"/>
          <w:rtl/>
        </w:rPr>
        <w:t xml:space="preserve"> </w:t>
      </w:r>
      <w:r w:rsidRPr="00860EC2">
        <w:rPr>
          <w:rFonts w:ascii="IRBadr" w:hAnsi="IRBadr" w:cs="IRBadr" w:hint="cs"/>
          <w:color w:val="0000FF"/>
          <w:rtl/>
        </w:rPr>
        <w:t>بن</w:t>
      </w:r>
      <w:r w:rsidRPr="00860EC2">
        <w:rPr>
          <w:rFonts w:ascii="IRBadr" w:hAnsi="IRBadr" w:cs="IRBadr"/>
          <w:color w:val="0000FF"/>
          <w:rtl/>
        </w:rPr>
        <w:t xml:space="preserve"> </w:t>
      </w:r>
      <w:r w:rsidRPr="00860EC2">
        <w:rPr>
          <w:rFonts w:ascii="IRBadr" w:hAnsi="IRBadr" w:cs="IRBadr" w:hint="cs"/>
          <w:color w:val="0000FF"/>
          <w:rtl/>
        </w:rPr>
        <w:t>يزيد</w:t>
      </w:r>
      <w:r w:rsidRPr="00860EC2">
        <w:rPr>
          <w:rFonts w:ascii="IRBadr" w:hAnsi="IRBadr" w:cs="IRBadr"/>
          <w:color w:val="0000FF"/>
          <w:rtl/>
        </w:rPr>
        <w:t xml:space="preserve"> </w:t>
      </w:r>
      <w:r w:rsidRPr="00860EC2">
        <w:rPr>
          <w:rFonts w:ascii="IRBadr" w:hAnsi="IRBadr" w:cs="IRBadr" w:hint="cs"/>
          <w:color w:val="0000FF"/>
          <w:rtl/>
        </w:rPr>
        <w:t>عن</w:t>
      </w:r>
      <w:r w:rsidRPr="00860EC2">
        <w:rPr>
          <w:rFonts w:ascii="IRBadr" w:hAnsi="IRBadr" w:cs="IRBadr"/>
          <w:color w:val="0000FF"/>
          <w:rtl/>
        </w:rPr>
        <w:t xml:space="preserve"> </w:t>
      </w:r>
      <w:r w:rsidRPr="00860EC2">
        <w:rPr>
          <w:rFonts w:ascii="IRBadr" w:hAnsi="IRBadr" w:cs="IRBadr" w:hint="cs"/>
          <w:color w:val="0000FF"/>
          <w:rtl/>
        </w:rPr>
        <w:t>أبي</w:t>
      </w:r>
      <w:r w:rsidRPr="00860EC2">
        <w:rPr>
          <w:rFonts w:ascii="IRBadr" w:hAnsi="IRBadr" w:cs="IRBadr"/>
          <w:color w:val="0000FF"/>
          <w:rtl/>
        </w:rPr>
        <w:t xml:space="preserve"> </w:t>
      </w:r>
      <w:r w:rsidRPr="00860EC2">
        <w:rPr>
          <w:rFonts w:ascii="IRBadr" w:hAnsi="IRBadr" w:cs="IRBadr" w:hint="cs"/>
          <w:color w:val="0000FF"/>
          <w:rtl/>
        </w:rPr>
        <w:t>عبد</w:t>
      </w:r>
      <w:r w:rsidRPr="00860EC2">
        <w:rPr>
          <w:rFonts w:ascii="IRBadr" w:hAnsi="IRBadr" w:cs="IRBadr"/>
          <w:color w:val="0000FF"/>
          <w:rtl/>
        </w:rPr>
        <w:t xml:space="preserve"> </w:t>
      </w:r>
      <w:r w:rsidRPr="00860EC2">
        <w:rPr>
          <w:rFonts w:ascii="IRBadr" w:hAnsi="IRBadr" w:cs="IRBadr" w:hint="cs"/>
          <w:color w:val="0000FF"/>
          <w:rtl/>
        </w:rPr>
        <w:t>اللّه</w:t>
      </w:r>
      <w:r w:rsidRPr="00860EC2">
        <w:rPr>
          <w:rFonts w:ascii="IRBadr" w:hAnsi="IRBadr" w:cs="IRBadr"/>
          <w:color w:val="0000FF"/>
          <w:rtl/>
        </w:rPr>
        <w:t xml:space="preserve"> </w:t>
      </w:r>
      <w:r w:rsidRPr="00860EC2">
        <w:rPr>
          <w:rFonts w:ascii="IRBadr" w:hAnsi="IRBadr" w:cs="IRBadr" w:hint="cs"/>
          <w:color w:val="0000FF"/>
          <w:rtl/>
        </w:rPr>
        <w:t>عليه</w:t>
      </w:r>
      <w:r w:rsidRPr="00860EC2">
        <w:rPr>
          <w:rFonts w:ascii="IRBadr" w:hAnsi="IRBadr" w:cs="IRBadr"/>
          <w:color w:val="0000FF"/>
          <w:rtl/>
        </w:rPr>
        <w:t xml:space="preserve"> </w:t>
      </w:r>
      <w:r w:rsidRPr="00860EC2">
        <w:rPr>
          <w:rFonts w:ascii="IRBadr" w:hAnsi="IRBadr" w:cs="IRBadr" w:hint="cs"/>
          <w:color w:val="0000FF"/>
          <w:rtl/>
        </w:rPr>
        <w:t>السلام</w:t>
      </w:r>
      <w:r w:rsidR="00CB408E">
        <w:rPr>
          <w:rFonts w:ascii="IRBadr" w:hAnsi="IRBadr" w:cs="IRBadr" w:hint="cs"/>
          <w:color w:val="0000FF"/>
          <w:rtl/>
        </w:rPr>
        <w:t xml:space="preserve"> فی باب نوادر....</w:t>
      </w:r>
    </w:p>
    <w:p w:rsidR="00860EC2" w:rsidRDefault="00860EC2" w:rsidP="000805F5">
      <w:pPr>
        <w:rPr>
          <w:rFonts w:ascii="IRBadr" w:hAnsi="IRBadr" w:cs="IRBadr"/>
          <w:color w:val="0000FF"/>
          <w:rtl/>
        </w:rPr>
      </w:pPr>
      <w:r w:rsidRPr="00860EC2">
        <w:rPr>
          <w:rFonts w:ascii="IRBadr" w:hAnsi="IRBadr" w:cs="IRBadr" w:hint="cs"/>
          <w:color w:val="0000FF"/>
          <w:rtl/>
        </w:rPr>
        <w:t>هشام</w:t>
      </w:r>
      <w:r w:rsidRPr="00860EC2">
        <w:rPr>
          <w:rFonts w:ascii="IRBadr" w:hAnsi="IRBadr" w:cs="IRBadr"/>
          <w:color w:val="0000FF"/>
          <w:rtl/>
        </w:rPr>
        <w:t xml:space="preserve"> </w:t>
      </w:r>
      <w:r w:rsidRPr="00860EC2">
        <w:rPr>
          <w:rFonts w:ascii="IRBadr" w:hAnsi="IRBadr" w:cs="IRBadr" w:hint="cs"/>
          <w:color w:val="0000FF"/>
          <w:rtl/>
        </w:rPr>
        <w:t>بن</w:t>
      </w:r>
      <w:r w:rsidRPr="00860EC2">
        <w:rPr>
          <w:rFonts w:ascii="IRBadr" w:hAnsi="IRBadr" w:cs="IRBadr"/>
          <w:color w:val="0000FF"/>
          <w:rtl/>
        </w:rPr>
        <w:t xml:space="preserve"> </w:t>
      </w:r>
      <w:r w:rsidRPr="00860EC2">
        <w:rPr>
          <w:rFonts w:ascii="IRBadr" w:hAnsi="IRBadr" w:cs="IRBadr" w:hint="cs"/>
          <w:color w:val="0000FF"/>
          <w:rtl/>
        </w:rPr>
        <w:t>الحكم</w:t>
      </w:r>
      <w:r w:rsidRPr="00860EC2">
        <w:rPr>
          <w:rFonts w:ascii="IRBadr" w:hAnsi="IRBadr" w:cs="IRBadr"/>
          <w:color w:val="0000FF"/>
          <w:rtl/>
        </w:rPr>
        <w:t xml:space="preserve"> </w:t>
      </w:r>
      <w:r w:rsidRPr="00860EC2">
        <w:rPr>
          <w:rFonts w:ascii="IRBadr" w:hAnsi="IRBadr" w:cs="IRBadr" w:hint="cs"/>
          <w:color w:val="0000FF"/>
          <w:rtl/>
        </w:rPr>
        <w:t>عن</w:t>
      </w:r>
      <w:r w:rsidRPr="00860EC2">
        <w:rPr>
          <w:rFonts w:ascii="IRBadr" w:hAnsi="IRBadr" w:cs="IRBadr"/>
          <w:color w:val="0000FF"/>
          <w:rtl/>
        </w:rPr>
        <w:t xml:space="preserve"> </w:t>
      </w:r>
      <w:r w:rsidRPr="00860EC2">
        <w:rPr>
          <w:rFonts w:ascii="IRBadr" w:hAnsi="IRBadr" w:cs="IRBadr" w:hint="cs"/>
          <w:color w:val="0000FF"/>
          <w:rtl/>
        </w:rPr>
        <w:t>عمر</w:t>
      </w:r>
      <w:r w:rsidRPr="00860EC2">
        <w:rPr>
          <w:rFonts w:ascii="IRBadr" w:hAnsi="IRBadr" w:cs="IRBadr"/>
          <w:color w:val="0000FF"/>
          <w:rtl/>
        </w:rPr>
        <w:t xml:space="preserve"> </w:t>
      </w:r>
      <w:r w:rsidRPr="00860EC2">
        <w:rPr>
          <w:rFonts w:ascii="IRBadr" w:hAnsi="IRBadr" w:cs="IRBadr" w:hint="cs"/>
          <w:color w:val="0000FF"/>
          <w:rtl/>
        </w:rPr>
        <w:t>بن</w:t>
      </w:r>
      <w:r w:rsidRPr="00860EC2">
        <w:rPr>
          <w:rFonts w:ascii="IRBadr" w:hAnsi="IRBadr" w:cs="IRBadr"/>
          <w:color w:val="0000FF"/>
          <w:rtl/>
        </w:rPr>
        <w:t xml:space="preserve"> </w:t>
      </w:r>
      <w:r w:rsidRPr="00860EC2">
        <w:rPr>
          <w:rFonts w:ascii="IRBadr" w:hAnsi="IRBadr" w:cs="IRBadr" w:hint="cs"/>
          <w:color w:val="0000FF"/>
          <w:rtl/>
        </w:rPr>
        <w:t>يزيد</w:t>
      </w:r>
      <w:r w:rsidRPr="00860EC2">
        <w:rPr>
          <w:rFonts w:ascii="IRBadr" w:hAnsi="IRBadr" w:cs="IRBadr"/>
          <w:color w:val="0000FF"/>
          <w:rtl/>
        </w:rPr>
        <w:t xml:space="preserve"> </w:t>
      </w:r>
      <w:r w:rsidRPr="00860EC2">
        <w:rPr>
          <w:rFonts w:ascii="IRBadr" w:hAnsi="IRBadr" w:cs="IRBadr" w:hint="cs"/>
          <w:color w:val="0000FF"/>
          <w:rtl/>
        </w:rPr>
        <w:t>فى</w:t>
      </w:r>
      <w:r w:rsidRPr="00860EC2">
        <w:rPr>
          <w:rFonts w:ascii="IRBadr" w:hAnsi="IRBadr" w:cs="IRBadr"/>
          <w:color w:val="0000FF"/>
          <w:rtl/>
        </w:rPr>
        <w:t xml:space="preserve"> [</w:t>
      </w:r>
      <w:r w:rsidRPr="00860EC2">
        <w:rPr>
          <w:rFonts w:ascii="IRBadr" w:hAnsi="IRBadr" w:cs="IRBadr" w:hint="cs"/>
          <w:color w:val="0000FF"/>
          <w:rtl/>
        </w:rPr>
        <w:t>يب‌</w:t>
      </w:r>
      <w:r w:rsidRPr="00860EC2">
        <w:rPr>
          <w:rFonts w:ascii="IRBadr" w:hAnsi="IRBadr" w:cs="IRBadr"/>
          <w:color w:val="0000FF"/>
          <w:rtl/>
        </w:rPr>
        <w:t xml:space="preserve">] </w:t>
      </w:r>
      <w:r w:rsidRPr="00860EC2">
        <w:rPr>
          <w:rFonts w:ascii="IRBadr" w:hAnsi="IRBadr" w:cs="IRBadr" w:hint="cs"/>
          <w:color w:val="0000FF"/>
          <w:rtl/>
        </w:rPr>
        <w:t>فى</w:t>
      </w:r>
      <w:r w:rsidRPr="00860EC2">
        <w:rPr>
          <w:rFonts w:ascii="IRBadr" w:hAnsi="IRBadr" w:cs="IRBadr"/>
          <w:color w:val="0000FF"/>
          <w:rtl/>
        </w:rPr>
        <w:t xml:space="preserve"> </w:t>
      </w:r>
      <w:r w:rsidRPr="00860EC2">
        <w:rPr>
          <w:rFonts w:ascii="IRBadr" w:hAnsi="IRBadr" w:cs="IRBadr" w:hint="cs"/>
          <w:color w:val="0000FF"/>
          <w:rtl/>
        </w:rPr>
        <w:t>باب</w:t>
      </w:r>
      <w:r w:rsidRPr="00860EC2">
        <w:rPr>
          <w:rFonts w:ascii="IRBadr" w:hAnsi="IRBadr" w:cs="IRBadr"/>
          <w:color w:val="0000FF"/>
          <w:rtl/>
        </w:rPr>
        <w:t xml:space="preserve"> </w:t>
      </w:r>
      <w:r w:rsidRPr="00860EC2">
        <w:rPr>
          <w:rFonts w:ascii="IRBadr" w:hAnsi="IRBadr" w:cs="IRBadr" w:hint="cs"/>
          <w:color w:val="0000FF"/>
          <w:rtl/>
        </w:rPr>
        <w:t>تلقين</w:t>
      </w:r>
      <w:r w:rsidRPr="00860EC2">
        <w:rPr>
          <w:rFonts w:ascii="IRBadr" w:hAnsi="IRBadr" w:cs="IRBadr"/>
          <w:color w:val="0000FF"/>
          <w:rtl/>
        </w:rPr>
        <w:t xml:space="preserve"> </w:t>
      </w:r>
      <w:r w:rsidRPr="00860EC2">
        <w:rPr>
          <w:rFonts w:ascii="IRBadr" w:hAnsi="IRBadr" w:cs="IRBadr" w:hint="cs"/>
          <w:color w:val="0000FF"/>
          <w:rtl/>
        </w:rPr>
        <w:t>المحتضرين</w:t>
      </w:r>
      <w:r w:rsidRPr="00860EC2">
        <w:rPr>
          <w:rFonts w:ascii="IRBadr" w:hAnsi="IRBadr" w:cs="IRBadr"/>
          <w:color w:val="0000FF"/>
          <w:rtl/>
        </w:rPr>
        <w:t xml:space="preserve"> </w:t>
      </w:r>
      <w:r w:rsidRPr="00860EC2">
        <w:rPr>
          <w:rFonts w:ascii="IRBadr" w:hAnsi="IRBadr" w:cs="IRBadr" w:hint="cs"/>
          <w:color w:val="0000FF"/>
          <w:rtl/>
        </w:rPr>
        <w:t>من</w:t>
      </w:r>
      <w:r w:rsidRPr="00860EC2">
        <w:rPr>
          <w:rFonts w:ascii="IRBadr" w:hAnsi="IRBadr" w:cs="IRBadr"/>
          <w:color w:val="0000FF"/>
          <w:rtl/>
        </w:rPr>
        <w:t xml:space="preserve"> </w:t>
      </w:r>
      <w:r w:rsidRPr="00860EC2">
        <w:rPr>
          <w:rFonts w:ascii="IRBadr" w:hAnsi="IRBadr" w:cs="IRBadr" w:hint="cs"/>
          <w:color w:val="0000FF"/>
          <w:rtl/>
        </w:rPr>
        <w:t>ابواب</w:t>
      </w:r>
      <w:r w:rsidR="00CB408E">
        <w:rPr>
          <w:rFonts w:ascii="IRBadr" w:hAnsi="IRBadr" w:cs="IRBadr" w:hint="cs"/>
          <w:color w:val="0000FF"/>
          <w:rtl/>
        </w:rPr>
        <w:t>....</w:t>
      </w:r>
      <w:r w:rsidR="00D51B70">
        <w:rPr>
          <w:rFonts w:ascii="IRBadr" w:hAnsi="IRBadr" w:cs="IRBadr" w:hint="cs"/>
          <w:color w:val="0000FF"/>
          <w:rtl/>
        </w:rPr>
        <w:t>»</w:t>
      </w:r>
      <w:r w:rsidR="00843CBF">
        <w:rPr>
          <w:rStyle w:val="FootnoteReference"/>
          <w:rFonts w:ascii="IRBadr" w:hAnsi="IRBadr" w:cs="IRBadr"/>
          <w:color w:val="0000FF"/>
          <w:rtl/>
        </w:rPr>
        <w:footnoteReference w:id="13"/>
      </w:r>
      <w:r w:rsidR="00843CBF">
        <w:rPr>
          <w:rFonts w:ascii="IRBadr" w:hAnsi="IRBadr" w:cs="IRBadr" w:hint="cs"/>
          <w:color w:val="0000FF"/>
          <w:rtl/>
        </w:rPr>
        <w:t>.</w:t>
      </w:r>
    </w:p>
    <w:p w:rsidR="00CB408E" w:rsidRPr="00CB408E" w:rsidRDefault="00CB408E" w:rsidP="000A36F3">
      <w:pPr>
        <w:rPr>
          <w:rFonts w:ascii="IRBadr" w:hAnsi="IRBadr" w:cs="IRBadr"/>
          <w:rtl/>
        </w:rPr>
      </w:pPr>
      <w:r w:rsidRPr="00CB408E">
        <w:rPr>
          <w:rFonts w:ascii="IRBadr" w:hAnsi="IRBadr" w:cs="IRBadr" w:hint="cs"/>
          <w:rtl/>
        </w:rPr>
        <w:t>یکی</w:t>
      </w:r>
      <w:r>
        <w:rPr>
          <w:rFonts w:ascii="IRBadr" w:hAnsi="IRBadr" w:cs="IRBadr" w:hint="cs"/>
          <w:rtl/>
        </w:rPr>
        <w:t xml:space="preserve"> از مواردی که ایشان قادر بر تشخیص نبوده است، روایت ما نحن فیه یعنی روایت درست از عمر بن یزید</w:t>
      </w:r>
      <w:r w:rsidR="000A36F3" w:rsidRPr="000A36F3">
        <w:rPr>
          <w:rFonts w:ascii="IRBadr" w:hAnsi="IRBadr" w:cs="IRBadr" w:hint="cs"/>
          <w:rtl/>
        </w:rPr>
        <w:t xml:space="preserve"> </w:t>
      </w:r>
      <w:r w:rsidR="000A36F3">
        <w:rPr>
          <w:rFonts w:ascii="IRBadr" w:hAnsi="IRBadr" w:cs="IRBadr" w:hint="cs"/>
          <w:rtl/>
        </w:rPr>
        <w:t>است</w:t>
      </w:r>
      <w:r>
        <w:rPr>
          <w:rFonts w:ascii="IRBadr" w:hAnsi="IRBadr" w:cs="IRBadr" w:hint="cs"/>
          <w:rtl/>
        </w:rPr>
        <w:t>:</w:t>
      </w:r>
    </w:p>
    <w:p w:rsidR="00860EC2" w:rsidRDefault="00860EC2" w:rsidP="00CB408E">
      <w:pPr>
        <w:rPr>
          <w:rFonts w:ascii="IRBadr" w:hAnsi="IRBadr" w:cs="IRBadr"/>
          <w:color w:val="0000FF"/>
          <w:rtl/>
        </w:rPr>
      </w:pPr>
      <w:r w:rsidRPr="00860EC2">
        <w:rPr>
          <w:rFonts w:ascii="IRBadr" w:hAnsi="IRBadr" w:cs="IRBadr" w:hint="cs"/>
          <w:color w:val="0000FF"/>
          <w:rtl/>
        </w:rPr>
        <w:t>درست</w:t>
      </w:r>
      <w:r w:rsidRPr="00860EC2">
        <w:rPr>
          <w:rFonts w:ascii="IRBadr" w:hAnsi="IRBadr" w:cs="IRBadr"/>
          <w:color w:val="0000FF"/>
          <w:rtl/>
        </w:rPr>
        <w:t xml:space="preserve"> </w:t>
      </w:r>
      <w:r w:rsidRPr="00860EC2">
        <w:rPr>
          <w:rFonts w:ascii="IRBadr" w:hAnsi="IRBadr" w:cs="IRBadr" w:hint="cs"/>
          <w:color w:val="0000FF"/>
          <w:rtl/>
        </w:rPr>
        <w:t>بن</w:t>
      </w:r>
      <w:r w:rsidRPr="00860EC2">
        <w:rPr>
          <w:rFonts w:ascii="IRBadr" w:hAnsi="IRBadr" w:cs="IRBadr"/>
          <w:color w:val="0000FF"/>
          <w:rtl/>
        </w:rPr>
        <w:t xml:space="preserve"> </w:t>
      </w:r>
      <w:r w:rsidRPr="00860EC2">
        <w:rPr>
          <w:rFonts w:ascii="IRBadr" w:hAnsi="IRBadr" w:cs="IRBadr" w:hint="cs"/>
          <w:color w:val="0000FF"/>
          <w:rtl/>
        </w:rPr>
        <w:t>ابى</w:t>
      </w:r>
      <w:r w:rsidRPr="00860EC2">
        <w:rPr>
          <w:rFonts w:ascii="IRBadr" w:hAnsi="IRBadr" w:cs="IRBadr"/>
          <w:color w:val="0000FF"/>
          <w:rtl/>
        </w:rPr>
        <w:t xml:space="preserve"> </w:t>
      </w:r>
      <w:r w:rsidRPr="00860EC2">
        <w:rPr>
          <w:rFonts w:ascii="IRBadr" w:hAnsi="IRBadr" w:cs="IRBadr" w:hint="cs"/>
          <w:color w:val="0000FF"/>
          <w:rtl/>
        </w:rPr>
        <w:t>منصور</w:t>
      </w:r>
      <w:r w:rsidRPr="00860EC2">
        <w:rPr>
          <w:rFonts w:ascii="IRBadr" w:hAnsi="IRBadr" w:cs="IRBadr"/>
          <w:color w:val="0000FF"/>
          <w:rtl/>
        </w:rPr>
        <w:t xml:space="preserve"> </w:t>
      </w:r>
      <w:r w:rsidRPr="00860EC2">
        <w:rPr>
          <w:rFonts w:ascii="IRBadr" w:hAnsi="IRBadr" w:cs="IRBadr" w:hint="cs"/>
          <w:color w:val="0000FF"/>
          <w:rtl/>
        </w:rPr>
        <w:t>عن</w:t>
      </w:r>
      <w:r w:rsidRPr="00860EC2">
        <w:rPr>
          <w:rFonts w:ascii="IRBadr" w:hAnsi="IRBadr" w:cs="IRBadr"/>
          <w:color w:val="0000FF"/>
          <w:rtl/>
        </w:rPr>
        <w:t xml:space="preserve"> </w:t>
      </w:r>
      <w:r w:rsidRPr="00860EC2">
        <w:rPr>
          <w:rFonts w:ascii="IRBadr" w:hAnsi="IRBadr" w:cs="IRBadr" w:hint="cs"/>
          <w:color w:val="0000FF"/>
          <w:rtl/>
        </w:rPr>
        <w:t>عمر</w:t>
      </w:r>
      <w:r w:rsidRPr="00860EC2">
        <w:rPr>
          <w:rFonts w:ascii="IRBadr" w:hAnsi="IRBadr" w:cs="IRBadr"/>
          <w:color w:val="0000FF"/>
          <w:rtl/>
        </w:rPr>
        <w:t xml:space="preserve"> </w:t>
      </w:r>
      <w:r w:rsidRPr="00860EC2">
        <w:rPr>
          <w:rFonts w:ascii="IRBadr" w:hAnsi="IRBadr" w:cs="IRBadr" w:hint="cs"/>
          <w:color w:val="0000FF"/>
          <w:rtl/>
        </w:rPr>
        <w:t>بن</w:t>
      </w:r>
      <w:r w:rsidRPr="00860EC2">
        <w:rPr>
          <w:rFonts w:ascii="IRBadr" w:hAnsi="IRBadr" w:cs="IRBadr"/>
          <w:color w:val="0000FF"/>
          <w:rtl/>
        </w:rPr>
        <w:t xml:space="preserve"> </w:t>
      </w:r>
      <w:r w:rsidRPr="00860EC2">
        <w:rPr>
          <w:rFonts w:ascii="IRBadr" w:hAnsi="IRBadr" w:cs="IRBadr" w:hint="cs"/>
          <w:color w:val="0000FF"/>
          <w:rtl/>
        </w:rPr>
        <w:t>يزيد</w:t>
      </w:r>
      <w:r w:rsidRPr="00860EC2">
        <w:rPr>
          <w:rFonts w:ascii="IRBadr" w:hAnsi="IRBadr" w:cs="IRBadr"/>
          <w:color w:val="0000FF"/>
          <w:rtl/>
        </w:rPr>
        <w:t xml:space="preserve"> </w:t>
      </w:r>
      <w:r w:rsidRPr="00860EC2">
        <w:rPr>
          <w:rFonts w:ascii="IRBadr" w:hAnsi="IRBadr" w:cs="IRBadr" w:hint="cs"/>
          <w:color w:val="0000FF"/>
          <w:rtl/>
        </w:rPr>
        <w:t>عن</w:t>
      </w:r>
      <w:r w:rsidRPr="00860EC2">
        <w:rPr>
          <w:rFonts w:ascii="IRBadr" w:hAnsi="IRBadr" w:cs="IRBadr"/>
          <w:color w:val="0000FF"/>
          <w:rtl/>
        </w:rPr>
        <w:t xml:space="preserve"> </w:t>
      </w:r>
      <w:r w:rsidRPr="00860EC2">
        <w:rPr>
          <w:rFonts w:ascii="IRBadr" w:hAnsi="IRBadr" w:cs="IRBadr" w:hint="cs"/>
          <w:color w:val="0000FF"/>
          <w:rtl/>
        </w:rPr>
        <w:t>أبي</w:t>
      </w:r>
      <w:r w:rsidRPr="00860EC2">
        <w:rPr>
          <w:rFonts w:ascii="IRBadr" w:hAnsi="IRBadr" w:cs="IRBadr"/>
          <w:color w:val="0000FF"/>
          <w:rtl/>
        </w:rPr>
        <w:t xml:space="preserve"> </w:t>
      </w:r>
      <w:r w:rsidRPr="00860EC2">
        <w:rPr>
          <w:rFonts w:ascii="IRBadr" w:hAnsi="IRBadr" w:cs="IRBadr" w:hint="cs"/>
          <w:color w:val="0000FF"/>
          <w:rtl/>
        </w:rPr>
        <w:t>عبد</w:t>
      </w:r>
      <w:r w:rsidRPr="00860EC2">
        <w:rPr>
          <w:rFonts w:ascii="IRBadr" w:hAnsi="IRBadr" w:cs="IRBadr"/>
          <w:color w:val="0000FF"/>
          <w:rtl/>
        </w:rPr>
        <w:t xml:space="preserve"> </w:t>
      </w:r>
      <w:r w:rsidRPr="00860EC2">
        <w:rPr>
          <w:rFonts w:ascii="IRBadr" w:hAnsi="IRBadr" w:cs="IRBadr" w:hint="cs"/>
          <w:color w:val="0000FF"/>
          <w:rtl/>
        </w:rPr>
        <w:t>اللّه</w:t>
      </w:r>
      <w:r w:rsidRPr="00860EC2">
        <w:rPr>
          <w:rFonts w:ascii="IRBadr" w:hAnsi="IRBadr" w:cs="IRBadr"/>
          <w:color w:val="0000FF"/>
          <w:rtl/>
        </w:rPr>
        <w:t xml:space="preserve"> </w:t>
      </w:r>
      <w:r w:rsidRPr="00860EC2">
        <w:rPr>
          <w:rFonts w:ascii="IRBadr" w:hAnsi="IRBadr" w:cs="IRBadr" w:hint="cs"/>
          <w:color w:val="0000FF"/>
          <w:rtl/>
        </w:rPr>
        <w:t>عليه</w:t>
      </w:r>
      <w:r w:rsidRPr="00860EC2">
        <w:rPr>
          <w:rFonts w:ascii="IRBadr" w:hAnsi="IRBadr" w:cs="IRBadr"/>
          <w:color w:val="0000FF"/>
          <w:rtl/>
        </w:rPr>
        <w:t xml:space="preserve"> </w:t>
      </w:r>
      <w:r w:rsidRPr="00860EC2">
        <w:rPr>
          <w:rFonts w:ascii="IRBadr" w:hAnsi="IRBadr" w:cs="IRBadr" w:hint="cs"/>
          <w:color w:val="0000FF"/>
          <w:rtl/>
        </w:rPr>
        <w:t>السلام</w:t>
      </w:r>
      <w:r w:rsidRPr="00860EC2">
        <w:rPr>
          <w:rFonts w:ascii="IRBadr" w:hAnsi="IRBadr" w:cs="IRBadr"/>
          <w:color w:val="0000FF"/>
          <w:rtl/>
        </w:rPr>
        <w:t xml:space="preserve"> </w:t>
      </w:r>
      <w:r w:rsidRPr="00860EC2">
        <w:rPr>
          <w:rFonts w:ascii="IRBadr" w:hAnsi="IRBadr" w:cs="IRBadr" w:hint="cs"/>
          <w:color w:val="0000FF"/>
          <w:rtl/>
        </w:rPr>
        <w:t>فى</w:t>
      </w:r>
      <w:r w:rsidRPr="00860EC2">
        <w:rPr>
          <w:rFonts w:ascii="IRBadr" w:hAnsi="IRBadr" w:cs="IRBadr"/>
          <w:color w:val="0000FF"/>
          <w:rtl/>
        </w:rPr>
        <w:t xml:space="preserve"> </w:t>
      </w:r>
      <w:r w:rsidRPr="00860EC2">
        <w:rPr>
          <w:rFonts w:ascii="IRBadr" w:hAnsi="IRBadr" w:cs="IRBadr" w:hint="cs"/>
          <w:color w:val="0000FF"/>
          <w:rtl/>
        </w:rPr>
        <w:t>باب</w:t>
      </w:r>
      <w:r w:rsidRPr="00860EC2">
        <w:rPr>
          <w:rFonts w:ascii="IRBadr" w:hAnsi="IRBadr" w:cs="IRBadr"/>
          <w:color w:val="0000FF"/>
          <w:rtl/>
        </w:rPr>
        <w:t xml:space="preserve"> </w:t>
      </w:r>
      <w:r w:rsidR="00CB408E">
        <w:rPr>
          <w:rFonts w:ascii="IRBadr" w:hAnsi="IRBadr" w:cs="IRBadr" w:hint="cs"/>
          <w:color w:val="0000FF"/>
          <w:rtl/>
        </w:rPr>
        <w:t>....</w:t>
      </w:r>
      <w:r w:rsidR="00843CBF">
        <w:rPr>
          <w:rStyle w:val="FootnoteReference"/>
          <w:rFonts w:ascii="IRBadr" w:hAnsi="IRBadr" w:cs="IRBadr"/>
          <w:color w:val="0000FF"/>
          <w:rtl/>
        </w:rPr>
        <w:footnoteReference w:id="14"/>
      </w:r>
    </w:p>
    <w:p w:rsidR="000A36F3" w:rsidRDefault="00710F31" w:rsidP="000A36F3">
      <w:pPr>
        <w:rPr>
          <w:rFonts w:ascii="IRBadr" w:hAnsi="IRBadr" w:cs="IRBadr"/>
          <w:rtl/>
        </w:rPr>
      </w:pPr>
      <w:r w:rsidRPr="00710F31">
        <w:rPr>
          <w:rFonts w:ascii="IRBadr" w:hAnsi="IRBadr" w:cs="IRBadr" w:hint="cs"/>
          <w:rtl/>
        </w:rPr>
        <w:t>ایشان موارد زیادی را ذکر نموده که قادر بر تشخیص آن نبوده است.</w:t>
      </w:r>
      <w:r>
        <w:rPr>
          <w:rFonts w:ascii="IRBadr" w:hAnsi="IRBadr" w:cs="IRBadr" w:hint="cs"/>
          <w:rtl/>
        </w:rPr>
        <w:t xml:space="preserve"> آیت الله خویی و حاجی</w:t>
      </w:r>
      <w:r w:rsidRPr="00710F31">
        <w:rPr>
          <w:rFonts w:ascii="IRBadr" w:hAnsi="IRBadr" w:cs="IRBadr" w:hint="cs"/>
          <w:rtl/>
        </w:rPr>
        <w:t xml:space="preserve"> حاجی نوری </w:t>
      </w:r>
      <w:r>
        <w:rPr>
          <w:rFonts w:ascii="IRBadr" w:hAnsi="IRBadr" w:cs="IRBadr" w:hint="cs"/>
          <w:rtl/>
        </w:rPr>
        <w:t>گمان برده‌اند که در این موارد مراد ایشان از این عناوین، عمر بن یزید الصیقل است. و اشکال کرده‌اند که قرینه‌ای بر این تمییز وجود ندارد. نکته قابل توجه آنکه در این مورد حاجی نوری به صاحب جامع الرواة بر اساس فهم نادرست اشکال کرده ولی در برخی موارد فهم نادرست داشته ولی حتّی اشکال هم نکرده است و به گمان خودش، تمییز جامع الرواة را پذیرفته است. ملتفت نبوده است که جامع الرواة، تمییز نداده بلکه به عنوان موارد غیر قابل تمییز در آخر ذکر کرده است. مثلا در مورد «محمد بن مروان»</w:t>
      </w:r>
      <w:r w:rsidR="000A36F3">
        <w:rPr>
          <w:rFonts w:ascii="IRBadr" w:hAnsi="IRBadr" w:cs="IRBadr" w:hint="cs"/>
          <w:rtl/>
        </w:rPr>
        <w:t xml:space="preserve"> حاجی نوری </w:t>
      </w:r>
      <w:r w:rsidR="00AA2678">
        <w:rPr>
          <w:rFonts w:ascii="IRBadr" w:hAnsi="IRBadr" w:cs="IRBadr" w:hint="cs"/>
          <w:rtl/>
        </w:rPr>
        <w:t xml:space="preserve">به زعم خودش </w:t>
      </w:r>
      <w:r w:rsidR="000A36F3">
        <w:rPr>
          <w:rFonts w:ascii="IRBadr" w:hAnsi="IRBadr" w:cs="IRBadr" w:hint="cs"/>
          <w:rtl/>
        </w:rPr>
        <w:t xml:space="preserve">تشخیص جامع الرواة را نقل نموده و اشکال نکرده </w:t>
      </w:r>
      <w:r w:rsidR="00061D23">
        <w:rPr>
          <w:rFonts w:ascii="IRBadr" w:hAnsi="IRBadr" w:cs="IRBadr" w:hint="cs"/>
          <w:rtl/>
        </w:rPr>
        <w:t xml:space="preserve">و ظاهرا پذیرفته </w:t>
      </w:r>
      <w:r w:rsidR="000A36F3">
        <w:rPr>
          <w:rFonts w:ascii="IRBadr" w:hAnsi="IRBadr" w:cs="IRBadr" w:hint="cs"/>
          <w:rtl/>
        </w:rPr>
        <w:t>است.</w:t>
      </w:r>
    </w:p>
    <w:p w:rsidR="000A36F3" w:rsidRDefault="000A36F3" w:rsidP="00627C0F">
      <w:pPr>
        <w:pStyle w:val="Heading4"/>
        <w:rPr>
          <w:rtl/>
        </w:rPr>
      </w:pPr>
      <w:bookmarkStart w:id="83" w:name="_Toc134713624"/>
      <w:bookmarkStart w:id="84" w:name="_Toc134725735"/>
      <w:bookmarkStart w:id="85" w:name="_Toc134725834"/>
      <w:bookmarkStart w:id="86" w:name="_Toc134725926"/>
      <w:bookmarkStart w:id="87" w:name="_Toc134726013"/>
      <w:r>
        <w:rPr>
          <w:rFonts w:hint="cs"/>
          <w:rtl/>
        </w:rPr>
        <w:t>محمد بن مروان در جامع الرواة</w:t>
      </w:r>
      <w:bookmarkEnd w:id="83"/>
      <w:bookmarkEnd w:id="84"/>
      <w:bookmarkEnd w:id="85"/>
      <w:bookmarkEnd w:id="86"/>
      <w:bookmarkEnd w:id="87"/>
    </w:p>
    <w:p w:rsidR="00941953" w:rsidRDefault="00710F31" w:rsidP="00C119DA">
      <w:pPr>
        <w:rPr>
          <w:rFonts w:ascii="IRBadr" w:hAnsi="IRBadr" w:cs="IRBadr"/>
          <w:rtl/>
        </w:rPr>
      </w:pPr>
      <w:r>
        <w:rPr>
          <w:rFonts w:ascii="IRBadr" w:hAnsi="IRBadr" w:cs="IRBadr" w:hint="cs"/>
          <w:rtl/>
        </w:rPr>
        <w:t>دو راوی با این نام وجود دارد.</w:t>
      </w:r>
      <w:r w:rsidR="000A36F3">
        <w:rPr>
          <w:rFonts w:ascii="IRBadr" w:hAnsi="IRBadr" w:cs="IRBadr" w:hint="cs"/>
          <w:rtl/>
        </w:rPr>
        <w:t xml:space="preserve"> </w:t>
      </w:r>
      <w:r w:rsidR="00AA2678">
        <w:rPr>
          <w:rFonts w:ascii="IRBadr" w:hAnsi="IRBadr" w:cs="IRBadr" w:hint="cs"/>
          <w:rtl/>
        </w:rPr>
        <w:t>«</w:t>
      </w:r>
      <w:r w:rsidR="000A36F3">
        <w:rPr>
          <w:rFonts w:ascii="IRBadr" w:hAnsi="IRBadr" w:cs="IRBadr" w:hint="cs"/>
          <w:rtl/>
        </w:rPr>
        <w:t>محمد بن مروان الذ</w:t>
      </w:r>
      <w:r w:rsidR="00AA2678">
        <w:rPr>
          <w:rFonts w:ascii="IRBadr" w:hAnsi="IRBadr" w:cs="IRBadr" w:hint="cs"/>
          <w:rtl/>
        </w:rPr>
        <w:t>ُ</w:t>
      </w:r>
      <w:r w:rsidR="000A36F3">
        <w:rPr>
          <w:rFonts w:ascii="IRBadr" w:hAnsi="IRBadr" w:cs="IRBadr" w:hint="cs"/>
          <w:rtl/>
        </w:rPr>
        <w:t>هلی</w:t>
      </w:r>
      <w:r w:rsidR="00AA2678">
        <w:rPr>
          <w:rFonts w:ascii="IRBadr" w:hAnsi="IRBadr" w:cs="IRBadr" w:hint="cs"/>
          <w:rtl/>
        </w:rPr>
        <w:t>» و «محمد بن مروان الکلبی». تقریبا صاحب جامع الرواة نتوانسته است تشخیص دهد که مراد از «محمد بن مروان» در اسناد کیست. ایشان ابتدا عنوان ذهلی را مطرح کرده و بعد از آن عنوان کلبی را بیان نموده و در پایان</w:t>
      </w:r>
      <w:r w:rsidR="00C119DA">
        <w:rPr>
          <w:rFonts w:ascii="IRBadr" w:hAnsi="IRBadr" w:cs="IRBadr" w:hint="cs"/>
          <w:rtl/>
        </w:rPr>
        <w:t>،</w:t>
      </w:r>
      <w:r w:rsidR="00AA2678">
        <w:rPr>
          <w:rFonts w:ascii="IRBadr" w:hAnsi="IRBadr" w:cs="IRBadr" w:hint="cs"/>
          <w:rtl/>
        </w:rPr>
        <w:t xml:space="preserve"> مواردی را که تشخیص نداده است، </w:t>
      </w:r>
      <w:r w:rsidR="00C119DA">
        <w:rPr>
          <w:rFonts w:ascii="IRBadr" w:hAnsi="IRBadr" w:cs="IRBadr" w:hint="cs"/>
          <w:rtl/>
        </w:rPr>
        <w:t xml:space="preserve">بعد از عنوان کلبی، </w:t>
      </w:r>
      <w:r w:rsidR="00AA2678">
        <w:rPr>
          <w:rFonts w:ascii="IRBadr" w:hAnsi="IRBadr" w:cs="IRBadr" w:hint="cs"/>
          <w:rtl/>
        </w:rPr>
        <w:t xml:space="preserve">ذکر نموده است. حاجی نوری </w:t>
      </w:r>
      <w:r w:rsidR="00C119DA">
        <w:rPr>
          <w:rFonts w:ascii="IRBadr" w:hAnsi="IRBadr" w:cs="IRBadr" w:hint="cs"/>
          <w:rtl/>
        </w:rPr>
        <w:t>گمان</w:t>
      </w:r>
      <w:r w:rsidR="00AA2678">
        <w:rPr>
          <w:rFonts w:ascii="IRBadr" w:hAnsi="IRBadr" w:cs="IRBadr" w:hint="cs"/>
          <w:rtl/>
        </w:rPr>
        <w:t xml:space="preserve"> کرده که این موارد، محمد بن مروان کلبی هستند. ما در جای خود بحث کردیم و تبیین نمودیم که مراد، ذُهلی است.</w:t>
      </w:r>
    </w:p>
    <w:p w:rsidR="00B31E16" w:rsidRDefault="00B31E16" w:rsidP="00B31E16">
      <w:pPr>
        <w:rPr>
          <w:rFonts w:ascii="IRBadr" w:hAnsi="IRBadr" w:cs="IRBadr"/>
          <w:rtl/>
        </w:rPr>
      </w:pPr>
      <w:r>
        <w:rPr>
          <w:rFonts w:ascii="IRBadr" w:hAnsi="IRBadr" w:cs="IRBadr" w:hint="cs"/>
          <w:rtl/>
        </w:rPr>
        <w:t xml:space="preserve">بحث از محمد بن مروان از بحث‌های بسیار مشکل رجالی است. بحث از محمد بن مروان شبیه به کوهپیمایی است که قله‌ای در دوردست وجود دارد و رسیدن به آن مشکل است. بحثهای مربوط به تمییز مشترکات در بسیاری از موارد، بحث‌هایی سخت و مشکل است. و نیاز به تجمیع قرائن دارد. و گویی شبیه به یک کار پلیسی و کارآگاهی است. که باید قرائن متعدّد را در کنار هم قرار دهد تا به نتیجه مطلوب برسد. در ابتدای غور در یک بحث از تمییز مشترکات، سرنخ‌های بحث به راحتی به دست نمی‌رسد. باید سعی و تلاش بلیغ نمود تا سرنخ‌ها را تحصیل کرد. از آن به بعد، ادامه بحث راحت‌تر خواهد بود. </w:t>
      </w:r>
    </w:p>
    <w:p w:rsidR="00B31E16" w:rsidRDefault="00B31E16" w:rsidP="00C119DA">
      <w:pPr>
        <w:rPr>
          <w:rFonts w:ascii="IRBadr" w:hAnsi="IRBadr" w:cs="IRBadr"/>
          <w:rtl/>
        </w:rPr>
      </w:pPr>
      <w:r>
        <w:rPr>
          <w:rFonts w:ascii="IRBadr" w:hAnsi="IRBadr" w:cs="IRBadr" w:hint="cs"/>
          <w:rtl/>
        </w:rPr>
        <w:t>آنچه در مقدمه جامع الرواة آمد که ایشان فرمود من سعی بلیغ کردم، از آن رو است که بحث‌ تمییز مشترکات نیاز به زحمت زیادی دارد. بحث تمییز مشترکات یکی از امتیازات جامع الرواة نسبت به معجم الرجال مرحوم خویی است.</w:t>
      </w:r>
      <w:r w:rsidR="00C119DA">
        <w:rPr>
          <w:rFonts w:ascii="IRBadr" w:hAnsi="IRBadr" w:cs="IRBadr" w:hint="cs"/>
          <w:rtl/>
        </w:rPr>
        <w:t xml:space="preserve"> </w:t>
      </w:r>
      <w:r>
        <w:rPr>
          <w:rFonts w:ascii="IRBadr" w:hAnsi="IRBadr" w:cs="IRBadr" w:hint="cs"/>
          <w:rtl/>
        </w:rPr>
        <w:t>البته مواردی که ایشان مشترکات را به یک قرینه‌ای تمییز داده است، قرینه را ذکر نمی‌کند. و فقط تشخیص خود را بیان می‌کند. ایشان در مقدمه فرمود که در برخی موارد به قرائن ضعیفه تمسّک کرده است. و به طور کلّی هر قرینه‌ای که بر تمییز وجود داشته و لو قرینه‌ ضعیفی بوده، طبق آن عمل نموده است.</w:t>
      </w:r>
    </w:p>
    <w:p w:rsidR="00AA2678" w:rsidRDefault="00C119DA" w:rsidP="00627C0F">
      <w:pPr>
        <w:pStyle w:val="Heading3"/>
        <w:rPr>
          <w:rtl/>
        </w:rPr>
      </w:pPr>
      <w:bookmarkStart w:id="88" w:name="_Toc134713625"/>
      <w:bookmarkStart w:id="89" w:name="_Toc134725736"/>
      <w:bookmarkStart w:id="90" w:name="_Toc134725835"/>
      <w:bookmarkStart w:id="91" w:name="_Toc134725927"/>
      <w:bookmarkStart w:id="92" w:name="_Toc134726014"/>
      <w:r>
        <w:rPr>
          <w:rFonts w:hint="cs"/>
          <w:rtl/>
        </w:rPr>
        <w:t xml:space="preserve">قرائن </w:t>
      </w:r>
      <w:r w:rsidR="00B31E16">
        <w:rPr>
          <w:rFonts w:hint="cs"/>
          <w:rtl/>
        </w:rPr>
        <w:t>تمییز رواة مشترک در عنوان «عمر بن یزید» در جامع الرواة</w:t>
      </w:r>
      <w:bookmarkEnd w:id="88"/>
      <w:bookmarkEnd w:id="89"/>
      <w:bookmarkEnd w:id="90"/>
      <w:bookmarkEnd w:id="91"/>
      <w:bookmarkEnd w:id="92"/>
    </w:p>
    <w:p w:rsidR="00C119DA" w:rsidRDefault="00B31E16" w:rsidP="00B31E16">
      <w:pPr>
        <w:rPr>
          <w:rFonts w:ascii="IRBadr" w:hAnsi="IRBadr" w:cs="IRBadr"/>
          <w:rtl/>
        </w:rPr>
      </w:pPr>
      <w:r w:rsidRPr="00B31E16">
        <w:rPr>
          <w:rFonts w:ascii="IRBadr" w:hAnsi="IRBadr" w:cs="IRBadr" w:hint="cs"/>
          <w:rtl/>
        </w:rPr>
        <w:t>سرنخ‌هایی که مرحوم</w:t>
      </w:r>
      <w:r>
        <w:rPr>
          <w:rFonts w:ascii="IRBadr" w:hAnsi="IRBadr" w:cs="IRBadr" w:hint="cs"/>
          <w:rtl/>
        </w:rPr>
        <w:t xml:space="preserve"> اردبیلی در تشخیص </w:t>
      </w:r>
      <w:r w:rsidR="00872494">
        <w:rPr>
          <w:rFonts w:ascii="IRBadr" w:hAnsi="IRBadr" w:cs="IRBadr" w:hint="cs"/>
          <w:rtl/>
        </w:rPr>
        <w:t>«</w:t>
      </w:r>
      <w:r>
        <w:rPr>
          <w:rFonts w:ascii="IRBadr" w:hAnsi="IRBadr" w:cs="IRBadr" w:hint="cs"/>
          <w:rtl/>
        </w:rPr>
        <w:t>عمر بن یزید</w:t>
      </w:r>
      <w:r w:rsidR="00872494">
        <w:rPr>
          <w:rFonts w:ascii="IRBadr" w:hAnsi="IRBadr" w:cs="IRBadr" w:hint="cs"/>
          <w:rtl/>
        </w:rPr>
        <w:t>»</w:t>
      </w:r>
      <w:r>
        <w:rPr>
          <w:rFonts w:ascii="IRBadr" w:hAnsi="IRBadr" w:cs="IRBadr" w:hint="cs"/>
          <w:rtl/>
        </w:rPr>
        <w:t xml:space="preserve"> به کار برده است را مورد بررسی قرار می‌دهیم.</w:t>
      </w:r>
      <w:r w:rsidR="00872494">
        <w:rPr>
          <w:rFonts w:ascii="IRBadr" w:hAnsi="IRBadr" w:cs="IRBadr" w:hint="cs"/>
          <w:rtl/>
        </w:rPr>
        <w:t xml:space="preserve"> </w:t>
      </w:r>
    </w:p>
    <w:p w:rsidR="00C119DA" w:rsidRDefault="00C119DA" w:rsidP="00627C0F">
      <w:pPr>
        <w:pStyle w:val="Heading4"/>
        <w:rPr>
          <w:rtl/>
        </w:rPr>
      </w:pPr>
      <w:bookmarkStart w:id="93" w:name="_Toc134725737"/>
      <w:bookmarkStart w:id="94" w:name="_Toc134725836"/>
      <w:bookmarkStart w:id="95" w:name="_Toc134725928"/>
      <w:bookmarkStart w:id="96" w:name="_Toc134726015"/>
      <w:r>
        <w:rPr>
          <w:rFonts w:hint="cs"/>
          <w:rtl/>
        </w:rPr>
        <w:t>قرینه اول</w:t>
      </w:r>
      <w:bookmarkEnd w:id="93"/>
      <w:bookmarkEnd w:id="94"/>
      <w:bookmarkEnd w:id="95"/>
      <w:bookmarkEnd w:id="96"/>
    </w:p>
    <w:p w:rsidR="00872494" w:rsidRDefault="00872494" w:rsidP="00B31E16">
      <w:pPr>
        <w:rPr>
          <w:rFonts w:ascii="IRBadr" w:hAnsi="IRBadr" w:cs="IRBadr"/>
          <w:rtl/>
        </w:rPr>
      </w:pPr>
      <w:r>
        <w:rPr>
          <w:rFonts w:ascii="IRBadr" w:hAnsi="IRBadr" w:cs="IRBadr" w:hint="cs"/>
          <w:rtl/>
        </w:rPr>
        <w:t>ایشان ذیل عنوان عمر بن یزید بیاع سابری پس از نقل کلام میرزای استرآبادی، آورده است:</w:t>
      </w:r>
    </w:p>
    <w:p w:rsidR="00872494" w:rsidRPr="00872494" w:rsidRDefault="00872494" w:rsidP="00AC46A0">
      <w:pPr>
        <w:rPr>
          <w:rFonts w:ascii="IRBadr" w:hAnsi="IRBadr" w:cs="IRBadr"/>
          <w:color w:val="0000FF"/>
          <w:rtl/>
        </w:rPr>
      </w:pPr>
      <w:r w:rsidRPr="00872494">
        <w:rPr>
          <w:rFonts w:ascii="IRBadr" w:hAnsi="IRBadr" w:cs="IRBadr" w:hint="cs"/>
          <w:color w:val="0000FF"/>
          <w:rtl/>
        </w:rPr>
        <w:t>«محمد</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عمر</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يزيد</w:t>
      </w:r>
      <w:r w:rsidRPr="00872494">
        <w:rPr>
          <w:rFonts w:ascii="IRBadr" w:hAnsi="IRBadr" w:cs="IRBadr"/>
          <w:color w:val="0000FF"/>
          <w:rtl/>
        </w:rPr>
        <w:t xml:space="preserve"> </w:t>
      </w:r>
      <w:r w:rsidRPr="00872494">
        <w:rPr>
          <w:rFonts w:ascii="IRBadr" w:hAnsi="IRBadr" w:cs="IRBadr" w:hint="cs"/>
          <w:color w:val="0000FF"/>
          <w:rtl/>
        </w:rPr>
        <w:t>عن</w:t>
      </w:r>
      <w:r w:rsidRPr="00872494">
        <w:rPr>
          <w:rFonts w:ascii="IRBadr" w:hAnsi="IRBadr" w:cs="IRBadr"/>
          <w:color w:val="0000FF"/>
          <w:rtl/>
        </w:rPr>
        <w:t xml:space="preserve"> </w:t>
      </w:r>
      <w:r w:rsidRPr="00872494">
        <w:rPr>
          <w:rFonts w:ascii="IRBadr" w:hAnsi="IRBadr" w:cs="IRBadr" w:hint="cs"/>
          <w:color w:val="0000FF"/>
          <w:rtl/>
        </w:rPr>
        <w:t>الحسين</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عمر</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يزيد</w:t>
      </w:r>
      <w:r w:rsidRPr="00872494">
        <w:rPr>
          <w:rFonts w:ascii="IRBadr" w:hAnsi="IRBadr" w:cs="IRBadr"/>
          <w:color w:val="0000FF"/>
          <w:rtl/>
        </w:rPr>
        <w:t xml:space="preserve"> </w:t>
      </w:r>
      <w:r w:rsidRPr="00872494">
        <w:rPr>
          <w:rFonts w:ascii="IRBadr" w:hAnsi="IRBadr" w:cs="IRBadr" w:hint="cs"/>
          <w:color w:val="0000FF"/>
          <w:rtl/>
        </w:rPr>
        <w:t>عن</w:t>
      </w:r>
      <w:r w:rsidRPr="00872494">
        <w:rPr>
          <w:rFonts w:ascii="IRBadr" w:hAnsi="IRBadr" w:cs="IRBadr"/>
          <w:color w:val="0000FF"/>
          <w:rtl/>
        </w:rPr>
        <w:t xml:space="preserve"> </w:t>
      </w:r>
      <w:r w:rsidRPr="00872494">
        <w:rPr>
          <w:rFonts w:ascii="IRBadr" w:hAnsi="IRBadr" w:cs="IRBadr" w:hint="cs"/>
          <w:color w:val="0000FF"/>
          <w:rtl/>
        </w:rPr>
        <w:t>عمر</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يزيد</w:t>
      </w:r>
      <w:r w:rsidRPr="00872494">
        <w:rPr>
          <w:rFonts w:ascii="IRBadr" w:hAnsi="IRBadr" w:cs="IRBadr"/>
          <w:color w:val="0000FF"/>
          <w:rtl/>
        </w:rPr>
        <w:t xml:space="preserve"> </w:t>
      </w:r>
      <w:r w:rsidRPr="00872494">
        <w:rPr>
          <w:rFonts w:ascii="IRBadr" w:hAnsi="IRBadr" w:cs="IRBadr" w:hint="cs"/>
          <w:color w:val="0000FF"/>
          <w:rtl/>
        </w:rPr>
        <w:t>فى</w:t>
      </w:r>
      <w:r w:rsidRPr="00872494">
        <w:rPr>
          <w:rFonts w:ascii="IRBadr" w:hAnsi="IRBadr" w:cs="IRBadr"/>
          <w:color w:val="0000FF"/>
          <w:rtl/>
        </w:rPr>
        <w:t xml:space="preserve"> [</w:t>
      </w:r>
      <w:r w:rsidRPr="00872494">
        <w:rPr>
          <w:rFonts w:ascii="IRBadr" w:hAnsi="IRBadr" w:cs="IRBadr" w:hint="cs"/>
          <w:color w:val="0000FF"/>
          <w:rtl/>
        </w:rPr>
        <w:t>ست‌</w:t>
      </w:r>
      <w:r w:rsidRPr="00872494">
        <w:rPr>
          <w:rFonts w:ascii="IRBadr" w:hAnsi="IRBadr" w:cs="IRBadr"/>
          <w:color w:val="0000FF"/>
          <w:rtl/>
        </w:rPr>
        <w:t xml:space="preserve">] </w:t>
      </w:r>
      <w:r w:rsidRPr="00872494">
        <w:rPr>
          <w:rFonts w:ascii="IRBadr" w:hAnsi="IRBadr" w:cs="IRBadr" w:hint="cs"/>
          <w:color w:val="0000FF"/>
          <w:rtl/>
        </w:rPr>
        <w:t>فى</w:t>
      </w:r>
      <w:r w:rsidRPr="00872494">
        <w:rPr>
          <w:rFonts w:ascii="IRBadr" w:hAnsi="IRBadr" w:cs="IRBadr"/>
          <w:color w:val="0000FF"/>
          <w:rtl/>
        </w:rPr>
        <w:t xml:space="preserve"> </w:t>
      </w:r>
      <w:r w:rsidRPr="00872494">
        <w:rPr>
          <w:rFonts w:ascii="IRBadr" w:hAnsi="IRBadr" w:cs="IRBadr" w:hint="cs"/>
          <w:color w:val="0000FF"/>
          <w:rtl/>
        </w:rPr>
        <w:t>ترجمته</w:t>
      </w:r>
      <w:r w:rsidR="00AC46A0">
        <w:rPr>
          <w:rFonts w:ascii="IRBadr" w:hAnsi="IRBadr" w:cs="IRBadr" w:hint="cs"/>
          <w:color w:val="0000FF"/>
          <w:rtl/>
        </w:rPr>
        <w:t>»</w:t>
      </w:r>
      <w:r w:rsidR="00AC46A0">
        <w:rPr>
          <w:rStyle w:val="FootnoteReference"/>
          <w:rFonts w:ascii="IRBadr" w:hAnsi="IRBadr" w:cs="IRBadr"/>
          <w:color w:val="0000FF"/>
          <w:rtl/>
        </w:rPr>
        <w:footnoteReference w:id="15"/>
      </w:r>
      <w:r w:rsidR="00AC46A0">
        <w:rPr>
          <w:rFonts w:ascii="IRBadr" w:hAnsi="IRBadr" w:cs="IRBadr" w:hint="cs"/>
          <w:color w:val="0000FF"/>
          <w:rtl/>
        </w:rPr>
        <w:t>.</w:t>
      </w:r>
    </w:p>
    <w:p w:rsidR="00B31E16" w:rsidRDefault="00872494" w:rsidP="00C119DA">
      <w:pPr>
        <w:rPr>
          <w:rFonts w:ascii="IRBadr" w:hAnsi="IRBadr" w:cs="IRBadr"/>
          <w:rtl/>
        </w:rPr>
      </w:pPr>
      <w:r>
        <w:rPr>
          <w:rFonts w:ascii="IRBadr" w:hAnsi="IRBadr" w:cs="IRBadr" w:hint="cs"/>
          <w:rtl/>
        </w:rPr>
        <w:t>مراد از [ست]، فهرست شیخ و مراد از [یه] کتاب فقیه است.</w:t>
      </w:r>
      <w:r w:rsidR="00B31E16">
        <w:rPr>
          <w:rFonts w:ascii="IRBadr" w:hAnsi="IRBadr" w:cs="IRBadr" w:hint="cs"/>
          <w:rtl/>
        </w:rPr>
        <w:t xml:space="preserve"> </w:t>
      </w:r>
      <w:r>
        <w:rPr>
          <w:rFonts w:ascii="IRBadr" w:hAnsi="IRBadr" w:cs="IRBadr" w:hint="cs"/>
          <w:rtl/>
        </w:rPr>
        <w:t xml:space="preserve">ایشان برای تمییز از فهرست شیخ شروع کرده است. </w:t>
      </w:r>
      <w:r w:rsidR="00C119DA">
        <w:rPr>
          <w:rFonts w:ascii="IRBadr" w:hAnsi="IRBadr" w:cs="IRBadr" w:hint="cs"/>
          <w:rtl/>
        </w:rPr>
        <w:t>در فهرست عنوان «عمر بن یزید» را بدون هیچ وصفی ذکر نموده است و در بیان طریق</w:t>
      </w:r>
      <w:r>
        <w:rPr>
          <w:rFonts w:ascii="IRBadr" w:hAnsi="IRBadr" w:cs="IRBadr" w:hint="cs"/>
          <w:rtl/>
        </w:rPr>
        <w:t xml:space="preserve"> </w:t>
      </w:r>
      <w:r w:rsidR="00C119DA">
        <w:rPr>
          <w:rFonts w:ascii="IRBadr" w:hAnsi="IRBadr" w:cs="IRBadr" w:hint="cs"/>
          <w:rtl/>
        </w:rPr>
        <w:t>به</w:t>
      </w:r>
      <w:r>
        <w:rPr>
          <w:rFonts w:ascii="IRBadr" w:hAnsi="IRBadr" w:cs="IRBadr" w:hint="cs"/>
          <w:rtl/>
        </w:rPr>
        <w:t xml:space="preserve"> عمر بن یزید، راوی از او را حسین بن عمر بن یزید ذکر نموده است.</w:t>
      </w:r>
      <w:r>
        <w:rPr>
          <w:rFonts w:ascii="IRBadr" w:hAnsi="IRBadr" w:cs="IRBadr"/>
        </w:rPr>
        <w:t xml:space="preserve"> </w:t>
      </w:r>
      <w:r>
        <w:rPr>
          <w:rFonts w:ascii="IRBadr" w:hAnsi="IRBadr" w:cs="IRBadr" w:hint="cs"/>
          <w:rtl/>
        </w:rPr>
        <w:t>در فهرست آمده است:</w:t>
      </w:r>
    </w:p>
    <w:p w:rsidR="00872494" w:rsidRDefault="00872494" w:rsidP="00872494">
      <w:pPr>
        <w:rPr>
          <w:rFonts w:ascii="IRBadr" w:hAnsi="IRBadr" w:cs="IRBadr"/>
          <w:color w:val="0000FF"/>
          <w:rtl/>
        </w:rPr>
      </w:pPr>
      <w:r w:rsidRPr="00872494">
        <w:rPr>
          <w:rFonts w:ascii="IRBadr" w:hAnsi="IRBadr" w:cs="IRBadr" w:hint="cs"/>
          <w:color w:val="0000FF"/>
          <w:rtl/>
        </w:rPr>
        <w:t>«عمر</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يزيد،</w:t>
      </w:r>
      <w:r w:rsidRPr="00872494">
        <w:rPr>
          <w:rFonts w:ascii="IRBadr" w:hAnsi="IRBadr" w:cs="IRBadr"/>
          <w:color w:val="0000FF"/>
          <w:rtl/>
        </w:rPr>
        <w:t xml:space="preserve"> </w:t>
      </w:r>
      <w:r w:rsidRPr="00872494">
        <w:rPr>
          <w:rFonts w:ascii="IRBadr" w:hAnsi="IRBadr" w:cs="IRBadr" w:hint="cs"/>
          <w:color w:val="0000FF"/>
          <w:rtl/>
        </w:rPr>
        <w:t>ثقة له</w:t>
      </w:r>
      <w:r w:rsidRPr="00872494">
        <w:rPr>
          <w:rFonts w:ascii="IRBadr" w:hAnsi="IRBadr" w:cs="IRBadr"/>
          <w:color w:val="0000FF"/>
          <w:rtl/>
        </w:rPr>
        <w:t xml:space="preserve"> </w:t>
      </w:r>
      <w:r w:rsidRPr="00872494">
        <w:rPr>
          <w:rFonts w:ascii="IRBadr" w:hAnsi="IRBadr" w:cs="IRBadr" w:hint="cs"/>
          <w:color w:val="0000FF"/>
          <w:rtl/>
        </w:rPr>
        <w:t>كتاب؛ أخبرنا</w:t>
      </w:r>
      <w:r w:rsidRPr="00872494">
        <w:rPr>
          <w:rFonts w:ascii="IRBadr" w:hAnsi="IRBadr" w:cs="IRBadr"/>
          <w:color w:val="0000FF"/>
          <w:rtl/>
        </w:rPr>
        <w:t xml:space="preserve"> </w:t>
      </w:r>
      <w:r w:rsidRPr="00872494">
        <w:rPr>
          <w:rFonts w:ascii="IRBadr" w:hAnsi="IRBadr" w:cs="IRBadr" w:hint="cs"/>
          <w:color w:val="0000FF"/>
          <w:rtl/>
        </w:rPr>
        <w:t>أبو</w:t>
      </w:r>
      <w:r w:rsidRPr="00872494">
        <w:rPr>
          <w:rFonts w:ascii="IRBadr" w:hAnsi="IRBadr" w:cs="IRBadr"/>
          <w:color w:val="0000FF"/>
          <w:rtl/>
        </w:rPr>
        <w:t xml:space="preserve"> </w:t>
      </w:r>
      <w:r w:rsidRPr="00872494">
        <w:rPr>
          <w:rFonts w:ascii="IRBadr" w:hAnsi="IRBadr" w:cs="IRBadr" w:hint="cs"/>
          <w:color w:val="0000FF"/>
          <w:rtl/>
        </w:rPr>
        <w:t>عبد</w:t>
      </w:r>
      <w:r w:rsidRPr="00872494">
        <w:rPr>
          <w:rFonts w:ascii="IRBadr" w:hAnsi="IRBadr" w:cs="IRBadr"/>
          <w:color w:val="0000FF"/>
          <w:rtl/>
        </w:rPr>
        <w:t xml:space="preserve"> </w:t>
      </w:r>
      <w:r w:rsidRPr="00872494">
        <w:rPr>
          <w:rFonts w:ascii="IRBadr" w:hAnsi="IRBadr" w:cs="IRBadr" w:hint="cs"/>
          <w:color w:val="0000FF"/>
          <w:rtl/>
        </w:rPr>
        <w:t>اللّه،</w:t>
      </w:r>
      <w:r w:rsidRPr="00872494">
        <w:rPr>
          <w:rFonts w:ascii="IRBadr" w:hAnsi="IRBadr" w:cs="IRBadr"/>
          <w:color w:val="0000FF"/>
          <w:rtl/>
        </w:rPr>
        <w:t xml:space="preserve"> </w:t>
      </w:r>
      <w:r w:rsidRPr="00872494">
        <w:rPr>
          <w:rFonts w:ascii="IRBadr" w:hAnsi="IRBadr" w:cs="IRBadr" w:hint="cs"/>
          <w:color w:val="0000FF"/>
          <w:rtl/>
        </w:rPr>
        <w:t>عن</w:t>
      </w:r>
      <w:r w:rsidRPr="00872494">
        <w:rPr>
          <w:rFonts w:ascii="IRBadr" w:hAnsi="IRBadr" w:cs="IRBadr"/>
          <w:color w:val="0000FF"/>
          <w:rtl/>
        </w:rPr>
        <w:t xml:space="preserve"> </w:t>
      </w:r>
      <w:r w:rsidRPr="00872494">
        <w:rPr>
          <w:rFonts w:ascii="IRBadr" w:hAnsi="IRBadr" w:cs="IRBadr" w:hint="cs"/>
          <w:color w:val="0000FF"/>
          <w:rtl/>
        </w:rPr>
        <w:t>محمّد</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علي</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الحسين،</w:t>
      </w:r>
      <w:r w:rsidRPr="00872494">
        <w:rPr>
          <w:rFonts w:ascii="IRBadr" w:hAnsi="IRBadr" w:cs="IRBadr"/>
          <w:color w:val="0000FF"/>
          <w:rtl/>
        </w:rPr>
        <w:t xml:space="preserve"> </w:t>
      </w:r>
      <w:r w:rsidRPr="00872494">
        <w:rPr>
          <w:rFonts w:ascii="IRBadr" w:hAnsi="IRBadr" w:cs="IRBadr" w:hint="cs"/>
          <w:color w:val="0000FF"/>
          <w:rtl/>
        </w:rPr>
        <w:t>عن</w:t>
      </w:r>
      <w:r w:rsidRPr="00872494">
        <w:rPr>
          <w:rFonts w:ascii="IRBadr" w:hAnsi="IRBadr" w:cs="IRBadr"/>
          <w:color w:val="0000FF"/>
          <w:rtl/>
        </w:rPr>
        <w:t xml:space="preserve"> </w:t>
      </w:r>
      <w:r w:rsidRPr="00872494">
        <w:rPr>
          <w:rFonts w:ascii="IRBadr" w:hAnsi="IRBadr" w:cs="IRBadr" w:hint="cs"/>
          <w:color w:val="0000FF"/>
          <w:rtl/>
        </w:rPr>
        <w:t>أبيه</w:t>
      </w:r>
      <w:r w:rsidRPr="00872494">
        <w:rPr>
          <w:rFonts w:ascii="IRBadr" w:hAnsi="IRBadr" w:cs="IRBadr"/>
          <w:color w:val="0000FF"/>
          <w:rtl/>
        </w:rPr>
        <w:t xml:space="preserve"> </w:t>
      </w:r>
      <w:r w:rsidRPr="00872494">
        <w:rPr>
          <w:rFonts w:ascii="IRBadr" w:hAnsi="IRBadr" w:cs="IRBadr" w:hint="cs"/>
          <w:color w:val="0000FF"/>
          <w:rtl/>
        </w:rPr>
        <w:t>و</w:t>
      </w:r>
      <w:r w:rsidRPr="00872494">
        <w:rPr>
          <w:rFonts w:ascii="IRBadr" w:hAnsi="IRBadr" w:cs="IRBadr"/>
          <w:color w:val="0000FF"/>
          <w:rtl/>
        </w:rPr>
        <w:t xml:space="preserve"> </w:t>
      </w:r>
      <w:r w:rsidRPr="00872494">
        <w:rPr>
          <w:rFonts w:ascii="IRBadr" w:hAnsi="IRBadr" w:cs="IRBadr" w:hint="cs"/>
          <w:color w:val="0000FF"/>
          <w:rtl/>
        </w:rPr>
        <w:t>محمّد</w:t>
      </w:r>
      <w:r w:rsidRPr="00872494">
        <w:rPr>
          <w:rFonts w:ascii="IRBadr" w:hAnsi="IRBadr" w:cs="IRBadr"/>
          <w:color w:val="0000FF"/>
          <w:rtl/>
        </w:rPr>
        <w:t xml:space="preserve"> </w:t>
      </w:r>
      <w:r w:rsidRPr="00872494">
        <w:rPr>
          <w:rFonts w:ascii="IRBadr" w:hAnsi="IRBadr" w:cs="IRBadr" w:hint="cs"/>
          <w:color w:val="0000FF"/>
          <w:rtl/>
        </w:rPr>
        <w:t>ابن</w:t>
      </w:r>
      <w:r w:rsidRPr="00872494">
        <w:rPr>
          <w:rFonts w:ascii="IRBadr" w:hAnsi="IRBadr" w:cs="IRBadr"/>
          <w:color w:val="0000FF"/>
          <w:rtl/>
        </w:rPr>
        <w:t xml:space="preserve"> </w:t>
      </w:r>
      <w:r w:rsidRPr="00872494">
        <w:rPr>
          <w:rFonts w:ascii="IRBadr" w:hAnsi="IRBadr" w:cs="IRBadr" w:hint="cs"/>
          <w:color w:val="0000FF"/>
          <w:rtl/>
        </w:rPr>
        <w:t>الحسن،</w:t>
      </w:r>
      <w:r w:rsidRPr="00872494">
        <w:rPr>
          <w:rFonts w:ascii="IRBadr" w:hAnsi="IRBadr" w:cs="IRBadr"/>
          <w:color w:val="0000FF"/>
          <w:rtl/>
        </w:rPr>
        <w:t xml:space="preserve"> </w:t>
      </w:r>
      <w:r w:rsidRPr="00872494">
        <w:rPr>
          <w:rFonts w:ascii="IRBadr" w:hAnsi="IRBadr" w:cs="IRBadr" w:hint="cs"/>
          <w:color w:val="0000FF"/>
          <w:rtl/>
        </w:rPr>
        <w:t>عن</w:t>
      </w:r>
      <w:r w:rsidRPr="00872494">
        <w:rPr>
          <w:rFonts w:ascii="IRBadr" w:hAnsi="IRBadr" w:cs="IRBadr"/>
          <w:color w:val="0000FF"/>
          <w:rtl/>
        </w:rPr>
        <w:t xml:space="preserve"> </w:t>
      </w:r>
      <w:r w:rsidRPr="00872494">
        <w:rPr>
          <w:rFonts w:ascii="IRBadr" w:hAnsi="IRBadr" w:cs="IRBadr" w:hint="cs"/>
          <w:color w:val="0000FF"/>
          <w:rtl/>
        </w:rPr>
        <w:t>سعد</w:t>
      </w:r>
      <w:r w:rsidRPr="00872494">
        <w:rPr>
          <w:rFonts w:ascii="IRBadr" w:hAnsi="IRBadr" w:cs="IRBadr"/>
          <w:color w:val="0000FF"/>
          <w:rtl/>
        </w:rPr>
        <w:t xml:space="preserve"> </w:t>
      </w:r>
      <w:r w:rsidRPr="00872494">
        <w:rPr>
          <w:rFonts w:ascii="IRBadr" w:hAnsi="IRBadr" w:cs="IRBadr" w:hint="cs"/>
          <w:color w:val="0000FF"/>
          <w:rtl/>
        </w:rPr>
        <w:t>و</w:t>
      </w:r>
      <w:r w:rsidRPr="00872494">
        <w:rPr>
          <w:rFonts w:ascii="IRBadr" w:hAnsi="IRBadr" w:cs="IRBadr"/>
          <w:color w:val="0000FF"/>
          <w:rtl/>
        </w:rPr>
        <w:t xml:space="preserve"> </w:t>
      </w:r>
      <w:r w:rsidRPr="00872494">
        <w:rPr>
          <w:rFonts w:ascii="IRBadr" w:hAnsi="IRBadr" w:cs="IRBadr" w:hint="cs"/>
          <w:color w:val="0000FF"/>
          <w:rtl/>
        </w:rPr>
        <w:t>الحميري،</w:t>
      </w:r>
      <w:r w:rsidRPr="00872494">
        <w:rPr>
          <w:rFonts w:ascii="IRBadr" w:hAnsi="IRBadr" w:cs="IRBadr"/>
          <w:color w:val="0000FF"/>
          <w:rtl/>
        </w:rPr>
        <w:t xml:space="preserve"> </w:t>
      </w:r>
      <w:r w:rsidRPr="00872494">
        <w:rPr>
          <w:rFonts w:ascii="IRBadr" w:hAnsi="IRBadr" w:cs="IRBadr" w:hint="cs"/>
          <w:color w:val="0000FF"/>
          <w:rtl/>
        </w:rPr>
        <w:t>عن</w:t>
      </w:r>
      <w:r w:rsidRPr="00872494">
        <w:rPr>
          <w:rFonts w:ascii="IRBadr" w:hAnsi="IRBadr" w:cs="IRBadr"/>
          <w:color w:val="0000FF"/>
          <w:rtl/>
        </w:rPr>
        <w:t xml:space="preserve"> </w:t>
      </w:r>
      <w:r w:rsidRPr="00872494">
        <w:rPr>
          <w:rFonts w:ascii="IRBadr" w:hAnsi="IRBadr" w:cs="IRBadr" w:hint="cs"/>
          <w:color w:val="0000FF"/>
          <w:rtl/>
        </w:rPr>
        <w:t>محمّد</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عبد</w:t>
      </w:r>
      <w:r w:rsidRPr="00872494">
        <w:rPr>
          <w:rFonts w:ascii="IRBadr" w:hAnsi="IRBadr" w:cs="IRBadr"/>
          <w:color w:val="0000FF"/>
          <w:rtl/>
        </w:rPr>
        <w:t xml:space="preserve"> </w:t>
      </w:r>
      <w:r w:rsidRPr="00872494">
        <w:rPr>
          <w:rFonts w:ascii="IRBadr" w:hAnsi="IRBadr" w:cs="IRBadr" w:hint="cs"/>
          <w:color w:val="0000FF"/>
          <w:rtl/>
        </w:rPr>
        <w:t>الحميد،</w:t>
      </w:r>
      <w:r w:rsidRPr="00872494">
        <w:rPr>
          <w:rFonts w:ascii="IRBadr" w:hAnsi="IRBadr" w:cs="IRBadr"/>
          <w:color w:val="0000FF"/>
          <w:rtl/>
        </w:rPr>
        <w:t xml:space="preserve"> </w:t>
      </w:r>
      <w:r w:rsidRPr="00872494">
        <w:rPr>
          <w:rFonts w:ascii="IRBadr" w:hAnsi="IRBadr" w:cs="IRBadr" w:hint="cs"/>
          <w:color w:val="0000FF"/>
          <w:rtl/>
        </w:rPr>
        <w:t>عن</w:t>
      </w:r>
      <w:r w:rsidRPr="00872494">
        <w:rPr>
          <w:rFonts w:ascii="IRBadr" w:hAnsi="IRBadr" w:cs="IRBadr"/>
          <w:color w:val="0000FF"/>
          <w:rtl/>
        </w:rPr>
        <w:t xml:space="preserve"> </w:t>
      </w:r>
      <w:r w:rsidRPr="00872494">
        <w:rPr>
          <w:rFonts w:ascii="IRBadr" w:hAnsi="IRBadr" w:cs="IRBadr" w:hint="cs"/>
          <w:color w:val="0000FF"/>
          <w:rtl/>
        </w:rPr>
        <w:t>محمّد</w:t>
      </w:r>
      <w:r w:rsidRPr="00872494">
        <w:rPr>
          <w:rFonts w:ascii="IRBadr" w:hAnsi="IRBadr" w:cs="IRBadr"/>
          <w:color w:val="0000FF"/>
          <w:rtl/>
        </w:rPr>
        <w:t xml:space="preserve"> </w:t>
      </w:r>
      <w:r w:rsidRPr="00872494">
        <w:rPr>
          <w:rFonts w:ascii="IRBadr" w:hAnsi="IRBadr" w:cs="IRBadr" w:hint="cs"/>
          <w:color w:val="0000FF"/>
          <w:rtl/>
        </w:rPr>
        <w:t>ابن</w:t>
      </w:r>
      <w:r w:rsidRPr="00872494">
        <w:rPr>
          <w:rFonts w:ascii="IRBadr" w:hAnsi="IRBadr" w:cs="IRBadr"/>
          <w:color w:val="0000FF"/>
          <w:rtl/>
        </w:rPr>
        <w:t xml:space="preserve"> </w:t>
      </w:r>
      <w:r w:rsidRPr="00872494">
        <w:rPr>
          <w:rFonts w:ascii="IRBadr" w:hAnsi="IRBadr" w:cs="IRBadr" w:hint="cs"/>
          <w:color w:val="0000FF"/>
          <w:rtl/>
        </w:rPr>
        <w:t>عمر</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يزيد،</w:t>
      </w:r>
      <w:r w:rsidRPr="00872494">
        <w:rPr>
          <w:rFonts w:ascii="IRBadr" w:hAnsi="IRBadr" w:cs="IRBadr"/>
          <w:color w:val="0000FF"/>
          <w:rtl/>
        </w:rPr>
        <w:t xml:space="preserve"> </w:t>
      </w:r>
      <w:r w:rsidRPr="00872494">
        <w:rPr>
          <w:rFonts w:ascii="IRBadr" w:hAnsi="IRBadr" w:cs="IRBadr" w:hint="cs"/>
          <w:color w:val="0000FF"/>
          <w:rtl/>
        </w:rPr>
        <w:t>عن</w:t>
      </w:r>
      <w:r w:rsidRPr="00872494">
        <w:rPr>
          <w:rFonts w:ascii="IRBadr" w:hAnsi="IRBadr" w:cs="IRBadr"/>
          <w:color w:val="0000FF"/>
          <w:rtl/>
        </w:rPr>
        <w:t xml:space="preserve"> </w:t>
      </w:r>
      <w:r w:rsidRPr="00872494">
        <w:rPr>
          <w:rFonts w:ascii="IRBadr" w:hAnsi="IRBadr" w:cs="IRBadr" w:hint="cs"/>
          <w:color w:val="FF0000"/>
          <w:rtl/>
        </w:rPr>
        <w:t>الحسين</w:t>
      </w:r>
      <w:r w:rsidRPr="00872494">
        <w:rPr>
          <w:rFonts w:ascii="IRBadr" w:hAnsi="IRBadr" w:cs="IRBadr"/>
          <w:color w:val="FF0000"/>
          <w:rtl/>
        </w:rPr>
        <w:t xml:space="preserve"> </w:t>
      </w:r>
      <w:r w:rsidRPr="00872494">
        <w:rPr>
          <w:rFonts w:ascii="IRBadr" w:hAnsi="IRBadr" w:cs="IRBadr" w:hint="cs"/>
          <w:color w:val="FF0000"/>
          <w:rtl/>
        </w:rPr>
        <w:t>بن</w:t>
      </w:r>
      <w:r w:rsidRPr="00872494">
        <w:rPr>
          <w:rFonts w:ascii="IRBadr" w:hAnsi="IRBadr" w:cs="IRBadr"/>
          <w:color w:val="FF0000"/>
          <w:rtl/>
        </w:rPr>
        <w:t xml:space="preserve"> </w:t>
      </w:r>
      <w:r w:rsidRPr="00872494">
        <w:rPr>
          <w:rFonts w:ascii="IRBadr" w:hAnsi="IRBadr" w:cs="IRBadr" w:hint="cs"/>
          <w:color w:val="FF0000"/>
          <w:rtl/>
        </w:rPr>
        <w:t>عمر</w:t>
      </w:r>
      <w:r w:rsidRPr="00872494">
        <w:rPr>
          <w:rFonts w:ascii="IRBadr" w:hAnsi="IRBadr" w:cs="IRBadr"/>
          <w:color w:val="FF0000"/>
          <w:rtl/>
        </w:rPr>
        <w:t xml:space="preserve"> </w:t>
      </w:r>
      <w:r w:rsidRPr="00872494">
        <w:rPr>
          <w:rFonts w:ascii="IRBadr" w:hAnsi="IRBadr" w:cs="IRBadr" w:hint="cs"/>
          <w:color w:val="FF0000"/>
          <w:rtl/>
        </w:rPr>
        <w:t>بن</w:t>
      </w:r>
      <w:r w:rsidRPr="00872494">
        <w:rPr>
          <w:rFonts w:ascii="IRBadr" w:hAnsi="IRBadr" w:cs="IRBadr"/>
          <w:color w:val="FF0000"/>
          <w:rtl/>
        </w:rPr>
        <w:t xml:space="preserve"> </w:t>
      </w:r>
      <w:r w:rsidRPr="00872494">
        <w:rPr>
          <w:rFonts w:ascii="IRBadr" w:hAnsi="IRBadr" w:cs="IRBadr" w:hint="cs"/>
          <w:color w:val="FF0000"/>
          <w:rtl/>
        </w:rPr>
        <w:t>يزيد،</w:t>
      </w:r>
      <w:r w:rsidRPr="00872494">
        <w:rPr>
          <w:rFonts w:ascii="IRBadr" w:hAnsi="IRBadr" w:cs="IRBadr"/>
          <w:color w:val="0000FF"/>
          <w:rtl/>
        </w:rPr>
        <w:t xml:space="preserve"> </w:t>
      </w:r>
      <w:r w:rsidRPr="00872494">
        <w:rPr>
          <w:rFonts w:ascii="IRBadr" w:hAnsi="IRBadr" w:cs="IRBadr" w:hint="cs"/>
          <w:color w:val="0000FF"/>
          <w:rtl/>
        </w:rPr>
        <w:t>عن</w:t>
      </w:r>
      <w:r w:rsidRPr="00872494">
        <w:rPr>
          <w:rFonts w:ascii="IRBadr" w:hAnsi="IRBadr" w:cs="IRBadr"/>
          <w:color w:val="0000FF"/>
          <w:rtl/>
        </w:rPr>
        <w:t xml:space="preserve"> </w:t>
      </w:r>
      <w:r w:rsidRPr="00872494">
        <w:rPr>
          <w:rFonts w:ascii="IRBadr" w:hAnsi="IRBadr" w:cs="IRBadr" w:hint="cs"/>
          <w:color w:val="0000FF"/>
          <w:rtl/>
        </w:rPr>
        <w:t>عمر</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يزيد»</w:t>
      </w:r>
      <w:r>
        <w:rPr>
          <w:rStyle w:val="FootnoteReference"/>
          <w:rFonts w:ascii="IRBadr" w:hAnsi="IRBadr" w:cs="IRBadr"/>
          <w:color w:val="0000FF"/>
          <w:rtl/>
        </w:rPr>
        <w:footnoteReference w:id="16"/>
      </w:r>
      <w:r w:rsidRPr="00872494">
        <w:rPr>
          <w:rFonts w:ascii="IRBadr" w:hAnsi="IRBadr" w:cs="IRBadr" w:hint="cs"/>
          <w:color w:val="0000FF"/>
          <w:rtl/>
        </w:rPr>
        <w:t>.</w:t>
      </w:r>
    </w:p>
    <w:p w:rsidR="00C119DA" w:rsidRDefault="00872494" w:rsidP="002562A5">
      <w:pPr>
        <w:rPr>
          <w:rFonts w:ascii="IRBadr" w:hAnsi="IRBadr" w:cs="IRBadr"/>
          <w:rtl/>
        </w:rPr>
      </w:pPr>
      <w:r w:rsidRPr="00872494">
        <w:rPr>
          <w:rFonts w:ascii="IRBadr" w:hAnsi="IRBadr" w:cs="IRBadr" w:hint="cs"/>
          <w:rtl/>
        </w:rPr>
        <w:t xml:space="preserve">این عنوان </w:t>
      </w:r>
      <w:r w:rsidR="00C119DA">
        <w:rPr>
          <w:rFonts w:ascii="IRBadr" w:hAnsi="IRBadr" w:cs="IRBadr" w:hint="cs"/>
          <w:rtl/>
        </w:rPr>
        <w:t>«</w:t>
      </w:r>
      <w:r w:rsidRPr="00872494">
        <w:rPr>
          <w:rFonts w:ascii="IRBadr" w:hAnsi="IRBadr" w:cs="IRBadr" w:hint="cs"/>
          <w:rtl/>
        </w:rPr>
        <w:t>عمر بن یزید</w:t>
      </w:r>
      <w:r w:rsidR="00C119DA">
        <w:rPr>
          <w:rFonts w:ascii="IRBadr" w:hAnsi="IRBadr" w:cs="IRBadr" w:hint="cs"/>
          <w:rtl/>
        </w:rPr>
        <w:t>»</w:t>
      </w:r>
      <w:r w:rsidRPr="00872494">
        <w:rPr>
          <w:rFonts w:ascii="IRBadr" w:hAnsi="IRBadr" w:cs="IRBadr" w:hint="cs"/>
          <w:rtl/>
        </w:rPr>
        <w:t xml:space="preserve"> در فهرست، همان بیاع سابری است</w:t>
      </w:r>
      <w:r>
        <w:rPr>
          <w:rFonts w:ascii="IRBadr" w:hAnsi="IRBadr" w:cs="IRBadr" w:hint="cs"/>
          <w:rtl/>
        </w:rPr>
        <w:t>؛ به این دلیل که در ترجمه حسین بن عمر بن یزید تصریح به بیاع سابری شده است. و قرائن دیگری وجود دارد که نشان می‌دهد این عنوان در کتاب فهرست، بیاع سابری است. اردبیلی از اینجا تحقیق خود را شروع نموده است. بنابراین، هر کجا که حسین بن عمر بن یزید از عمر بن یزید</w:t>
      </w:r>
      <w:r w:rsidR="002562A5">
        <w:rPr>
          <w:rFonts w:ascii="IRBadr" w:hAnsi="IRBadr" w:cs="IRBadr" w:hint="cs"/>
          <w:rtl/>
        </w:rPr>
        <w:t xml:space="preserve"> یا از عنوان ابیه</w:t>
      </w:r>
      <w:r>
        <w:rPr>
          <w:rFonts w:ascii="IRBadr" w:hAnsi="IRBadr" w:cs="IRBadr" w:hint="cs"/>
          <w:rtl/>
        </w:rPr>
        <w:t xml:space="preserve"> نقل کند، همان بیاع سابری است</w:t>
      </w:r>
      <w:r w:rsidR="002562A5">
        <w:rPr>
          <w:rFonts w:ascii="IRBadr" w:hAnsi="IRBadr" w:cs="IRBadr" w:hint="cs"/>
          <w:rtl/>
        </w:rPr>
        <w:t xml:space="preserve">. </w:t>
      </w:r>
    </w:p>
    <w:p w:rsidR="00C119DA" w:rsidRDefault="00C119DA" w:rsidP="00627C0F">
      <w:pPr>
        <w:pStyle w:val="Heading4"/>
        <w:rPr>
          <w:rtl/>
        </w:rPr>
      </w:pPr>
      <w:bookmarkStart w:id="97" w:name="_Toc134725738"/>
      <w:bookmarkStart w:id="98" w:name="_Toc134725837"/>
      <w:bookmarkStart w:id="99" w:name="_Toc134725929"/>
      <w:bookmarkStart w:id="100" w:name="_Toc134726016"/>
      <w:r>
        <w:rPr>
          <w:rFonts w:hint="cs"/>
          <w:rtl/>
        </w:rPr>
        <w:t>قرینه دوم</w:t>
      </w:r>
      <w:bookmarkEnd w:id="97"/>
      <w:bookmarkEnd w:id="98"/>
      <w:bookmarkEnd w:id="99"/>
      <w:bookmarkEnd w:id="100"/>
    </w:p>
    <w:p w:rsidR="002562A5" w:rsidRDefault="00AC46A0" w:rsidP="002562A5">
      <w:pPr>
        <w:rPr>
          <w:rFonts w:ascii="IRBadr" w:hAnsi="IRBadr" w:cs="IRBadr"/>
          <w:rtl/>
        </w:rPr>
      </w:pPr>
      <w:r>
        <w:rPr>
          <w:rFonts w:ascii="IRBadr" w:hAnsi="IRBadr" w:cs="IRBadr" w:hint="cs"/>
          <w:rtl/>
        </w:rPr>
        <w:t>ایشان در ادامه بیان کرده است:</w:t>
      </w:r>
    </w:p>
    <w:p w:rsidR="00AC46A0" w:rsidRDefault="00AC46A0" w:rsidP="002562A5">
      <w:pPr>
        <w:rPr>
          <w:rFonts w:ascii="IRBadr" w:hAnsi="IRBadr" w:cs="IRBadr"/>
          <w:rtl/>
        </w:rPr>
      </w:pPr>
      <w:r>
        <w:rPr>
          <w:rFonts w:ascii="IRBadr" w:hAnsi="IRBadr" w:cs="IRBadr" w:hint="cs"/>
          <w:color w:val="0000FF"/>
          <w:rtl/>
        </w:rPr>
        <w:t>«</w:t>
      </w:r>
      <w:r w:rsidRPr="00872494">
        <w:rPr>
          <w:rFonts w:ascii="IRBadr" w:hAnsi="IRBadr" w:cs="IRBadr" w:hint="cs"/>
          <w:color w:val="0000FF"/>
          <w:rtl/>
        </w:rPr>
        <w:t>و</w:t>
      </w:r>
      <w:r w:rsidRPr="00872494">
        <w:rPr>
          <w:rFonts w:ascii="IRBadr" w:hAnsi="IRBadr" w:cs="IRBadr"/>
          <w:color w:val="0000FF"/>
          <w:rtl/>
        </w:rPr>
        <w:t xml:space="preserve"> </w:t>
      </w:r>
      <w:r w:rsidRPr="00872494">
        <w:rPr>
          <w:rFonts w:ascii="IRBadr" w:hAnsi="IRBadr" w:cs="IRBadr" w:hint="cs"/>
          <w:color w:val="0000FF"/>
          <w:rtl/>
        </w:rPr>
        <w:t>كذا</w:t>
      </w:r>
      <w:r w:rsidRPr="00872494">
        <w:rPr>
          <w:rFonts w:ascii="IRBadr" w:hAnsi="IRBadr" w:cs="IRBadr"/>
          <w:color w:val="0000FF"/>
          <w:rtl/>
        </w:rPr>
        <w:t xml:space="preserve"> </w:t>
      </w:r>
      <w:r w:rsidRPr="00872494">
        <w:rPr>
          <w:rFonts w:ascii="IRBadr" w:hAnsi="IRBadr" w:cs="IRBadr" w:hint="cs"/>
          <w:color w:val="0000FF"/>
          <w:rtl/>
        </w:rPr>
        <w:t>فى</w:t>
      </w:r>
      <w:r w:rsidRPr="00872494">
        <w:rPr>
          <w:rFonts w:ascii="IRBadr" w:hAnsi="IRBadr" w:cs="IRBadr"/>
          <w:color w:val="0000FF"/>
          <w:rtl/>
        </w:rPr>
        <w:t xml:space="preserve"> </w:t>
      </w:r>
      <w:r w:rsidRPr="00872494">
        <w:rPr>
          <w:rFonts w:ascii="IRBadr" w:hAnsi="IRBadr" w:cs="IRBadr" w:hint="cs"/>
          <w:color w:val="0000FF"/>
          <w:rtl/>
        </w:rPr>
        <w:t>مشيخة</w:t>
      </w:r>
      <w:r w:rsidRPr="00872494">
        <w:rPr>
          <w:rFonts w:ascii="IRBadr" w:hAnsi="IRBadr" w:cs="IRBadr"/>
          <w:color w:val="0000FF"/>
          <w:rtl/>
        </w:rPr>
        <w:t xml:space="preserve"> [</w:t>
      </w:r>
      <w:r w:rsidRPr="00872494">
        <w:rPr>
          <w:rFonts w:ascii="IRBadr" w:hAnsi="IRBadr" w:cs="IRBadr" w:hint="cs"/>
          <w:color w:val="0000FF"/>
          <w:rtl/>
        </w:rPr>
        <w:t>يه‌</w:t>
      </w:r>
      <w:r w:rsidRPr="00872494">
        <w:rPr>
          <w:rFonts w:ascii="IRBadr" w:hAnsi="IRBadr" w:cs="IRBadr"/>
          <w:color w:val="0000FF"/>
          <w:rtl/>
        </w:rPr>
        <w:t xml:space="preserve">] </w:t>
      </w:r>
      <w:r w:rsidRPr="00872494">
        <w:rPr>
          <w:rFonts w:ascii="IRBadr" w:hAnsi="IRBadr" w:cs="IRBadr" w:hint="cs"/>
          <w:color w:val="0000FF"/>
          <w:rtl/>
        </w:rPr>
        <w:t>فى</w:t>
      </w:r>
      <w:r w:rsidRPr="00872494">
        <w:rPr>
          <w:rFonts w:ascii="IRBadr" w:hAnsi="IRBadr" w:cs="IRBadr"/>
          <w:color w:val="0000FF"/>
          <w:rtl/>
        </w:rPr>
        <w:t xml:space="preserve"> </w:t>
      </w:r>
      <w:r w:rsidRPr="00872494">
        <w:rPr>
          <w:rFonts w:ascii="IRBadr" w:hAnsi="IRBadr" w:cs="IRBadr" w:hint="cs"/>
          <w:color w:val="0000FF"/>
          <w:rtl/>
        </w:rPr>
        <w:t>طريقه</w:t>
      </w:r>
      <w:r w:rsidRPr="00872494">
        <w:rPr>
          <w:rFonts w:ascii="IRBadr" w:hAnsi="IRBadr" w:cs="IRBadr"/>
          <w:color w:val="0000FF"/>
          <w:rtl/>
        </w:rPr>
        <w:t xml:space="preserve"> </w:t>
      </w:r>
      <w:r w:rsidRPr="00872494">
        <w:rPr>
          <w:rFonts w:ascii="IRBadr" w:hAnsi="IRBadr" w:cs="IRBadr" w:hint="cs"/>
          <w:color w:val="0000FF"/>
          <w:rtl/>
        </w:rPr>
        <w:t>الا</w:t>
      </w:r>
      <w:r w:rsidRPr="00872494">
        <w:rPr>
          <w:rFonts w:ascii="IRBadr" w:hAnsi="IRBadr" w:cs="IRBadr"/>
          <w:color w:val="0000FF"/>
          <w:rtl/>
        </w:rPr>
        <w:t xml:space="preserve"> </w:t>
      </w:r>
      <w:r w:rsidRPr="00872494">
        <w:rPr>
          <w:rFonts w:ascii="IRBadr" w:hAnsi="IRBadr" w:cs="IRBadr" w:hint="cs"/>
          <w:color w:val="0000FF"/>
          <w:rtl/>
        </w:rPr>
        <w:t>ان</w:t>
      </w:r>
      <w:r w:rsidRPr="00872494">
        <w:rPr>
          <w:rFonts w:ascii="IRBadr" w:hAnsi="IRBadr" w:cs="IRBadr"/>
          <w:color w:val="0000FF"/>
          <w:rtl/>
        </w:rPr>
        <w:t xml:space="preserve"> </w:t>
      </w:r>
      <w:r w:rsidRPr="00872494">
        <w:rPr>
          <w:rFonts w:ascii="IRBadr" w:hAnsi="IRBadr" w:cs="IRBadr" w:hint="cs"/>
          <w:color w:val="0000FF"/>
          <w:rtl/>
        </w:rPr>
        <w:t>فيه</w:t>
      </w:r>
      <w:r w:rsidRPr="00872494">
        <w:rPr>
          <w:rFonts w:ascii="IRBadr" w:hAnsi="IRBadr" w:cs="IRBadr"/>
          <w:color w:val="0000FF"/>
          <w:rtl/>
        </w:rPr>
        <w:t xml:space="preserve"> </w:t>
      </w:r>
      <w:r w:rsidRPr="00872494">
        <w:rPr>
          <w:rFonts w:ascii="IRBadr" w:hAnsi="IRBadr" w:cs="IRBadr" w:hint="cs"/>
          <w:color w:val="0000FF"/>
          <w:rtl/>
        </w:rPr>
        <w:t>عن</w:t>
      </w:r>
      <w:r w:rsidRPr="00872494">
        <w:rPr>
          <w:rFonts w:ascii="IRBadr" w:hAnsi="IRBadr" w:cs="IRBadr"/>
          <w:color w:val="0000FF"/>
          <w:rtl/>
        </w:rPr>
        <w:t xml:space="preserve"> </w:t>
      </w:r>
      <w:r w:rsidRPr="00872494">
        <w:rPr>
          <w:rFonts w:ascii="IRBadr" w:hAnsi="IRBadr" w:cs="IRBadr" w:hint="cs"/>
          <w:color w:val="0000FF"/>
          <w:rtl/>
        </w:rPr>
        <w:t>ابيه</w:t>
      </w:r>
      <w:r w:rsidRPr="00872494">
        <w:rPr>
          <w:rFonts w:ascii="IRBadr" w:hAnsi="IRBadr" w:cs="IRBadr"/>
          <w:color w:val="0000FF"/>
          <w:rtl/>
        </w:rPr>
        <w:t xml:space="preserve"> </w:t>
      </w:r>
      <w:r w:rsidRPr="00872494">
        <w:rPr>
          <w:rFonts w:ascii="IRBadr" w:hAnsi="IRBadr" w:cs="IRBadr" w:hint="cs"/>
          <w:color w:val="0000FF"/>
          <w:rtl/>
        </w:rPr>
        <w:t>عمر</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يزيد</w:t>
      </w:r>
      <w:r w:rsidRPr="00872494">
        <w:rPr>
          <w:rFonts w:ascii="IRBadr" w:hAnsi="IRBadr" w:cs="IRBadr"/>
          <w:color w:val="0000FF"/>
          <w:rtl/>
        </w:rPr>
        <w:t xml:space="preserve">. </w:t>
      </w:r>
      <w:r w:rsidRPr="00872494">
        <w:rPr>
          <w:rFonts w:ascii="IRBadr" w:hAnsi="IRBadr" w:cs="IRBadr" w:hint="cs"/>
          <w:color w:val="0000FF"/>
          <w:rtl/>
        </w:rPr>
        <w:t>محمد</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ابى</w:t>
      </w:r>
      <w:r w:rsidRPr="00872494">
        <w:rPr>
          <w:rFonts w:ascii="IRBadr" w:hAnsi="IRBadr" w:cs="IRBadr"/>
          <w:color w:val="0000FF"/>
          <w:rtl/>
        </w:rPr>
        <w:t xml:space="preserve"> </w:t>
      </w:r>
      <w:r w:rsidRPr="00872494">
        <w:rPr>
          <w:rFonts w:ascii="IRBadr" w:hAnsi="IRBadr" w:cs="IRBadr" w:hint="cs"/>
          <w:color w:val="0000FF"/>
          <w:rtl/>
        </w:rPr>
        <w:t>عمير</w:t>
      </w:r>
      <w:r w:rsidRPr="00872494">
        <w:rPr>
          <w:rFonts w:ascii="IRBadr" w:hAnsi="IRBadr" w:cs="IRBadr"/>
          <w:color w:val="0000FF"/>
          <w:rtl/>
        </w:rPr>
        <w:t xml:space="preserve"> </w:t>
      </w:r>
      <w:r w:rsidRPr="00872494">
        <w:rPr>
          <w:rFonts w:ascii="IRBadr" w:hAnsi="IRBadr" w:cs="IRBadr" w:hint="cs"/>
          <w:color w:val="0000FF"/>
          <w:rtl/>
        </w:rPr>
        <w:t>و</w:t>
      </w:r>
      <w:r w:rsidRPr="00872494">
        <w:rPr>
          <w:rFonts w:ascii="IRBadr" w:hAnsi="IRBadr" w:cs="IRBadr"/>
          <w:color w:val="0000FF"/>
          <w:rtl/>
        </w:rPr>
        <w:t xml:space="preserve"> </w:t>
      </w:r>
      <w:r w:rsidRPr="00872494">
        <w:rPr>
          <w:rFonts w:ascii="IRBadr" w:hAnsi="IRBadr" w:cs="IRBadr" w:hint="cs"/>
          <w:color w:val="0000FF"/>
          <w:rtl/>
        </w:rPr>
        <w:t>صفوان</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يحيى</w:t>
      </w:r>
      <w:r w:rsidRPr="00872494">
        <w:rPr>
          <w:rFonts w:ascii="IRBadr" w:hAnsi="IRBadr" w:cs="IRBadr"/>
          <w:color w:val="0000FF"/>
          <w:rtl/>
        </w:rPr>
        <w:t xml:space="preserve"> </w:t>
      </w:r>
      <w:r w:rsidRPr="00872494">
        <w:rPr>
          <w:rFonts w:ascii="IRBadr" w:hAnsi="IRBadr" w:cs="IRBadr" w:hint="cs"/>
          <w:color w:val="0000FF"/>
          <w:rtl/>
        </w:rPr>
        <w:t>و</w:t>
      </w:r>
      <w:r w:rsidRPr="00872494">
        <w:rPr>
          <w:rFonts w:ascii="IRBadr" w:hAnsi="IRBadr" w:cs="IRBadr"/>
          <w:color w:val="0000FF"/>
          <w:rtl/>
        </w:rPr>
        <w:t xml:space="preserve"> </w:t>
      </w:r>
      <w:r w:rsidRPr="00872494">
        <w:rPr>
          <w:rFonts w:ascii="IRBadr" w:hAnsi="IRBadr" w:cs="IRBadr" w:hint="cs"/>
          <w:color w:val="0000FF"/>
          <w:rtl/>
        </w:rPr>
        <w:t>محمد</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عباس</w:t>
      </w:r>
      <w:r w:rsidRPr="00872494">
        <w:rPr>
          <w:rFonts w:ascii="IRBadr" w:hAnsi="IRBadr" w:cs="IRBadr"/>
          <w:color w:val="0000FF"/>
          <w:rtl/>
        </w:rPr>
        <w:t xml:space="preserve"> </w:t>
      </w:r>
      <w:r w:rsidRPr="00872494">
        <w:rPr>
          <w:rFonts w:ascii="IRBadr" w:hAnsi="IRBadr" w:cs="IRBadr" w:hint="cs"/>
          <w:color w:val="0000FF"/>
          <w:rtl/>
        </w:rPr>
        <w:t>عن</w:t>
      </w:r>
      <w:r w:rsidRPr="00872494">
        <w:rPr>
          <w:rFonts w:ascii="IRBadr" w:hAnsi="IRBadr" w:cs="IRBadr"/>
          <w:color w:val="0000FF"/>
          <w:rtl/>
        </w:rPr>
        <w:t xml:space="preserve"> </w:t>
      </w:r>
      <w:r w:rsidRPr="00872494">
        <w:rPr>
          <w:rFonts w:ascii="IRBadr" w:hAnsi="IRBadr" w:cs="IRBadr" w:hint="cs"/>
          <w:color w:val="0000FF"/>
          <w:rtl/>
        </w:rPr>
        <w:t>عمر</w:t>
      </w:r>
      <w:r w:rsidRPr="00872494">
        <w:rPr>
          <w:rFonts w:ascii="IRBadr" w:hAnsi="IRBadr" w:cs="IRBadr"/>
          <w:color w:val="0000FF"/>
          <w:rtl/>
        </w:rPr>
        <w:t xml:space="preserve"> </w:t>
      </w:r>
      <w:r w:rsidRPr="00872494">
        <w:rPr>
          <w:rFonts w:ascii="IRBadr" w:hAnsi="IRBadr" w:cs="IRBadr" w:hint="cs"/>
          <w:color w:val="0000FF"/>
          <w:rtl/>
        </w:rPr>
        <w:t>بن</w:t>
      </w:r>
      <w:r w:rsidRPr="00872494">
        <w:rPr>
          <w:rFonts w:ascii="IRBadr" w:hAnsi="IRBadr" w:cs="IRBadr"/>
          <w:color w:val="0000FF"/>
          <w:rtl/>
        </w:rPr>
        <w:t xml:space="preserve"> </w:t>
      </w:r>
      <w:r w:rsidRPr="00872494">
        <w:rPr>
          <w:rFonts w:ascii="IRBadr" w:hAnsi="IRBadr" w:cs="IRBadr" w:hint="cs"/>
          <w:color w:val="0000FF"/>
          <w:rtl/>
        </w:rPr>
        <w:t>يزيد</w:t>
      </w:r>
      <w:r w:rsidRPr="00872494">
        <w:rPr>
          <w:rFonts w:ascii="IRBadr" w:hAnsi="IRBadr" w:cs="IRBadr"/>
          <w:color w:val="0000FF"/>
          <w:rtl/>
        </w:rPr>
        <w:t xml:space="preserve"> </w:t>
      </w:r>
      <w:r w:rsidRPr="00872494">
        <w:rPr>
          <w:rFonts w:ascii="IRBadr" w:hAnsi="IRBadr" w:cs="IRBadr" w:hint="cs"/>
          <w:color w:val="0000FF"/>
          <w:rtl/>
        </w:rPr>
        <w:t>فيه»</w:t>
      </w:r>
      <w:r>
        <w:rPr>
          <w:rStyle w:val="FootnoteReference"/>
          <w:rFonts w:ascii="IRBadr" w:hAnsi="IRBadr" w:cs="IRBadr"/>
          <w:color w:val="0000FF"/>
          <w:rtl/>
        </w:rPr>
        <w:footnoteReference w:id="17"/>
      </w:r>
      <w:r w:rsidRPr="00872494">
        <w:rPr>
          <w:rFonts w:ascii="IRBadr" w:hAnsi="IRBadr" w:cs="IRBadr"/>
          <w:color w:val="0000FF"/>
          <w:rtl/>
        </w:rPr>
        <w:t>.</w:t>
      </w:r>
    </w:p>
    <w:p w:rsidR="00872494" w:rsidRDefault="00AC46A0" w:rsidP="00AC46A0">
      <w:pPr>
        <w:rPr>
          <w:rFonts w:ascii="IRBadr" w:hAnsi="IRBadr" w:cs="IRBadr"/>
          <w:rtl/>
        </w:rPr>
      </w:pPr>
      <w:r>
        <w:rPr>
          <w:rFonts w:ascii="IRBadr" w:hAnsi="IRBadr" w:cs="IRBadr" w:hint="cs"/>
          <w:rtl/>
        </w:rPr>
        <w:t>این کلام</w:t>
      </w:r>
      <w:r w:rsidR="002562A5">
        <w:rPr>
          <w:rFonts w:ascii="IRBadr" w:hAnsi="IRBadr" w:cs="IRBadr" w:hint="cs"/>
          <w:rtl/>
        </w:rPr>
        <w:t xml:space="preserve"> ایشان </w:t>
      </w:r>
      <w:r>
        <w:rPr>
          <w:rFonts w:ascii="IRBadr" w:hAnsi="IRBadr" w:cs="IRBadr" w:hint="cs"/>
          <w:rtl/>
        </w:rPr>
        <w:t>در رابطه با</w:t>
      </w:r>
      <w:r w:rsidR="002562A5">
        <w:rPr>
          <w:rFonts w:ascii="IRBadr" w:hAnsi="IRBadr" w:cs="IRBadr" w:hint="cs"/>
          <w:rtl/>
        </w:rPr>
        <w:t xml:space="preserve"> طریق مشیخه فقیه است. عنوانی که در مشیخه ذکر شده است «عمر بن یزید» است. در طریق مشیخه فقیه به عمر بن یزید، سه طریق بیان شده است. یکی از طرق، حسین بن عمر بن یزید از عمر بن یزید نقل می‌کند. این نشان می‌دهد که مراد صدوق از عنوان «عمر بن یزید» همان بیاع سابری است. در نتیجه دو طریق دیگر نیز طریق به بیاع سابری است. در دو طریق دیگر</w:t>
      </w:r>
      <w:r w:rsidR="000A118F">
        <w:rPr>
          <w:rFonts w:ascii="IRBadr" w:hAnsi="IRBadr" w:cs="IRBadr" w:hint="cs"/>
          <w:rtl/>
        </w:rPr>
        <w:t>،</w:t>
      </w:r>
      <w:r w:rsidR="002562A5">
        <w:rPr>
          <w:rFonts w:ascii="IRBadr" w:hAnsi="IRBadr" w:cs="IRBadr" w:hint="cs"/>
          <w:rtl/>
        </w:rPr>
        <w:t xml:space="preserve"> سه راوی بیان شده که از عمر بن یزید نقل می‌کنند. صفوان و ابن ابی عمیر که در طریق اول به هم عطف شده و از عمر بن یزید نقل می‌کنند. و راوی دیگر، محمد بن عباس است. از آنجا که در هیچ سندی، صفوان و همچنین محمد بن عباس از عمر بن یزید نقل روایت نکرده‌اند، در این قسمت تنها ابن ابی عمیر جهت تمییز مشترکات، قابل اعتنا است.</w:t>
      </w:r>
    </w:p>
    <w:p w:rsidR="00403B8A" w:rsidRDefault="00403B8A" w:rsidP="00403B8A">
      <w:pPr>
        <w:rPr>
          <w:rFonts w:ascii="IRBadr" w:hAnsi="IRBadr" w:cs="IRBadr"/>
          <w:rtl/>
        </w:rPr>
      </w:pPr>
      <w:r w:rsidRPr="00403B8A">
        <w:rPr>
          <w:rFonts w:ascii="IRBadr" w:hAnsi="IRBadr" w:cs="IRBadr" w:hint="cs"/>
          <w:b/>
          <w:bCs/>
          <w:rtl/>
        </w:rPr>
        <w:t xml:space="preserve">اشکال: </w:t>
      </w:r>
      <w:r>
        <w:rPr>
          <w:rFonts w:ascii="IRBadr" w:hAnsi="IRBadr" w:cs="IRBadr" w:hint="cs"/>
          <w:rtl/>
        </w:rPr>
        <w:t xml:space="preserve">ممکن است گفته شود </w:t>
      </w:r>
      <w:r w:rsidR="002562A5">
        <w:rPr>
          <w:rFonts w:ascii="IRBadr" w:hAnsi="IRBadr" w:cs="IRBadr" w:hint="cs"/>
          <w:rtl/>
        </w:rPr>
        <w:t>راوی از عمر بن یزید صیقل</w:t>
      </w:r>
      <w:r>
        <w:rPr>
          <w:rFonts w:ascii="IRBadr" w:hAnsi="IRBadr" w:cs="IRBadr"/>
        </w:rPr>
        <w:t xml:space="preserve"> </w:t>
      </w:r>
      <w:r>
        <w:rPr>
          <w:rFonts w:ascii="IRBadr" w:hAnsi="IRBadr" w:cs="IRBadr" w:hint="cs"/>
          <w:rtl/>
        </w:rPr>
        <w:t>هم</w:t>
      </w:r>
      <w:r w:rsidR="002562A5">
        <w:rPr>
          <w:rFonts w:ascii="IRBadr" w:hAnsi="IRBadr" w:cs="IRBadr" w:hint="cs"/>
          <w:rtl/>
        </w:rPr>
        <w:t>، محمد بن زیاد است که این ابن زیاد، همان ابن ابی عمیر است.</w:t>
      </w:r>
      <w:r w:rsidR="00EA54EA">
        <w:rPr>
          <w:rFonts w:ascii="IRBadr" w:hAnsi="IRBadr" w:cs="IRBadr" w:hint="cs"/>
          <w:rtl/>
        </w:rPr>
        <w:t xml:space="preserve"> چرا که علی بن حسن الطاطری از او نقل می‌کند، و هرکجا که طاطری از محمد بن زیاد نقل کند، مراد از محمد بن زیاد همان ابن ابی عمیر است. </w:t>
      </w:r>
      <w:r>
        <w:rPr>
          <w:rFonts w:ascii="IRBadr" w:hAnsi="IRBadr" w:cs="IRBadr" w:hint="cs"/>
          <w:rtl/>
        </w:rPr>
        <w:t>در نتیجه نقل ابن ابی عمیر از عمر بن یزید در تشخیص راوی مؤثّر نیست.</w:t>
      </w:r>
    </w:p>
    <w:p w:rsidR="002562A5" w:rsidRDefault="00403B8A" w:rsidP="00403B8A">
      <w:pPr>
        <w:rPr>
          <w:rFonts w:ascii="IRBadr" w:hAnsi="IRBadr" w:cs="IRBadr"/>
          <w:rtl/>
        </w:rPr>
      </w:pPr>
      <w:r w:rsidRPr="00403B8A">
        <w:rPr>
          <w:rFonts w:ascii="IRBadr" w:hAnsi="IRBadr" w:cs="IRBadr" w:hint="cs"/>
          <w:b/>
          <w:bCs/>
          <w:rtl/>
        </w:rPr>
        <w:t>پاسخ:</w:t>
      </w:r>
      <w:r>
        <w:rPr>
          <w:rFonts w:ascii="IRBadr" w:hAnsi="IRBadr" w:cs="IRBadr" w:hint="cs"/>
          <w:rtl/>
        </w:rPr>
        <w:t xml:space="preserve"> ممکن است صاحب جامع الرواة اینگونه پاسخ دهد که ع</w:t>
      </w:r>
      <w:r w:rsidR="00296176">
        <w:rPr>
          <w:rFonts w:ascii="IRBadr" w:hAnsi="IRBadr" w:cs="IRBadr" w:hint="cs"/>
          <w:rtl/>
        </w:rPr>
        <w:t>نوان</w:t>
      </w:r>
      <w:r w:rsidR="00EA54EA">
        <w:rPr>
          <w:rFonts w:ascii="IRBadr" w:hAnsi="IRBadr" w:cs="IRBadr" w:hint="cs"/>
          <w:rtl/>
        </w:rPr>
        <w:t xml:space="preserve"> </w:t>
      </w:r>
      <w:r w:rsidR="00296176">
        <w:rPr>
          <w:rFonts w:ascii="IRBadr" w:hAnsi="IRBadr" w:cs="IRBadr" w:hint="cs"/>
          <w:rtl/>
        </w:rPr>
        <w:t>«</w:t>
      </w:r>
      <w:r w:rsidR="00EA54EA">
        <w:rPr>
          <w:rFonts w:ascii="IRBadr" w:hAnsi="IRBadr" w:cs="IRBadr" w:hint="cs"/>
          <w:rtl/>
        </w:rPr>
        <w:t>محمد بن زی</w:t>
      </w:r>
      <w:r w:rsidR="00296176">
        <w:rPr>
          <w:rFonts w:ascii="IRBadr" w:hAnsi="IRBadr" w:cs="IRBadr" w:hint="cs"/>
          <w:rtl/>
        </w:rPr>
        <w:t>اد» در اسناد واقفیه مطرح شده،</w:t>
      </w:r>
      <w:r w:rsidR="00EA54EA">
        <w:rPr>
          <w:rFonts w:ascii="IRBadr" w:hAnsi="IRBadr" w:cs="IRBadr" w:hint="cs"/>
          <w:rtl/>
        </w:rPr>
        <w:t xml:space="preserve"> و </w:t>
      </w:r>
      <w:r w:rsidR="00296176">
        <w:rPr>
          <w:rFonts w:ascii="IRBadr" w:hAnsi="IRBadr" w:cs="IRBadr" w:hint="cs"/>
          <w:rtl/>
        </w:rPr>
        <w:t>عنوان «</w:t>
      </w:r>
      <w:r w:rsidR="00EA54EA">
        <w:rPr>
          <w:rFonts w:ascii="IRBadr" w:hAnsi="IRBadr" w:cs="IRBadr" w:hint="cs"/>
          <w:rtl/>
        </w:rPr>
        <w:t>محمد بن ابی عمیر</w:t>
      </w:r>
      <w:r w:rsidR="00296176">
        <w:rPr>
          <w:rFonts w:ascii="IRBadr" w:hAnsi="IRBadr" w:cs="IRBadr" w:hint="cs"/>
          <w:rtl/>
        </w:rPr>
        <w:t>»</w:t>
      </w:r>
      <w:r w:rsidR="00EA54EA">
        <w:rPr>
          <w:rFonts w:ascii="IRBadr" w:hAnsi="IRBadr" w:cs="IRBadr" w:hint="cs"/>
          <w:rtl/>
        </w:rPr>
        <w:t xml:space="preserve"> فقط در اسناد </w:t>
      </w:r>
      <w:r>
        <w:rPr>
          <w:rFonts w:ascii="IRBadr" w:hAnsi="IRBadr" w:cs="IRBadr" w:hint="cs"/>
          <w:rtl/>
        </w:rPr>
        <w:t>امامیه</w:t>
      </w:r>
      <w:r w:rsidR="00EA54EA">
        <w:rPr>
          <w:rFonts w:ascii="IRBadr" w:hAnsi="IRBadr" w:cs="IRBadr" w:hint="cs"/>
          <w:rtl/>
        </w:rPr>
        <w:t xml:space="preserve"> نقل گردیده</w:t>
      </w:r>
      <w:r w:rsidR="00296176">
        <w:rPr>
          <w:rFonts w:ascii="IRBadr" w:hAnsi="IRBadr" w:cs="IRBadr" w:hint="cs"/>
          <w:rtl/>
        </w:rPr>
        <w:t xml:space="preserve"> است.</w:t>
      </w:r>
      <w:r>
        <w:rPr>
          <w:rFonts w:ascii="IRBadr" w:hAnsi="IRBadr" w:cs="IRBadr" w:hint="cs"/>
          <w:rtl/>
        </w:rPr>
        <w:t xml:space="preserve"> در  نتیجه هر کجا در اسناد امامیّه، عنوان ابن ابی عمیر از عمر بن یزید نقل کند، می‌توان گفت که مراد همان بیاع سابری است.</w:t>
      </w:r>
    </w:p>
    <w:p w:rsidR="000A118F" w:rsidRDefault="00403B8A" w:rsidP="00403B8A">
      <w:pPr>
        <w:rPr>
          <w:rFonts w:ascii="IRBadr" w:hAnsi="IRBadr" w:cs="IRBadr"/>
          <w:rtl/>
        </w:rPr>
      </w:pPr>
      <w:r>
        <w:rPr>
          <w:rFonts w:ascii="IRBadr" w:hAnsi="IRBadr" w:cs="IRBadr" w:hint="cs"/>
          <w:rtl/>
        </w:rPr>
        <w:t>اینکه تا چه میزان این پاسخ می‌تواند صحیح باشد، ما وارد بحث نمی‌شویم. در ادامه سایر قرائنی که ایشان بیان کرده است را ذکر می‌نماییم.</w:t>
      </w:r>
      <w:r w:rsidR="00AC46A0">
        <w:rPr>
          <w:rFonts w:ascii="IRBadr" w:hAnsi="IRBadr" w:cs="IRBadr" w:hint="cs"/>
          <w:rtl/>
        </w:rPr>
        <w:t xml:space="preserve"> </w:t>
      </w:r>
    </w:p>
    <w:p w:rsidR="000A118F" w:rsidRDefault="000A118F" w:rsidP="00627C0F">
      <w:pPr>
        <w:pStyle w:val="Heading4"/>
        <w:rPr>
          <w:rtl/>
        </w:rPr>
      </w:pPr>
      <w:bookmarkStart w:id="101" w:name="_Toc134725739"/>
      <w:bookmarkStart w:id="102" w:name="_Toc134725838"/>
      <w:bookmarkStart w:id="103" w:name="_Toc134725930"/>
      <w:bookmarkStart w:id="104" w:name="_Toc134726017"/>
      <w:r>
        <w:rPr>
          <w:rFonts w:hint="cs"/>
          <w:rtl/>
        </w:rPr>
        <w:t>اشاره به سائر قرائن</w:t>
      </w:r>
      <w:bookmarkEnd w:id="101"/>
      <w:bookmarkEnd w:id="102"/>
      <w:bookmarkEnd w:id="103"/>
      <w:bookmarkEnd w:id="104"/>
      <w:r>
        <w:rPr>
          <w:rFonts w:hint="cs"/>
          <w:rtl/>
        </w:rPr>
        <w:t xml:space="preserve"> </w:t>
      </w:r>
    </w:p>
    <w:p w:rsidR="00403B8A" w:rsidRPr="00872494" w:rsidRDefault="00AC46A0" w:rsidP="00403B8A">
      <w:pPr>
        <w:rPr>
          <w:rFonts w:ascii="IRBadr" w:hAnsi="IRBadr" w:cs="IRBadr"/>
        </w:rPr>
      </w:pPr>
      <w:r>
        <w:rPr>
          <w:rFonts w:ascii="IRBadr" w:hAnsi="IRBadr" w:cs="IRBadr" w:hint="cs"/>
          <w:rtl/>
        </w:rPr>
        <w:t>در ادامه ایشان قرائنی که جهت تمییز مفید است، بیان کرده است:</w:t>
      </w:r>
    </w:p>
    <w:p w:rsidR="00AC46A0" w:rsidRDefault="00AC46A0" w:rsidP="000805F5">
      <w:pPr>
        <w:rPr>
          <w:rFonts w:ascii="IRBadr" w:hAnsi="IRBadr" w:cs="IRBadr"/>
          <w:color w:val="0000FF"/>
          <w:rtl/>
        </w:rPr>
      </w:pPr>
      <w:r>
        <w:rPr>
          <w:rFonts w:ascii="IRBadr" w:hAnsi="IRBadr" w:cs="IRBadr" w:hint="cs"/>
          <w:color w:val="0000FF"/>
          <w:rtl/>
        </w:rPr>
        <w:t>«</w:t>
      </w:r>
      <w:r w:rsidR="00941953" w:rsidRPr="00941953">
        <w:rPr>
          <w:rFonts w:ascii="IRBadr" w:hAnsi="IRBadr" w:cs="IRBadr" w:hint="cs"/>
          <w:color w:val="0000FF"/>
          <w:rtl/>
        </w:rPr>
        <w:t>الحسين</w:t>
      </w:r>
      <w:r w:rsidR="00941953" w:rsidRPr="00941953">
        <w:rPr>
          <w:rFonts w:ascii="IRBadr" w:hAnsi="IRBadr" w:cs="IRBadr"/>
          <w:color w:val="0000FF"/>
          <w:rtl/>
        </w:rPr>
        <w:t xml:space="preserve"> </w:t>
      </w:r>
      <w:r w:rsidR="00941953" w:rsidRPr="00941953">
        <w:rPr>
          <w:rFonts w:ascii="IRBadr" w:hAnsi="IRBadr" w:cs="IRBadr" w:hint="cs"/>
          <w:color w:val="0000FF"/>
          <w:rtl/>
        </w:rPr>
        <w:t>بن</w:t>
      </w:r>
      <w:r w:rsidR="00941953" w:rsidRPr="00941953">
        <w:rPr>
          <w:rFonts w:ascii="IRBadr" w:hAnsi="IRBadr" w:cs="IRBadr"/>
          <w:color w:val="0000FF"/>
          <w:rtl/>
        </w:rPr>
        <w:t xml:space="preserve"> </w:t>
      </w:r>
      <w:r w:rsidR="00941953" w:rsidRPr="00941953">
        <w:rPr>
          <w:rFonts w:ascii="IRBadr" w:hAnsi="IRBadr" w:cs="IRBadr" w:hint="cs"/>
          <w:color w:val="0000FF"/>
          <w:rtl/>
        </w:rPr>
        <w:t>عمر</w:t>
      </w:r>
      <w:r w:rsidR="00941953" w:rsidRPr="00941953">
        <w:rPr>
          <w:rFonts w:ascii="IRBadr" w:hAnsi="IRBadr" w:cs="IRBadr"/>
          <w:color w:val="0000FF"/>
          <w:rtl/>
        </w:rPr>
        <w:t xml:space="preserve"> </w:t>
      </w:r>
      <w:r w:rsidR="00941953" w:rsidRPr="00941953">
        <w:rPr>
          <w:rFonts w:ascii="IRBadr" w:hAnsi="IRBadr" w:cs="IRBadr" w:hint="cs"/>
          <w:color w:val="0000FF"/>
          <w:rtl/>
        </w:rPr>
        <w:t>بن</w:t>
      </w:r>
      <w:r w:rsidR="00941953" w:rsidRPr="00941953">
        <w:rPr>
          <w:rFonts w:ascii="IRBadr" w:hAnsi="IRBadr" w:cs="IRBadr"/>
          <w:color w:val="0000FF"/>
          <w:rtl/>
        </w:rPr>
        <w:t xml:space="preserve"> </w:t>
      </w:r>
      <w:r w:rsidR="00941953" w:rsidRPr="00941953">
        <w:rPr>
          <w:rFonts w:ascii="IRBadr" w:hAnsi="IRBadr" w:cs="IRBadr" w:hint="cs"/>
          <w:color w:val="0000FF"/>
          <w:rtl/>
        </w:rPr>
        <w:t>يزيد</w:t>
      </w:r>
      <w:r w:rsidR="00941953" w:rsidRPr="00941953">
        <w:rPr>
          <w:rFonts w:ascii="IRBadr" w:hAnsi="IRBadr" w:cs="IRBadr"/>
          <w:color w:val="0000FF"/>
          <w:rtl/>
        </w:rPr>
        <w:t xml:space="preserve"> </w:t>
      </w:r>
      <w:r w:rsidR="00941953" w:rsidRPr="00941953">
        <w:rPr>
          <w:rFonts w:ascii="IRBadr" w:hAnsi="IRBadr" w:cs="IRBadr" w:hint="cs"/>
          <w:color w:val="0000FF"/>
          <w:rtl/>
        </w:rPr>
        <w:t>عن</w:t>
      </w:r>
      <w:r w:rsidR="00941953" w:rsidRPr="00941953">
        <w:rPr>
          <w:rFonts w:ascii="IRBadr" w:hAnsi="IRBadr" w:cs="IRBadr"/>
          <w:color w:val="0000FF"/>
          <w:rtl/>
        </w:rPr>
        <w:t xml:space="preserve"> </w:t>
      </w:r>
      <w:r w:rsidR="00941953" w:rsidRPr="00941953">
        <w:rPr>
          <w:rFonts w:ascii="IRBadr" w:hAnsi="IRBadr" w:cs="IRBadr" w:hint="cs"/>
          <w:color w:val="0000FF"/>
          <w:rtl/>
        </w:rPr>
        <w:t>ابيه</w:t>
      </w:r>
      <w:r w:rsidR="00941953" w:rsidRPr="00941953">
        <w:rPr>
          <w:rFonts w:ascii="IRBadr" w:hAnsi="IRBadr" w:cs="IRBadr"/>
          <w:color w:val="0000FF"/>
          <w:rtl/>
        </w:rPr>
        <w:t xml:space="preserve"> </w:t>
      </w:r>
      <w:r w:rsidR="00941953" w:rsidRPr="00941953">
        <w:rPr>
          <w:rFonts w:ascii="IRBadr" w:hAnsi="IRBadr" w:cs="IRBadr" w:hint="cs"/>
          <w:color w:val="0000FF"/>
          <w:rtl/>
        </w:rPr>
        <w:t>عن</w:t>
      </w:r>
      <w:r w:rsidR="00941953" w:rsidRPr="00941953">
        <w:rPr>
          <w:rFonts w:ascii="IRBadr" w:hAnsi="IRBadr" w:cs="IRBadr"/>
          <w:color w:val="0000FF"/>
          <w:rtl/>
        </w:rPr>
        <w:t xml:space="preserve"> </w:t>
      </w:r>
      <w:r w:rsidR="00941953" w:rsidRPr="00941953">
        <w:rPr>
          <w:rFonts w:ascii="IRBadr" w:hAnsi="IRBadr" w:cs="IRBadr" w:hint="cs"/>
          <w:color w:val="0000FF"/>
          <w:rtl/>
        </w:rPr>
        <w:t>أبي</w:t>
      </w:r>
      <w:r w:rsidR="00941953" w:rsidRPr="00941953">
        <w:rPr>
          <w:rFonts w:ascii="IRBadr" w:hAnsi="IRBadr" w:cs="IRBadr"/>
          <w:color w:val="0000FF"/>
          <w:rtl/>
        </w:rPr>
        <w:t xml:space="preserve"> </w:t>
      </w:r>
      <w:r w:rsidR="00941953" w:rsidRPr="00941953">
        <w:rPr>
          <w:rFonts w:ascii="IRBadr" w:hAnsi="IRBadr" w:cs="IRBadr" w:hint="cs"/>
          <w:color w:val="0000FF"/>
          <w:rtl/>
        </w:rPr>
        <w:t>عبد</w:t>
      </w:r>
      <w:r w:rsidR="00941953" w:rsidRPr="00941953">
        <w:rPr>
          <w:rFonts w:ascii="IRBadr" w:hAnsi="IRBadr" w:cs="IRBadr"/>
          <w:color w:val="0000FF"/>
          <w:rtl/>
        </w:rPr>
        <w:t xml:space="preserve"> </w:t>
      </w:r>
      <w:r w:rsidR="00941953" w:rsidRPr="00941953">
        <w:rPr>
          <w:rFonts w:ascii="IRBadr" w:hAnsi="IRBadr" w:cs="IRBadr" w:hint="cs"/>
          <w:color w:val="0000FF"/>
          <w:rtl/>
        </w:rPr>
        <w:t>اللّه</w:t>
      </w:r>
      <w:r w:rsidR="00941953" w:rsidRPr="00941953">
        <w:rPr>
          <w:rFonts w:ascii="IRBadr" w:hAnsi="IRBadr" w:cs="IRBadr"/>
          <w:color w:val="0000FF"/>
          <w:rtl/>
        </w:rPr>
        <w:t xml:space="preserve"> </w:t>
      </w:r>
      <w:r w:rsidR="00941953" w:rsidRPr="00941953">
        <w:rPr>
          <w:rFonts w:ascii="IRBadr" w:hAnsi="IRBadr" w:cs="IRBadr" w:hint="cs"/>
          <w:color w:val="0000FF"/>
          <w:rtl/>
        </w:rPr>
        <w:t>عليه</w:t>
      </w:r>
      <w:r w:rsidR="00941953" w:rsidRPr="00941953">
        <w:rPr>
          <w:rFonts w:ascii="IRBadr" w:hAnsi="IRBadr" w:cs="IRBadr"/>
          <w:color w:val="0000FF"/>
          <w:rtl/>
        </w:rPr>
        <w:t xml:space="preserve"> </w:t>
      </w:r>
      <w:r w:rsidR="00941953" w:rsidRPr="00941953">
        <w:rPr>
          <w:rFonts w:ascii="IRBadr" w:hAnsi="IRBadr" w:cs="IRBadr" w:hint="cs"/>
          <w:color w:val="0000FF"/>
          <w:rtl/>
        </w:rPr>
        <w:t>السلام</w:t>
      </w:r>
      <w:r w:rsidR="00941953" w:rsidRPr="00941953">
        <w:rPr>
          <w:rFonts w:ascii="IRBadr" w:hAnsi="IRBadr" w:cs="IRBadr"/>
          <w:color w:val="0000FF"/>
          <w:rtl/>
        </w:rPr>
        <w:t xml:space="preserve"> </w:t>
      </w:r>
      <w:r w:rsidR="00941953" w:rsidRPr="00941953">
        <w:rPr>
          <w:rFonts w:ascii="IRBadr" w:hAnsi="IRBadr" w:cs="IRBadr" w:hint="cs"/>
          <w:color w:val="0000FF"/>
          <w:rtl/>
        </w:rPr>
        <w:t>فى</w:t>
      </w:r>
      <w:r w:rsidR="00941953" w:rsidRPr="00941953">
        <w:rPr>
          <w:rFonts w:ascii="IRBadr" w:hAnsi="IRBadr" w:cs="IRBadr"/>
          <w:color w:val="0000FF"/>
          <w:rtl/>
        </w:rPr>
        <w:t xml:space="preserve"> [</w:t>
      </w:r>
      <w:r w:rsidR="00941953" w:rsidRPr="00941953">
        <w:rPr>
          <w:rFonts w:ascii="IRBadr" w:hAnsi="IRBadr" w:cs="IRBadr" w:hint="cs"/>
          <w:color w:val="0000FF"/>
          <w:rtl/>
        </w:rPr>
        <w:t>يب‌</w:t>
      </w:r>
      <w:r w:rsidR="00941953" w:rsidRPr="00941953">
        <w:rPr>
          <w:rFonts w:ascii="IRBadr" w:hAnsi="IRBadr" w:cs="IRBadr"/>
          <w:color w:val="0000FF"/>
          <w:rtl/>
        </w:rPr>
        <w:t xml:space="preserve">] </w:t>
      </w:r>
      <w:r w:rsidR="00941953" w:rsidRPr="00941953">
        <w:rPr>
          <w:rFonts w:ascii="IRBadr" w:hAnsi="IRBadr" w:cs="IRBadr" w:hint="cs"/>
          <w:color w:val="0000FF"/>
          <w:rtl/>
        </w:rPr>
        <w:t>فى</w:t>
      </w:r>
      <w:r w:rsidR="00941953" w:rsidRPr="00941953">
        <w:rPr>
          <w:rFonts w:ascii="IRBadr" w:hAnsi="IRBadr" w:cs="IRBadr"/>
          <w:color w:val="0000FF"/>
          <w:rtl/>
        </w:rPr>
        <w:t xml:space="preserve"> </w:t>
      </w:r>
      <w:r w:rsidR="00941953" w:rsidRPr="00941953">
        <w:rPr>
          <w:rFonts w:ascii="IRBadr" w:hAnsi="IRBadr" w:cs="IRBadr" w:hint="cs"/>
          <w:color w:val="0000FF"/>
          <w:rtl/>
        </w:rPr>
        <w:t>باب</w:t>
      </w:r>
      <w:r w:rsidR="00941953" w:rsidRPr="00941953">
        <w:rPr>
          <w:rFonts w:ascii="IRBadr" w:hAnsi="IRBadr" w:cs="IRBadr"/>
          <w:color w:val="0000FF"/>
          <w:rtl/>
        </w:rPr>
        <w:t xml:space="preserve"> </w:t>
      </w:r>
      <w:r w:rsidR="00941953" w:rsidRPr="00941953">
        <w:rPr>
          <w:rFonts w:ascii="IRBadr" w:hAnsi="IRBadr" w:cs="IRBadr" w:hint="cs"/>
          <w:color w:val="0000FF"/>
          <w:rtl/>
        </w:rPr>
        <w:t>عقود</w:t>
      </w:r>
      <w:r w:rsidR="00941953" w:rsidRPr="00941953">
        <w:rPr>
          <w:rFonts w:ascii="IRBadr" w:hAnsi="IRBadr" w:cs="IRBadr"/>
          <w:color w:val="0000FF"/>
          <w:rtl/>
        </w:rPr>
        <w:t xml:space="preserve"> </w:t>
      </w:r>
      <w:r w:rsidR="00941953" w:rsidRPr="00941953">
        <w:rPr>
          <w:rFonts w:ascii="IRBadr" w:hAnsi="IRBadr" w:cs="IRBadr" w:hint="cs"/>
          <w:color w:val="0000FF"/>
          <w:rtl/>
        </w:rPr>
        <w:t>البيع</w:t>
      </w:r>
      <w:r w:rsidR="00941953" w:rsidRPr="00941953">
        <w:rPr>
          <w:rFonts w:ascii="IRBadr" w:hAnsi="IRBadr" w:cs="IRBadr"/>
          <w:color w:val="0000FF"/>
          <w:rtl/>
        </w:rPr>
        <w:t xml:space="preserve"> </w:t>
      </w:r>
      <w:r w:rsidR="00941953" w:rsidRPr="00941953">
        <w:rPr>
          <w:rFonts w:ascii="IRBadr" w:hAnsi="IRBadr" w:cs="IRBadr" w:hint="cs"/>
          <w:color w:val="0000FF"/>
          <w:rtl/>
        </w:rPr>
        <w:t>و</w:t>
      </w:r>
      <w:r w:rsidR="00941953" w:rsidRPr="00941953">
        <w:rPr>
          <w:rFonts w:ascii="IRBadr" w:hAnsi="IRBadr" w:cs="IRBadr"/>
          <w:color w:val="0000FF"/>
          <w:rtl/>
        </w:rPr>
        <w:t xml:space="preserve"> </w:t>
      </w:r>
      <w:r w:rsidR="00941953" w:rsidRPr="00941953">
        <w:rPr>
          <w:rFonts w:ascii="IRBadr" w:hAnsi="IRBadr" w:cs="IRBadr" w:hint="cs"/>
          <w:color w:val="0000FF"/>
          <w:rtl/>
        </w:rPr>
        <w:t>فى</w:t>
      </w:r>
      <w:r w:rsidR="00941953" w:rsidRPr="00941953">
        <w:rPr>
          <w:rFonts w:ascii="IRBadr" w:hAnsi="IRBadr" w:cs="IRBadr"/>
          <w:color w:val="0000FF"/>
          <w:rtl/>
        </w:rPr>
        <w:t xml:space="preserve"> [</w:t>
      </w:r>
      <w:r w:rsidR="00941953" w:rsidRPr="00941953">
        <w:rPr>
          <w:rFonts w:ascii="IRBadr" w:hAnsi="IRBadr" w:cs="IRBadr" w:hint="cs"/>
          <w:color w:val="0000FF"/>
          <w:rtl/>
        </w:rPr>
        <w:t>فى‌</w:t>
      </w:r>
      <w:r w:rsidR="00941953" w:rsidRPr="00941953">
        <w:rPr>
          <w:rFonts w:ascii="IRBadr" w:hAnsi="IRBadr" w:cs="IRBadr"/>
          <w:color w:val="0000FF"/>
          <w:rtl/>
        </w:rPr>
        <w:t xml:space="preserve">] </w:t>
      </w:r>
      <w:r w:rsidR="00941953" w:rsidRPr="00941953">
        <w:rPr>
          <w:rFonts w:ascii="IRBadr" w:hAnsi="IRBadr" w:cs="IRBadr" w:hint="cs"/>
          <w:color w:val="0000FF"/>
          <w:rtl/>
        </w:rPr>
        <w:t>فى</w:t>
      </w:r>
      <w:r w:rsidR="00941953" w:rsidRPr="00941953">
        <w:rPr>
          <w:rFonts w:ascii="IRBadr" w:hAnsi="IRBadr" w:cs="IRBadr"/>
          <w:color w:val="0000FF"/>
          <w:rtl/>
        </w:rPr>
        <w:t xml:space="preserve"> </w:t>
      </w:r>
      <w:r w:rsidR="00941953" w:rsidRPr="00941953">
        <w:rPr>
          <w:rFonts w:ascii="IRBadr" w:hAnsi="IRBadr" w:cs="IRBadr" w:hint="cs"/>
          <w:color w:val="0000FF"/>
          <w:rtl/>
        </w:rPr>
        <w:t>باب</w:t>
      </w:r>
      <w:r w:rsidR="00941953" w:rsidRPr="00941953">
        <w:rPr>
          <w:rFonts w:ascii="IRBadr" w:hAnsi="IRBadr" w:cs="IRBadr"/>
          <w:color w:val="0000FF"/>
          <w:rtl/>
        </w:rPr>
        <w:t xml:space="preserve"> </w:t>
      </w:r>
      <w:r w:rsidR="00941953" w:rsidRPr="00941953">
        <w:rPr>
          <w:rFonts w:ascii="IRBadr" w:hAnsi="IRBadr" w:cs="IRBadr" w:hint="cs"/>
          <w:color w:val="0000FF"/>
          <w:rtl/>
        </w:rPr>
        <w:t>من</w:t>
      </w:r>
      <w:r w:rsidR="00941953" w:rsidRPr="00941953">
        <w:rPr>
          <w:rFonts w:ascii="IRBadr" w:hAnsi="IRBadr" w:cs="IRBadr"/>
          <w:color w:val="0000FF"/>
          <w:rtl/>
        </w:rPr>
        <w:t xml:space="preserve"> </w:t>
      </w:r>
      <w:r w:rsidR="00941953" w:rsidRPr="00941953">
        <w:rPr>
          <w:rFonts w:ascii="IRBadr" w:hAnsi="IRBadr" w:cs="IRBadr" w:hint="cs"/>
          <w:color w:val="0000FF"/>
          <w:rtl/>
        </w:rPr>
        <w:t>امكن</w:t>
      </w:r>
      <w:r w:rsidR="00941953" w:rsidRPr="00941953">
        <w:rPr>
          <w:rFonts w:ascii="IRBadr" w:hAnsi="IRBadr" w:cs="IRBadr"/>
          <w:color w:val="0000FF"/>
          <w:rtl/>
        </w:rPr>
        <w:t xml:space="preserve"> </w:t>
      </w:r>
      <w:r w:rsidR="00941953" w:rsidRPr="00941953">
        <w:rPr>
          <w:rFonts w:ascii="IRBadr" w:hAnsi="IRBadr" w:cs="IRBadr" w:hint="cs"/>
          <w:color w:val="0000FF"/>
          <w:rtl/>
        </w:rPr>
        <w:t>من</w:t>
      </w:r>
      <w:r w:rsidR="00941953" w:rsidRPr="00941953">
        <w:rPr>
          <w:rFonts w:ascii="IRBadr" w:hAnsi="IRBadr" w:cs="IRBadr"/>
          <w:color w:val="0000FF"/>
          <w:rtl/>
        </w:rPr>
        <w:t xml:space="preserve"> </w:t>
      </w:r>
      <w:r w:rsidR="00941953" w:rsidRPr="00941953">
        <w:rPr>
          <w:rFonts w:ascii="IRBadr" w:hAnsi="IRBadr" w:cs="IRBadr" w:hint="cs"/>
          <w:color w:val="0000FF"/>
          <w:rtl/>
        </w:rPr>
        <w:t>نفسه</w:t>
      </w:r>
      <w:r w:rsidR="00941953" w:rsidRPr="00941953">
        <w:rPr>
          <w:rFonts w:ascii="IRBadr" w:hAnsi="IRBadr" w:cs="IRBadr"/>
          <w:color w:val="0000FF"/>
          <w:rtl/>
        </w:rPr>
        <w:t xml:space="preserve"> </w:t>
      </w:r>
      <w:r w:rsidR="00941953" w:rsidRPr="00941953">
        <w:rPr>
          <w:rFonts w:ascii="IRBadr" w:hAnsi="IRBadr" w:cs="IRBadr" w:hint="cs"/>
          <w:color w:val="0000FF"/>
          <w:rtl/>
        </w:rPr>
        <w:t>فى</w:t>
      </w:r>
      <w:r w:rsidR="00941953" w:rsidRPr="00941953">
        <w:rPr>
          <w:rFonts w:ascii="IRBadr" w:hAnsi="IRBadr" w:cs="IRBadr"/>
          <w:color w:val="0000FF"/>
          <w:rtl/>
        </w:rPr>
        <w:t xml:space="preserve"> </w:t>
      </w:r>
      <w:r w:rsidR="00941953" w:rsidRPr="00941953">
        <w:rPr>
          <w:rFonts w:ascii="IRBadr" w:hAnsi="IRBadr" w:cs="IRBadr" w:hint="cs"/>
          <w:color w:val="0000FF"/>
          <w:rtl/>
        </w:rPr>
        <w:t>اواخر</w:t>
      </w:r>
      <w:r w:rsidR="00941953" w:rsidRPr="00941953">
        <w:rPr>
          <w:rFonts w:ascii="IRBadr" w:hAnsi="IRBadr" w:cs="IRBadr"/>
          <w:color w:val="0000FF"/>
          <w:rtl/>
        </w:rPr>
        <w:t xml:space="preserve"> </w:t>
      </w:r>
      <w:r w:rsidR="00941953" w:rsidRPr="00941953">
        <w:rPr>
          <w:rFonts w:ascii="IRBadr" w:hAnsi="IRBadr" w:cs="IRBadr" w:hint="cs"/>
          <w:color w:val="0000FF"/>
          <w:rtl/>
        </w:rPr>
        <w:t>كتاب</w:t>
      </w:r>
      <w:r w:rsidR="00941953" w:rsidRPr="00941953">
        <w:rPr>
          <w:rFonts w:ascii="IRBadr" w:hAnsi="IRBadr" w:cs="IRBadr"/>
          <w:color w:val="0000FF"/>
          <w:rtl/>
        </w:rPr>
        <w:t xml:space="preserve"> </w:t>
      </w:r>
      <w:r w:rsidR="00941953" w:rsidRPr="00941953">
        <w:rPr>
          <w:rFonts w:ascii="IRBadr" w:hAnsi="IRBadr" w:cs="IRBadr" w:hint="cs"/>
          <w:color w:val="0000FF"/>
          <w:rtl/>
        </w:rPr>
        <w:t>النكاح</w:t>
      </w:r>
      <w:r w:rsidR="00941953" w:rsidRPr="00941953">
        <w:rPr>
          <w:rFonts w:ascii="IRBadr" w:hAnsi="IRBadr" w:cs="IRBadr"/>
          <w:color w:val="0000FF"/>
          <w:rtl/>
        </w:rPr>
        <w:t xml:space="preserve">. </w:t>
      </w:r>
    </w:p>
    <w:p w:rsidR="00AC46A0" w:rsidRDefault="00941953" w:rsidP="000805F5">
      <w:pPr>
        <w:rPr>
          <w:rFonts w:ascii="IRBadr" w:hAnsi="IRBadr" w:cs="IRBadr"/>
          <w:color w:val="0000FF"/>
          <w:rtl/>
        </w:rPr>
      </w:pPr>
      <w:r w:rsidRPr="00941953">
        <w:rPr>
          <w:rFonts w:ascii="IRBadr" w:hAnsi="IRBadr" w:cs="IRBadr" w:hint="cs"/>
          <w:color w:val="0000FF"/>
          <w:rtl/>
        </w:rPr>
        <w:t>عنه</w:t>
      </w:r>
      <w:r w:rsidRPr="00941953">
        <w:rPr>
          <w:rFonts w:ascii="IRBadr" w:hAnsi="IRBadr" w:cs="IRBadr"/>
          <w:color w:val="0000FF"/>
          <w:rtl/>
        </w:rPr>
        <w:t xml:space="preserve"> </w:t>
      </w:r>
      <w:r w:rsidRPr="00941953">
        <w:rPr>
          <w:rFonts w:ascii="IRBadr" w:hAnsi="IRBadr" w:cs="IRBadr" w:hint="cs"/>
          <w:color w:val="0000FF"/>
          <w:rtl/>
        </w:rPr>
        <w:t>عن</w:t>
      </w:r>
      <w:r w:rsidRPr="00941953">
        <w:rPr>
          <w:rFonts w:ascii="IRBadr" w:hAnsi="IRBadr" w:cs="IRBadr"/>
          <w:color w:val="0000FF"/>
          <w:rtl/>
        </w:rPr>
        <w:t xml:space="preserve"> </w:t>
      </w:r>
      <w:r w:rsidRPr="00941953">
        <w:rPr>
          <w:rFonts w:ascii="IRBadr" w:hAnsi="IRBadr" w:cs="IRBadr" w:hint="cs"/>
          <w:color w:val="0000FF"/>
          <w:rtl/>
        </w:rPr>
        <w:t>ابيه</w:t>
      </w:r>
      <w:r w:rsidRPr="00941953">
        <w:rPr>
          <w:rFonts w:ascii="IRBadr" w:hAnsi="IRBadr" w:cs="IRBadr"/>
          <w:color w:val="0000FF"/>
          <w:rtl/>
        </w:rPr>
        <w:t xml:space="preserve"> </w:t>
      </w:r>
      <w:r w:rsidRPr="00941953">
        <w:rPr>
          <w:rFonts w:ascii="IRBadr" w:hAnsi="IRBadr" w:cs="IRBadr" w:hint="cs"/>
          <w:color w:val="0000FF"/>
          <w:rtl/>
        </w:rPr>
        <w:t>عن</w:t>
      </w:r>
      <w:r w:rsidRPr="00941953">
        <w:rPr>
          <w:rFonts w:ascii="IRBadr" w:hAnsi="IRBadr" w:cs="IRBadr"/>
          <w:color w:val="0000FF"/>
          <w:rtl/>
        </w:rPr>
        <w:t xml:space="preserve"> </w:t>
      </w:r>
      <w:r w:rsidRPr="00941953">
        <w:rPr>
          <w:rFonts w:ascii="IRBadr" w:hAnsi="IRBadr" w:cs="IRBadr" w:hint="cs"/>
          <w:color w:val="0000FF"/>
          <w:rtl/>
        </w:rPr>
        <w:t>ابى</w:t>
      </w:r>
      <w:r w:rsidRPr="00941953">
        <w:rPr>
          <w:rFonts w:ascii="IRBadr" w:hAnsi="IRBadr" w:cs="IRBadr"/>
          <w:color w:val="0000FF"/>
          <w:rtl/>
        </w:rPr>
        <w:t xml:space="preserve"> </w:t>
      </w:r>
      <w:r w:rsidRPr="00941953">
        <w:rPr>
          <w:rFonts w:ascii="IRBadr" w:hAnsi="IRBadr" w:cs="IRBadr" w:hint="cs"/>
          <w:color w:val="0000FF"/>
          <w:rtl/>
        </w:rPr>
        <w:t>الحسن</w:t>
      </w:r>
      <w:r w:rsidRPr="00941953">
        <w:rPr>
          <w:rFonts w:ascii="IRBadr" w:hAnsi="IRBadr" w:cs="IRBadr"/>
          <w:color w:val="0000FF"/>
          <w:rtl/>
        </w:rPr>
        <w:t xml:space="preserve"> </w:t>
      </w:r>
      <w:r w:rsidRPr="00941953">
        <w:rPr>
          <w:rFonts w:ascii="IRBadr" w:hAnsi="IRBadr" w:cs="IRBadr" w:hint="cs"/>
          <w:color w:val="0000FF"/>
          <w:rtl/>
        </w:rPr>
        <w:t>الاول</w:t>
      </w:r>
      <w:r w:rsidRPr="00941953">
        <w:rPr>
          <w:rFonts w:ascii="IRBadr" w:hAnsi="IRBadr" w:cs="IRBadr"/>
          <w:color w:val="0000FF"/>
          <w:rtl/>
        </w:rPr>
        <w:t xml:space="preserve"> </w:t>
      </w:r>
      <w:r w:rsidRPr="00941953">
        <w:rPr>
          <w:rFonts w:ascii="IRBadr" w:hAnsi="IRBadr" w:cs="IRBadr" w:hint="cs"/>
          <w:color w:val="0000FF"/>
          <w:rtl/>
        </w:rPr>
        <w:t>عليه</w:t>
      </w:r>
      <w:r w:rsidRPr="00941953">
        <w:rPr>
          <w:rFonts w:ascii="IRBadr" w:hAnsi="IRBadr" w:cs="IRBadr"/>
          <w:color w:val="0000FF"/>
          <w:rtl/>
        </w:rPr>
        <w:t xml:space="preserve"> </w:t>
      </w:r>
      <w:r w:rsidRPr="00941953">
        <w:rPr>
          <w:rFonts w:ascii="IRBadr" w:hAnsi="IRBadr" w:cs="IRBadr" w:hint="cs"/>
          <w:color w:val="0000FF"/>
          <w:rtl/>
        </w:rPr>
        <w:t>السلام</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باب</w:t>
      </w:r>
      <w:r w:rsidRPr="00941953">
        <w:rPr>
          <w:rFonts w:ascii="IRBadr" w:hAnsi="IRBadr" w:cs="IRBadr"/>
          <w:color w:val="0000FF"/>
          <w:rtl/>
        </w:rPr>
        <w:t xml:space="preserve"> </w:t>
      </w:r>
      <w:r w:rsidRPr="00941953">
        <w:rPr>
          <w:rFonts w:ascii="IRBadr" w:hAnsi="IRBadr" w:cs="IRBadr" w:hint="cs"/>
          <w:color w:val="0000FF"/>
          <w:rtl/>
        </w:rPr>
        <w:t>اتخاذ</w:t>
      </w:r>
      <w:r w:rsidRPr="00941953">
        <w:rPr>
          <w:rFonts w:ascii="IRBadr" w:hAnsi="IRBadr" w:cs="IRBadr"/>
          <w:color w:val="0000FF"/>
          <w:rtl/>
        </w:rPr>
        <w:t xml:space="preserve"> </w:t>
      </w:r>
      <w:r w:rsidRPr="00941953">
        <w:rPr>
          <w:rFonts w:ascii="IRBadr" w:hAnsi="IRBadr" w:cs="IRBadr" w:hint="cs"/>
          <w:color w:val="0000FF"/>
          <w:rtl/>
        </w:rPr>
        <w:t>الابل</w:t>
      </w:r>
      <w:r w:rsidRPr="00941953">
        <w:rPr>
          <w:rFonts w:ascii="IRBadr" w:hAnsi="IRBadr" w:cs="IRBadr"/>
          <w:color w:val="0000FF"/>
          <w:rtl/>
        </w:rPr>
        <w:t xml:space="preserve"> </w:t>
      </w:r>
      <w:r w:rsidRPr="00941953">
        <w:rPr>
          <w:rFonts w:ascii="IRBadr" w:hAnsi="IRBadr" w:cs="IRBadr" w:hint="cs"/>
          <w:color w:val="0000FF"/>
          <w:rtl/>
        </w:rPr>
        <w:t>بعد</w:t>
      </w:r>
      <w:r w:rsidRPr="00941953">
        <w:rPr>
          <w:rFonts w:ascii="IRBadr" w:hAnsi="IRBadr" w:cs="IRBadr"/>
          <w:color w:val="0000FF"/>
          <w:rtl/>
        </w:rPr>
        <w:t xml:space="preserve"> </w:t>
      </w:r>
      <w:r w:rsidRPr="00941953">
        <w:rPr>
          <w:rFonts w:ascii="IRBadr" w:hAnsi="IRBadr" w:cs="IRBadr" w:hint="cs"/>
          <w:color w:val="0000FF"/>
          <w:rtl/>
        </w:rPr>
        <w:t>كتاب</w:t>
      </w:r>
      <w:r w:rsidRPr="00941953">
        <w:rPr>
          <w:rFonts w:ascii="IRBadr" w:hAnsi="IRBadr" w:cs="IRBadr"/>
          <w:color w:val="0000FF"/>
          <w:rtl/>
        </w:rPr>
        <w:t xml:space="preserve"> </w:t>
      </w:r>
      <w:r w:rsidRPr="00941953">
        <w:rPr>
          <w:rFonts w:ascii="IRBadr" w:hAnsi="IRBadr" w:cs="IRBadr" w:hint="cs"/>
          <w:color w:val="0000FF"/>
          <w:rtl/>
        </w:rPr>
        <w:t>الدواجن</w:t>
      </w:r>
      <w:r w:rsidRPr="00941953">
        <w:rPr>
          <w:rFonts w:ascii="IRBadr" w:hAnsi="IRBadr" w:cs="IRBadr"/>
          <w:color w:val="0000FF"/>
          <w:rtl/>
        </w:rPr>
        <w:t xml:space="preserve"> </w:t>
      </w:r>
      <w:r w:rsidRPr="00941953">
        <w:rPr>
          <w:rFonts w:ascii="IRBadr" w:hAnsi="IRBadr" w:cs="IRBadr" w:hint="cs"/>
          <w:color w:val="0000FF"/>
          <w:rtl/>
        </w:rPr>
        <w:t>و</w:t>
      </w:r>
      <w:r w:rsidRPr="00941953">
        <w:rPr>
          <w:rFonts w:ascii="IRBadr" w:hAnsi="IRBadr" w:cs="IRBadr"/>
          <w:color w:val="0000FF"/>
          <w:rtl/>
        </w:rPr>
        <w:t xml:space="preserve"> </w:t>
      </w:r>
      <w:r w:rsidRPr="00941953">
        <w:rPr>
          <w:rFonts w:ascii="IRBadr" w:hAnsi="IRBadr" w:cs="IRBadr" w:hint="cs"/>
          <w:color w:val="0000FF"/>
          <w:rtl/>
        </w:rPr>
        <w:t>مرة</w:t>
      </w:r>
      <w:r w:rsidRPr="00941953">
        <w:rPr>
          <w:rFonts w:ascii="IRBadr" w:hAnsi="IRBadr" w:cs="IRBadr"/>
          <w:color w:val="0000FF"/>
          <w:rtl/>
        </w:rPr>
        <w:t xml:space="preserve"> </w:t>
      </w:r>
      <w:r w:rsidRPr="00941953">
        <w:rPr>
          <w:rFonts w:ascii="IRBadr" w:hAnsi="IRBadr" w:cs="IRBadr" w:hint="cs"/>
          <w:color w:val="0000FF"/>
          <w:rtl/>
        </w:rPr>
        <w:t>اخرى</w:t>
      </w:r>
      <w:r w:rsidRPr="00941953">
        <w:rPr>
          <w:rFonts w:ascii="IRBadr" w:hAnsi="IRBadr" w:cs="IRBadr"/>
          <w:color w:val="0000FF"/>
          <w:rtl/>
        </w:rPr>
        <w:t xml:space="preserve"> </w:t>
      </w:r>
      <w:r w:rsidRPr="00941953">
        <w:rPr>
          <w:rFonts w:ascii="IRBadr" w:hAnsi="IRBadr" w:cs="IRBadr" w:hint="cs"/>
          <w:color w:val="0000FF"/>
          <w:rtl/>
        </w:rPr>
        <w:t>عن</w:t>
      </w:r>
      <w:r w:rsidRPr="00941953">
        <w:rPr>
          <w:rFonts w:ascii="IRBadr" w:hAnsi="IRBadr" w:cs="IRBadr"/>
          <w:color w:val="0000FF"/>
          <w:rtl/>
        </w:rPr>
        <w:t xml:space="preserve"> </w:t>
      </w:r>
      <w:r w:rsidRPr="00941953">
        <w:rPr>
          <w:rFonts w:ascii="IRBadr" w:hAnsi="IRBadr" w:cs="IRBadr" w:hint="cs"/>
          <w:color w:val="0000FF"/>
          <w:rtl/>
        </w:rPr>
        <w:t>ابى</w:t>
      </w:r>
      <w:r w:rsidRPr="00941953">
        <w:rPr>
          <w:rFonts w:ascii="IRBadr" w:hAnsi="IRBadr" w:cs="IRBadr"/>
          <w:color w:val="0000FF"/>
          <w:rtl/>
        </w:rPr>
        <w:t xml:space="preserve"> </w:t>
      </w:r>
      <w:r w:rsidRPr="00941953">
        <w:rPr>
          <w:rFonts w:ascii="IRBadr" w:hAnsi="IRBadr" w:cs="IRBadr" w:hint="cs"/>
          <w:color w:val="0000FF"/>
          <w:rtl/>
        </w:rPr>
        <w:t>عبد</w:t>
      </w:r>
      <w:r w:rsidRPr="00941953">
        <w:rPr>
          <w:rFonts w:ascii="IRBadr" w:hAnsi="IRBadr" w:cs="IRBadr"/>
          <w:color w:val="0000FF"/>
          <w:rtl/>
        </w:rPr>
        <w:t xml:space="preserve"> </w:t>
      </w:r>
      <w:r w:rsidRPr="00941953">
        <w:rPr>
          <w:rFonts w:ascii="IRBadr" w:hAnsi="IRBadr" w:cs="IRBadr" w:hint="cs"/>
          <w:color w:val="0000FF"/>
          <w:rtl/>
        </w:rPr>
        <w:t>اللّه</w:t>
      </w:r>
      <w:r w:rsidRPr="00941953">
        <w:rPr>
          <w:rFonts w:ascii="IRBadr" w:hAnsi="IRBadr" w:cs="IRBadr"/>
          <w:color w:val="0000FF"/>
          <w:rtl/>
        </w:rPr>
        <w:t xml:space="preserve"> </w:t>
      </w:r>
      <w:r w:rsidRPr="00941953">
        <w:rPr>
          <w:rFonts w:ascii="IRBadr" w:hAnsi="IRBadr" w:cs="IRBadr" w:hint="cs"/>
          <w:color w:val="0000FF"/>
          <w:rtl/>
        </w:rPr>
        <w:t>عليه</w:t>
      </w:r>
      <w:r w:rsidRPr="00941953">
        <w:rPr>
          <w:rFonts w:ascii="IRBadr" w:hAnsi="IRBadr" w:cs="IRBadr"/>
          <w:color w:val="0000FF"/>
          <w:rtl/>
        </w:rPr>
        <w:t xml:space="preserve"> </w:t>
      </w:r>
      <w:r w:rsidRPr="00941953">
        <w:rPr>
          <w:rFonts w:ascii="IRBadr" w:hAnsi="IRBadr" w:cs="IRBadr" w:hint="cs"/>
          <w:color w:val="0000FF"/>
          <w:rtl/>
        </w:rPr>
        <w:t>السلام</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باب</w:t>
      </w:r>
      <w:r w:rsidRPr="00941953">
        <w:rPr>
          <w:rFonts w:ascii="IRBadr" w:hAnsi="IRBadr" w:cs="IRBadr"/>
          <w:color w:val="0000FF"/>
          <w:rtl/>
        </w:rPr>
        <w:t xml:space="preserve"> </w:t>
      </w:r>
      <w:r w:rsidRPr="00941953">
        <w:rPr>
          <w:rFonts w:ascii="IRBadr" w:hAnsi="IRBadr" w:cs="IRBadr" w:hint="cs"/>
          <w:color w:val="0000FF"/>
          <w:rtl/>
        </w:rPr>
        <w:t>السواد</w:t>
      </w:r>
      <w:r w:rsidRPr="00941953">
        <w:rPr>
          <w:rFonts w:ascii="IRBadr" w:hAnsi="IRBadr" w:cs="IRBadr"/>
          <w:color w:val="0000FF"/>
          <w:rtl/>
        </w:rPr>
        <w:t xml:space="preserve"> </w:t>
      </w:r>
      <w:r w:rsidRPr="00941953">
        <w:rPr>
          <w:rFonts w:ascii="IRBadr" w:hAnsi="IRBadr" w:cs="IRBadr" w:hint="cs"/>
          <w:color w:val="0000FF"/>
          <w:rtl/>
        </w:rPr>
        <w:t>و</w:t>
      </w:r>
      <w:r w:rsidRPr="00941953">
        <w:rPr>
          <w:rFonts w:ascii="IRBadr" w:hAnsi="IRBadr" w:cs="IRBadr"/>
          <w:color w:val="0000FF"/>
          <w:rtl/>
        </w:rPr>
        <w:t xml:space="preserve"> </w:t>
      </w:r>
      <w:r w:rsidRPr="00941953">
        <w:rPr>
          <w:rFonts w:ascii="IRBadr" w:hAnsi="IRBadr" w:cs="IRBadr" w:hint="cs"/>
          <w:color w:val="0000FF"/>
          <w:rtl/>
        </w:rPr>
        <w:t>الوسمة</w:t>
      </w:r>
      <w:r w:rsidRPr="00941953">
        <w:rPr>
          <w:rFonts w:ascii="IRBadr" w:hAnsi="IRBadr" w:cs="IRBadr"/>
          <w:color w:val="0000FF"/>
          <w:rtl/>
        </w:rPr>
        <w:t xml:space="preserve"> </w:t>
      </w:r>
      <w:r w:rsidRPr="00941953">
        <w:rPr>
          <w:rFonts w:ascii="IRBadr" w:hAnsi="IRBadr" w:cs="IRBadr" w:hint="cs"/>
          <w:color w:val="0000FF"/>
          <w:rtl/>
        </w:rPr>
        <w:t>و</w:t>
      </w:r>
      <w:r w:rsidRPr="00941953">
        <w:rPr>
          <w:rFonts w:ascii="IRBadr" w:hAnsi="IRBadr" w:cs="IRBadr"/>
          <w:color w:val="0000FF"/>
          <w:rtl/>
        </w:rPr>
        <w:t xml:space="preserve"> </w:t>
      </w:r>
      <w:r w:rsidRPr="00941953">
        <w:rPr>
          <w:rFonts w:ascii="IRBadr" w:hAnsi="IRBadr" w:cs="IRBadr" w:hint="cs"/>
          <w:color w:val="0000FF"/>
          <w:rtl/>
        </w:rPr>
        <w:t>اخرى</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باب</w:t>
      </w:r>
      <w:r w:rsidRPr="00941953">
        <w:rPr>
          <w:rFonts w:ascii="IRBadr" w:hAnsi="IRBadr" w:cs="IRBadr"/>
          <w:color w:val="0000FF"/>
          <w:rtl/>
        </w:rPr>
        <w:t xml:space="preserve"> </w:t>
      </w:r>
      <w:r w:rsidRPr="00941953">
        <w:rPr>
          <w:rFonts w:ascii="IRBadr" w:hAnsi="IRBadr" w:cs="IRBadr" w:hint="cs"/>
          <w:color w:val="0000FF"/>
          <w:rtl/>
        </w:rPr>
        <w:t>من</w:t>
      </w:r>
      <w:r w:rsidRPr="00941953">
        <w:rPr>
          <w:rFonts w:ascii="IRBadr" w:hAnsi="IRBadr" w:cs="IRBadr"/>
          <w:color w:val="0000FF"/>
          <w:rtl/>
        </w:rPr>
        <w:t xml:space="preserve"> </w:t>
      </w:r>
      <w:r w:rsidRPr="00941953">
        <w:rPr>
          <w:rFonts w:ascii="IRBadr" w:hAnsi="IRBadr" w:cs="IRBadr" w:hint="cs"/>
          <w:color w:val="0000FF"/>
          <w:rtl/>
        </w:rPr>
        <w:t>لم</w:t>
      </w:r>
      <w:r w:rsidRPr="00941953">
        <w:rPr>
          <w:rFonts w:ascii="IRBadr" w:hAnsi="IRBadr" w:cs="IRBadr"/>
          <w:color w:val="0000FF"/>
          <w:rtl/>
        </w:rPr>
        <w:t xml:space="preserve"> </w:t>
      </w:r>
      <w:r w:rsidRPr="00941953">
        <w:rPr>
          <w:rFonts w:ascii="IRBadr" w:hAnsi="IRBadr" w:cs="IRBadr" w:hint="cs"/>
          <w:color w:val="0000FF"/>
          <w:rtl/>
        </w:rPr>
        <w:t>يناصح</w:t>
      </w:r>
      <w:r w:rsidRPr="00941953">
        <w:rPr>
          <w:rFonts w:ascii="IRBadr" w:hAnsi="IRBadr" w:cs="IRBadr"/>
          <w:color w:val="0000FF"/>
          <w:rtl/>
        </w:rPr>
        <w:t xml:space="preserve"> </w:t>
      </w:r>
      <w:r w:rsidRPr="00941953">
        <w:rPr>
          <w:rFonts w:ascii="IRBadr" w:hAnsi="IRBadr" w:cs="IRBadr" w:hint="cs"/>
          <w:color w:val="0000FF"/>
          <w:rtl/>
        </w:rPr>
        <w:t>اخاه</w:t>
      </w:r>
      <w:r w:rsidRPr="00941953">
        <w:rPr>
          <w:rFonts w:ascii="IRBadr" w:hAnsi="IRBadr" w:cs="IRBadr"/>
          <w:color w:val="0000FF"/>
          <w:rtl/>
        </w:rPr>
        <w:t xml:space="preserve"> </w:t>
      </w:r>
      <w:r w:rsidRPr="00941953">
        <w:rPr>
          <w:rFonts w:ascii="IRBadr" w:hAnsi="IRBadr" w:cs="IRBadr" w:hint="cs"/>
          <w:color w:val="0000FF"/>
          <w:rtl/>
        </w:rPr>
        <w:t>المؤمن</w:t>
      </w:r>
      <w:r w:rsidRPr="00941953">
        <w:rPr>
          <w:rFonts w:ascii="IRBadr" w:hAnsi="IRBadr" w:cs="IRBadr"/>
          <w:color w:val="0000FF"/>
          <w:rtl/>
        </w:rPr>
        <w:t xml:space="preserve">. </w:t>
      </w:r>
    </w:p>
    <w:p w:rsidR="00AC46A0" w:rsidRDefault="00941953" w:rsidP="000805F5">
      <w:pPr>
        <w:rPr>
          <w:rFonts w:ascii="IRBadr" w:hAnsi="IRBadr" w:cs="IRBadr"/>
          <w:color w:val="0000FF"/>
          <w:rtl/>
        </w:rPr>
      </w:pPr>
      <w:r w:rsidRPr="00941953">
        <w:rPr>
          <w:rFonts w:ascii="IRBadr" w:hAnsi="IRBadr" w:cs="IRBadr" w:hint="cs"/>
          <w:color w:val="0000FF"/>
          <w:rtl/>
        </w:rPr>
        <w:t>ابن</w:t>
      </w:r>
      <w:r w:rsidRPr="00941953">
        <w:rPr>
          <w:rFonts w:ascii="IRBadr" w:hAnsi="IRBadr" w:cs="IRBadr"/>
          <w:color w:val="0000FF"/>
          <w:rtl/>
        </w:rPr>
        <w:t xml:space="preserve"> </w:t>
      </w:r>
      <w:r w:rsidRPr="00941953">
        <w:rPr>
          <w:rFonts w:ascii="IRBadr" w:hAnsi="IRBadr" w:cs="IRBadr" w:hint="cs"/>
          <w:color w:val="0000FF"/>
          <w:rtl/>
        </w:rPr>
        <w:t>ابى</w:t>
      </w:r>
      <w:r w:rsidRPr="00941953">
        <w:rPr>
          <w:rFonts w:ascii="IRBadr" w:hAnsi="IRBadr" w:cs="IRBadr"/>
          <w:color w:val="0000FF"/>
          <w:rtl/>
        </w:rPr>
        <w:t xml:space="preserve"> </w:t>
      </w:r>
      <w:r w:rsidRPr="00941953">
        <w:rPr>
          <w:rFonts w:ascii="IRBadr" w:hAnsi="IRBadr" w:cs="IRBadr" w:hint="cs"/>
          <w:color w:val="0000FF"/>
          <w:rtl/>
        </w:rPr>
        <w:t>عمير</w:t>
      </w:r>
      <w:r w:rsidRPr="00941953">
        <w:rPr>
          <w:rFonts w:ascii="IRBadr" w:hAnsi="IRBadr" w:cs="IRBadr"/>
          <w:color w:val="0000FF"/>
          <w:rtl/>
        </w:rPr>
        <w:t xml:space="preserve"> </w:t>
      </w:r>
      <w:r w:rsidRPr="00941953">
        <w:rPr>
          <w:rFonts w:ascii="IRBadr" w:hAnsi="IRBadr" w:cs="IRBadr" w:hint="cs"/>
          <w:color w:val="0000FF"/>
          <w:rtl/>
        </w:rPr>
        <w:t>عن</w:t>
      </w:r>
      <w:r w:rsidRPr="00941953">
        <w:rPr>
          <w:rFonts w:ascii="IRBadr" w:hAnsi="IRBadr" w:cs="IRBadr"/>
          <w:color w:val="0000FF"/>
          <w:rtl/>
        </w:rPr>
        <w:t xml:space="preserve"> </w:t>
      </w:r>
      <w:r w:rsidRPr="00941953">
        <w:rPr>
          <w:rFonts w:ascii="IRBadr" w:hAnsi="IRBadr" w:cs="IRBadr" w:hint="cs"/>
          <w:color w:val="0000FF"/>
          <w:rtl/>
        </w:rPr>
        <w:t>عمر</w:t>
      </w:r>
      <w:r w:rsidRPr="00941953">
        <w:rPr>
          <w:rFonts w:ascii="IRBadr" w:hAnsi="IRBadr" w:cs="IRBadr"/>
          <w:color w:val="0000FF"/>
          <w:rtl/>
        </w:rPr>
        <w:t xml:space="preserve"> </w:t>
      </w:r>
      <w:r w:rsidRPr="00941953">
        <w:rPr>
          <w:rFonts w:ascii="IRBadr" w:hAnsi="IRBadr" w:cs="IRBadr" w:hint="cs"/>
          <w:color w:val="0000FF"/>
          <w:rtl/>
        </w:rPr>
        <w:t>بن</w:t>
      </w:r>
      <w:r w:rsidRPr="00941953">
        <w:rPr>
          <w:rFonts w:ascii="IRBadr" w:hAnsi="IRBadr" w:cs="IRBadr"/>
          <w:color w:val="0000FF"/>
          <w:rtl/>
        </w:rPr>
        <w:t xml:space="preserve"> </w:t>
      </w:r>
      <w:r w:rsidRPr="00941953">
        <w:rPr>
          <w:rFonts w:ascii="IRBadr" w:hAnsi="IRBadr" w:cs="IRBadr" w:hint="cs"/>
          <w:color w:val="0000FF"/>
          <w:rtl/>
        </w:rPr>
        <w:t>يزيد</w:t>
      </w:r>
      <w:r w:rsidRPr="00941953">
        <w:rPr>
          <w:rFonts w:ascii="IRBadr" w:hAnsi="IRBadr" w:cs="IRBadr"/>
          <w:color w:val="0000FF"/>
          <w:rtl/>
        </w:rPr>
        <w:t xml:space="preserve"> </w:t>
      </w:r>
      <w:r w:rsidRPr="00941953">
        <w:rPr>
          <w:rFonts w:ascii="IRBadr" w:hAnsi="IRBadr" w:cs="IRBadr" w:hint="cs"/>
          <w:color w:val="0000FF"/>
          <w:rtl/>
        </w:rPr>
        <w:t>عن</w:t>
      </w:r>
      <w:r w:rsidRPr="00941953">
        <w:rPr>
          <w:rFonts w:ascii="IRBadr" w:hAnsi="IRBadr" w:cs="IRBadr"/>
          <w:color w:val="0000FF"/>
          <w:rtl/>
        </w:rPr>
        <w:t xml:space="preserve"> </w:t>
      </w:r>
      <w:r w:rsidRPr="00941953">
        <w:rPr>
          <w:rFonts w:ascii="IRBadr" w:hAnsi="IRBadr" w:cs="IRBadr" w:hint="cs"/>
          <w:color w:val="0000FF"/>
          <w:rtl/>
        </w:rPr>
        <w:t>ابى</w:t>
      </w:r>
      <w:r w:rsidRPr="00941953">
        <w:rPr>
          <w:rFonts w:ascii="IRBadr" w:hAnsi="IRBadr" w:cs="IRBadr"/>
          <w:color w:val="0000FF"/>
          <w:rtl/>
        </w:rPr>
        <w:t xml:space="preserve"> </w:t>
      </w:r>
      <w:r w:rsidRPr="00941953">
        <w:rPr>
          <w:rFonts w:ascii="IRBadr" w:hAnsi="IRBadr" w:cs="IRBadr" w:hint="cs"/>
          <w:color w:val="0000FF"/>
          <w:rtl/>
        </w:rPr>
        <w:t>العلا</w:t>
      </w:r>
      <w:r w:rsidRPr="00941953">
        <w:rPr>
          <w:rFonts w:ascii="IRBadr" w:hAnsi="IRBadr" w:cs="IRBadr"/>
          <w:color w:val="0000FF"/>
          <w:rtl/>
        </w:rPr>
        <w:t xml:space="preserve"> (</w:t>
      </w:r>
      <w:r w:rsidRPr="00941953">
        <w:rPr>
          <w:rFonts w:ascii="IRBadr" w:hAnsi="IRBadr" w:cs="IRBadr" w:hint="cs"/>
          <w:color w:val="0000FF"/>
          <w:rtl/>
        </w:rPr>
        <w:t>المعلى</w:t>
      </w:r>
      <w:r w:rsidRPr="00941953">
        <w:rPr>
          <w:rFonts w:ascii="IRBadr" w:hAnsi="IRBadr" w:cs="IRBadr"/>
          <w:color w:val="0000FF"/>
          <w:rtl/>
        </w:rPr>
        <w:t xml:space="preserve"> </w:t>
      </w:r>
      <w:r w:rsidRPr="00941953">
        <w:rPr>
          <w:rFonts w:ascii="IRBadr" w:hAnsi="IRBadr" w:cs="IRBadr" w:hint="cs"/>
          <w:color w:val="0000FF"/>
          <w:rtl/>
        </w:rPr>
        <w:t>خ</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يب‌</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باب</w:t>
      </w:r>
      <w:r w:rsidRPr="00941953">
        <w:rPr>
          <w:rFonts w:ascii="IRBadr" w:hAnsi="IRBadr" w:cs="IRBadr"/>
          <w:color w:val="0000FF"/>
          <w:rtl/>
        </w:rPr>
        <w:t xml:space="preserve"> </w:t>
      </w:r>
      <w:r w:rsidRPr="00941953">
        <w:rPr>
          <w:rFonts w:ascii="IRBadr" w:hAnsi="IRBadr" w:cs="IRBadr" w:hint="cs"/>
          <w:color w:val="0000FF"/>
          <w:rtl/>
        </w:rPr>
        <w:t>الزيادات</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القضايا</w:t>
      </w:r>
      <w:r w:rsidRPr="00941953">
        <w:rPr>
          <w:rFonts w:ascii="IRBadr" w:hAnsi="IRBadr" w:cs="IRBadr"/>
          <w:color w:val="0000FF"/>
          <w:rtl/>
        </w:rPr>
        <w:t xml:space="preserve"> </w:t>
      </w:r>
      <w:r w:rsidRPr="00941953">
        <w:rPr>
          <w:rFonts w:ascii="IRBadr" w:hAnsi="IRBadr" w:cs="IRBadr" w:hint="cs"/>
          <w:color w:val="0000FF"/>
          <w:rtl/>
        </w:rPr>
        <w:t>و</w:t>
      </w:r>
      <w:r w:rsidRPr="00941953">
        <w:rPr>
          <w:rFonts w:ascii="IRBadr" w:hAnsi="IRBadr" w:cs="IRBadr"/>
          <w:color w:val="0000FF"/>
          <w:rtl/>
        </w:rPr>
        <w:t xml:space="preserve"> </w:t>
      </w:r>
      <w:r w:rsidRPr="00941953">
        <w:rPr>
          <w:rFonts w:ascii="IRBadr" w:hAnsi="IRBadr" w:cs="IRBadr" w:hint="cs"/>
          <w:color w:val="0000FF"/>
          <w:rtl/>
        </w:rPr>
        <w:t>الاحكام</w:t>
      </w:r>
      <w:r w:rsidRPr="00941953">
        <w:rPr>
          <w:rFonts w:ascii="IRBadr" w:hAnsi="IRBadr" w:cs="IRBadr"/>
          <w:color w:val="0000FF"/>
          <w:rtl/>
        </w:rPr>
        <w:t xml:space="preserve">. </w:t>
      </w:r>
    </w:p>
    <w:p w:rsidR="00AC46A0" w:rsidRDefault="00941953" w:rsidP="000805F5">
      <w:pPr>
        <w:rPr>
          <w:rFonts w:ascii="IRBadr" w:hAnsi="IRBadr" w:cs="IRBadr"/>
          <w:color w:val="0000FF"/>
          <w:rtl/>
        </w:rPr>
      </w:pPr>
      <w:r w:rsidRPr="00941953">
        <w:rPr>
          <w:rFonts w:ascii="IRBadr" w:hAnsi="IRBadr" w:cs="IRBadr" w:hint="cs"/>
          <w:color w:val="0000FF"/>
          <w:rtl/>
        </w:rPr>
        <w:t>عنه</w:t>
      </w:r>
      <w:r w:rsidRPr="00941953">
        <w:rPr>
          <w:rFonts w:ascii="IRBadr" w:hAnsi="IRBadr" w:cs="IRBadr"/>
          <w:color w:val="0000FF"/>
          <w:rtl/>
        </w:rPr>
        <w:t xml:space="preserve"> </w:t>
      </w:r>
      <w:r w:rsidRPr="00941953">
        <w:rPr>
          <w:rFonts w:ascii="IRBadr" w:hAnsi="IRBadr" w:cs="IRBadr" w:hint="cs"/>
          <w:color w:val="0000FF"/>
          <w:rtl/>
        </w:rPr>
        <w:t>عنه</w:t>
      </w:r>
      <w:r w:rsidRPr="00941953">
        <w:rPr>
          <w:rFonts w:ascii="IRBadr" w:hAnsi="IRBadr" w:cs="IRBadr"/>
          <w:color w:val="0000FF"/>
          <w:rtl/>
        </w:rPr>
        <w:t xml:space="preserve"> </w:t>
      </w:r>
      <w:r w:rsidRPr="00941953">
        <w:rPr>
          <w:rFonts w:ascii="IRBadr" w:hAnsi="IRBadr" w:cs="IRBadr" w:hint="cs"/>
          <w:color w:val="0000FF"/>
          <w:rtl/>
        </w:rPr>
        <w:t>عن</w:t>
      </w:r>
      <w:r w:rsidRPr="00941953">
        <w:rPr>
          <w:rFonts w:ascii="IRBadr" w:hAnsi="IRBadr" w:cs="IRBadr"/>
          <w:color w:val="0000FF"/>
          <w:rtl/>
        </w:rPr>
        <w:t xml:space="preserve"> </w:t>
      </w:r>
      <w:r w:rsidRPr="00941953">
        <w:rPr>
          <w:rFonts w:ascii="IRBadr" w:hAnsi="IRBadr" w:cs="IRBadr" w:hint="cs"/>
          <w:color w:val="0000FF"/>
          <w:rtl/>
        </w:rPr>
        <w:t>أبي</w:t>
      </w:r>
      <w:r w:rsidRPr="00941953">
        <w:rPr>
          <w:rFonts w:ascii="IRBadr" w:hAnsi="IRBadr" w:cs="IRBadr"/>
          <w:color w:val="0000FF"/>
          <w:rtl/>
        </w:rPr>
        <w:t xml:space="preserve"> </w:t>
      </w:r>
      <w:r w:rsidRPr="00941953">
        <w:rPr>
          <w:rFonts w:ascii="IRBadr" w:hAnsi="IRBadr" w:cs="IRBadr" w:hint="cs"/>
          <w:color w:val="0000FF"/>
          <w:rtl/>
        </w:rPr>
        <w:t>عبد</w:t>
      </w:r>
      <w:r w:rsidRPr="00941953">
        <w:rPr>
          <w:rFonts w:ascii="IRBadr" w:hAnsi="IRBadr" w:cs="IRBadr"/>
          <w:color w:val="0000FF"/>
          <w:rtl/>
        </w:rPr>
        <w:t xml:space="preserve"> </w:t>
      </w:r>
      <w:r w:rsidRPr="00941953">
        <w:rPr>
          <w:rFonts w:ascii="IRBadr" w:hAnsi="IRBadr" w:cs="IRBadr" w:hint="cs"/>
          <w:color w:val="0000FF"/>
          <w:rtl/>
        </w:rPr>
        <w:t>اللّه</w:t>
      </w:r>
      <w:r w:rsidRPr="00941953">
        <w:rPr>
          <w:rFonts w:ascii="IRBadr" w:hAnsi="IRBadr" w:cs="IRBadr"/>
          <w:color w:val="0000FF"/>
          <w:rtl/>
        </w:rPr>
        <w:t xml:space="preserve"> </w:t>
      </w:r>
      <w:r w:rsidRPr="00941953">
        <w:rPr>
          <w:rFonts w:ascii="IRBadr" w:hAnsi="IRBadr" w:cs="IRBadr" w:hint="cs"/>
          <w:color w:val="0000FF"/>
          <w:rtl/>
        </w:rPr>
        <w:t>عليه</w:t>
      </w:r>
      <w:r w:rsidRPr="00941953">
        <w:rPr>
          <w:rFonts w:ascii="IRBadr" w:hAnsi="IRBadr" w:cs="IRBadr"/>
          <w:color w:val="0000FF"/>
          <w:rtl/>
        </w:rPr>
        <w:t xml:space="preserve"> </w:t>
      </w:r>
      <w:r w:rsidRPr="00941953">
        <w:rPr>
          <w:rFonts w:ascii="IRBadr" w:hAnsi="IRBadr" w:cs="IRBadr" w:hint="cs"/>
          <w:color w:val="0000FF"/>
          <w:rtl/>
        </w:rPr>
        <w:t>السلام</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باب</w:t>
      </w:r>
      <w:r w:rsidRPr="00941953">
        <w:rPr>
          <w:rFonts w:ascii="IRBadr" w:hAnsi="IRBadr" w:cs="IRBadr"/>
          <w:color w:val="0000FF"/>
          <w:rtl/>
        </w:rPr>
        <w:t xml:space="preserve"> </w:t>
      </w:r>
      <w:r w:rsidRPr="00941953">
        <w:rPr>
          <w:rFonts w:ascii="IRBadr" w:hAnsi="IRBadr" w:cs="IRBadr" w:hint="cs"/>
          <w:color w:val="0000FF"/>
          <w:rtl/>
        </w:rPr>
        <w:t>الذبائح</w:t>
      </w:r>
      <w:r w:rsidRPr="00941953">
        <w:rPr>
          <w:rFonts w:ascii="IRBadr" w:hAnsi="IRBadr" w:cs="IRBadr"/>
          <w:color w:val="0000FF"/>
          <w:rtl/>
        </w:rPr>
        <w:t xml:space="preserve"> </w:t>
      </w:r>
      <w:r w:rsidRPr="00941953">
        <w:rPr>
          <w:rFonts w:ascii="IRBadr" w:hAnsi="IRBadr" w:cs="IRBadr" w:hint="cs"/>
          <w:color w:val="0000FF"/>
          <w:rtl/>
        </w:rPr>
        <w:t>و</w:t>
      </w:r>
      <w:r w:rsidRPr="00941953">
        <w:rPr>
          <w:rFonts w:ascii="IRBadr" w:hAnsi="IRBadr" w:cs="IRBadr"/>
          <w:color w:val="0000FF"/>
          <w:rtl/>
        </w:rPr>
        <w:t xml:space="preserve"> </w:t>
      </w:r>
      <w:r w:rsidRPr="00941953">
        <w:rPr>
          <w:rFonts w:ascii="IRBadr" w:hAnsi="IRBadr" w:cs="IRBadr" w:hint="cs"/>
          <w:color w:val="0000FF"/>
          <w:rtl/>
        </w:rPr>
        <w:t>الاطعمة</w:t>
      </w:r>
      <w:r w:rsidRPr="00941953">
        <w:rPr>
          <w:rFonts w:ascii="IRBadr" w:hAnsi="IRBadr" w:cs="IRBadr"/>
          <w:color w:val="0000FF"/>
          <w:rtl/>
        </w:rPr>
        <w:t xml:space="preserve"> </w:t>
      </w:r>
      <w:r w:rsidRPr="00941953">
        <w:rPr>
          <w:rFonts w:ascii="IRBadr" w:hAnsi="IRBadr" w:cs="IRBadr" w:hint="cs"/>
          <w:color w:val="0000FF"/>
          <w:rtl/>
        </w:rPr>
        <w:t>قريبا</w:t>
      </w:r>
      <w:r w:rsidRPr="00941953">
        <w:rPr>
          <w:rFonts w:ascii="IRBadr" w:hAnsi="IRBadr" w:cs="IRBadr"/>
          <w:color w:val="0000FF"/>
          <w:rtl/>
        </w:rPr>
        <w:t xml:space="preserve"> </w:t>
      </w:r>
      <w:r w:rsidRPr="00941953">
        <w:rPr>
          <w:rFonts w:ascii="IRBadr" w:hAnsi="IRBadr" w:cs="IRBadr" w:hint="cs"/>
          <w:color w:val="0000FF"/>
          <w:rtl/>
        </w:rPr>
        <w:t>من</w:t>
      </w:r>
      <w:r w:rsidRPr="00941953">
        <w:rPr>
          <w:rFonts w:ascii="IRBadr" w:hAnsi="IRBadr" w:cs="IRBadr"/>
          <w:color w:val="0000FF"/>
          <w:rtl/>
        </w:rPr>
        <w:t xml:space="preserve"> </w:t>
      </w:r>
      <w:r w:rsidRPr="00941953">
        <w:rPr>
          <w:rFonts w:ascii="IRBadr" w:hAnsi="IRBadr" w:cs="IRBadr" w:hint="cs"/>
          <w:color w:val="0000FF"/>
          <w:rtl/>
        </w:rPr>
        <w:t>الآخر</w:t>
      </w:r>
      <w:r w:rsidRPr="00941953">
        <w:rPr>
          <w:rFonts w:ascii="IRBadr" w:hAnsi="IRBadr" w:cs="IRBadr"/>
          <w:color w:val="0000FF"/>
          <w:rtl/>
        </w:rPr>
        <w:t xml:space="preserve"> </w:t>
      </w:r>
      <w:r w:rsidRPr="00941953">
        <w:rPr>
          <w:rFonts w:ascii="IRBadr" w:hAnsi="IRBadr" w:cs="IRBadr" w:hint="cs"/>
          <w:color w:val="0000FF"/>
          <w:rtl/>
        </w:rPr>
        <w:t>و</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باب</w:t>
      </w:r>
      <w:r w:rsidRPr="00941953">
        <w:rPr>
          <w:rFonts w:ascii="IRBadr" w:hAnsi="IRBadr" w:cs="IRBadr"/>
          <w:color w:val="0000FF"/>
          <w:rtl/>
        </w:rPr>
        <w:t xml:space="preserve"> </w:t>
      </w:r>
      <w:r w:rsidRPr="00941953">
        <w:rPr>
          <w:rFonts w:ascii="IRBadr" w:hAnsi="IRBadr" w:cs="IRBadr" w:hint="cs"/>
          <w:color w:val="0000FF"/>
          <w:rtl/>
        </w:rPr>
        <w:t>الطلا</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كتاب</w:t>
      </w:r>
      <w:r w:rsidRPr="00941953">
        <w:rPr>
          <w:rFonts w:ascii="IRBadr" w:hAnsi="IRBadr" w:cs="IRBadr"/>
          <w:color w:val="0000FF"/>
          <w:rtl/>
        </w:rPr>
        <w:t xml:space="preserve"> </w:t>
      </w:r>
      <w:r w:rsidRPr="00941953">
        <w:rPr>
          <w:rFonts w:ascii="IRBadr" w:hAnsi="IRBadr" w:cs="IRBadr" w:hint="cs"/>
          <w:color w:val="0000FF"/>
          <w:rtl/>
        </w:rPr>
        <w:t>الاشربة</w:t>
      </w:r>
      <w:r w:rsidRPr="00941953">
        <w:rPr>
          <w:rFonts w:ascii="IRBadr" w:hAnsi="IRBadr" w:cs="IRBadr"/>
          <w:color w:val="0000FF"/>
          <w:rtl/>
        </w:rPr>
        <w:t xml:space="preserve"> </w:t>
      </w:r>
      <w:r w:rsidRPr="00941953">
        <w:rPr>
          <w:rFonts w:ascii="IRBadr" w:hAnsi="IRBadr" w:cs="IRBadr" w:hint="cs"/>
          <w:color w:val="0000FF"/>
          <w:rtl/>
        </w:rPr>
        <w:t>ابن</w:t>
      </w:r>
      <w:r w:rsidRPr="00941953">
        <w:rPr>
          <w:rFonts w:ascii="IRBadr" w:hAnsi="IRBadr" w:cs="IRBadr"/>
          <w:color w:val="0000FF"/>
          <w:rtl/>
        </w:rPr>
        <w:t xml:space="preserve"> </w:t>
      </w:r>
      <w:r w:rsidRPr="00941953">
        <w:rPr>
          <w:rFonts w:ascii="IRBadr" w:hAnsi="IRBadr" w:cs="IRBadr" w:hint="cs"/>
          <w:color w:val="0000FF"/>
          <w:rtl/>
        </w:rPr>
        <w:t>ابى</w:t>
      </w:r>
      <w:r w:rsidRPr="00941953">
        <w:rPr>
          <w:rFonts w:ascii="IRBadr" w:hAnsi="IRBadr" w:cs="IRBadr"/>
          <w:color w:val="0000FF"/>
          <w:rtl/>
        </w:rPr>
        <w:t xml:space="preserve"> </w:t>
      </w:r>
      <w:r w:rsidRPr="00941953">
        <w:rPr>
          <w:rFonts w:ascii="IRBadr" w:hAnsi="IRBadr" w:cs="IRBadr" w:hint="cs"/>
          <w:color w:val="0000FF"/>
          <w:rtl/>
        </w:rPr>
        <w:t>عمير</w:t>
      </w:r>
      <w:r w:rsidRPr="00941953">
        <w:rPr>
          <w:rFonts w:ascii="IRBadr" w:hAnsi="IRBadr" w:cs="IRBadr"/>
          <w:color w:val="0000FF"/>
          <w:rtl/>
        </w:rPr>
        <w:t xml:space="preserve"> </w:t>
      </w:r>
      <w:r w:rsidRPr="00941953">
        <w:rPr>
          <w:rFonts w:ascii="IRBadr" w:hAnsi="IRBadr" w:cs="IRBadr" w:hint="cs"/>
          <w:color w:val="0000FF"/>
          <w:rtl/>
        </w:rPr>
        <w:t>عن</w:t>
      </w:r>
      <w:r w:rsidRPr="00941953">
        <w:rPr>
          <w:rFonts w:ascii="IRBadr" w:hAnsi="IRBadr" w:cs="IRBadr"/>
          <w:color w:val="0000FF"/>
          <w:rtl/>
        </w:rPr>
        <w:t xml:space="preserve"> </w:t>
      </w:r>
      <w:r w:rsidRPr="00941953">
        <w:rPr>
          <w:rFonts w:ascii="IRBadr" w:hAnsi="IRBadr" w:cs="IRBadr" w:hint="cs"/>
          <w:color w:val="0000FF"/>
          <w:rtl/>
        </w:rPr>
        <w:t>ابى</w:t>
      </w:r>
      <w:r w:rsidRPr="00941953">
        <w:rPr>
          <w:rFonts w:ascii="IRBadr" w:hAnsi="IRBadr" w:cs="IRBadr"/>
          <w:color w:val="0000FF"/>
          <w:rtl/>
        </w:rPr>
        <w:t xml:space="preserve"> </w:t>
      </w:r>
      <w:r w:rsidRPr="00941953">
        <w:rPr>
          <w:rFonts w:ascii="IRBadr" w:hAnsi="IRBadr" w:cs="IRBadr" w:hint="cs"/>
          <w:color w:val="0000FF"/>
          <w:rtl/>
        </w:rPr>
        <w:t>عبد</w:t>
      </w:r>
      <w:r w:rsidRPr="00941953">
        <w:rPr>
          <w:rFonts w:ascii="IRBadr" w:hAnsi="IRBadr" w:cs="IRBadr"/>
          <w:color w:val="0000FF"/>
          <w:rtl/>
        </w:rPr>
        <w:t xml:space="preserve"> </w:t>
      </w:r>
      <w:r w:rsidRPr="00941953">
        <w:rPr>
          <w:rFonts w:ascii="IRBadr" w:hAnsi="IRBadr" w:cs="IRBadr" w:hint="cs"/>
          <w:color w:val="0000FF"/>
          <w:rtl/>
        </w:rPr>
        <w:t>اللّه</w:t>
      </w:r>
      <w:r w:rsidRPr="00941953">
        <w:rPr>
          <w:rFonts w:ascii="IRBadr" w:hAnsi="IRBadr" w:cs="IRBadr"/>
          <w:color w:val="0000FF"/>
          <w:rtl/>
        </w:rPr>
        <w:t xml:space="preserve"> </w:t>
      </w:r>
      <w:r w:rsidRPr="00941953">
        <w:rPr>
          <w:rFonts w:ascii="IRBadr" w:hAnsi="IRBadr" w:cs="IRBadr" w:hint="cs"/>
          <w:color w:val="0000FF"/>
          <w:rtl/>
        </w:rPr>
        <w:t>صاحب</w:t>
      </w:r>
      <w:r w:rsidRPr="00941953">
        <w:rPr>
          <w:rFonts w:ascii="IRBadr" w:hAnsi="IRBadr" w:cs="IRBadr"/>
          <w:color w:val="0000FF"/>
          <w:rtl/>
        </w:rPr>
        <w:t xml:space="preserve"> </w:t>
      </w:r>
      <w:r w:rsidRPr="00941953">
        <w:rPr>
          <w:rFonts w:ascii="IRBadr" w:hAnsi="IRBadr" w:cs="IRBadr" w:hint="cs"/>
          <w:color w:val="0000FF"/>
          <w:rtl/>
        </w:rPr>
        <w:t>السابرى</w:t>
      </w:r>
      <w:r w:rsidRPr="00941953">
        <w:rPr>
          <w:rFonts w:ascii="IRBadr" w:hAnsi="IRBadr" w:cs="IRBadr"/>
          <w:color w:val="0000FF"/>
          <w:rtl/>
        </w:rPr>
        <w:t xml:space="preserve"> </w:t>
      </w:r>
      <w:r w:rsidRPr="00941953">
        <w:rPr>
          <w:rFonts w:ascii="IRBadr" w:hAnsi="IRBadr" w:cs="IRBadr" w:hint="cs"/>
          <w:color w:val="0000FF"/>
          <w:rtl/>
        </w:rPr>
        <w:t>فيما</w:t>
      </w:r>
      <w:r w:rsidRPr="00941953">
        <w:rPr>
          <w:rFonts w:ascii="IRBadr" w:hAnsi="IRBadr" w:cs="IRBadr"/>
          <w:color w:val="0000FF"/>
          <w:rtl/>
        </w:rPr>
        <w:t xml:space="preserve"> </w:t>
      </w:r>
      <w:r w:rsidRPr="00941953">
        <w:rPr>
          <w:rFonts w:ascii="IRBadr" w:hAnsi="IRBadr" w:cs="IRBadr" w:hint="cs"/>
          <w:color w:val="0000FF"/>
          <w:rtl/>
        </w:rPr>
        <w:t>اعلم</w:t>
      </w:r>
      <w:r w:rsidRPr="00941953">
        <w:rPr>
          <w:rFonts w:ascii="IRBadr" w:hAnsi="IRBadr" w:cs="IRBadr"/>
          <w:color w:val="0000FF"/>
          <w:rtl/>
        </w:rPr>
        <w:t xml:space="preserve"> </w:t>
      </w:r>
      <w:r w:rsidRPr="00941953">
        <w:rPr>
          <w:rFonts w:ascii="IRBadr" w:hAnsi="IRBadr" w:cs="IRBadr" w:hint="cs"/>
          <w:color w:val="0000FF"/>
          <w:rtl/>
        </w:rPr>
        <w:t>او</w:t>
      </w:r>
      <w:r w:rsidRPr="00941953">
        <w:rPr>
          <w:rFonts w:ascii="IRBadr" w:hAnsi="IRBadr" w:cs="IRBadr"/>
          <w:color w:val="0000FF"/>
          <w:rtl/>
        </w:rPr>
        <w:t xml:space="preserve"> </w:t>
      </w:r>
      <w:r w:rsidRPr="00941953">
        <w:rPr>
          <w:rFonts w:ascii="IRBadr" w:hAnsi="IRBadr" w:cs="IRBadr" w:hint="cs"/>
          <w:color w:val="0000FF"/>
          <w:rtl/>
        </w:rPr>
        <w:t>غيره</w:t>
      </w:r>
      <w:r w:rsidRPr="00941953">
        <w:rPr>
          <w:rFonts w:ascii="IRBadr" w:hAnsi="IRBadr" w:cs="IRBadr"/>
          <w:color w:val="0000FF"/>
          <w:rtl/>
        </w:rPr>
        <w:t xml:space="preserve"> </w:t>
      </w:r>
      <w:r w:rsidRPr="00941953">
        <w:rPr>
          <w:rFonts w:ascii="IRBadr" w:hAnsi="IRBadr" w:cs="IRBadr" w:hint="cs"/>
          <w:color w:val="0000FF"/>
          <w:rtl/>
        </w:rPr>
        <w:t>عن</w:t>
      </w:r>
      <w:r w:rsidRPr="00941953">
        <w:rPr>
          <w:rFonts w:ascii="IRBadr" w:hAnsi="IRBadr" w:cs="IRBadr"/>
          <w:color w:val="0000FF"/>
          <w:rtl/>
        </w:rPr>
        <w:t xml:space="preserve"> </w:t>
      </w:r>
      <w:r w:rsidRPr="00941953">
        <w:rPr>
          <w:rFonts w:ascii="IRBadr" w:hAnsi="IRBadr" w:cs="IRBadr" w:hint="cs"/>
          <w:color w:val="0000FF"/>
          <w:rtl/>
        </w:rPr>
        <w:t>أبي</w:t>
      </w:r>
      <w:r w:rsidRPr="00941953">
        <w:rPr>
          <w:rFonts w:ascii="IRBadr" w:hAnsi="IRBadr" w:cs="IRBadr"/>
          <w:color w:val="0000FF"/>
          <w:rtl/>
        </w:rPr>
        <w:t xml:space="preserve"> </w:t>
      </w:r>
      <w:r w:rsidRPr="00941953">
        <w:rPr>
          <w:rFonts w:ascii="IRBadr" w:hAnsi="IRBadr" w:cs="IRBadr" w:hint="cs"/>
          <w:color w:val="0000FF"/>
          <w:rtl/>
        </w:rPr>
        <w:t>عبد</w:t>
      </w:r>
      <w:r w:rsidRPr="00941953">
        <w:rPr>
          <w:rFonts w:ascii="IRBadr" w:hAnsi="IRBadr" w:cs="IRBadr"/>
          <w:color w:val="0000FF"/>
          <w:rtl/>
        </w:rPr>
        <w:t xml:space="preserve"> </w:t>
      </w:r>
      <w:r w:rsidRPr="00941953">
        <w:rPr>
          <w:rFonts w:ascii="IRBadr" w:hAnsi="IRBadr" w:cs="IRBadr" w:hint="cs"/>
          <w:color w:val="0000FF"/>
          <w:rtl/>
        </w:rPr>
        <w:t>اللّه</w:t>
      </w:r>
      <w:r w:rsidRPr="00941953">
        <w:rPr>
          <w:rFonts w:ascii="IRBadr" w:hAnsi="IRBadr" w:cs="IRBadr"/>
          <w:color w:val="0000FF"/>
          <w:rtl/>
        </w:rPr>
        <w:t xml:space="preserve"> </w:t>
      </w:r>
      <w:r w:rsidRPr="00941953">
        <w:rPr>
          <w:rFonts w:ascii="IRBadr" w:hAnsi="IRBadr" w:cs="IRBadr" w:hint="cs"/>
          <w:color w:val="0000FF"/>
          <w:rtl/>
        </w:rPr>
        <w:t>عليه</w:t>
      </w:r>
      <w:r w:rsidRPr="00941953">
        <w:rPr>
          <w:rFonts w:ascii="IRBadr" w:hAnsi="IRBadr" w:cs="IRBadr"/>
          <w:color w:val="0000FF"/>
          <w:rtl/>
        </w:rPr>
        <w:t xml:space="preserve"> </w:t>
      </w:r>
      <w:r w:rsidRPr="00941953">
        <w:rPr>
          <w:rFonts w:ascii="IRBadr" w:hAnsi="IRBadr" w:cs="IRBadr" w:hint="cs"/>
          <w:color w:val="0000FF"/>
          <w:rtl/>
        </w:rPr>
        <w:t>السلام</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باب</w:t>
      </w:r>
      <w:r w:rsidRPr="00941953">
        <w:rPr>
          <w:rFonts w:ascii="IRBadr" w:hAnsi="IRBadr" w:cs="IRBadr"/>
          <w:color w:val="0000FF"/>
          <w:rtl/>
        </w:rPr>
        <w:t xml:space="preserve"> </w:t>
      </w:r>
      <w:r w:rsidRPr="00941953">
        <w:rPr>
          <w:rFonts w:ascii="IRBadr" w:hAnsi="IRBadr" w:cs="IRBadr" w:hint="cs"/>
          <w:color w:val="0000FF"/>
          <w:rtl/>
        </w:rPr>
        <w:t>الشكر</w:t>
      </w:r>
      <w:r w:rsidRPr="00941953">
        <w:rPr>
          <w:rFonts w:ascii="IRBadr" w:hAnsi="IRBadr" w:cs="IRBadr"/>
          <w:color w:val="0000FF"/>
          <w:rtl/>
        </w:rPr>
        <w:t xml:space="preserve">. </w:t>
      </w:r>
    </w:p>
    <w:p w:rsidR="00AC46A0" w:rsidRDefault="00941953" w:rsidP="000805F5">
      <w:pPr>
        <w:rPr>
          <w:rFonts w:ascii="IRBadr" w:hAnsi="IRBadr" w:cs="IRBadr"/>
          <w:color w:val="0000FF"/>
          <w:rtl/>
        </w:rPr>
      </w:pPr>
      <w:r w:rsidRPr="00941953">
        <w:rPr>
          <w:rFonts w:ascii="IRBadr" w:hAnsi="IRBadr" w:cs="IRBadr" w:hint="cs"/>
          <w:color w:val="0000FF"/>
          <w:rtl/>
        </w:rPr>
        <w:t>الحسن</w:t>
      </w:r>
      <w:r w:rsidRPr="00941953">
        <w:rPr>
          <w:rFonts w:ascii="IRBadr" w:hAnsi="IRBadr" w:cs="IRBadr"/>
          <w:color w:val="0000FF"/>
          <w:rtl/>
        </w:rPr>
        <w:t xml:space="preserve"> </w:t>
      </w:r>
      <w:r w:rsidRPr="00941953">
        <w:rPr>
          <w:rFonts w:ascii="IRBadr" w:hAnsi="IRBadr" w:cs="IRBadr" w:hint="cs"/>
          <w:color w:val="0000FF"/>
          <w:rtl/>
        </w:rPr>
        <w:t>بن</w:t>
      </w:r>
      <w:r w:rsidRPr="00941953">
        <w:rPr>
          <w:rFonts w:ascii="IRBadr" w:hAnsi="IRBadr" w:cs="IRBadr"/>
          <w:color w:val="0000FF"/>
          <w:rtl/>
        </w:rPr>
        <w:t xml:space="preserve"> </w:t>
      </w:r>
      <w:r w:rsidRPr="00941953">
        <w:rPr>
          <w:rFonts w:ascii="IRBadr" w:hAnsi="IRBadr" w:cs="IRBadr" w:hint="cs"/>
          <w:color w:val="0000FF"/>
          <w:rtl/>
        </w:rPr>
        <w:t>عطية</w:t>
      </w:r>
      <w:r w:rsidRPr="00941953">
        <w:rPr>
          <w:rFonts w:ascii="IRBadr" w:hAnsi="IRBadr" w:cs="IRBadr"/>
          <w:color w:val="0000FF"/>
          <w:rtl/>
        </w:rPr>
        <w:t xml:space="preserve"> </w:t>
      </w:r>
      <w:r w:rsidRPr="00941953">
        <w:rPr>
          <w:rFonts w:ascii="IRBadr" w:hAnsi="IRBadr" w:cs="IRBadr" w:hint="cs"/>
          <w:color w:val="0000FF"/>
          <w:rtl/>
        </w:rPr>
        <w:t>عن</w:t>
      </w:r>
      <w:r w:rsidRPr="00941953">
        <w:rPr>
          <w:rFonts w:ascii="IRBadr" w:hAnsi="IRBadr" w:cs="IRBadr"/>
          <w:color w:val="0000FF"/>
          <w:rtl/>
        </w:rPr>
        <w:t xml:space="preserve"> </w:t>
      </w:r>
      <w:r w:rsidRPr="00941953">
        <w:rPr>
          <w:rFonts w:ascii="IRBadr" w:hAnsi="IRBadr" w:cs="IRBadr" w:hint="cs"/>
          <w:color w:val="0000FF"/>
          <w:rtl/>
        </w:rPr>
        <w:t>عمر</w:t>
      </w:r>
      <w:r w:rsidRPr="00941953">
        <w:rPr>
          <w:rFonts w:ascii="IRBadr" w:hAnsi="IRBadr" w:cs="IRBadr"/>
          <w:color w:val="0000FF"/>
          <w:rtl/>
        </w:rPr>
        <w:t xml:space="preserve"> </w:t>
      </w:r>
      <w:r w:rsidRPr="00941953">
        <w:rPr>
          <w:rFonts w:ascii="IRBadr" w:hAnsi="IRBadr" w:cs="IRBadr" w:hint="cs"/>
          <w:color w:val="0000FF"/>
          <w:rtl/>
        </w:rPr>
        <w:t>بن</w:t>
      </w:r>
      <w:r w:rsidRPr="00941953">
        <w:rPr>
          <w:rFonts w:ascii="IRBadr" w:hAnsi="IRBadr" w:cs="IRBadr"/>
          <w:color w:val="0000FF"/>
          <w:rtl/>
        </w:rPr>
        <w:t xml:space="preserve"> </w:t>
      </w:r>
      <w:r w:rsidRPr="00941953">
        <w:rPr>
          <w:rFonts w:ascii="IRBadr" w:hAnsi="IRBadr" w:cs="IRBadr" w:hint="cs"/>
          <w:color w:val="0000FF"/>
          <w:rtl/>
        </w:rPr>
        <w:t>يزيد</w:t>
      </w:r>
      <w:r w:rsidRPr="00941953">
        <w:rPr>
          <w:rFonts w:ascii="IRBadr" w:hAnsi="IRBadr" w:cs="IRBadr"/>
          <w:color w:val="0000FF"/>
          <w:rtl/>
        </w:rPr>
        <w:t xml:space="preserve"> </w:t>
      </w:r>
      <w:r w:rsidRPr="00941953">
        <w:rPr>
          <w:rFonts w:ascii="IRBadr" w:hAnsi="IRBadr" w:cs="IRBadr" w:hint="cs"/>
          <w:color w:val="0000FF"/>
          <w:rtl/>
        </w:rPr>
        <w:t>عن</w:t>
      </w:r>
      <w:r w:rsidRPr="00941953">
        <w:rPr>
          <w:rFonts w:ascii="IRBadr" w:hAnsi="IRBadr" w:cs="IRBadr"/>
          <w:color w:val="0000FF"/>
          <w:rtl/>
        </w:rPr>
        <w:t xml:space="preserve"> </w:t>
      </w:r>
      <w:r w:rsidRPr="00941953">
        <w:rPr>
          <w:rFonts w:ascii="IRBadr" w:hAnsi="IRBadr" w:cs="IRBadr" w:hint="cs"/>
          <w:color w:val="0000FF"/>
          <w:rtl/>
        </w:rPr>
        <w:t>ابى</w:t>
      </w:r>
      <w:r w:rsidRPr="00941953">
        <w:rPr>
          <w:rFonts w:ascii="IRBadr" w:hAnsi="IRBadr" w:cs="IRBadr"/>
          <w:color w:val="0000FF"/>
          <w:rtl/>
        </w:rPr>
        <w:t xml:space="preserve"> </w:t>
      </w:r>
      <w:r w:rsidRPr="00941953">
        <w:rPr>
          <w:rFonts w:ascii="IRBadr" w:hAnsi="IRBadr" w:cs="IRBadr" w:hint="cs"/>
          <w:color w:val="0000FF"/>
          <w:rtl/>
        </w:rPr>
        <w:t>عبد</w:t>
      </w:r>
      <w:r w:rsidRPr="00941953">
        <w:rPr>
          <w:rFonts w:ascii="IRBadr" w:hAnsi="IRBadr" w:cs="IRBadr"/>
          <w:color w:val="0000FF"/>
          <w:rtl/>
        </w:rPr>
        <w:t xml:space="preserve"> </w:t>
      </w:r>
      <w:r w:rsidRPr="00941953">
        <w:rPr>
          <w:rFonts w:ascii="IRBadr" w:hAnsi="IRBadr" w:cs="IRBadr" w:hint="cs"/>
          <w:color w:val="0000FF"/>
          <w:rtl/>
        </w:rPr>
        <w:t>اللّه</w:t>
      </w:r>
      <w:r w:rsidRPr="00941953">
        <w:rPr>
          <w:rFonts w:ascii="IRBadr" w:hAnsi="IRBadr" w:cs="IRBadr"/>
          <w:color w:val="0000FF"/>
          <w:rtl/>
        </w:rPr>
        <w:t xml:space="preserve"> </w:t>
      </w:r>
      <w:r w:rsidRPr="00941953">
        <w:rPr>
          <w:rFonts w:ascii="IRBadr" w:hAnsi="IRBadr" w:cs="IRBadr" w:hint="cs"/>
          <w:color w:val="0000FF"/>
          <w:rtl/>
        </w:rPr>
        <w:t>عليه</w:t>
      </w:r>
      <w:r w:rsidRPr="00941953">
        <w:rPr>
          <w:rFonts w:ascii="IRBadr" w:hAnsi="IRBadr" w:cs="IRBadr"/>
          <w:color w:val="0000FF"/>
          <w:rtl/>
        </w:rPr>
        <w:t xml:space="preserve"> </w:t>
      </w:r>
      <w:r w:rsidRPr="00941953">
        <w:rPr>
          <w:rFonts w:ascii="IRBadr" w:hAnsi="IRBadr" w:cs="IRBadr" w:hint="cs"/>
          <w:color w:val="0000FF"/>
          <w:rtl/>
        </w:rPr>
        <w:t>السلام</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باب</w:t>
      </w:r>
      <w:r w:rsidRPr="00941953">
        <w:rPr>
          <w:rFonts w:ascii="IRBadr" w:hAnsi="IRBadr" w:cs="IRBadr"/>
          <w:color w:val="0000FF"/>
          <w:rtl/>
        </w:rPr>
        <w:t xml:space="preserve"> </w:t>
      </w:r>
      <w:r w:rsidRPr="00941953">
        <w:rPr>
          <w:rFonts w:ascii="IRBadr" w:hAnsi="IRBadr" w:cs="IRBadr" w:hint="cs"/>
          <w:color w:val="0000FF"/>
          <w:rtl/>
        </w:rPr>
        <w:t>الطلا</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كتاب</w:t>
      </w:r>
      <w:r w:rsidRPr="00941953">
        <w:rPr>
          <w:rFonts w:ascii="IRBadr" w:hAnsi="IRBadr" w:cs="IRBadr"/>
          <w:color w:val="0000FF"/>
          <w:rtl/>
        </w:rPr>
        <w:t xml:space="preserve">- </w:t>
      </w:r>
      <w:r w:rsidRPr="00941953">
        <w:rPr>
          <w:rFonts w:ascii="IRBadr" w:hAnsi="IRBadr" w:cs="IRBadr" w:hint="cs"/>
          <w:color w:val="0000FF"/>
          <w:rtl/>
        </w:rPr>
        <w:t>الاشربة</w:t>
      </w:r>
      <w:r w:rsidRPr="00941953">
        <w:rPr>
          <w:rFonts w:ascii="IRBadr" w:hAnsi="IRBadr" w:cs="IRBadr"/>
          <w:color w:val="0000FF"/>
          <w:rtl/>
        </w:rPr>
        <w:t xml:space="preserve">. </w:t>
      </w:r>
    </w:p>
    <w:p w:rsidR="008B1C02" w:rsidRDefault="00941953" w:rsidP="00AC46A0">
      <w:pPr>
        <w:rPr>
          <w:rFonts w:ascii="IRBadr" w:hAnsi="IRBadr" w:cs="IRBadr"/>
          <w:color w:val="0000FF"/>
          <w:rtl/>
        </w:rPr>
      </w:pPr>
      <w:r w:rsidRPr="00941953">
        <w:rPr>
          <w:rFonts w:ascii="IRBadr" w:hAnsi="IRBadr" w:cs="IRBadr" w:hint="cs"/>
          <w:color w:val="0000FF"/>
          <w:rtl/>
        </w:rPr>
        <w:t>عنه</w:t>
      </w:r>
      <w:r w:rsidRPr="00941953">
        <w:rPr>
          <w:rFonts w:ascii="IRBadr" w:hAnsi="IRBadr" w:cs="IRBadr"/>
          <w:color w:val="0000FF"/>
          <w:rtl/>
        </w:rPr>
        <w:t xml:space="preserve"> </w:t>
      </w:r>
      <w:r w:rsidRPr="00941953">
        <w:rPr>
          <w:rFonts w:ascii="IRBadr" w:hAnsi="IRBadr" w:cs="IRBadr" w:hint="cs"/>
          <w:color w:val="0000FF"/>
          <w:rtl/>
        </w:rPr>
        <w:t>عنه</w:t>
      </w:r>
      <w:r w:rsidRPr="00941953">
        <w:rPr>
          <w:rFonts w:ascii="IRBadr" w:hAnsi="IRBadr" w:cs="IRBadr"/>
          <w:color w:val="0000FF"/>
          <w:rtl/>
        </w:rPr>
        <w:t xml:space="preserve"> </w:t>
      </w:r>
      <w:r w:rsidRPr="00941953">
        <w:rPr>
          <w:rFonts w:ascii="IRBadr" w:hAnsi="IRBadr" w:cs="IRBadr" w:hint="cs"/>
          <w:color w:val="0000FF"/>
          <w:rtl/>
        </w:rPr>
        <w:t>قال</w:t>
      </w:r>
      <w:r w:rsidRPr="00941953">
        <w:rPr>
          <w:rFonts w:ascii="IRBadr" w:hAnsi="IRBadr" w:cs="IRBadr"/>
          <w:color w:val="0000FF"/>
          <w:rtl/>
        </w:rPr>
        <w:t xml:space="preserve"> </w:t>
      </w:r>
      <w:r w:rsidRPr="00941953">
        <w:rPr>
          <w:rFonts w:ascii="IRBadr" w:hAnsi="IRBadr" w:cs="IRBadr" w:hint="cs"/>
          <w:color w:val="0000FF"/>
          <w:rtl/>
        </w:rPr>
        <w:t>كنت</w:t>
      </w:r>
      <w:r w:rsidRPr="00941953">
        <w:rPr>
          <w:rFonts w:ascii="IRBadr" w:hAnsi="IRBadr" w:cs="IRBadr"/>
          <w:color w:val="0000FF"/>
          <w:rtl/>
        </w:rPr>
        <w:t xml:space="preserve"> </w:t>
      </w:r>
      <w:r w:rsidRPr="00941953">
        <w:rPr>
          <w:rFonts w:ascii="IRBadr" w:hAnsi="IRBadr" w:cs="IRBadr" w:hint="cs"/>
          <w:color w:val="0000FF"/>
          <w:rtl/>
        </w:rPr>
        <w:t>انا</w:t>
      </w:r>
      <w:r w:rsidRPr="00941953">
        <w:rPr>
          <w:rFonts w:ascii="IRBadr" w:hAnsi="IRBadr" w:cs="IRBadr"/>
          <w:color w:val="0000FF"/>
          <w:rtl/>
        </w:rPr>
        <w:t xml:space="preserve"> </w:t>
      </w:r>
      <w:r w:rsidRPr="00941953">
        <w:rPr>
          <w:rFonts w:ascii="IRBadr" w:hAnsi="IRBadr" w:cs="IRBadr" w:hint="cs"/>
          <w:color w:val="0000FF"/>
          <w:rtl/>
        </w:rPr>
        <w:t>و</w:t>
      </w:r>
      <w:r w:rsidRPr="00941953">
        <w:rPr>
          <w:rFonts w:ascii="IRBadr" w:hAnsi="IRBadr" w:cs="IRBadr"/>
          <w:color w:val="0000FF"/>
          <w:rtl/>
        </w:rPr>
        <w:t xml:space="preserve"> </w:t>
      </w:r>
      <w:r w:rsidRPr="00941953">
        <w:rPr>
          <w:rFonts w:ascii="IRBadr" w:hAnsi="IRBadr" w:cs="IRBadr" w:hint="cs"/>
          <w:color w:val="0000FF"/>
          <w:rtl/>
        </w:rPr>
        <w:t>عمر</w:t>
      </w:r>
      <w:r w:rsidRPr="00941953">
        <w:rPr>
          <w:rFonts w:ascii="IRBadr" w:hAnsi="IRBadr" w:cs="IRBadr"/>
          <w:color w:val="0000FF"/>
          <w:rtl/>
        </w:rPr>
        <w:t xml:space="preserve"> </w:t>
      </w:r>
      <w:r w:rsidRPr="00941953">
        <w:rPr>
          <w:rFonts w:ascii="IRBadr" w:hAnsi="IRBadr" w:cs="IRBadr" w:hint="cs"/>
          <w:color w:val="0000FF"/>
          <w:rtl/>
        </w:rPr>
        <w:t>بالمدينة</w:t>
      </w:r>
      <w:r w:rsidRPr="00941953">
        <w:rPr>
          <w:rFonts w:ascii="IRBadr" w:hAnsi="IRBadr" w:cs="IRBadr"/>
          <w:color w:val="0000FF"/>
          <w:rtl/>
        </w:rPr>
        <w:t xml:space="preserve"> </w:t>
      </w:r>
      <w:r w:rsidRPr="00941953">
        <w:rPr>
          <w:rFonts w:ascii="IRBadr" w:hAnsi="IRBadr" w:cs="IRBadr" w:hint="cs"/>
          <w:color w:val="0000FF"/>
          <w:rtl/>
        </w:rPr>
        <w:t>فباع</w:t>
      </w:r>
      <w:r w:rsidRPr="00941953">
        <w:rPr>
          <w:rFonts w:ascii="IRBadr" w:hAnsi="IRBadr" w:cs="IRBadr"/>
          <w:color w:val="0000FF"/>
          <w:rtl/>
        </w:rPr>
        <w:t xml:space="preserve"> </w:t>
      </w:r>
      <w:r w:rsidRPr="00941953">
        <w:rPr>
          <w:rFonts w:ascii="IRBadr" w:hAnsi="IRBadr" w:cs="IRBadr" w:hint="cs"/>
          <w:color w:val="0000FF"/>
          <w:rtl/>
        </w:rPr>
        <w:t>عمر</w:t>
      </w:r>
      <w:r w:rsidRPr="00941953">
        <w:rPr>
          <w:rFonts w:ascii="IRBadr" w:hAnsi="IRBadr" w:cs="IRBadr"/>
          <w:color w:val="0000FF"/>
          <w:rtl/>
        </w:rPr>
        <w:t xml:space="preserve"> </w:t>
      </w:r>
      <w:r w:rsidRPr="00941953">
        <w:rPr>
          <w:rFonts w:ascii="IRBadr" w:hAnsi="IRBadr" w:cs="IRBadr" w:hint="cs"/>
          <w:color w:val="0000FF"/>
          <w:rtl/>
        </w:rPr>
        <w:t>جراباهر</w:t>
      </w:r>
      <w:r w:rsidRPr="00941953">
        <w:rPr>
          <w:rFonts w:ascii="IRBadr" w:hAnsi="IRBadr" w:cs="IRBadr"/>
          <w:color w:val="0000FF"/>
          <w:rtl/>
        </w:rPr>
        <w:t xml:space="preserve"> </w:t>
      </w:r>
      <w:r w:rsidRPr="00941953">
        <w:rPr>
          <w:rFonts w:ascii="IRBadr" w:hAnsi="IRBadr" w:cs="IRBadr" w:hint="cs"/>
          <w:color w:val="0000FF"/>
          <w:rtl/>
        </w:rPr>
        <w:t>و</w:t>
      </w:r>
      <w:r w:rsidRPr="00941953">
        <w:rPr>
          <w:rFonts w:ascii="IRBadr" w:hAnsi="IRBadr" w:cs="IRBadr"/>
          <w:color w:val="0000FF"/>
          <w:rtl/>
        </w:rPr>
        <w:t xml:space="preserve"> </w:t>
      </w:r>
      <w:r w:rsidRPr="00941953">
        <w:rPr>
          <w:rFonts w:ascii="IRBadr" w:hAnsi="IRBadr" w:cs="IRBadr" w:hint="cs"/>
          <w:color w:val="0000FF"/>
          <w:rtl/>
        </w:rPr>
        <w:t>يا</w:t>
      </w:r>
      <w:r w:rsidRPr="00941953">
        <w:rPr>
          <w:rFonts w:ascii="IRBadr" w:hAnsi="IRBadr" w:cs="IRBadr"/>
          <w:color w:val="0000FF"/>
          <w:rtl/>
        </w:rPr>
        <w:t xml:space="preserve"> </w:t>
      </w:r>
      <w:r w:rsidRPr="00941953">
        <w:rPr>
          <w:rFonts w:ascii="IRBadr" w:hAnsi="IRBadr" w:cs="IRBadr" w:hint="cs"/>
          <w:color w:val="0000FF"/>
          <w:rtl/>
        </w:rPr>
        <w:t>الحديث</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باب</w:t>
      </w:r>
      <w:r w:rsidRPr="00941953">
        <w:rPr>
          <w:rFonts w:ascii="IRBadr" w:hAnsi="IRBadr" w:cs="IRBadr"/>
          <w:color w:val="0000FF"/>
          <w:rtl/>
        </w:rPr>
        <w:t xml:space="preserve"> </w:t>
      </w:r>
      <w:r w:rsidRPr="00941953">
        <w:rPr>
          <w:rFonts w:ascii="IRBadr" w:hAnsi="IRBadr" w:cs="IRBadr" w:hint="cs"/>
          <w:color w:val="0000FF"/>
          <w:rtl/>
        </w:rPr>
        <w:t>الرجل</w:t>
      </w:r>
      <w:r w:rsidRPr="00941953">
        <w:rPr>
          <w:rFonts w:ascii="IRBadr" w:hAnsi="IRBadr" w:cs="IRBadr"/>
          <w:color w:val="0000FF"/>
          <w:rtl/>
        </w:rPr>
        <w:t xml:space="preserve"> </w:t>
      </w:r>
      <w:r w:rsidRPr="00941953">
        <w:rPr>
          <w:rFonts w:ascii="IRBadr" w:hAnsi="IRBadr" w:cs="IRBadr" w:hint="cs"/>
          <w:color w:val="0000FF"/>
          <w:rtl/>
        </w:rPr>
        <w:t>يبيع</w:t>
      </w:r>
      <w:r w:rsidRPr="00941953">
        <w:rPr>
          <w:rFonts w:ascii="IRBadr" w:hAnsi="IRBadr" w:cs="IRBadr"/>
          <w:color w:val="0000FF"/>
          <w:rtl/>
        </w:rPr>
        <w:t xml:space="preserve"> </w:t>
      </w:r>
      <w:r w:rsidRPr="00941953">
        <w:rPr>
          <w:rFonts w:ascii="IRBadr" w:hAnsi="IRBadr" w:cs="IRBadr" w:hint="cs"/>
          <w:color w:val="0000FF"/>
          <w:rtl/>
        </w:rPr>
        <w:t>البيع</w:t>
      </w:r>
      <w:r w:rsidRPr="00941953">
        <w:rPr>
          <w:rFonts w:ascii="IRBadr" w:hAnsi="IRBadr" w:cs="IRBadr"/>
          <w:color w:val="0000FF"/>
          <w:rtl/>
        </w:rPr>
        <w:t xml:space="preserve"> </w:t>
      </w:r>
      <w:r w:rsidRPr="00941953">
        <w:rPr>
          <w:rFonts w:ascii="IRBadr" w:hAnsi="IRBadr" w:cs="IRBadr" w:hint="cs"/>
          <w:color w:val="0000FF"/>
          <w:rtl/>
        </w:rPr>
        <w:t>و</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يب‌</w:t>
      </w:r>
      <w:r w:rsidRPr="00941953">
        <w:rPr>
          <w:rFonts w:ascii="IRBadr" w:hAnsi="IRBadr" w:cs="IRBadr"/>
          <w:color w:val="0000FF"/>
          <w:rtl/>
        </w:rPr>
        <w:t xml:space="preserve">] </w:t>
      </w:r>
      <w:r w:rsidRPr="00941953">
        <w:rPr>
          <w:rFonts w:ascii="IRBadr" w:hAnsi="IRBadr" w:cs="IRBadr" w:hint="cs"/>
          <w:color w:val="0000FF"/>
          <w:rtl/>
        </w:rPr>
        <w:t>فى</w:t>
      </w:r>
      <w:r w:rsidRPr="00941953">
        <w:rPr>
          <w:rFonts w:ascii="IRBadr" w:hAnsi="IRBadr" w:cs="IRBadr"/>
          <w:color w:val="0000FF"/>
          <w:rtl/>
        </w:rPr>
        <w:t xml:space="preserve"> </w:t>
      </w:r>
      <w:r w:rsidRPr="00941953">
        <w:rPr>
          <w:rFonts w:ascii="IRBadr" w:hAnsi="IRBadr" w:cs="IRBadr" w:hint="cs"/>
          <w:color w:val="0000FF"/>
          <w:rtl/>
        </w:rPr>
        <w:t>باب</w:t>
      </w:r>
      <w:r w:rsidRPr="00941953">
        <w:rPr>
          <w:rFonts w:ascii="IRBadr" w:hAnsi="IRBadr" w:cs="IRBadr"/>
          <w:color w:val="0000FF"/>
          <w:rtl/>
        </w:rPr>
        <w:t xml:space="preserve"> </w:t>
      </w:r>
      <w:r w:rsidRPr="00941953">
        <w:rPr>
          <w:rFonts w:ascii="IRBadr" w:hAnsi="IRBadr" w:cs="IRBadr" w:hint="cs"/>
          <w:color w:val="0000FF"/>
          <w:rtl/>
        </w:rPr>
        <w:t>العيوب</w:t>
      </w:r>
      <w:r w:rsidRPr="00941953">
        <w:rPr>
          <w:rFonts w:ascii="IRBadr" w:hAnsi="IRBadr" w:cs="IRBadr"/>
          <w:color w:val="0000FF"/>
          <w:rtl/>
        </w:rPr>
        <w:t xml:space="preserve"> </w:t>
      </w:r>
      <w:r w:rsidRPr="00941953">
        <w:rPr>
          <w:rFonts w:ascii="IRBadr" w:hAnsi="IRBadr" w:cs="IRBadr" w:hint="cs"/>
          <w:color w:val="0000FF"/>
          <w:rtl/>
        </w:rPr>
        <w:t>الموجبة</w:t>
      </w:r>
      <w:r w:rsidRPr="00941953">
        <w:rPr>
          <w:rFonts w:ascii="IRBadr" w:hAnsi="IRBadr" w:cs="IRBadr"/>
          <w:color w:val="0000FF"/>
          <w:rtl/>
        </w:rPr>
        <w:t xml:space="preserve"> </w:t>
      </w:r>
      <w:r w:rsidRPr="00941953">
        <w:rPr>
          <w:rFonts w:ascii="IRBadr" w:hAnsi="IRBadr" w:cs="IRBadr" w:hint="cs"/>
          <w:color w:val="0000FF"/>
          <w:rtl/>
        </w:rPr>
        <w:t>للرد</w:t>
      </w:r>
      <w:r w:rsidR="00AC46A0">
        <w:rPr>
          <w:rFonts w:ascii="IRBadr" w:hAnsi="IRBadr" w:cs="IRBadr" w:hint="cs"/>
          <w:color w:val="0000FF"/>
          <w:rtl/>
        </w:rPr>
        <w:t>»</w:t>
      </w:r>
      <w:r w:rsidR="00AC46A0">
        <w:rPr>
          <w:rStyle w:val="FootnoteReference"/>
          <w:rFonts w:ascii="IRBadr" w:hAnsi="IRBadr" w:cs="IRBadr"/>
          <w:color w:val="0000FF"/>
          <w:rtl/>
        </w:rPr>
        <w:footnoteReference w:id="18"/>
      </w:r>
      <w:r w:rsidRPr="00941953">
        <w:rPr>
          <w:rFonts w:ascii="IRBadr" w:hAnsi="IRBadr" w:cs="IRBadr"/>
          <w:color w:val="0000FF"/>
          <w:rtl/>
        </w:rPr>
        <w:t>.</w:t>
      </w:r>
    </w:p>
    <w:p w:rsidR="00AC46A0" w:rsidRPr="00AC46A0" w:rsidRDefault="00AC46A0" w:rsidP="000319C9">
      <w:pPr>
        <w:rPr>
          <w:rFonts w:ascii="IRBadr" w:hAnsi="IRBadr" w:cs="IRBadr"/>
          <w:rtl/>
        </w:rPr>
      </w:pPr>
      <w:r>
        <w:rPr>
          <w:rFonts w:ascii="IRBadr" w:hAnsi="IRBadr" w:cs="IRBadr" w:hint="cs"/>
          <w:rtl/>
        </w:rPr>
        <w:t>ایشان در تجمیع این قر</w:t>
      </w:r>
      <w:r w:rsidR="00B63C40">
        <w:rPr>
          <w:rFonts w:ascii="IRBadr" w:hAnsi="IRBadr" w:cs="IRBadr" w:hint="cs"/>
          <w:rtl/>
        </w:rPr>
        <w:t xml:space="preserve">ائن، زحمات کثیری متحمّل شده است. </w:t>
      </w:r>
      <w:r>
        <w:rPr>
          <w:rFonts w:ascii="IRBadr" w:hAnsi="IRBadr" w:cs="IRBadr" w:hint="cs"/>
          <w:rtl/>
        </w:rPr>
        <w:t xml:space="preserve">اشکالی که ممکن است به مرحوم اردبیلی وارد باشد آن است که در برخی موارد به قرائن ضعیفه اعتماد نموده است. </w:t>
      </w:r>
      <w:r w:rsidR="000319C9">
        <w:rPr>
          <w:rFonts w:ascii="IRBadr" w:hAnsi="IRBadr" w:cs="IRBadr" w:hint="cs"/>
          <w:rtl/>
        </w:rPr>
        <w:t>سایر قرائنی که در</w:t>
      </w:r>
      <w:r w:rsidRPr="00AC46A0">
        <w:rPr>
          <w:rFonts w:ascii="IRBadr" w:hAnsi="IRBadr" w:cs="IRBadr" w:hint="cs"/>
          <w:rtl/>
        </w:rPr>
        <w:t xml:space="preserve"> کلام ایشان </w:t>
      </w:r>
      <w:r w:rsidR="000319C9">
        <w:rPr>
          <w:rFonts w:ascii="IRBadr" w:hAnsi="IRBadr" w:cs="IRBadr" w:hint="cs"/>
          <w:rtl/>
        </w:rPr>
        <w:t xml:space="preserve">ذکر شده است </w:t>
      </w:r>
      <w:r w:rsidRPr="00AC46A0">
        <w:rPr>
          <w:rFonts w:ascii="IRBadr" w:hAnsi="IRBadr" w:cs="IRBadr" w:hint="cs"/>
          <w:rtl/>
        </w:rPr>
        <w:t>را در جلسه آینده بررسی خواهیم نمود.</w:t>
      </w:r>
    </w:p>
    <w:sectPr w:rsidR="00AC46A0" w:rsidRPr="00AC46A0"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080" w:rsidRDefault="00587080" w:rsidP="008B750B">
      <w:pPr>
        <w:spacing w:line="240" w:lineRule="auto"/>
      </w:pPr>
      <w:r>
        <w:separator/>
      </w:r>
    </w:p>
    <w:p w:rsidR="00587080" w:rsidRDefault="00587080"/>
  </w:endnote>
  <w:endnote w:type="continuationSeparator" w:id="0">
    <w:p w:rsidR="00587080" w:rsidRDefault="00587080" w:rsidP="008B750B">
      <w:pPr>
        <w:spacing w:line="240" w:lineRule="auto"/>
      </w:pPr>
      <w:r>
        <w:continuationSeparator/>
      </w:r>
    </w:p>
    <w:p w:rsidR="00587080" w:rsidRDefault="00587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F3" w:rsidRDefault="000A36F3">
    <w:pPr>
      <w:pStyle w:val="Footer"/>
    </w:pPr>
  </w:p>
  <w:p w:rsidR="000A36F3" w:rsidRDefault="000A36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A36F3" w:rsidRPr="006D44C1" w:rsidTr="0020241A">
      <w:tc>
        <w:tcPr>
          <w:tcW w:w="3382" w:type="dxa"/>
          <w:tcBorders>
            <w:top w:val="nil"/>
            <w:left w:val="nil"/>
            <w:bottom w:val="nil"/>
            <w:right w:val="nil"/>
          </w:tcBorders>
        </w:tcPr>
        <w:p w:rsidR="000A36F3" w:rsidRDefault="000A36F3"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A36F3" w:rsidRDefault="000A36F3" w:rsidP="006D44C1">
          <w:pPr>
            <w:pStyle w:val="Footer"/>
            <w:jc w:val="right"/>
            <w:rPr>
              <w:rtl/>
            </w:rPr>
          </w:pPr>
          <w:r>
            <w:rPr>
              <w:rFonts w:hint="cs"/>
              <w:rtl/>
            </w:rPr>
            <w:t xml:space="preserve">صفحه </w:t>
          </w:r>
          <w:r>
            <w:fldChar w:fldCharType="begin"/>
          </w:r>
          <w:r>
            <w:instrText>PAGE   \* MERGEFORMAT</w:instrText>
          </w:r>
          <w:r>
            <w:fldChar w:fldCharType="separate"/>
          </w:r>
          <w:r w:rsidR="00682F80" w:rsidRPr="00682F80">
            <w:rPr>
              <w:noProof/>
              <w:rtl/>
              <w:lang w:val="fa-IR"/>
            </w:rPr>
            <w:t>1</w:t>
          </w:r>
          <w:r>
            <w:rPr>
              <w:noProof/>
            </w:rPr>
            <w:fldChar w:fldCharType="end"/>
          </w:r>
        </w:p>
      </w:tc>
      <w:tc>
        <w:tcPr>
          <w:tcW w:w="4786" w:type="dxa"/>
          <w:tcBorders>
            <w:top w:val="nil"/>
            <w:left w:val="nil"/>
            <w:bottom w:val="nil"/>
            <w:right w:val="nil"/>
          </w:tcBorders>
          <w:vAlign w:val="center"/>
        </w:tcPr>
        <w:p w:rsidR="000A36F3" w:rsidRPr="006D44C1" w:rsidRDefault="000A36F3" w:rsidP="001B6799">
          <w:pPr>
            <w:pStyle w:val="Footer"/>
            <w:bidi w:val="0"/>
            <w:rPr>
              <w:color w:val="808080" w:themeColor="background1" w:themeShade="80"/>
              <w:rtl/>
            </w:rPr>
          </w:pPr>
          <w:bookmarkStart w:id="105" w:name="BokAdres"/>
          <w:bookmarkEnd w:id="105"/>
          <w:r>
            <w:rPr>
              <w:color w:val="808080" w:themeColor="background1" w:themeShade="80"/>
            </w:rPr>
            <w:t>F1js1_14011222-092_ah1_mfeb.ir</w:t>
          </w:r>
        </w:p>
      </w:tc>
    </w:tr>
  </w:tbl>
  <w:p w:rsidR="000A36F3" w:rsidRDefault="000A36F3" w:rsidP="00FA5F3D">
    <w:pPr>
      <w:pStyle w:val="Footer"/>
      <w:jc w:val="center"/>
    </w:pPr>
  </w:p>
  <w:p w:rsidR="000A36F3" w:rsidRDefault="000A36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080" w:rsidRDefault="00587080" w:rsidP="008B750B">
      <w:pPr>
        <w:spacing w:line="240" w:lineRule="auto"/>
      </w:pPr>
      <w:r>
        <w:separator/>
      </w:r>
    </w:p>
    <w:p w:rsidR="00587080" w:rsidRDefault="00587080"/>
  </w:footnote>
  <w:footnote w:type="continuationSeparator" w:id="0">
    <w:p w:rsidR="00587080" w:rsidRDefault="00587080" w:rsidP="008B750B">
      <w:pPr>
        <w:spacing w:line="240" w:lineRule="auto"/>
      </w:pPr>
      <w:r>
        <w:continuationSeparator/>
      </w:r>
    </w:p>
    <w:p w:rsidR="00587080" w:rsidRDefault="00587080"/>
  </w:footnote>
  <w:footnote w:id="1">
    <w:p w:rsidR="000A36F3" w:rsidRPr="00647356" w:rsidRDefault="000A36F3" w:rsidP="005C50E7">
      <w:pPr>
        <w:pStyle w:val="FootnoteText"/>
      </w:pPr>
      <w:r w:rsidRPr="00647356">
        <w:footnoteRef/>
      </w:r>
      <w:r w:rsidRPr="00647356">
        <w:rPr>
          <w:rtl/>
        </w:rPr>
        <w:t xml:space="preserve"> </w:t>
      </w:r>
      <w:hyperlink r:id="rId1" w:history="1">
        <w:r w:rsidRPr="00647356">
          <w:rPr>
            <w:rStyle w:val="Hyperlink"/>
            <w:rFonts w:hint="cs"/>
            <w:rtl/>
          </w:rPr>
          <w:t>رجال</w:t>
        </w:r>
        <w:r w:rsidRPr="00647356">
          <w:rPr>
            <w:rStyle w:val="Hyperlink"/>
            <w:rtl/>
          </w:rPr>
          <w:t xml:space="preserve"> </w:t>
        </w:r>
        <w:r w:rsidRPr="00647356">
          <w:rPr>
            <w:rStyle w:val="Hyperlink"/>
            <w:rFonts w:hint="cs"/>
            <w:rtl/>
          </w:rPr>
          <w:t>النجاشی،</w:t>
        </w:r>
        <w:r w:rsidRPr="00647356">
          <w:rPr>
            <w:rStyle w:val="Hyperlink"/>
            <w:rtl/>
          </w:rPr>
          <w:t xml:space="preserve"> </w:t>
        </w:r>
        <w:r w:rsidRPr="00647356">
          <w:rPr>
            <w:rStyle w:val="Hyperlink"/>
            <w:rFonts w:hint="cs"/>
            <w:rtl/>
          </w:rPr>
          <w:t>شیخ</w:t>
        </w:r>
        <w:r w:rsidRPr="00647356">
          <w:rPr>
            <w:rStyle w:val="Hyperlink"/>
            <w:rtl/>
          </w:rPr>
          <w:t xml:space="preserve"> </w:t>
        </w:r>
        <w:r w:rsidRPr="00647356">
          <w:rPr>
            <w:rStyle w:val="Hyperlink"/>
            <w:rFonts w:hint="cs"/>
            <w:rtl/>
          </w:rPr>
          <w:t>النجاشی،</w:t>
        </w:r>
        <w:r w:rsidRPr="00647356">
          <w:rPr>
            <w:rStyle w:val="Hyperlink"/>
            <w:rtl/>
          </w:rPr>
          <w:t xml:space="preserve"> </w:t>
        </w:r>
        <w:r w:rsidRPr="00647356">
          <w:rPr>
            <w:rStyle w:val="Hyperlink"/>
            <w:rFonts w:hint="cs"/>
            <w:rtl/>
          </w:rPr>
          <w:t>ج</w:t>
        </w:r>
        <w:r w:rsidRPr="00647356">
          <w:rPr>
            <w:rStyle w:val="Hyperlink"/>
            <w:rtl/>
          </w:rPr>
          <w:t>1</w:t>
        </w:r>
        <w:r w:rsidRPr="00647356">
          <w:rPr>
            <w:rStyle w:val="Hyperlink"/>
            <w:rFonts w:hint="cs"/>
            <w:rtl/>
          </w:rPr>
          <w:t>،</w:t>
        </w:r>
        <w:r w:rsidRPr="00647356">
          <w:rPr>
            <w:rStyle w:val="Hyperlink"/>
            <w:rtl/>
          </w:rPr>
          <w:t xml:space="preserve"> </w:t>
        </w:r>
        <w:r w:rsidRPr="00647356">
          <w:rPr>
            <w:rStyle w:val="Hyperlink"/>
            <w:rFonts w:hint="cs"/>
            <w:rtl/>
          </w:rPr>
          <w:t>ص</w:t>
        </w:r>
        <w:r w:rsidRPr="00647356">
          <w:rPr>
            <w:rStyle w:val="Hyperlink"/>
            <w:rtl/>
          </w:rPr>
          <w:t>283.</w:t>
        </w:r>
      </w:hyperlink>
    </w:p>
  </w:footnote>
  <w:footnote w:id="2">
    <w:p w:rsidR="000A36F3" w:rsidRPr="000B3FCE" w:rsidRDefault="000A36F3" w:rsidP="000B3FCE">
      <w:pPr>
        <w:pStyle w:val="FootnoteText"/>
      </w:pPr>
      <w:r w:rsidRPr="000B3FCE">
        <w:footnoteRef/>
      </w:r>
      <w:r w:rsidRPr="000B3FCE">
        <w:rPr>
          <w:rtl/>
        </w:rPr>
        <w:t xml:space="preserve"> </w:t>
      </w:r>
      <w:hyperlink r:id="rId2" w:history="1">
        <w:r w:rsidRPr="000B3FCE">
          <w:rPr>
            <w:rStyle w:val="Hyperlink"/>
            <w:rFonts w:hint="cs"/>
            <w:rtl/>
          </w:rPr>
          <w:t>تهذیب</w:t>
        </w:r>
        <w:r w:rsidRPr="000B3FCE">
          <w:rPr>
            <w:rStyle w:val="Hyperlink"/>
            <w:rtl/>
          </w:rPr>
          <w:t xml:space="preserve"> </w:t>
        </w:r>
        <w:r w:rsidRPr="000B3FCE">
          <w:rPr>
            <w:rStyle w:val="Hyperlink"/>
            <w:rFonts w:hint="cs"/>
            <w:rtl/>
          </w:rPr>
          <w:t>الاحکام،</w:t>
        </w:r>
        <w:r w:rsidRPr="000B3FCE">
          <w:rPr>
            <w:rStyle w:val="Hyperlink"/>
            <w:rtl/>
          </w:rPr>
          <w:t xml:space="preserve"> </w:t>
        </w:r>
        <w:r w:rsidRPr="000B3FCE">
          <w:rPr>
            <w:rStyle w:val="Hyperlink"/>
            <w:rFonts w:hint="cs"/>
            <w:rtl/>
          </w:rPr>
          <w:t>شیخ</w:t>
        </w:r>
        <w:r w:rsidRPr="000B3FCE">
          <w:rPr>
            <w:rStyle w:val="Hyperlink"/>
            <w:rtl/>
          </w:rPr>
          <w:t xml:space="preserve"> </w:t>
        </w:r>
        <w:r w:rsidRPr="000B3FCE">
          <w:rPr>
            <w:rStyle w:val="Hyperlink"/>
            <w:rFonts w:hint="cs"/>
            <w:rtl/>
          </w:rPr>
          <w:t>طوسی،</w:t>
        </w:r>
        <w:r w:rsidRPr="000B3FCE">
          <w:rPr>
            <w:rStyle w:val="Hyperlink"/>
            <w:rtl/>
          </w:rPr>
          <w:t xml:space="preserve"> </w:t>
        </w:r>
        <w:r w:rsidRPr="000B3FCE">
          <w:rPr>
            <w:rStyle w:val="Hyperlink"/>
            <w:rFonts w:hint="cs"/>
            <w:rtl/>
          </w:rPr>
          <w:t>ج</w:t>
        </w:r>
        <w:r w:rsidRPr="000B3FCE">
          <w:rPr>
            <w:rStyle w:val="Hyperlink"/>
            <w:rtl/>
          </w:rPr>
          <w:t>2</w:t>
        </w:r>
        <w:r w:rsidRPr="000B3FCE">
          <w:rPr>
            <w:rStyle w:val="Hyperlink"/>
            <w:rFonts w:hint="cs"/>
            <w:rtl/>
          </w:rPr>
          <w:t>،</w:t>
        </w:r>
        <w:r w:rsidRPr="000B3FCE">
          <w:rPr>
            <w:rStyle w:val="Hyperlink"/>
            <w:rtl/>
          </w:rPr>
          <w:t xml:space="preserve"> </w:t>
        </w:r>
        <w:r w:rsidRPr="000B3FCE">
          <w:rPr>
            <w:rStyle w:val="Hyperlink"/>
            <w:rFonts w:hint="cs"/>
            <w:rtl/>
          </w:rPr>
          <w:t>ص</w:t>
        </w:r>
        <w:r w:rsidRPr="000B3FCE">
          <w:rPr>
            <w:rStyle w:val="Hyperlink"/>
            <w:rtl/>
          </w:rPr>
          <w:t>259.</w:t>
        </w:r>
      </w:hyperlink>
    </w:p>
  </w:footnote>
  <w:footnote w:id="3">
    <w:p w:rsidR="000A36F3" w:rsidRPr="00E84AC6" w:rsidRDefault="000A36F3" w:rsidP="00E84AC6">
      <w:pPr>
        <w:pStyle w:val="FootnoteText"/>
      </w:pPr>
      <w:r w:rsidRPr="00E84AC6">
        <w:footnoteRef/>
      </w:r>
      <w:r w:rsidRPr="00E84AC6">
        <w:rPr>
          <w:rtl/>
        </w:rPr>
        <w:t xml:space="preserve"> </w:t>
      </w:r>
      <w:hyperlink r:id="rId3" w:history="1">
        <w:r w:rsidRPr="00E84AC6">
          <w:rPr>
            <w:rStyle w:val="Hyperlink"/>
            <w:rFonts w:hint="cs"/>
            <w:rtl/>
          </w:rPr>
          <w:t>تهذیب</w:t>
        </w:r>
        <w:r w:rsidRPr="00E84AC6">
          <w:rPr>
            <w:rStyle w:val="Hyperlink"/>
            <w:rtl/>
          </w:rPr>
          <w:t xml:space="preserve"> </w:t>
        </w:r>
        <w:r w:rsidRPr="00E84AC6">
          <w:rPr>
            <w:rStyle w:val="Hyperlink"/>
            <w:rFonts w:hint="cs"/>
            <w:rtl/>
          </w:rPr>
          <w:t>الاحکام،</w:t>
        </w:r>
        <w:r w:rsidRPr="00E84AC6">
          <w:rPr>
            <w:rStyle w:val="Hyperlink"/>
            <w:rtl/>
          </w:rPr>
          <w:t xml:space="preserve"> </w:t>
        </w:r>
        <w:r w:rsidRPr="00E84AC6">
          <w:rPr>
            <w:rStyle w:val="Hyperlink"/>
            <w:rFonts w:hint="cs"/>
            <w:rtl/>
          </w:rPr>
          <w:t>شیخ</w:t>
        </w:r>
        <w:r w:rsidRPr="00E84AC6">
          <w:rPr>
            <w:rStyle w:val="Hyperlink"/>
            <w:rtl/>
          </w:rPr>
          <w:t xml:space="preserve"> </w:t>
        </w:r>
        <w:r w:rsidRPr="00E84AC6">
          <w:rPr>
            <w:rStyle w:val="Hyperlink"/>
            <w:rFonts w:hint="cs"/>
            <w:rtl/>
          </w:rPr>
          <w:t>طوسی،</w:t>
        </w:r>
        <w:r w:rsidRPr="00E84AC6">
          <w:rPr>
            <w:rStyle w:val="Hyperlink"/>
            <w:rtl/>
          </w:rPr>
          <w:t xml:space="preserve"> </w:t>
        </w:r>
        <w:r w:rsidRPr="00E84AC6">
          <w:rPr>
            <w:rStyle w:val="Hyperlink"/>
            <w:rFonts w:hint="cs"/>
            <w:rtl/>
          </w:rPr>
          <w:t>ج</w:t>
        </w:r>
        <w:r w:rsidRPr="00E84AC6">
          <w:rPr>
            <w:rStyle w:val="Hyperlink"/>
            <w:rtl/>
          </w:rPr>
          <w:t>2</w:t>
        </w:r>
        <w:r w:rsidRPr="00E84AC6">
          <w:rPr>
            <w:rStyle w:val="Hyperlink"/>
            <w:rFonts w:hint="cs"/>
            <w:rtl/>
          </w:rPr>
          <w:t>،</w:t>
        </w:r>
        <w:r w:rsidRPr="00E84AC6">
          <w:rPr>
            <w:rStyle w:val="Hyperlink"/>
            <w:rtl/>
          </w:rPr>
          <w:t xml:space="preserve"> </w:t>
        </w:r>
        <w:r w:rsidRPr="00E84AC6">
          <w:rPr>
            <w:rStyle w:val="Hyperlink"/>
            <w:rFonts w:hint="cs"/>
            <w:rtl/>
          </w:rPr>
          <w:t>ص</w:t>
        </w:r>
        <w:r w:rsidRPr="00E84AC6">
          <w:rPr>
            <w:rStyle w:val="Hyperlink"/>
            <w:rtl/>
          </w:rPr>
          <w:t>31.</w:t>
        </w:r>
      </w:hyperlink>
    </w:p>
  </w:footnote>
  <w:footnote w:id="4">
    <w:p w:rsidR="000A36F3" w:rsidRPr="00647356" w:rsidRDefault="000A36F3" w:rsidP="005F493B">
      <w:pPr>
        <w:pStyle w:val="FootnoteText"/>
      </w:pPr>
      <w:r w:rsidRPr="00647356">
        <w:footnoteRef/>
      </w:r>
      <w:r w:rsidRPr="00647356">
        <w:rPr>
          <w:rtl/>
        </w:rPr>
        <w:t xml:space="preserve"> </w:t>
      </w:r>
      <w:hyperlink r:id="rId4" w:history="1">
        <w:r w:rsidRPr="00647356">
          <w:rPr>
            <w:rStyle w:val="Hyperlink"/>
            <w:rFonts w:hint="cs"/>
            <w:rtl/>
          </w:rPr>
          <w:t>رجال</w:t>
        </w:r>
        <w:r w:rsidRPr="00647356">
          <w:rPr>
            <w:rStyle w:val="Hyperlink"/>
            <w:rtl/>
          </w:rPr>
          <w:t xml:space="preserve"> </w:t>
        </w:r>
        <w:r w:rsidRPr="00647356">
          <w:rPr>
            <w:rStyle w:val="Hyperlink"/>
            <w:rFonts w:hint="cs"/>
            <w:rtl/>
          </w:rPr>
          <w:t>النجاشی،</w:t>
        </w:r>
        <w:r w:rsidRPr="00647356">
          <w:rPr>
            <w:rStyle w:val="Hyperlink"/>
            <w:rtl/>
          </w:rPr>
          <w:t xml:space="preserve"> </w:t>
        </w:r>
        <w:r w:rsidRPr="00647356">
          <w:rPr>
            <w:rStyle w:val="Hyperlink"/>
            <w:rFonts w:hint="cs"/>
            <w:rtl/>
          </w:rPr>
          <w:t>شیخ</w:t>
        </w:r>
        <w:r w:rsidRPr="00647356">
          <w:rPr>
            <w:rStyle w:val="Hyperlink"/>
            <w:rtl/>
          </w:rPr>
          <w:t xml:space="preserve"> </w:t>
        </w:r>
        <w:r w:rsidRPr="00647356">
          <w:rPr>
            <w:rStyle w:val="Hyperlink"/>
            <w:rFonts w:hint="cs"/>
            <w:rtl/>
          </w:rPr>
          <w:t>النجاشی،</w:t>
        </w:r>
        <w:r w:rsidRPr="00647356">
          <w:rPr>
            <w:rStyle w:val="Hyperlink"/>
            <w:rtl/>
          </w:rPr>
          <w:t xml:space="preserve"> </w:t>
        </w:r>
        <w:r w:rsidRPr="00647356">
          <w:rPr>
            <w:rStyle w:val="Hyperlink"/>
            <w:rFonts w:hint="cs"/>
            <w:rtl/>
          </w:rPr>
          <w:t>ج</w:t>
        </w:r>
        <w:r w:rsidRPr="00647356">
          <w:rPr>
            <w:rStyle w:val="Hyperlink"/>
            <w:rtl/>
          </w:rPr>
          <w:t>1</w:t>
        </w:r>
        <w:r w:rsidRPr="00647356">
          <w:rPr>
            <w:rStyle w:val="Hyperlink"/>
            <w:rFonts w:hint="cs"/>
            <w:rtl/>
          </w:rPr>
          <w:t>،</w:t>
        </w:r>
        <w:r w:rsidRPr="00647356">
          <w:rPr>
            <w:rStyle w:val="Hyperlink"/>
            <w:rtl/>
          </w:rPr>
          <w:t xml:space="preserve"> </w:t>
        </w:r>
        <w:r w:rsidRPr="00647356">
          <w:rPr>
            <w:rStyle w:val="Hyperlink"/>
            <w:rFonts w:hint="cs"/>
            <w:rtl/>
          </w:rPr>
          <w:t>ص</w:t>
        </w:r>
        <w:r w:rsidRPr="00647356">
          <w:rPr>
            <w:rStyle w:val="Hyperlink"/>
            <w:rtl/>
          </w:rPr>
          <w:t>283.</w:t>
        </w:r>
      </w:hyperlink>
    </w:p>
  </w:footnote>
  <w:footnote w:id="5">
    <w:p w:rsidR="000A36F3" w:rsidRPr="00E454D2" w:rsidRDefault="000A36F3" w:rsidP="00E454D2">
      <w:pPr>
        <w:pStyle w:val="FootnoteText"/>
      </w:pPr>
      <w:r w:rsidRPr="00E454D2">
        <w:footnoteRef/>
      </w:r>
      <w:r w:rsidRPr="00E454D2">
        <w:rPr>
          <w:rtl/>
        </w:rPr>
        <w:t xml:space="preserve"> </w:t>
      </w:r>
      <w:hyperlink r:id="rId5" w:history="1">
        <w:r w:rsidRPr="00E454D2">
          <w:rPr>
            <w:rStyle w:val="Hyperlink"/>
            <w:rFonts w:hint="cs"/>
            <w:rtl/>
          </w:rPr>
          <w:t>رجال</w:t>
        </w:r>
        <w:r w:rsidRPr="00E454D2">
          <w:rPr>
            <w:rStyle w:val="Hyperlink"/>
            <w:rtl/>
          </w:rPr>
          <w:t xml:space="preserve"> </w:t>
        </w:r>
        <w:r w:rsidRPr="00E454D2">
          <w:rPr>
            <w:rStyle w:val="Hyperlink"/>
            <w:rFonts w:hint="cs"/>
            <w:rtl/>
          </w:rPr>
          <w:t>الطوسی،</w:t>
        </w:r>
        <w:r w:rsidRPr="00E454D2">
          <w:rPr>
            <w:rStyle w:val="Hyperlink"/>
            <w:rtl/>
          </w:rPr>
          <w:t xml:space="preserve"> </w:t>
        </w:r>
        <w:r w:rsidRPr="00E454D2">
          <w:rPr>
            <w:rStyle w:val="Hyperlink"/>
            <w:rFonts w:hint="cs"/>
            <w:rtl/>
          </w:rPr>
          <w:t>شیخ</w:t>
        </w:r>
        <w:r w:rsidRPr="00E454D2">
          <w:rPr>
            <w:rStyle w:val="Hyperlink"/>
            <w:rtl/>
          </w:rPr>
          <w:t xml:space="preserve"> </w:t>
        </w:r>
        <w:r w:rsidRPr="00E454D2">
          <w:rPr>
            <w:rStyle w:val="Hyperlink"/>
            <w:rFonts w:hint="cs"/>
            <w:rtl/>
          </w:rPr>
          <w:t>طوسی،</w:t>
        </w:r>
        <w:r w:rsidRPr="00E454D2">
          <w:rPr>
            <w:rStyle w:val="Hyperlink"/>
            <w:rtl/>
          </w:rPr>
          <w:t xml:space="preserve"> </w:t>
        </w:r>
        <w:r w:rsidRPr="00E454D2">
          <w:rPr>
            <w:rStyle w:val="Hyperlink"/>
            <w:rFonts w:hint="cs"/>
            <w:rtl/>
          </w:rPr>
          <w:t>ج</w:t>
        </w:r>
        <w:r w:rsidRPr="00E454D2">
          <w:rPr>
            <w:rStyle w:val="Hyperlink"/>
            <w:rtl/>
          </w:rPr>
          <w:t>1</w:t>
        </w:r>
        <w:r w:rsidRPr="00E454D2">
          <w:rPr>
            <w:rStyle w:val="Hyperlink"/>
            <w:rFonts w:hint="cs"/>
            <w:rtl/>
          </w:rPr>
          <w:t>،</w:t>
        </w:r>
        <w:r w:rsidRPr="00E454D2">
          <w:rPr>
            <w:rStyle w:val="Hyperlink"/>
            <w:rtl/>
          </w:rPr>
          <w:t xml:space="preserve"> </w:t>
        </w:r>
        <w:r w:rsidRPr="00E454D2">
          <w:rPr>
            <w:rStyle w:val="Hyperlink"/>
            <w:rFonts w:hint="cs"/>
            <w:rtl/>
          </w:rPr>
          <w:t>ص</w:t>
        </w:r>
        <w:r w:rsidRPr="00E454D2">
          <w:rPr>
            <w:rStyle w:val="Hyperlink"/>
            <w:rtl/>
          </w:rPr>
          <w:t>253.</w:t>
        </w:r>
      </w:hyperlink>
    </w:p>
  </w:footnote>
  <w:footnote w:id="6">
    <w:p w:rsidR="000A36F3" w:rsidRPr="00AA619C" w:rsidRDefault="000A36F3" w:rsidP="00AA619C">
      <w:pPr>
        <w:pStyle w:val="FootnoteText"/>
      </w:pPr>
      <w:r w:rsidRPr="00AA619C">
        <w:footnoteRef/>
      </w:r>
      <w:r w:rsidRPr="00AA619C">
        <w:rPr>
          <w:rtl/>
        </w:rPr>
        <w:t xml:space="preserve"> </w:t>
      </w:r>
      <w:hyperlink r:id="rId6" w:history="1">
        <w:r w:rsidRPr="00AA619C">
          <w:rPr>
            <w:rStyle w:val="Hyperlink"/>
            <w:rFonts w:hint="cs"/>
            <w:rtl/>
          </w:rPr>
          <w:t>جامع</w:t>
        </w:r>
        <w:r w:rsidRPr="00AA619C">
          <w:rPr>
            <w:rStyle w:val="Hyperlink"/>
            <w:rtl/>
          </w:rPr>
          <w:t xml:space="preserve"> </w:t>
        </w:r>
        <w:r w:rsidRPr="00AA619C">
          <w:rPr>
            <w:rStyle w:val="Hyperlink"/>
            <w:rFonts w:hint="cs"/>
            <w:rtl/>
          </w:rPr>
          <w:t>الرواة،</w:t>
        </w:r>
        <w:r w:rsidRPr="00AA619C">
          <w:rPr>
            <w:rStyle w:val="Hyperlink"/>
            <w:rtl/>
          </w:rPr>
          <w:t xml:space="preserve"> </w:t>
        </w:r>
        <w:r w:rsidRPr="00AA619C">
          <w:rPr>
            <w:rStyle w:val="Hyperlink"/>
            <w:rFonts w:hint="cs"/>
            <w:rtl/>
          </w:rPr>
          <w:t>الاردبیلي،</w:t>
        </w:r>
        <w:r w:rsidRPr="00AA619C">
          <w:rPr>
            <w:rStyle w:val="Hyperlink"/>
            <w:rtl/>
          </w:rPr>
          <w:t xml:space="preserve"> </w:t>
        </w:r>
        <w:r w:rsidRPr="00AA619C">
          <w:rPr>
            <w:rStyle w:val="Hyperlink"/>
            <w:rFonts w:hint="cs"/>
            <w:rtl/>
          </w:rPr>
          <w:t>محمد</w:t>
        </w:r>
        <w:r w:rsidRPr="00AA619C">
          <w:rPr>
            <w:rStyle w:val="Hyperlink"/>
            <w:rtl/>
          </w:rPr>
          <w:t xml:space="preserve"> </w:t>
        </w:r>
        <w:r w:rsidRPr="00AA619C">
          <w:rPr>
            <w:rStyle w:val="Hyperlink"/>
            <w:rFonts w:hint="cs"/>
            <w:rtl/>
          </w:rPr>
          <w:t>بن</w:t>
        </w:r>
        <w:r w:rsidRPr="00AA619C">
          <w:rPr>
            <w:rStyle w:val="Hyperlink"/>
            <w:rtl/>
          </w:rPr>
          <w:t xml:space="preserve"> </w:t>
        </w:r>
        <w:r w:rsidRPr="00AA619C">
          <w:rPr>
            <w:rStyle w:val="Hyperlink"/>
            <w:rFonts w:hint="cs"/>
            <w:rtl/>
          </w:rPr>
          <w:t>علي،</w:t>
        </w:r>
        <w:r w:rsidRPr="00AA619C">
          <w:rPr>
            <w:rStyle w:val="Hyperlink"/>
            <w:rtl/>
          </w:rPr>
          <w:t xml:space="preserve"> </w:t>
        </w:r>
        <w:r w:rsidRPr="00AA619C">
          <w:rPr>
            <w:rStyle w:val="Hyperlink"/>
            <w:rFonts w:hint="cs"/>
            <w:rtl/>
          </w:rPr>
          <w:t>ج</w:t>
        </w:r>
        <w:r w:rsidRPr="00AA619C">
          <w:rPr>
            <w:rStyle w:val="Hyperlink"/>
            <w:rtl/>
          </w:rPr>
          <w:t>1</w:t>
        </w:r>
        <w:r w:rsidRPr="00AA619C">
          <w:rPr>
            <w:rStyle w:val="Hyperlink"/>
            <w:rFonts w:hint="cs"/>
            <w:rtl/>
          </w:rPr>
          <w:t>،</w:t>
        </w:r>
        <w:r w:rsidRPr="00AA619C">
          <w:rPr>
            <w:rStyle w:val="Hyperlink"/>
            <w:rtl/>
          </w:rPr>
          <w:t xml:space="preserve"> </w:t>
        </w:r>
        <w:r w:rsidRPr="00AA619C">
          <w:rPr>
            <w:rStyle w:val="Hyperlink"/>
            <w:rFonts w:hint="cs"/>
            <w:rtl/>
          </w:rPr>
          <w:t>ص</w:t>
        </w:r>
        <w:r w:rsidRPr="00AA619C">
          <w:rPr>
            <w:rStyle w:val="Hyperlink"/>
            <w:rtl/>
          </w:rPr>
          <w:t>5.</w:t>
        </w:r>
      </w:hyperlink>
    </w:p>
  </w:footnote>
  <w:footnote w:id="7">
    <w:p w:rsidR="000A36F3" w:rsidRPr="00AA619C" w:rsidRDefault="000A36F3" w:rsidP="00AA619C">
      <w:pPr>
        <w:pStyle w:val="FootnoteText"/>
      </w:pPr>
      <w:r w:rsidRPr="00AA619C">
        <w:footnoteRef/>
      </w:r>
      <w:r w:rsidRPr="00AA619C">
        <w:rPr>
          <w:rtl/>
        </w:rPr>
        <w:t xml:space="preserve"> </w:t>
      </w:r>
      <w:hyperlink r:id="rId7" w:history="1">
        <w:r w:rsidRPr="00AA619C">
          <w:rPr>
            <w:rStyle w:val="Hyperlink"/>
            <w:rFonts w:hint="cs"/>
            <w:rtl/>
          </w:rPr>
          <w:t>جامع</w:t>
        </w:r>
        <w:r w:rsidRPr="00AA619C">
          <w:rPr>
            <w:rStyle w:val="Hyperlink"/>
            <w:rtl/>
          </w:rPr>
          <w:t xml:space="preserve"> </w:t>
        </w:r>
        <w:r w:rsidRPr="00AA619C">
          <w:rPr>
            <w:rStyle w:val="Hyperlink"/>
            <w:rFonts w:hint="cs"/>
            <w:rtl/>
          </w:rPr>
          <w:t>الرواة،</w:t>
        </w:r>
        <w:r w:rsidRPr="00AA619C">
          <w:rPr>
            <w:rStyle w:val="Hyperlink"/>
            <w:rtl/>
          </w:rPr>
          <w:t xml:space="preserve"> </w:t>
        </w:r>
        <w:r w:rsidRPr="00AA619C">
          <w:rPr>
            <w:rStyle w:val="Hyperlink"/>
            <w:rFonts w:hint="cs"/>
            <w:rtl/>
          </w:rPr>
          <w:t>الاردبیلي،</w:t>
        </w:r>
        <w:r w:rsidRPr="00AA619C">
          <w:rPr>
            <w:rStyle w:val="Hyperlink"/>
            <w:rtl/>
          </w:rPr>
          <w:t xml:space="preserve"> </w:t>
        </w:r>
        <w:r w:rsidRPr="00AA619C">
          <w:rPr>
            <w:rStyle w:val="Hyperlink"/>
            <w:rFonts w:hint="cs"/>
            <w:rtl/>
          </w:rPr>
          <w:t>محمد</w:t>
        </w:r>
        <w:r w:rsidRPr="00AA619C">
          <w:rPr>
            <w:rStyle w:val="Hyperlink"/>
            <w:rtl/>
          </w:rPr>
          <w:t xml:space="preserve"> </w:t>
        </w:r>
        <w:r w:rsidRPr="00AA619C">
          <w:rPr>
            <w:rStyle w:val="Hyperlink"/>
            <w:rFonts w:hint="cs"/>
            <w:rtl/>
          </w:rPr>
          <w:t>بن</w:t>
        </w:r>
        <w:r w:rsidRPr="00AA619C">
          <w:rPr>
            <w:rStyle w:val="Hyperlink"/>
            <w:rtl/>
          </w:rPr>
          <w:t xml:space="preserve"> </w:t>
        </w:r>
        <w:r w:rsidRPr="00AA619C">
          <w:rPr>
            <w:rStyle w:val="Hyperlink"/>
            <w:rFonts w:hint="cs"/>
            <w:rtl/>
          </w:rPr>
          <w:t>علي،</w:t>
        </w:r>
        <w:r w:rsidRPr="00AA619C">
          <w:rPr>
            <w:rStyle w:val="Hyperlink"/>
            <w:rtl/>
          </w:rPr>
          <w:t xml:space="preserve"> </w:t>
        </w:r>
        <w:r w:rsidRPr="00AA619C">
          <w:rPr>
            <w:rStyle w:val="Hyperlink"/>
            <w:rFonts w:hint="cs"/>
            <w:rtl/>
          </w:rPr>
          <w:t>ج</w:t>
        </w:r>
        <w:r w:rsidRPr="00AA619C">
          <w:rPr>
            <w:rStyle w:val="Hyperlink"/>
            <w:rtl/>
          </w:rPr>
          <w:t>1</w:t>
        </w:r>
        <w:r w:rsidRPr="00AA619C">
          <w:rPr>
            <w:rStyle w:val="Hyperlink"/>
            <w:rFonts w:hint="cs"/>
            <w:rtl/>
          </w:rPr>
          <w:t>،</w:t>
        </w:r>
        <w:r w:rsidRPr="00AA619C">
          <w:rPr>
            <w:rStyle w:val="Hyperlink"/>
            <w:rtl/>
          </w:rPr>
          <w:t xml:space="preserve"> </w:t>
        </w:r>
        <w:r w:rsidRPr="00AA619C">
          <w:rPr>
            <w:rStyle w:val="Hyperlink"/>
            <w:rFonts w:hint="cs"/>
            <w:rtl/>
          </w:rPr>
          <w:t>ص</w:t>
        </w:r>
        <w:r w:rsidRPr="00AA619C">
          <w:rPr>
            <w:rStyle w:val="Hyperlink"/>
            <w:rtl/>
          </w:rPr>
          <w:t>163.</w:t>
        </w:r>
      </w:hyperlink>
    </w:p>
  </w:footnote>
  <w:footnote w:id="8">
    <w:p w:rsidR="000A36F3" w:rsidRPr="00AA619C" w:rsidRDefault="000A36F3" w:rsidP="00AA619C">
      <w:pPr>
        <w:pStyle w:val="FootnoteText"/>
      </w:pPr>
      <w:r w:rsidRPr="00AA619C">
        <w:footnoteRef/>
      </w:r>
      <w:r w:rsidRPr="00AA619C">
        <w:rPr>
          <w:rtl/>
        </w:rPr>
        <w:t xml:space="preserve"> </w:t>
      </w:r>
      <w:hyperlink r:id="rId8" w:history="1">
        <w:r w:rsidRPr="00AA619C">
          <w:rPr>
            <w:rStyle w:val="Hyperlink"/>
            <w:rFonts w:hint="cs"/>
            <w:rtl/>
          </w:rPr>
          <w:t>جامع</w:t>
        </w:r>
        <w:r w:rsidRPr="00AA619C">
          <w:rPr>
            <w:rStyle w:val="Hyperlink"/>
            <w:rtl/>
          </w:rPr>
          <w:t xml:space="preserve"> </w:t>
        </w:r>
        <w:r w:rsidRPr="00AA619C">
          <w:rPr>
            <w:rStyle w:val="Hyperlink"/>
            <w:rFonts w:hint="cs"/>
            <w:rtl/>
          </w:rPr>
          <w:t>الرواة،</w:t>
        </w:r>
        <w:r w:rsidRPr="00AA619C">
          <w:rPr>
            <w:rStyle w:val="Hyperlink"/>
            <w:rtl/>
          </w:rPr>
          <w:t xml:space="preserve"> </w:t>
        </w:r>
        <w:r w:rsidRPr="00AA619C">
          <w:rPr>
            <w:rStyle w:val="Hyperlink"/>
            <w:rFonts w:hint="cs"/>
            <w:rtl/>
          </w:rPr>
          <w:t>الاردبیلي،</w:t>
        </w:r>
        <w:r w:rsidRPr="00AA619C">
          <w:rPr>
            <w:rStyle w:val="Hyperlink"/>
            <w:rtl/>
          </w:rPr>
          <w:t xml:space="preserve"> </w:t>
        </w:r>
        <w:r w:rsidRPr="00AA619C">
          <w:rPr>
            <w:rStyle w:val="Hyperlink"/>
            <w:rFonts w:hint="cs"/>
            <w:rtl/>
          </w:rPr>
          <w:t>محمد</w:t>
        </w:r>
        <w:r w:rsidRPr="00AA619C">
          <w:rPr>
            <w:rStyle w:val="Hyperlink"/>
            <w:rtl/>
          </w:rPr>
          <w:t xml:space="preserve"> </w:t>
        </w:r>
        <w:r w:rsidRPr="00AA619C">
          <w:rPr>
            <w:rStyle w:val="Hyperlink"/>
            <w:rFonts w:hint="cs"/>
            <w:rtl/>
          </w:rPr>
          <w:t>بن</w:t>
        </w:r>
        <w:r w:rsidRPr="00AA619C">
          <w:rPr>
            <w:rStyle w:val="Hyperlink"/>
            <w:rtl/>
          </w:rPr>
          <w:t xml:space="preserve"> </w:t>
        </w:r>
        <w:r w:rsidRPr="00AA619C">
          <w:rPr>
            <w:rStyle w:val="Hyperlink"/>
            <w:rFonts w:hint="cs"/>
            <w:rtl/>
          </w:rPr>
          <w:t>علي،</w:t>
        </w:r>
        <w:r w:rsidRPr="00AA619C">
          <w:rPr>
            <w:rStyle w:val="Hyperlink"/>
            <w:rtl/>
          </w:rPr>
          <w:t xml:space="preserve"> </w:t>
        </w:r>
        <w:r w:rsidRPr="00AA619C">
          <w:rPr>
            <w:rStyle w:val="Hyperlink"/>
            <w:rFonts w:hint="cs"/>
            <w:rtl/>
          </w:rPr>
          <w:t>ج</w:t>
        </w:r>
        <w:r w:rsidRPr="00AA619C">
          <w:rPr>
            <w:rStyle w:val="Hyperlink"/>
            <w:rtl/>
          </w:rPr>
          <w:t>1</w:t>
        </w:r>
        <w:r w:rsidRPr="00AA619C">
          <w:rPr>
            <w:rStyle w:val="Hyperlink"/>
            <w:rFonts w:hint="cs"/>
            <w:rtl/>
          </w:rPr>
          <w:t>،</w:t>
        </w:r>
        <w:r w:rsidRPr="00AA619C">
          <w:rPr>
            <w:rStyle w:val="Hyperlink"/>
            <w:rtl/>
          </w:rPr>
          <w:t xml:space="preserve"> </w:t>
        </w:r>
        <w:r w:rsidRPr="00AA619C">
          <w:rPr>
            <w:rStyle w:val="Hyperlink"/>
            <w:rFonts w:hint="cs"/>
            <w:rtl/>
          </w:rPr>
          <w:t>ص</w:t>
        </w:r>
        <w:r w:rsidRPr="00AA619C">
          <w:rPr>
            <w:rStyle w:val="Hyperlink"/>
            <w:rtl/>
          </w:rPr>
          <w:t>151.</w:t>
        </w:r>
      </w:hyperlink>
    </w:p>
  </w:footnote>
  <w:footnote w:id="9">
    <w:p w:rsidR="000A36F3" w:rsidRDefault="000A36F3">
      <w:pPr>
        <w:pStyle w:val="FootnoteText"/>
      </w:pPr>
      <w:r>
        <w:rPr>
          <w:rStyle w:val="FootnoteReference"/>
        </w:rPr>
        <w:footnoteRef/>
      </w:r>
      <w:r>
        <w:rPr>
          <w:rtl/>
        </w:rPr>
        <w:t xml:space="preserve"> </w:t>
      </w:r>
      <w:r>
        <w:rPr>
          <w:rFonts w:hint="cs"/>
          <w:rtl/>
        </w:rPr>
        <w:t>نفس المصدر.</w:t>
      </w:r>
    </w:p>
  </w:footnote>
  <w:footnote w:id="10">
    <w:p w:rsidR="000A36F3" w:rsidRDefault="000A36F3">
      <w:pPr>
        <w:pStyle w:val="FootnoteText"/>
      </w:pPr>
      <w:r>
        <w:rPr>
          <w:rStyle w:val="FootnoteReference"/>
        </w:rPr>
        <w:footnoteRef/>
      </w:r>
      <w:r>
        <w:rPr>
          <w:rtl/>
        </w:rPr>
        <w:t xml:space="preserve"> </w:t>
      </w:r>
      <w:r>
        <w:rPr>
          <w:rFonts w:hint="cs"/>
          <w:rtl/>
        </w:rPr>
        <w:t>نفس المصدر.</w:t>
      </w:r>
    </w:p>
  </w:footnote>
  <w:footnote w:id="11">
    <w:p w:rsidR="00843CBF" w:rsidRPr="00843CBF" w:rsidRDefault="00843CBF" w:rsidP="00843CBF">
      <w:pPr>
        <w:pStyle w:val="FootnoteText"/>
      </w:pPr>
      <w:r w:rsidRPr="00843CBF">
        <w:footnoteRef/>
      </w:r>
      <w:r w:rsidRPr="00843CBF">
        <w:rPr>
          <w:rtl/>
        </w:rPr>
        <w:t xml:space="preserve"> </w:t>
      </w:r>
      <w:hyperlink r:id="rId9" w:history="1">
        <w:r w:rsidRPr="00843CBF">
          <w:rPr>
            <w:rStyle w:val="Hyperlink"/>
            <w:rFonts w:hint="cs"/>
            <w:rtl/>
          </w:rPr>
          <w:t>جامع</w:t>
        </w:r>
        <w:r w:rsidRPr="00843CBF">
          <w:rPr>
            <w:rStyle w:val="Hyperlink"/>
            <w:rtl/>
          </w:rPr>
          <w:t xml:space="preserve"> </w:t>
        </w:r>
        <w:r w:rsidRPr="00843CBF">
          <w:rPr>
            <w:rStyle w:val="Hyperlink"/>
            <w:rFonts w:hint="cs"/>
            <w:rtl/>
          </w:rPr>
          <w:t>الرواة،</w:t>
        </w:r>
        <w:r w:rsidRPr="00843CBF">
          <w:rPr>
            <w:rStyle w:val="Hyperlink"/>
            <w:rtl/>
          </w:rPr>
          <w:t xml:space="preserve"> </w:t>
        </w:r>
        <w:r w:rsidRPr="00843CBF">
          <w:rPr>
            <w:rStyle w:val="Hyperlink"/>
            <w:rFonts w:hint="cs"/>
            <w:rtl/>
          </w:rPr>
          <w:t>الاردبیلي،</w:t>
        </w:r>
        <w:r w:rsidRPr="00843CBF">
          <w:rPr>
            <w:rStyle w:val="Hyperlink"/>
            <w:rtl/>
          </w:rPr>
          <w:t xml:space="preserve"> </w:t>
        </w:r>
        <w:r w:rsidRPr="00843CBF">
          <w:rPr>
            <w:rStyle w:val="Hyperlink"/>
            <w:rFonts w:hint="cs"/>
            <w:rtl/>
          </w:rPr>
          <w:t>محمد</w:t>
        </w:r>
        <w:r w:rsidRPr="00843CBF">
          <w:rPr>
            <w:rStyle w:val="Hyperlink"/>
            <w:rtl/>
          </w:rPr>
          <w:t xml:space="preserve"> </w:t>
        </w:r>
        <w:r w:rsidRPr="00843CBF">
          <w:rPr>
            <w:rStyle w:val="Hyperlink"/>
            <w:rFonts w:hint="cs"/>
            <w:rtl/>
          </w:rPr>
          <w:t>بن</w:t>
        </w:r>
        <w:r w:rsidRPr="00843CBF">
          <w:rPr>
            <w:rStyle w:val="Hyperlink"/>
            <w:rtl/>
          </w:rPr>
          <w:t xml:space="preserve"> </w:t>
        </w:r>
        <w:r w:rsidRPr="00843CBF">
          <w:rPr>
            <w:rStyle w:val="Hyperlink"/>
            <w:rFonts w:hint="cs"/>
            <w:rtl/>
          </w:rPr>
          <w:t>علي،</w:t>
        </w:r>
        <w:r w:rsidRPr="00843CBF">
          <w:rPr>
            <w:rStyle w:val="Hyperlink"/>
            <w:rtl/>
          </w:rPr>
          <w:t xml:space="preserve"> </w:t>
        </w:r>
        <w:r w:rsidRPr="00843CBF">
          <w:rPr>
            <w:rStyle w:val="Hyperlink"/>
            <w:rFonts w:hint="cs"/>
            <w:rtl/>
          </w:rPr>
          <w:t>ج</w:t>
        </w:r>
        <w:r w:rsidRPr="00843CBF">
          <w:rPr>
            <w:rStyle w:val="Hyperlink"/>
            <w:rtl/>
          </w:rPr>
          <w:t>1</w:t>
        </w:r>
        <w:r w:rsidRPr="00843CBF">
          <w:rPr>
            <w:rStyle w:val="Hyperlink"/>
            <w:rFonts w:hint="cs"/>
            <w:rtl/>
          </w:rPr>
          <w:t>،</w:t>
        </w:r>
        <w:r w:rsidRPr="00843CBF">
          <w:rPr>
            <w:rStyle w:val="Hyperlink"/>
            <w:rtl/>
          </w:rPr>
          <w:t xml:space="preserve"> </w:t>
        </w:r>
        <w:r w:rsidRPr="00843CBF">
          <w:rPr>
            <w:rStyle w:val="Hyperlink"/>
            <w:rFonts w:hint="cs"/>
            <w:rtl/>
          </w:rPr>
          <w:t>ص</w:t>
        </w:r>
        <w:r w:rsidRPr="00843CBF">
          <w:rPr>
            <w:rStyle w:val="Hyperlink"/>
            <w:rtl/>
          </w:rPr>
          <w:t>639.</w:t>
        </w:r>
      </w:hyperlink>
    </w:p>
  </w:footnote>
  <w:footnote w:id="12">
    <w:p w:rsidR="00843CBF" w:rsidRDefault="00843CBF">
      <w:pPr>
        <w:pStyle w:val="FootnoteText"/>
      </w:pPr>
      <w:r>
        <w:rPr>
          <w:rStyle w:val="FootnoteReference"/>
        </w:rPr>
        <w:footnoteRef/>
      </w:r>
      <w:r>
        <w:rPr>
          <w:rtl/>
        </w:rPr>
        <w:t xml:space="preserve"> </w:t>
      </w:r>
      <w:r>
        <w:rPr>
          <w:rFonts w:hint="cs"/>
          <w:rtl/>
        </w:rPr>
        <w:t>نفس المصدر.</w:t>
      </w:r>
    </w:p>
  </w:footnote>
  <w:footnote w:id="13">
    <w:p w:rsidR="00843CBF" w:rsidRDefault="00843CBF">
      <w:pPr>
        <w:pStyle w:val="FootnoteText"/>
      </w:pPr>
      <w:r>
        <w:rPr>
          <w:rStyle w:val="FootnoteReference"/>
        </w:rPr>
        <w:footnoteRef/>
      </w:r>
      <w:r>
        <w:rPr>
          <w:rtl/>
        </w:rPr>
        <w:t xml:space="preserve"> </w:t>
      </w:r>
      <w:r>
        <w:rPr>
          <w:rFonts w:hint="cs"/>
          <w:rtl/>
        </w:rPr>
        <w:t>نفس المصدر.</w:t>
      </w:r>
    </w:p>
  </w:footnote>
  <w:footnote w:id="14">
    <w:p w:rsidR="00843CBF" w:rsidRDefault="00843CBF">
      <w:pPr>
        <w:pStyle w:val="FootnoteText"/>
      </w:pPr>
      <w:r>
        <w:rPr>
          <w:rStyle w:val="FootnoteReference"/>
        </w:rPr>
        <w:footnoteRef/>
      </w:r>
      <w:r>
        <w:rPr>
          <w:rtl/>
        </w:rPr>
        <w:t xml:space="preserve"> </w:t>
      </w:r>
      <w:r>
        <w:rPr>
          <w:rFonts w:hint="cs"/>
          <w:rtl/>
        </w:rPr>
        <w:t>نفس المصدر.</w:t>
      </w:r>
    </w:p>
  </w:footnote>
  <w:footnote w:id="15">
    <w:p w:rsidR="00AC46A0" w:rsidRPr="00872494" w:rsidRDefault="00AC46A0" w:rsidP="00AC46A0">
      <w:pPr>
        <w:pStyle w:val="FootnoteText"/>
      </w:pPr>
      <w:r w:rsidRPr="00872494">
        <w:footnoteRef/>
      </w:r>
      <w:r w:rsidRPr="00872494">
        <w:rPr>
          <w:rtl/>
        </w:rPr>
        <w:t xml:space="preserve"> </w:t>
      </w:r>
      <w:hyperlink r:id="rId10" w:history="1">
        <w:r w:rsidRPr="00872494">
          <w:rPr>
            <w:rStyle w:val="Hyperlink"/>
            <w:rFonts w:hint="cs"/>
            <w:rtl/>
          </w:rPr>
          <w:t>جامع</w:t>
        </w:r>
        <w:r w:rsidRPr="00872494">
          <w:rPr>
            <w:rStyle w:val="Hyperlink"/>
            <w:rtl/>
          </w:rPr>
          <w:t xml:space="preserve"> </w:t>
        </w:r>
        <w:r w:rsidRPr="00872494">
          <w:rPr>
            <w:rStyle w:val="Hyperlink"/>
            <w:rFonts w:hint="cs"/>
            <w:rtl/>
          </w:rPr>
          <w:t>الرواة،</w:t>
        </w:r>
        <w:r w:rsidRPr="00872494">
          <w:rPr>
            <w:rStyle w:val="Hyperlink"/>
            <w:rtl/>
          </w:rPr>
          <w:t xml:space="preserve"> </w:t>
        </w:r>
        <w:r w:rsidRPr="00872494">
          <w:rPr>
            <w:rStyle w:val="Hyperlink"/>
            <w:rFonts w:hint="cs"/>
            <w:rtl/>
          </w:rPr>
          <w:t>الاردبیلي،</w:t>
        </w:r>
        <w:r w:rsidRPr="00872494">
          <w:rPr>
            <w:rStyle w:val="Hyperlink"/>
            <w:rtl/>
          </w:rPr>
          <w:t xml:space="preserve"> </w:t>
        </w:r>
        <w:r w:rsidRPr="00872494">
          <w:rPr>
            <w:rStyle w:val="Hyperlink"/>
            <w:rFonts w:hint="cs"/>
            <w:rtl/>
          </w:rPr>
          <w:t>محمد</w:t>
        </w:r>
        <w:r w:rsidRPr="00872494">
          <w:rPr>
            <w:rStyle w:val="Hyperlink"/>
            <w:rtl/>
          </w:rPr>
          <w:t xml:space="preserve"> </w:t>
        </w:r>
        <w:r w:rsidRPr="00872494">
          <w:rPr>
            <w:rStyle w:val="Hyperlink"/>
            <w:rFonts w:hint="cs"/>
            <w:rtl/>
          </w:rPr>
          <w:t>بن</w:t>
        </w:r>
        <w:r w:rsidRPr="00872494">
          <w:rPr>
            <w:rStyle w:val="Hyperlink"/>
            <w:rtl/>
          </w:rPr>
          <w:t xml:space="preserve"> </w:t>
        </w:r>
        <w:r w:rsidRPr="00872494">
          <w:rPr>
            <w:rStyle w:val="Hyperlink"/>
            <w:rFonts w:hint="cs"/>
            <w:rtl/>
          </w:rPr>
          <w:t>علي،</w:t>
        </w:r>
        <w:r w:rsidRPr="00872494">
          <w:rPr>
            <w:rStyle w:val="Hyperlink"/>
            <w:rtl/>
          </w:rPr>
          <w:t xml:space="preserve"> </w:t>
        </w:r>
        <w:r w:rsidRPr="00872494">
          <w:rPr>
            <w:rStyle w:val="Hyperlink"/>
            <w:rFonts w:hint="cs"/>
            <w:rtl/>
          </w:rPr>
          <w:t>ج</w:t>
        </w:r>
        <w:r w:rsidRPr="00872494">
          <w:rPr>
            <w:rStyle w:val="Hyperlink"/>
            <w:rtl/>
          </w:rPr>
          <w:t>1</w:t>
        </w:r>
        <w:r w:rsidRPr="00872494">
          <w:rPr>
            <w:rStyle w:val="Hyperlink"/>
            <w:rFonts w:hint="cs"/>
            <w:rtl/>
          </w:rPr>
          <w:t>،</w:t>
        </w:r>
        <w:r w:rsidRPr="00872494">
          <w:rPr>
            <w:rStyle w:val="Hyperlink"/>
            <w:rtl/>
          </w:rPr>
          <w:t xml:space="preserve"> </w:t>
        </w:r>
        <w:r w:rsidRPr="00872494">
          <w:rPr>
            <w:rStyle w:val="Hyperlink"/>
            <w:rFonts w:hint="cs"/>
            <w:rtl/>
          </w:rPr>
          <w:t>ص</w:t>
        </w:r>
        <w:r w:rsidRPr="00872494">
          <w:rPr>
            <w:rStyle w:val="Hyperlink"/>
            <w:rtl/>
          </w:rPr>
          <w:t>638.</w:t>
        </w:r>
      </w:hyperlink>
    </w:p>
  </w:footnote>
  <w:footnote w:id="16">
    <w:p w:rsidR="00872494" w:rsidRPr="00872494" w:rsidRDefault="00872494" w:rsidP="00872494">
      <w:pPr>
        <w:pStyle w:val="FootnoteText"/>
      </w:pPr>
      <w:r w:rsidRPr="00872494">
        <w:footnoteRef/>
      </w:r>
      <w:r w:rsidRPr="00872494">
        <w:rPr>
          <w:rtl/>
        </w:rPr>
        <w:t xml:space="preserve"> </w:t>
      </w:r>
      <w:hyperlink r:id="rId11" w:history="1">
        <w:r w:rsidRPr="00872494">
          <w:rPr>
            <w:rStyle w:val="Hyperlink"/>
            <w:rFonts w:hint="cs"/>
            <w:rtl/>
          </w:rPr>
          <w:t>الفهرست،</w:t>
        </w:r>
        <w:r w:rsidRPr="00872494">
          <w:rPr>
            <w:rStyle w:val="Hyperlink"/>
            <w:rtl/>
          </w:rPr>
          <w:t xml:space="preserve"> </w:t>
        </w:r>
        <w:r w:rsidRPr="00872494">
          <w:rPr>
            <w:rStyle w:val="Hyperlink"/>
            <w:rFonts w:hint="cs"/>
            <w:rtl/>
          </w:rPr>
          <w:t>الشیخ</w:t>
        </w:r>
        <w:r w:rsidRPr="00872494">
          <w:rPr>
            <w:rStyle w:val="Hyperlink"/>
            <w:rtl/>
          </w:rPr>
          <w:t xml:space="preserve"> </w:t>
        </w:r>
        <w:r w:rsidRPr="00872494">
          <w:rPr>
            <w:rStyle w:val="Hyperlink"/>
            <w:rFonts w:hint="cs"/>
            <w:rtl/>
          </w:rPr>
          <w:t>الطوسی،</w:t>
        </w:r>
        <w:r w:rsidRPr="00872494">
          <w:rPr>
            <w:rStyle w:val="Hyperlink"/>
            <w:rtl/>
          </w:rPr>
          <w:t xml:space="preserve"> </w:t>
        </w:r>
        <w:r w:rsidRPr="00872494">
          <w:rPr>
            <w:rStyle w:val="Hyperlink"/>
            <w:rFonts w:hint="cs"/>
            <w:rtl/>
          </w:rPr>
          <w:t>محمد</w:t>
        </w:r>
        <w:r w:rsidRPr="00872494">
          <w:rPr>
            <w:rStyle w:val="Hyperlink"/>
            <w:rtl/>
          </w:rPr>
          <w:t xml:space="preserve"> </w:t>
        </w:r>
        <w:r w:rsidRPr="00872494">
          <w:rPr>
            <w:rStyle w:val="Hyperlink"/>
            <w:rFonts w:hint="cs"/>
            <w:rtl/>
          </w:rPr>
          <w:t>بن</w:t>
        </w:r>
        <w:r w:rsidRPr="00872494">
          <w:rPr>
            <w:rStyle w:val="Hyperlink"/>
            <w:rtl/>
          </w:rPr>
          <w:t xml:space="preserve"> </w:t>
        </w:r>
        <w:r w:rsidRPr="00872494">
          <w:rPr>
            <w:rStyle w:val="Hyperlink"/>
            <w:rFonts w:hint="cs"/>
            <w:rtl/>
          </w:rPr>
          <w:t>الحسن،</w:t>
        </w:r>
        <w:r w:rsidRPr="00872494">
          <w:rPr>
            <w:rStyle w:val="Hyperlink"/>
            <w:rtl/>
          </w:rPr>
          <w:t xml:space="preserve"> </w:t>
        </w:r>
        <w:r w:rsidRPr="00872494">
          <w:rPr>
            <w:rStyle w:val="Hyperlink"/>
            <w:rFonts w:hint="cs"/>
            <w:rtl/>
          </w:rPr>
          <w:t>ج</w:t>
        </w:r>
        <w:r w:rsidRPr="00872494">
          <w:rPr>
            <w:rStyle w:val="Hyperlink"/>
            <w:rtl/>
          </w:rPr>
          <w:t>1</w:t>
        </w:r>
        <w:r w:rsidRPr="00872494">
          <w:rPr>
            <w:rStyle w:val="Hyperlink"/>
            <w:rFonts w:hint="cs"/>
            <w:rtl/>
          </w:rPr>
          <w:t>،</w:t>
        </w:r>
        <w:r w:rsidRPr="00872494">
          <w:rPr>
            <w:rStyle w:val="Hyperlink"/>
            <w:rtl/>
          </w:rPr>
          <w:t xml:space="preserve"> </w:t>
        </w:r>
        <w:r w:rsidRPr="00872494">
          <w:rPr>
            <w:rStyle w:val="Hyperlink"/>
            <w:rFonts w:hint="cs"/>
            <w:rtl/>
          </w:rPr>
          <w:t>ص</w:t>
        </w:r>
        <w:r w:rsidRPr="00872494">
          <w:rPr>
            <w:rStyle w:val="Hyperlink"/>
            <w:rtl/>
          </w:rPr>
          <w:t>324.</w:t>
        </w:r>
      </w:hyperlink>
    </w:p>
  </w:footnote>
  <w:footnote w:id="17">
    <w:p w:rsidR="00AC46A0" w:rsidRPr="00872494" w:rsidRDefault="00AC46A0" w:rsidP="00AC46A0">
      <w:pPr>
        <w:pStyle w:val="FootnoteText"/>
      </w:pPr>
      <w:r w:rsidRPr="00872494">
        <w:footnoteRef/>
      </w:r>
      <w:r w:rsidRPr="00872494">
        <w:rPr>
          <w:rtl/>
        </w:rPr>
        <w:t xml:space="preserve"> </w:t>
      </w:r>
      <w:hyperlink r:id="rId12" w:history="1">
        <w:r w:rsidRPr="00872494">
          <w:rPr>
            <w:rStyle w:val="Hyperlink"/>
            <w:rFonts w:hint="cs"/>
            <w:rtl/>
          </w:rPr>
          <w:t>جامع</w:t>
        </w:r>
        <w:r w:rsidRPr="00872494">
          <w:rPr>
            <w:rStyle w:val="Hyperlink"/>
            <w:rtl/>
          </w:rPr>
          <w:t xml:space="preserve"> </w:t>
        </w:r>
        <w:r w:rsidRPr="00872494">
          <w:rPr>
            <w:rStyle w:val="Hyperlink"/>
            <w:rFonts w:hint="cs"/>
            <w:rtl/>
          </w:rPr>
          <w:t>الرواة،</w:t>
        </w:r>
        <w:r w:rsidRPr="00872494">
          <w:rPr>
            <w:rStyle w:val="Hyperlink"/>
            <w:rtl/>
          </w:rPr>
          <w:t xml:space="preserve"> </w:t>
        </w:r>
        <w:r w:rsidRPr="00872494">
          <w:rPr>
            <w:rStyle w:val="Hyperlink"/>
            <w:rFonts w:hint="cs"/>
            <w:rtl/>
          </w:rPr>
          <w:t>الاردبیلي،</w:t>
        </w:r>
        <w:r w:rsidRPr="00872494">
          <w:rPr>
            <w:rStyle w:val="Hyperlink"/>
            <w:rtl/>
          </w:rPr>
          <w:t xml:space="preserve"> </w:t>
        </w:r>
        <w:r w:rsidRPr="00872494">
          <w:rPr>
            <w:rStyle w:val="Hyperlink"/>
            <w:rFonts w:hint="cs"/>
            <w:rtl/>
          </w:rPr>
          <w:t>محمد</w:t>
        </w:r>
        <w:r w:rsidRPr="00872494">
          <w:rPr>
            <w:rStyle w:val="Hyperlink"/>
            <w:rtl/>
          </w:rPr>
          <w:t xml:space="preserve"> </w:t>
        </w:r>
        <w:r w:rsidRPr="00872494">
          <w:rPr>
            <w:rStyle w:val="Hyperlink"/>
            <w:rFonts w:hint="cs"/>
            <w:rtl/>
          </w:rPr>
          <w:t>بن</w:t>
        </w:r>
        <w:r w:rsidRPr="00872494">
          <w:rPr>
            <w:rStyle w:val="Hyperlink"/>
            <w:rtl/>
          </w:rPr>
          <w:t xml:space="preserve"> </w:t>
        </w:r>
        <w:r w:rsidRPr="00872494">
          <w:rPr>
            <w:rStyle w:val="Hyperlink"/>
            <w:rFonts w:hint="cs"/>
            <w:rtl/>
          </w:rPr>
          <w:t>علي،</w:t>
        </w:r>
        <w:r w:rsidRPr="00872494">
          <w:rPr>
            <w:rStyle w:val="Hyperlink"/>
            <w:rtl/>
          </w:rPr>
          <w:t xml:space="preserve"> </w:t>
        </w:r>
        <w:r w:rsidRPr="00872494">
          <w:rPr>
            <w:rStyle w:val="Hyperlink"/>
            <w:rFonts w:hint="cs"/>
            <w:rtl/>
          </w:rPr>
          <w:t>ج</w:t>
        </w:r>
        <w:r w:rsidRPr="00872494">
          <w:rPr>
            <w:rStyle w:val="Hyperlink"/>
            <w:rtl/>
          </w:rPr>
          <w:t>1</w:t>
        </w:r>
        <w:r w:rsidRPr="00872494">
          <w:rPr>
            <w:rStyle w:val="Hyperlink"/>
            <w:rFonts w:hint="cs"/>
            <w:rtl/>
          </w:rPr>
          <w:t>،</w:t>
        </w:r>
        <w:r w:rsidRPr="00872494">
          <w:rPr>
            <w:rStyle w:val="Hyperlink"/>
            <w:rtl/>
          </w:rPr>
          <w:t xml:space="preserve"> </w:t>
        </w:r>
        <w:r w:rsidRPr="00872494">
          <w:rPr>
            <w:rStyle w:val="Hyperlink"/>
            <w:rFonts w:hint="cs"/>
            <w:rtl/>
          </w:rPr>
          <w:t>ص</w:t>
        </w:r>
        <w:r w:rsidRPr="00872494">
          <w:rPr>
            <w:rStyle w:val="Hyperlink"/>
            <w:rtl/>
          </w:rPr>
          <w:t>638.</w:t>
        </w:r>
      </w:hyperlink>
    </w:p>
  </w:footnote>
  <w:footnote w:id="18">
    <w:p w:rsidR="00AC46A0" w:rsidRPr="00AC46A0" w:rsidRDefault="00AC46A0" w:rsidP="00AC46A0">
      <w:pPr>
        <w:pStyle w:val="FootnoteText"/>
      </w:pPr>
      <w:r w:rsidRPr="00AC46A0">
        <w:footnoteRef/>
      </w:r>
      <w:r w:rsidRPr="00AC46A0">
        <w:rPr>
          <w:rtl/>
        </w:rPr>
        <w:t xml:space="preserve"> </w:t>
      </w:r>
      <w:hyperlink r:id="rId13" w:history="1">
        <w:r w:rsidRPr="00AC46A0">
          <w:rPr>
            <w:rStyle w:val="Hyperlink"/>
            <w:rFonts w:hint="cs"/>
            <w:rtl/>
          </w:rPr>
          <w:t>جامع</w:t>
        </w:r>
        <w:r w:rsidRPr="00AC46A0">
          <w:rPr>
            <w:rStyle w:val="Hyperlink"/>
            <w:rtl/>
          </w:rPr>
          <w:t xml:space="preserve"> </w:t>
        </w:r>
        <w:r w:rsidRPr="00AC46A0">
          <w:rPr>
            <w:rStyle w:val="Hyperlink"/>
            <w:rFonts w:hint="cs"/>
            <w:rtl/>
          </w:rPr>
          <w:t>الرواة،</w:t>
        </w:r>
        <w:r w:rsidRPr="00AC46A0">
          <w:rPr>
            <w:rStyle w:val="Hyperlink"/>
            <w:rtl/>
          </w:rPr>
          <w:t xml:space="preserve"> </w:t>
        </w:r>
        <w:r w:rsidRPr="00AC46A0">
          <w:rPr>
            <w:rStyle w:val="Hyperlink"/>
            <w:rFonts w:hint="cs"/>
            <w:rtl/>
          </w:rPr>
          <w:t>الاردبیلي،</w:t>
        </w:r>
        <w:r w:rsidRPr="00AC46A0">
          <w:rPr>
            <w:rStyle w:val="Hyperlink"/>
            <w:rtl/>
          </w:rPr>
          <w:t xml:space="preserve"> </w:t>
        </w:r>
        <w:r w:rsidRPr="00AC46A0">
          <w:rPr>
            <w:rStyle w:val="Hyperlink"/>
            <w:rFonts w:hint="cs"/>
            <w:rtl/>
          </w:rPr>
          <w:t>محمد</w:t>
        </w:r>
        <w:r w:rsidRPr="00AC46A0">
          <w:rPr>
            <w:rStyle w:val="Hyperlink"/>
            <w:rtl/>
          </w:rPr>
          <w:t xml:space="preserve"> </w:t>
        </w:r>
        <w:r w:rsidRPr="00AC46A0">
          <w:rPr>
            <w:rStyle w:val="Hyperlink"/>
            <w:rFonts w:hint="cs"/>
            <w:rtl/>
          </w:rPr>
          <w:t>بن</w:t>
        </w:r>
        <w:r w:rsidRPr="00AC46A0">
          <w:rPr>
            <w:rStyle w:val="Hyperlink"/>
            <w:rtl/>
          </w:rPr>
          <w:t xml:space="preserve"> </w:t>
        </w:r>
        <w:r w:rsidRPr="00AC46A0">
          <w:rPr>
            <w:rStyle w:val="Hyperlink"/>
            <w:rFonts w:hint="cs"/>
            <w:rtl/>
          </w:rPr>
          <w:t>علي،</w:t>
        </w:r>
        <w:r w:rsidRPr="00AC46A0">
          <w:rPr>
            <w:rStyle w:val="Hyperlink"/>
            <w:rtl/>
          </w:rPr>
          <w:t xml:space="preserve"> </w:t>
        </w:r>
        <w:r w:rsidRPr="00AC46A0">
          <w:rPr>
            <w:rStyle w:val="Hyperlink"/>
            <w:rFonts w:hint="cs"/>
            <w:rtl/>
          </w:rPr>
          <w:t>ج</w:t>
        </w:r>
        <w:r w:rsidRPr="00AC46A0">
          <w:rPr>
            <w:rStyle w:val="Hyperlink"/>
            <w:rtl/>
          </w:rPr>
          <w:t>1</w:t>
        </w:r>
        <w:r w:rsidRPr="00AC46A0">
          <w:rPr>
            <w:rStyle w:val="Hyperlink"/>
            <w:rFonts w:hint="cs"/>
            <w:rtl/>
          </w:rPr>
          <w:t>،</w:t>
        </w:r>
        <w:r w:rsidRPr="00AC46A0">
          <w:rPr>
            <w:rStyle w:val="Hyperlink"/>
            <w:rtl/>
          </w:rPr>
          <w:t xml:space="preserve"> </w:t>
        </w:r>
        <w:r w:rsidRPr="00AC46A0">
          <w:rPr>
            <w:rStyle w:val="Hyperlink"/>
            <w:rFonts w:hint="cs"/>
            <w:rtl/>
          </w:rPr>
          <w:t>ص</w:t>
        </w:r>
        <w:r w:rsidRPr="00AC46A0">
          <w:rPr>
            <w:rStyle w:val="Hyperlink"/>
            <w:rtl/>
          </w:rPr>
          <w:t>638.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F3" w:rsidRDefault="000A36F3">
    <w:pPr>
      <w:pStyle w:val="Header"/>
    </w:pPr>
  </w:p>
  <w:p w:rsidR="000A36F3" w:rsidRDefault="000A36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19C9"/>
    <w:rsid w:val="000353D7"/>
    <w:rsid w:val="00051AB2"/>
    <w:rsid w:val="00055496"/>
    <w:rsid w:val="00061D23"/>
    <w:rsid w:val="000805F5"/>
    <w:rsid w:val="00080A41"/>
    <w:rsid w:val="0008299B"/>
    <w:rsid w:val="000913AA"/>
    <w:rsid w:val="00094847"/>
    <w:rsid w:val="00096C63"/>
    <w:rsid w:val="000A118F"/>
    <w:rsid w:val="000A2D65"/>
    <w:rsid w:val="000A36F3"/>
    <w:rsid w:val="000B3FCE"/>
    <w:rsid w:val="000B5DB5"/>
    <w:rsid w:val="000C3947"/>
    <w:rsid w:val="000D2A37"/>
    <w:rsid w:val="000D2D59"/>
    <w:rsid w:val="000D30E9"/>
    <w:rsid w:val="000D6818"/>
    <w:rsid w:val="000E335E"/>
    <w:rsid w:val="000F0509"/>
    <w:rsid w:val="000F16CF"/>
    <w:rsid w:val="000F5BAC"/>
    <w:rsid w:val="00102585"/>
    <w:rsid w:val="001138C2"/>
    <w:rsid w:val="00114AB7"/>
    <w:rsid w:val="00116B2B"/>
    <w:rsid w:val="00124E3D"/>
    <w:rsid w:val="00127E95"/>
    <w:rsid w:val="00130659"/>
    <w:rsid w:val="00131795"/>
    <w:rsid w:val="001347C7"/>
    <w:rsid w:val="001356B0"/>
    <w:rsid w:val="00151937"/>
    <w:rsid w:val="00181844"/>
    <w:rsid w:val="001835CB"/>
    <w:rsid w:val="001837E9"/>
    <w:rsid w:val="001838B4"/>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36DE2"/>
    <w:rsid w:val="0024121B"/>
    <w:rsid w:val="00247D2F"/>
    <w:rsid w:val="002562A5"/>
    <w:rsid w:val="00256560"/>
    <w:rsid w:val="00257650"/>
    <w:rsid w:val="0027605E"/>
    <w:rsid w:val="00281E00"/>
    <w:rsid w:val="00294A52"/>
    <w:rsid w:val="00296176"/>
    <w:rsid w:val="002B575F"/>
    <w:rsid w:val="002B729B"/>
    <w:rsid w:val="002C23B5"/>
    <w:rsid w:val="002C53A2"/>
    <w:rsid w:val="002D0040"/>
    <w:rsid w:val="002D2FA8"/>
    <w:rsid w:val="002E220F"/>
    <w:rsid w:val="002F3C6E"/>
    <w:rsid w:val="00307311"/>
    <w:rsid w:val="0032100F"/>
    <w:rsid w:val="0033402C"/>
    <w:rsid w:val="00340521"/>
    <w:rsid w:val="00345C73"/>
    <w:rsid w:val="00354A99"/>
    <w:rsid w:val="00360311"/>
    <w:rsid w:val="00361922"/>
    <w:rsid w:val="0037339B"/>
    <w:rsid w:val="00386C11"/>
    <w:rsid w:val="00387627"/>
    <w:rsid w:val="00397466"/>
    <w:rsid w:val="003A6148"/>
    <w:rsid w:val="003C33F6"/>
    <w:rsid w:val="003C3D2E"/>
    <w:rsid w:val="003C43A5"/>
    <w:rsid w:val="003E1C5C"/>
    <w:rsid w:val="003E2F27"/>
    <w:rsid w:val="003E6650"/>
    <w:rsid w:val="003F5B46"/>
    <w:rsid w:val="00401363"/>
    <w:rsid w:val="00402E47"/>
    <w:rsid w:val="00403B8A"/>
    <w:rsid w:val="00425015"/>
    <w:rsid w:val="00430994"/>
    <w:rsid w:val="00441B6D"/>
    <w:rsid w:val="004556EF"/>
    <w:rsid w:val="00462B07"/>
    <w:rsid w:val="00465BD2"/>
    <w:rsid w:val="00470275"/>
    <w:rsid w:val="004715C8"/>
    <w:rsid w:val="00481C31"/>
    <w:rsid w:val="00482FC1"/>
    <w:rsid w:val="00483027"/>
    <w:rsid w:val="00484710"/>
    <w:rsid w:val="004871AA"/>
    <w:rsid w:val="004918D7"/>
    <w:rsid w:val="004926E1"/>
    <w:rsid w:val="004A2FEA"/>
    <w:rsid w:val="004D2DD7"/>
    <w:rsid w:val="004D75C5"/>
    <w:rsid w:val="004E2186"/>
    <w:rsid w:val="004E6331"/>
    <w:rsid w:val="004E66FB"/>
    <w:rsid w:val="004F2BF8"/>
    <w:rsid w:val="004F470A"/>
    <w:rsid w:val="004F4961"/>
    <w:rsid w:val="004F4C59"/>
    <w:rsid w:val="00500C8F"/>
    <w:rsid w:val="00501909"/>
    <w:rsid w:val="00505464"/>
    <w:rsid w:val="00507BBB"/>
    <w:rsid w:val="005128DF"/>
    <w:rsid w:val="0051592A"/>
    <w:rsid w:val="005206FE"/>
    <w:rsid w:val="005236EE"/>
    <w:rsid w:val="005257ED"/>
    <w:rsid w:val="0052794F"/>
    <w:rsid w:val="005306F8"/>
    <w:rsid w:val="0054023D"/>
    <w:rsid w:val="005426BF"/>
    <w:rsid w:val="0056213C"/>
    <w:rsid w:val="00580C24"/>
    <w:rsid w:val="00587080"/>
    <w:rsid w:val="005968EF"/>
    <w:rsid w:val="00596C1E"/>
    <w:rsid w:val="005A2E26"/>
    <w:rsid w:val="005B01C1"/>
    <w:rsid w:val="005B6918"/>
    <w:rsid w:val="005B7BCA"/>
    <w:rsid w:val="005C0DAE"/>
    <w:rsid w:val="005C188E"/>
    <w:rsid w:val="005C50E7"/>
    <w:rsid w:val="005D0A90"/>
    <w:rsid w:val="005D2349"/>
    <w:rsid w:val="005E1B60"/>
    <w:rsid w:val="005E3E90"/>
    <w:rsid w:val="005E5507"/>
    <w:rsid w:val="005E607B"/>
    <w:rsid w:val="005F0A8D"/>
    <w:rsid w:val="005F493B"/>
    <w:rsid w:val="00601229"/>
    <w:rsid w:val="00603B67"/>
    <w:rsid w:val="006162A2"/>
    <w:rsid w:val="00620855"/>
    <w:rsid w:val="006240DA"/>
    <w:rsid w:val="00627C0F"/>
    <w:rsid w:val="0063256E"/>
    <w:rsid w:val="00633F04"/>
    <w:rsid w:val="00635219"/>
    <w:rsid w:val="00635EC0"/>
    <w:rsid w:val="00640B58"/>
    <w:rsid w:val="00647356"/>
    <w:rsid w:val="00651B02"/>
    <w:rsid w:val="00651B19"/>
    <w:rsid w:val="00660A29"/>
    <w:rsid w:val="00682F80"/>
    <w:rsid w:val="00695519"/>
    <w:rsid w:val="00695B61"/>
    <w:rsid w:val="006A4134"/>
    <w:rsid w:val="006A5DDA"/>
    <w:rsid w:val="006A6701"/>
    <w:rsid w:val="006B21F4"/>
    <w:rsid w:val="006B3753"/>
    <w:rsid w:val="006B7AD6"/>
    <w:rsid w:val="006C50FD"/>
    <w:rsid w:val="006D1DD4"/>
    <w:rsid w:val="006D4014"/>
    <w:rsid w:val="006D44C1"/>
    <w:rsid w:val="006E3278"/>
    <w:rsid w:val="006E429F"/>
    <w:rsid w:val="006E5651"/>
    <w:rsid w:val="006E5B85"/>
    <w:rsid w:val="006F026A"/>
    <w:rsid w:val="006F54BF"/>
    <w:rsid w:val="0070058E"/>
    <w:rsid w:val="00701336"/>
    <w:rsid w:val="0070265B"/>
    <w:rsid w:val="00704813"/>
    <w:rsid w:val="00710F31"/>
    <w:rsid w:val="007130C4"/>
    <w:rsid w:val="0072290D"/>
    <w:rsid w:val="00723D6D"/>
    <w:rsid w:val="00724537"/>
    <w:rsid w:val="00731724"/>
    <w:rsid w:val="0073474B"/>
    <w:rsid w:val="00735511"/>
    <w:rsid w:val="00737208"/>
    <w:rsid w:val="00744DE6"/>
    <w:rsid w:val="00745C68"/>
    <w:rsid w:val="00762452"/>
    <w:rsid w:val="007639E0"/>
    <w:rsid w:val="00775507"/>
    <w:rsid w:val="007801EF"/>
    <w:rsid w:val="00783473"/>
    <w:rsid w:val="0078594B"/>
    <w:rsid w:val="007924A8"/>
    <w:rsid w:val="00795E02"/>
    <w:rsid w:val="007979D0"/>
    <w:rsid w:val="007A4E18"/>
    <w:rsid w:val="007A7B8C"/>
    <w:rsid w:val="007C0AC4"/>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2DD7"/>
    <w:rsid w:val="00843CBF"/>
    <w:rsid w:val="0084569F"/>
    <w:rsid w:val="00846012"/>
    <w:rsid w:val="0085276D"/>
    <w:rsid w:val="00860EC2"/>
    <w:rsid w:val="00863390"/>
    <w:rsid w:val="0086385C"/>
    <w:rsid w:val="00871916"/>
    <w:rsid w:val="00872494"/>
    <w:rsid w:val="008956DD"/>
    <w:rsid w:val="008A510E"/>
    <w:rsid w:val="008A522A"/>
    <w:rsid w:val="008B1C02"/>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953"/>
    <w:rsid w:val="00941CEB"/>
    <w:rsid w:val="0094720F"/>
    <w:rsid w:val="00953B28"/>
    <w:rsid w:val="00954322"/>
    <w:rsid w:val="00957CAA"/>
    <w:rsid w:val="0096778A"/>
    <w:rsid w:val="00977656"/>
    <w:rsid w:val="009846A7"/>
    <w:rsid w:val="0098794D"/>
    <w:rsid w:val="00987E5B"/>
    <w:rsid w:val="0099497B"/>
    <w:rsid w:val="009A43BA"/>
    <w:rsid w:val="009A5B34"/>
    <w:rsid w:val="009A62A3"/>
    <w:rsid w:val="009B0D05"/>
    <w:rsid w:val="009B4CA6"/>
    <w:rsid w:val="009B79F8"/>
    <w:rsid w:val="009C66D5"/>
    <w:rsid w:val="009D13FD"/>
    <w:rsid w:val="009D148B"/>
    <w:rsid w:val="009D266A"/>
    <w:rsid w:val="009F7E07"/>
    <w:rsid w:val="00A01522"/>
    <w:rsid w:val="00A10A11"/>
    <w:rsid w:val="00A13C6A"/>
    <w:rsid w:val="00A17B09"/>
    <w:rsid w:val="00A20113"/>
    <w:rsid w:val="00A33FB1"/>
    <w:rsid w:val="00A457C6"/>
    <w:rsid w:val="00A46AD0"/>
    <w:rsid w:val="00A47063"/>
    <w:rsid w:val="00A473A8"/>
    <w:rsid w:val="00A513F0"/>
    <w:rsid w:val="00A61AC8"/>
    <w:rsid w:val="00A6366F"/>
    <w:rsid w:val="00A65D4C"/>
    <w:rsid w:val="00A70512"/>
    <w:rsid w:val="00A91889"/>
    <w:rsid w:val="00AA1F60"/>
    <w:rsid w:val="00AA2678"/>
    <w:rsid w:val="00AA40D7"/>
    <w:rsid w:val="00AA619C"/>
    <w:rsid w:val="00AB5F7D"/>
    <w:rsid w:val="00AC0C50"/>
    <w:rsid w:val="00AC46A0"/>
    <w:rsid w:val="00AC6FE2"/>
    <w:rsid w:val="00AF3925"/>
    <w:rsid w:val="00B1296B"/>
    <w:rsid w:val="00B2292F"/>
    <w:rsid w:val="00B31E16"/>
    <w:rsid w:val="00B43169"/>
    <w:rsid w:val="00B501A8"/>
    <w:rsid w:val="00B503FF"/>
    <w:rsid w:val="00B55AE4"/>
    <w:rsid w:val="00B63C40"/>
    <w:rsid w:val="00B70B46"/>
    <w:rsid w:val="00B739B0"/>
    <w:rsid w:val="00B814A3"/>
    <w:rsid w:val="00B96F38"/>
    <w:rsid w:val="00BC716B"/>
    <w:rsid w:val="00BD0E74"/>
    <w:rsid w:val="00BD5F8C"/>
    <w:rsid w:val="00BD7C60"/>
    <w:rsid w:val="00BE29DD"/>
    <w:rsid w:val="00C066AF"/>
    <w:rsid w:val="00C10E06"/>
    <w:rsid w:val="00C119DA"/>
    <w:rsid w:val="00C145B8"/>
    <w:rsid w:val="00C2438F"/>
    <w:rsid w:val="00C31AF0"/>
    <w:rsid w:val="00C32A7E"/>
    <w:rsid w:val="00C34F28"/>
    <w:rsid w:val="00C368DF"/>
    <w:rsid w:val="00C41F99"/>
    <w:rsid w:val="00C442C5"/>
    <w:rsid w:val="00C57B5C"/>
    <w:rsid w:val="00C57C7C"/>
    <w:rsid w:val="00C61049"/>
    <w:rsid w:val="00C610EC"/>
    <w:rsid w:val="00C63762"/>
    <w:rsid w:val="00C63FFE"/>
    <w:rsid w:val="00C91EB6"/>
    <w:rsid w:val="00CA0904"/>
    <w:rsid w:val="00CA10B0"/>
    <w:rsid w:val="00CA2F8E"/>
    <w:rsid w:val="00CA3EE2"/>
    <w:rsid w:val="00CA7FD5"/>
    <w:rsid w:val="00CB1F24"/>
    <w:rsid w:val="00CB3287"/>
    <w:rsid w:val="00CB33E2"/>
    <w:rsid w:val="00CB408E"/>
    <w:rsid w:val="00CB4E68"/>
    <w:rsid w:val="00CC2733"/>
    <w:rsid w:val="00CC5D3D"/>
    <w:rsid w:val="00CD0050"/>
    <w:rsid w:val="00CE7481"/>
    <w:rsid w:val="00CF0A8F"/>
    <w:rsid w:val="00D048CE"/>
    <w:rsid w:val="00D10998"/>
    <w:rsid w:val="00D15CBD"/>
    <w:rsid w:val="00D221CB"/>
    <w:rsid w:val="00D23391"/>
    <w:rsid w:val="00D31805"/>
    <w:rsid w:val="00D51B70"/>
    <w:rsid w:val="00D552B9"/>
    <w:rsid w:val="00D735B2"/>
    <w:rsid w:val="00D74021"/>
    <w:rsid w:val="00D76D01"/>
    <w:rsid w:val="00D85775"/>
    <w:rsid w:val="00D922A9"/>
    <w:rsid w:val="00D9394A"/>
    <w:rsid w:val="00DB0CBB"/>
    <w:rsid w:val="00DB67CC"/>
    <w:rsid w:val="00DC3783"/>
    <w:rsid w:val="00DC5EB8"/>
    <w:rsid w:val="00DE1070"/>
    <w:rsid w:val="00E00219"/>
    <w:rsid w:val="00E0316B"/>
    <w:rsid w:val="00E25E10"/>
    <w:rsid w:val="00E27215"/>
    <w:rsid w:val="00E30160"/>
    <w:rsid w:val="00E36419"/>
    <w:rsid w:val="00E454D2"/>
    <w:rsid w:val="00E50B41"/>
    <w:rsid w:val="00E5219B"/>
    <w:rsid w:val="00E52D07"/>
    <w:rsid w:val="00E5518B"/>
    <w:rsid w:val="00E609FE"/>
    <w:rsid w:val="00E630BE"/>
    <w:rsid w:val="00E75920"/>
    <w:rsid w:val="00E80D96"/>
    <w:rsid w:val="00E84AC6"/>
    <w:rsid w:val="00E871FA"/>
    <w:rsid w:val="00E931CB"/>
    <w:rsid w:val="00E936A4"/>
    <w:rsid w:val="00E954BB"/>
    <w:rsid w:val="00E9774B"/>
    <w:rsid w:val="00EA45E7"/>
    <w:rsid w:val="00EA54EA"/>
    <w:rsid w:val="00EB78E3"/>
    <w:rsid w:val="00EB7BE3"/>
    <w:rsid w:val="00EC1C4B"/>
    <w:rsid w:val="00EC735A"/>
    <w:rsid w:val="00ED4B42"/>
    <w:rsid w:val="00ED5F38"/>
    <w:rsid w:val="00EF015A"/>
    <w:rsid w:val="00EF27FE"/>
    <w:rsid w:val="00F07FB6"/>
    <w:rsid w:val="00F149D0"/>
    <w:rsid w:val="00F15610"/>
    <w:rsid w:val="00F16B53"/>
    <w:rsid w:val="00F25ECD"/>
    <w:rsid w:val="00F318BE"/>
    <w:rsid w:val="00F33297"/>
    <w:rsid w:val="00F339BA"/>
    <w:rsid w:val="00F343FB"/>
    <w:rsid w:val="00F359FE"/>
    <w:rsid w:val="00F42159"/>
    <w:rsid w:val="00F4256E"/>
    <w:rsid w:val="00F42EE1"/>
    <w:rsid w:val="00F604A7"/>
    <w:rsid w:val="00F6083C"/>
    <w:rsid w:val="00F60F1F"/>
    <w:rsid w:val="00F64141"/>
    <w:rsid w:val="00F656B0"/>
    <w:rsid w:val="00F67508"/>
    <w:rsid w:val="00F71FC9"/>
    <w:rsid w:val="00F73B48"/>
    <w:rsid w:val="00F74F51"/>
    <w:rsid w:val="00F75589"/>
    <w:rsid w:val="00F77E4B"/>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53B1"/>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0B3F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479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326989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2658382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6957631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482454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251317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811359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387432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21/1/151/&#1588;&#1607;&#1585;&#1740;&#1575;&#1585;" TargetMode="External"/><Relationship Id="rId13" Type="http://schemas.openxmlformats.org/officeDocument/2006/relationships/hyperlink" Target="http://lib.eshia.ir/14021/1/638/&#1593;&#1602;&#1608;&#1583;" TargetMode="External"/><Relationship Id="rId3" Type="http://schemas.openxmlformats.org/officeDocument/2006/relationships/hyperlink" Target="http://lib.eshia.ir/10083/2/31/&#1593;&#1584;&#1575;&#1601;&#1585;" TargetMode="External"/><Relationship Id="rId7" Type="http://schemas.openxmlformats.org/officeDocument/2006/relationships/hyperlink" Target="http://lib.eshia.ir/14021/1/163/&#1606;&#1575;&#1580;&#1740;&#1577;" TargetMode="External"/><Relationship Id="rId12" Type="http://schemas.openxmlformats.org/officeDocument/2006/relationships/hyperlink" Target="http://lib.eshia.ir/14021/1/638/&#1578;&#1585;&#1580;&#1605;&#1578;&#1607;" TargetMode="External"/><Relationship Id="rId2" Type="http://schemas.openxmlformats.org/officeDocument/2006/relationships/hyperlink" Target="http://lib.eshia.ir/10083/2/259/&#1575;&#1604;&#1581;&#1605;&#1740;&#1583;" TargetMode="External"/><Relationship Id="rId1" Type="http://schemas.openxmlformats.org/officeDocument/2006/relationships/hyperlink" Target="http://lib.eshia.ir/14028/1/283/&#1606;&#1608;&#1581;" TargetMode="External"/><Relationship Id="rId6" Type="http://schemas.openxmlformats.org/officeDocument/2006/relationships/hyperlink" Target="http://lib.eshia.ir/14021/1/5/&#1604;&#1740;&#1593;&#1604;&#1605;" TargetMode="External"/><Relationship Id="rId11" Type="http://schemas.openxmlformats.org/officeDocument/2006/relationships/hyperlink" Target="http://lib.eshia.ir/12558/1/324/&#1575;&#1604;&#1581;&#1605;&#1740;&#1585;&#1740;" TargetMode="External"/><Relationship Id="rId5" Type="http://schemas.openxmlformats.org/officeDocument/2006/relationships/hyperlink" Target="http://lib.eshia.ir/14027/1/253/&#1575;&#1604;&#1576;&#1586;&#1575;&#1586;" TargetMode="External"/><Relationship Id="rId10" Type="http://schemas.openxmlformats.org/officeDocument/2006/relationships/hyperlink" Target="http://lib.eshia.ir/14021/1/638/&#1578;&#1585;&#1580;&#1605;&#1578;&#1607;" TargetMode="External"/><Relationship Id="rId4" Type="http://schemas.openxmlformats.org/officeDocument/2006/relationships/hyperlink" Target="http://lib.eshia.ir/14028/1/283/&#1606;&#1608;&#1581;" TargetMode="External"/><Relationship Id="rId9" Type="http://schemas.openxmlformats.org/officeDocument/2006/relationships/hyperlink" Target="http://lib.eshia.ir/14021/1/639/&#1575;&#1604;&#1576;&#1586;&#1575;&#15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CB03-ACF7-4695-9860-149F05B1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1530</TotalTime>
  <Pages>9</Pages>
  <Words>3184</Words>
  <Characters>18155</Characters>
  <Application>Microsoft Office Word</Application>
  <DocSecurity>0</DocSecurity>
  <Lines>151</Lines>
  <Paragraphs>42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21297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70</cp:revision>
  <cp:lastPrinted>2023-05-11T16:04:00Z</cp:lastPrinted>
  <dcterms:created xsi:type="dcterms:W3CDTF">2023-03-13T07:49:00Z</dcterms:created>
  <dcterms:modified xsi:type="dcterms:W3CDTF">2023-05-13T02:47:00Z</dcterms:modified>
  <cp:contentStatus>ویرایش 2.5</cp:contentStatus>
  <cp:version>2.7</cp:version>
</cp:coreProperties>
</file>