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755CAB">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33BD5" w:rsidRPr="00236620" w:rsidRDefault="00833BD5" w:rsidP="00833BD5">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833BD5" w:rsidRDefault="00833BD5" w:rsidP="00833BD5">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14010930</w:t>
      </w:r>
    </w:p>
    <w:p w:rsidR="00F343FB" w:rsidRPr="00A6366F" w:rsidRDefault="00F842AD" w:rsidP="00755CAB">
      <w:pPr>
        <w:jc w:val="both"/>
      </w:pPr>
      <w:bookmarkStart w:id="0" w:name="_GoBack"/>
      <w:r w:rsidRPr="00F23775">
        <w:rPr>
          <w:rStyle w:val="Emphasis"/>
          <w:rFonts w:hint="cs"/>
          <w:b/>
          <w:bCs w:val="0"/>
          <w:color w:val="FF0000"/>
          <w:rtl/>
        </w:rPr>
        <w:t>موضوع</w:t>
      </w:r>
      <w:r w:rsidRPr="00F23775">
        <w:rPr>
          <w:rStyle w:val="Emphasis"/>
          <w:rFonts w:hint="cs"/>
          <w:color w:val="FF0000"/>
          <w:rtl/>
        </w:rPr>
        <w:t>:</w:t>
      </w:r>
      <w:r w:rsidR="00A6366F" w:rsidRPr="00F23775">
        <w:rPr>
          <w:rFonts w:hint="cs"/>
          <w:color w:val="FF0000"/>
          <w:rtl/>
        </w:rPr>
        <w:t xml:space="preserve"> </w:t>
      </w:r>
      <w:bookmarkStart w:id="1" w:name="BokSabj2_d"/>
      <w:bookmarkEnd w:id="1"/>
      <w:r w:rsidR="00025B70" w:rsidRPr="00F23775">
        <w:rPr>
          <w:rFonts w:hint="cs"/>
          <w:color w:val="FF0000"/>
          <w:rtl/>
        </w:rPr>
        <w:t xml:space="preserve"> </w:t>
      </w:r>
      <w:bookmarkEnd w:id="0"/>
      <w:r w:rsidR="00386C11" w:rsidRPr="00A6366F">
        <w:rPr>
          <w:rFonts w:hint="cs"/>
          <w:rtl/>
        </w:rPr>
        <w:t>/</w:t>
      </w:r>
      <w:bookmarkStart w:id="2" w:name="BokSabj_d"/>
      <w:bookmarkEnd w:id="2"/>
      <w:r w:rsidR="005B7CFA">
        <w:rPr>
          <w:rtl/>
        </w:rPr>
        <w:t xml:space="preserve">زکات منذور الصدقه </w:t>
      </w:r>
      <w:r w:rsidR="00386C11" w:rsidRPr="00A6366F">
        <w:rPr>
          <w:rFonts w:hint="cs"/>
          <w:rtl/>
        </w:rPr>
        <w:t xml:space="preserve"> /</w:t>
      </w:r>
      <w:bookmarkStart w:id="3" w:name="Bokkolli"/>
      <w:bookmarkEnd w:id="3"/>
      <w:r w:rsidR="005B7CFA">
        <w:rPr>
          <w:rtl/>
        </w:rPr>
        <w:t xml:space="preserve">زکات </w:t>
      </w:r>
      <w:r w:rsidR="001B6799" w:rsidRPr="00A6366F">
        <w:rPr>
          <w:rFonts w:hint="cs"/>
          <w:rtl/>
        </w:rPr>
        <w:t xml:space="preserve"> </w:t>
      </w:r>
    </w:p>
    <w:p w:rsidR="008F5B4D" w:rsidRPr="009C66D5" w:rsidRDefault="008F5B4D" w:rsidP="00755CAB">
      <w:pPr>
        <w:jc w:val="both"/>
        <w:rPr>
          <w:rStyle w:val="Emphasis"/>
          <w:b/>
          <w:bCs w:val="0"/>
          <w:rtl/>
        </w:rPr>
      </w:pPr>
      <w:r w:rsidRPr="009C66D5">
        <w:rPr>
          <w:rStyle w:val="Emphasis"/>
          <w:rFonts w:hint="cs"/>
          <w:b/>
          <w:bCs w:val="0"/>
          <w:rtl/>
        </w:rPr>
        <w:t>خلاصه مباحث گذشته:</w:t>
      </w:r>
    </w:p>
    <w:p w:rsidR="003A6148" w:rsidRDefault="008F5B4D" w:rsidP="00755CAB">
      <w:pPr>
        <w:pBdr>
          <w:bottom w:val="double" w:sz="6" w:space="1" w:color="auto"/>
        </w:pBdr>
        <w:jc w:val="both"/>
        <w:rPr>
          <w:rtl/>
        </w:rPr>
      </w:pPr>
      <w:r>
        <w:rPr>
          <w:rFonts w:hint="cs"/>
          <w:rtl/>
        </w:rPr>
        <w:t>متن خلاصه ...</w:t>
      </w:r>
    </w:p>
    <w:p w:rsidR="00247D2F" w:rsidRPr="003A6148" w:rsidRDefault="00247D2F" w:rsidP="00755CAB">
      <w:pPr>
        <w:pBdr>
          <w:bottom w:val="double" w:sz="6" w:space="1" w:color="auto"/>
        </w:pBdr>
        <w:jc w:val="both"/>
      </w:pPr>
    </w:p>
    <w:p w:rsidR="003E6650" w:rsidRDefault="003E6650" w:rsidP="00755CAB">
      <w:pPr>
        <w:jc w:val="both"/>
        <w:rPr>
          <w:rtl/>
        </w:rPr>
      </w:pPr>
    </w:p>
    <w:p w:rsidR="00F6277C" w:rsidRDefault="00F6277C" w:rsidP="00F6277C">
      <w:pPr>
        <w:pStyle w:val="Heading1"/>
        <w:rPr>
          <w:rtl/>
        </w:rPr>
      </w:pPr>
      <w:bookmarkStart w:id="4" w:name="_Toc123292687"/>
      <w:bookmarkStart w:id="5" w:name="_Toc123292729"/>
      <w:r>
        <w:rPr>
          <w:rFonts w:hint="cs"/>
          <w:rtl/>
        </w:rPr>
        <w:t>بررسی مانعیت منذور الصدقه بودن از زکات</w:t>
      </w:r>
      <w:bookmarkEnd w:id="4"/>
      <w:bookmarkEnd w:id="5"/>
      <w:r>
        <w:rPr>
          <w:rFonts w:hint="cs"/>
          <w:rtl/>
        </w:rPr>
        <w:t xml:space="preserve"> </w:t>
      </w:r>
    </w:p>
    <w:p w:rsidR="00A63ADA" w:rsidRDefault="00A63ADA" w:rsidP="00755CAB">
      <w:pPr>
        <w:jc w:val="both"/>
        <w:rPr>
          <w:rtl/>
        </w:rPr>
      </w:pPr>
      <w:r>
        <w:rPr>
          <w:rFonts w:hint="cs"/>
          <w:rtl/>
        </w:rPr>
        <w:t>بحث در این باره بود که آیا  منذور الصدقه که در اثنای سال نذر آن فعلی شده است، مانع تعلّق زکات می شود؟</w:t>
      </w:r>
    </w:p>
    <w:p w:rsidR="00F6277C" w:rsidRDefault="00F6277C" w:rsidP="00F6277C">
      <w:pPr>
        <w:pStyle w:val="Heading2"/>
        <w:rPr>
          <w:rtl/>
        </w:rPr>
      </w:pPr>
      <w:bookmarkStart w:id="6" w:name="_Toc123292688"/>
      <w:bookmarkStart w:id="7" w:name="_Toc123292730"/>
      <w:r>
        <w:rPr>
          <w:rFonts w:hint="cs"/>
          <w:rtl/>
        </w:rPr>
        <w:t>صورت اول: نذر مطلق به صدقه عین مشخّص</w:t>
      </w:r>
      <w:bookmarkEnd w:id="6"/>
      <w:bookmarkEnd w:id="7"/>
      <w:r>
        <w:rPr>
          <w:rFonts w:hint="cs"/>
          <w:rtl/>
        </w:rPr>
        <w:t xml:space="preserve"> </w:t>
      </w:r>
    </w:p>
    <w:p w:rsidR="00A63ADA" w:rsidRDefault="00A63ADA" w:rsidP="00755CAB">
      <w:pPr>
        <w:jc w:val="both"/>
        <w:rPr>
          <w:rtl/>
        </w:rPr>
      </w:pPr>
      <w:r>
        <w:rPr>
          <w:rFonts w:hint="cs"/>
          <w:rtl/>
        </w:rPr>
        <w:t xml:space="preserve">اگر نذر به نحو مطلق باشد و بگوید: «لله علیّ صدقه» و متعلّق صدقه عین زکوی باشد، از روایات استفاده می شود که در صدقه قبول و قبض شرط نیست. به همین دلیل این مال از ملک او خارج می شود و در جایی که منذور له راضی باشد به ملک او در می آید و اگر کلّی باشد از ملک ناذر خارج می شود و همین مقدار که از ملک او خارج شود، مانع تعلّق زکات است. </w:t>
      </w:r>
      <w:r w:rsidR="00F6277C">
        <w:rPr>
          <w:rFonts w:hint="cs"/>
          <w:rtl/>
        </w:rPr>
        <w:t xml:space="preserve">همانگونه که در جلسه گذشته بیان شد: </w:t>
      </w:r>
      <w:r>
        <w:rPr>
          <w:rFonts w:hint="cs"/>
          <w:rtl/>
        </w:rPr>
        <w:t xml:space="preserve">باید علم به رضایت متصدّق علیه وجود داشته باشد اما قبول او به عنوان امر انشائی شرط نیست. </w:t>
      </w:r>
      <w:r w:rsidR="002A300A">
        <w:rPr>
          <w:rFonts w:hint="cs"/>
          <w:rtl/>
        </w:rPr>
        <w:t xml:space="preserve">نذر مصداق صدقه به حمل شایع است و به وسیله نذر می تواند صدقه را محقّق کند. البته باید شرایط نذر مانند صیغه را رعایت کرده باشد. </w:t>
      </w:r>
    </w:p>
    <w:p w:rsidR="00F6277C" w:rsidRDefault="00F6277C" w:rsidP="00F6277C">
      <w:pPr>
        <w:pStyle w:val="Heading2"/>
        <w:rPr>
          <w:rtl/>
        </w:rPr>
      </w:pPr>
      <w:bookmarkStart w:id="8" w:name="_Toc123292689"/>
      <w:bookmarkStart w:id="9" w:name="_Toc123292731"/>
      <w:r>
        <w:rPr>
          <w:rFonts w:hint="cs"/>
          <w:rtl/>
        </w:rPr>
        <w:t>صورت دوم: نذر به صدقه به نحو معلّق</w:t>
      </w:r>
      <w:bookmarkEnd w:id="8"/>
      <w:bookmarkEnd w:id="9"/>
      <w:r>
        <w:rPr>
          <w:rFonts w:hint="cs"/>
          <w:rtl/>
        </w:rPr>
        <w:t xml:space="preserve"> </w:t>
      </w:r>
    </w:p>
    <w:p w:rsidR="00F6277C" w:rsidRDefault="00A63ADA" w:rsidP="00F6277C">
      <w:pPr>
        <w:jc w:val="both"/>
        <w:rPr>
          <w:rtl/>
        </w:rPr>
      </w:pPr>
      <w:r>
        <w:rPr>
          <w:rFonts w:hint="cs"/>
          <w:rtl/>
        </w:rPr>
        <w:t xml:space="preserve">صورت دیگری در بحث وجود دارد که نذر به نحو معلّق </w:t>
      </w:r>
      <w:r w:rsidR="00211DC7">
        <w:rPr>
          <w:rFonts w:hint="cs"/>
          <w:rtl/>
        </w:rPr>
        <w:t xml:space="preserve">و </w:t>
      </w:r>
      <w:r w:rsidR="00F6277C">
        <w:rPr>
          <w:rFonts w:hint="cs"/>
          <w:rtl/>
        </w:rPr>
        <w:t>م</w:t>
      </w:r>
      <w:r w:rsidR="00211DC7">
        <w:rPr>
          <w:rFonts w:hint="cs"/>
          <w:rtl/>
        </w:rPr>
        <w:t>شروط</w:t>
      </w:r>
      <w:r w:rsidR="00F6277C">
        <w:rPr>
          <w:rFonts w:hint="cs"/>
          <w:rtl/>
        </w:rPr>
        <w:t xml:space="preserve"> </w:t>
      </w:r>
      <w:r>
        <w:rPr>
          <w:rFonts w:hint="cs"/>
          <w:rtl/>
        </w:rPr>
        <w:t xml:space="preserve">باشد، به این نحو که نذر کرده </w:t>
      </w:r>
      <w:r w:rsidR="00F6277C">
        <w:rPr>
          <w:rFonts w:hint="cs"/>
          <w:rtl/>
        </w:rPr>
        <w:t>«</w:t>
      </w:r>
      <w:r>
        <w:rPr>
          <w:rFonts w:hint="cs"/>
          <w:rtl/>
        </w:rPr>
        <w:t>اگ</w:t>
      </w:r>
      <w:r w:rsidR="00211DC7">
        <w:rPr>
          <w:rFonts w:hint="cs"/>
          <w:rtl/>
        </w:rPr>
        <w:t>ر مریضم خوب شد، مالم صدقه باشد</w:t>
      </w:r>
      <w:r w:rsidR="00F6277C">
        <w:rPr>
          <w:rFonts w:hint="cs"/>
          <w:rtl/>
        </w:rPr>
        <w:t>»</w:t>
      </w:r>
      <w:r w:rsidR="00FA13AC">
        <w:rPr>
          <w:rFonts w:hint="cs"/>
          <w:rtl/>
        </w:rPr>
        <w:t xml:space="preserve"> و شرط نیز حاصل شود</w:t>
      </w:r>
      <w:r w:rsidR="00F6277C">
        <w:rPr>
          <w:rFonts w:hint="cs"/>
          <w:rtl/>
        </w:rPr>
        <w:t xml:space="preserve">. </w:t>
      </w:r>
    </w:p>
    <w:p w:rsidR="00F6277C" w:rsidRDefault="00F6277C" w:rsidP="00F6277C">
      <w:pPr>
        <w:pStyle w:val="Heading3"/>
        <w:rPr>
          <w:rtl/>
        </w:rPr>
      </w:pPr>
      <w:bookmarkStart w:id="10" w:name="_Toc123292690"/>
      <w:bookmarkStart w:id="11" w:name="_Toc123292732"/>
      <w:r>
        <w:rPr>
          <w:rFonts w:hint="cs"/>
          <w:rtl/>
        </w:rPr>
        <w:lastRenderedPageBreak/>
        <w:t>ادله عدم نفوذ نذر به صدقه به نحو معلّق</w:t>
      </w:r>
      <w:bookmarkEnd w:id="10"/>
      <w:bookmarkEnd w:id="11"/>
      <w:r>
        <w:rPr>
          <w:rFonts w:hint="cs"/>
          <w:rtl/>
        </w:rPr>
        <w:t xml:space="preserve"> </w:t>
      </w:r>
    </w:p>
    <w:p w:rsidR="00F6277C" w:rsidRPr="00F6277C" w:rsidRDefault="00F6277C" w:rsidP="00F6277C">
      <w:pPr>
        <w:pStyle w:val="Heading4"/>
        <w:rPr>
          <w:rtl/>
        </w:rPr>
      </w:pPr>
      <w:bookmarkStart w:id="12" w:name="_Toc123292691"/>
      <w:bookmarkStart w:id="13" w:name="_Toc123292733"/>
      <w:r>
        <w:rPr>
          <w:rFonts w:hint="cs"/>
          <w:rtl/>
        </w:rPr>
        <w:t>دلیل اول: اختصاص ادله به صدقه غیر معلّق و نبود مطلقات مثبت صحت صدقه معلّق</w:t>
      </w:r>
      <w:bookmarkEnd w:id="12"/>
      <w:bookmarkEnd w:id="13"/>
      <w:r>
        <w:rPr>
          <w:rFonts w:hint="cs"/>
          <w:rtl/>
        </w:rPr>
        <w:t xml:space="preserve"> </w:t>
      </w:r>
    </w:p>
    <w:p w:rsidR="008C78AE" w:rsidRDefault="00F6277C" w:rsidP="00F6277C">
      <w:pPr>
        <w:jc w:val="both"/>
        <w:rPr>
          <w:rtl/>
        </w:rPr>
      </w:pPr>
      <w:r>
        <w:rPr>
          <w:rFonts w:hint="cs"/>
          <w:rtl/>
        </w:rPr>
        <w:t xml:space="preserve">در اینجا </w:t>
      </w:r>
      <w:r w:rsidR="008C78AE">
        <w:rPr>
          <w:rFonts w:hint="cs"/>
          <w:rtl/>
        </w:rPr>
        <w:t>ممکن است گفته شود: از ادله صحت</w:t>
      </w:r>
      <w:r>
        <w:rPr>
          <w:rFonts w:hint="cs"/>
          <w:rtl/>
        </w:rPr>
        <w:t xml:space="preserve"> صدقه، تنها صحت صدقه </w:t>
      </w:r>
      <w:r w:rsidR="008C78AE">
        <w:rPr>
          <w:rFonts w:hint="cs"/>
          <w:rtl/>
        </w:rPr>
        <w:t xml:space="preserve">به نحو مطلق و غیر معلّق و مشروط استفاده می شود و دلیلی بر صحت صدقه به نحو مشروط به نحو شرط نتیجه پیدا نکردیم. این بیان درست به نظر می رسد زیرا عموماتی نداریم که بتواند صدقه مشروط را تصحیح کند. </w:t>
      </w:r>
    </w:p>
    <w:p w:rsidR="00F6277C" w:rsidRDefault="00F6277C" w:rsidP="00F6277C">
      <w:pPr>
        <w:pStyle w:val="Heading4"/>
        <w:rPr>
          <w:rtl/>
        </w:rPr>
      </w:pPr>
      <w:bookmarkStart w:id="14" w:name="_Toc123292692"/>
      <w:bookmarkStart w:id="15" w:name="_Toc123292734"/>
      <w:r>
        <w:rPr>
          <w:rFonts w:hint="cs"/>
          <w:rtl/>
        </w:rPr>
        <w:t>دلیل دوم: دلالت ادله بر بطلان صدقه معلّق</w:t>
      </w:r>
      <w:bookmarkEnd w:id="14"/>
      <w:bookmarkEnd w:id="15"/>
      <w:r>
        <w:rPr>
          <w:rFonts w:hint="cs"/>
          <w:rtl/>
        </w:rPr>
        <w:t xml:space="preserve"> </w:t>
      </w:r>
    </w:p>
    <w:p w:rsidR="001A1EA5" w:rsidRDefault="008C78AE" w:rsidP="00755CAB">
      <w:pPr>
        <w:jc w:val="both"/>
        <w:rPr>
          <w:rtl/>
        </w:rPr>
      </w:pPr>
      <w:r>
        <w:rPr>
          <w:rFonts w:hint="cs"/>
          <w:rtl/>
        </w:rPr>
        <w:t xml:space="preserve">تکیه ما بر این بیان نیست و بیان مهم تر </w:t>
      </w:r>
      <w:r w:rsidR="00F6277C">
        <w:rPr>
          <w:rFonts w:hint="cs"/>
          <w:rtl/>
        </w:rPr>
        <w:t xml:space="preserve">این </w:t>
      </w:r>
      <w:r>
        <w:rPr>
          <w:rFonts w:hint="cs"/>
          <w:rtl/>
        </w:rPr>
        <w:t xml:space="preserve">است که از ادله استفاده می شود که صدقه مشروط به نحو شرط نتیجه باطل است. مراد از این ادله، ادله ای است که بیان کرده حلف به صدقه صحیح نیست و باید حلف بالله باشد. در توضیح باید گفت: حلف به طلاق و عتاق و صدقه به این نحو </w:t>
      </w:r>
      <w:r w:rsidR="00C4457C">
        <w:rPr>
          <w:rFonts w:hint="cs"/>
          <w:rtl/>
        </w:rPr>
        <w:t xml:space="preserve">است </w:t>
      </w:r>
      <w:r>
        <w:rPr>
          <w:rFonts w:hint="cs"/>
          <w:rtl/>
        </w:rPr>
        <w:t>که شخص قسم می خورد اگر فلان کار را بکنم، مالم صدقه باشد یا زنم مطلّقه باشد یا مملوکم آزاد باشد.</w:t>
      </w:r>
      <w:r w:rsidR="00C4457C">
        <w:rPr>
          <w:rFonts w:hint="cs"/>
          <w:rtl/>
        </w:rPr>
        <w:t xml:space="preserve"> </w:t>
      </w:r>
      <w:r w:rsidR="00760842">
        <w:rPr>
          <w:rFonts w:hint="cs"/>
          <w:rtl/>
        </w:rPr>
        <w:t xml:space="preserve">از روایات استفاده می شود که این حلف صحیح نیست. </w:t>
      </w:r>
      <w:r w:rsidR="00D83852">
        <w:rPr>
          <w:rFonts w:hint="cs"/>
          <w:rtl/>
        </w:rPr>
        <w:t xml:space="preserve">اصطلاحا به این حلف ها، حلف به طلاق و حلف به عتاق و حلف به صدقه گفته می شود. در روایات بیان شده که حلف باید به خدا باشد و حلف به صدقه و عتاق و صدقه و غیره صحیح نیست. برخی از این روایات را می خوانیم و درباره آنها توضیح می دهیم. </w:t>
      </w:r>
    </w:p>
    <w:p w:rsidR="00613F49" w:rsidRDefault="00613F49" w:rsidP="00755CAB">
      <w:pPr>
        <w:jc w:val="both"/>
        <w:rPr>
          <w:rtl/>
        </w:rPr>
      </w:pPr>
      <w:r>
        <w:rPr>
          <w:rFonts w:hint="cs"/>
          <w:rtl/>
        </w:rPr>
        <w:t>دو باب در این مورد در جامع الاحادیث وجود دارد. یک باب در ج 24 ص 529 باب ان الیمین لا تنعقد بغیر الله و اسمائه الخاصه و حکم الحلف بغیره. روایات این باب با توجه به روایات باب بعدی قابل استناد در بحث است. اما عمدتا روایات باب بعدی را می خوانیم که حلف بغیر الله را توضیح می</w:t>
      </w:r>
      <w:r w:rsidR="00C4457C">
        <w:rPr>
          <w:rFonts w:hint="cs"/>
          <w:rtl/>
        </w:rPr>
        <w:t xml:space="preserve"> دهد</w:t>
      </w:r>
      <w:r>
        <w:rPr>
          <w:rFonts w:hint="cs"/>
          <w:rtl/>
        </w:rPr>
        <w:t>. این باب در ص 543 باب انه لا تنعقد ال</w:t>
      </w:r>
      <w:r w:rsidR="00C4457C">
        <w:rPr>
          <w:rFonts w:hint="cs"/>
          <w:rtl/>
        </w:rPr>
        <w:t xml:space="preserve">یمین بالطلاق و العتاق و الصدقه وارد شده است. </w:t>
      </w:r>
    </w:p>
    <w:p w:rsidR="00C4457C" w:rsidRDefault="00C4457C" w:rsidP="00BC1DA7">
      <w:pPr>
        <w:pStyle w:val="Heading5"/>
        <w:rPr>
          <w:rtl/>
        </w:rPr>
      </w:pPr>
      <w:bookmarkStart w:id="16" w:name="_Toc123292693"/>
      <w:bookmarkStart w:id="17" w:name="_Toc123292735"/>
      <w:r>
        <w:rPr>
          <w:rFonts w:hint="cs"/>
          <w:rtl/>
        </w:rPr>
        <w:t>روایت اول: صحیحه حلبی</w:t>
      </w:r>
      <w:bookmarkEnd w:id="16"/>
      <w:bookmarkEnd w:id="17"/>
      <w:r>
        <w:rPr>
          <w:rFonts w:hint="cs"/>
          <w:rtl/>
        </w:rPr>
        <w:t xml:space="preserve"> </w:t>
      </w:r>
    </w:p>
    <w:p w:rsidR="00613F49" w:rsidRDefault="00613F49" w:rsidP="00755CAB">
      <w:pPr>
        <w:jc w:val="both"/>
        <w:rPr>
          <w:rtl/>
        </w:rPr>
      </w:pPr>
      <w:r>
        <w:rPr>
          <w:rFonts w:hint="cs"/>
          <w:rtl/>
        </w:rPr>
        <w:t>اولین روایت صحیحه حلبی است:</w:t>
      </w:r>
    </w:p>
    <w:p w:rsidR="00613F49" w:rsidRDefault="00613F49" w:rsidP="00755CAB">
      <w:pPr>
        <w:jc w:val="both"/>
        <w:rPr>
          <w:color w:val="008000"/>
          <w:rtl/>
        </w:rPr>
      </w:pPr>
      <w:r w:rsidRPr="00613F49">
        <w:rPr>
          <w:color w:val="008000"/>
          <w:rtl/>
        </w:rPr>
        <w:t>مُحَمَّدُ بْنُ يَحْيَى عَنْ أَحْمَدَ بْنِ مُحَمَّدٍ عَنْ صَفْوَانَ عَنِ ابْنِ مُسْكَانَ عَنِ الْحَلَبِيِّ عَنْ أَبِي عَبْدِ اللَّهِ</w:t>
      </w:r>
      <w:r w:rsidR="008A0B1C">
        <w:rPr>
          <w:color w:val="008000"/>
          <w:rtl/>
        </w:rPr>
        <w:t xml:space="preserve"> علیه السلام </w:t>
      </w:r>
      <w:r w:rsidRPr="00613F49">
        <w:rPr>
          <w:color w:val="008000"/>
          <w:rtl/>
        </w:rPr>
        <w:t>قَالَ: كُلُّ يَمِينٍ لَا يُرَادُ بِهَا وَجْهُ اللَّهِ تَعَالَى فِي طَلَاقٍ أَوْ عِتْقٍ فَلَيْسَ بِشَيْ‌ءٍ.</w:t>
      </w:r>
      <w:r>
        <w:rPr>
          <w:rStyle w:val="FootnoteReference"/>
          <w:color w:val="008000"/>
          <w:rtl/>
        </w:rPr>
        <w:footnoteReference w:id="1"/>
      </w:r>
    </w:p>
    <w:p w:rsidR="00613F49" w:rsidRDefault="00287D15" w:rsidP="00755CAB">
      <w:pPr>
        <w:jc w:val="both"/>
        <w:rPr>
          <w:rtl/>
        </w:rPr>
      </w:pPr>
      <w:r>
        <w:rPr>
          <w:rFonts w:hint="cs"/>
          <w:rtl/>
        </w:rPr>
        <w:t xml:space="preserve">یمین به طلاق و عتق به این صورت بوده که شخص می گوید اگر فلان کار را انجام دادم، زنم مطلّقه باشد و اگر فلان کار را انجام دادم، عبدم آزاد باشد. </w:t>
      </w:r>
      <w:r w:rsidR="007A2E1D">
        <w:rPr>
          <w:rFonts w:hint="cs"/>
          <w:rtl/>
        </w:rPr>
        <w:t xml:space="preserve">در ادامه بیشتر توضیح می دهیم. </w:t>
      </w:r>
    </w:p>
    <w:p w:rsidR="00C4457C" w:rsidRDefault="00C4457C" w:rsidP="00BC1DA7">
      <w:pPr>
        <w:pStyle w:val="Heading5"/>
        <w:rPr>
          <w:rtl/>
        </w:rPr>
      </w:pPr>
      <w:bookmarkStart w:id="18" w:name="_Toc123292694"/>
      <w:bookmarkStart w:id="19" w:name="_Toc123292736"/>
      <w:r>
        <w:rPr>
          <w:rFonts w:hint="cs"/>
          <w:rtl/>
        </w:rPr>
        <w:t>روایت دوم: صحیحه دیگری از حلبی</w:t>
      </w:r>
      <w:bookmarkEnd w:id="18"/>
      <w:bookmarkEnd w:id="19"/>
      <w:r>
        <w:rPr>
          <w:rFonts w:hint="cs"/>
          <w:rtl/>
        </w:rPr>
        <w:t xml:space="preserve"> </w:t>
      </w:r>
    </w:p>
    <w:p w:rsidR="007A2E1D" w:rsidRDefault="007A2E1D" w:rsidP="00755CAB">
      <w:pPr>
        <w:jc w:val="both"/>
        <w:rPr>
          <w:rtl/>
        </w:rPr>
      </w:pPr>
      <w:r>
        <w:rPr>
          <w:rFonts w:hint="cs"/>
          <w:rtl/>
        </w:rPr>
        <w:t xml:space="preserve">صحیحه دیگر حلبی که عبید الله بن علی الحلبی نقل کرده، به این صورت است: </w:t>
      </w:r>
    </w:p>
    <w:p w:rsidR="007A2E1D" w:rsidRDefault="007A2E1D" w:rsidP="00755CAB">
      <w:pPr>
        <w:jc w:val="both"/>
        <w:rPr>
          <w:color w:val="008000"/>
          <w:rtl/>
        </w:rPr>
      </w:pPr>
      <w:r w:rsidRPr="007A2E1D">
        <w:rPr>
          <w:color w:val="008000"/>
          <w:rtl/>
        </w:rPr>
        <w:t>عَنِ الْحَلَبِيِّ قَالَ: كُلُّ يَمِينٍ لَا يُرَادُ بِهَا وَجْهُ اللَّهِ فَلَيْسَ بِشَيْ‌ءٍ فِي طَلَاقٍ وَ لَا غَيْرِهِ.</w:t>
      </w:r>
      <w:r>
        <w:rPr>
          <w:rStyle w:val="FootnoteReference"/>
          <w:color w:val="008000"/>
          <w:rtl/>
        </w:rPr>
        <w:footnoteReference w:id="2"/>
      </w:r>
    </w:p>
    <w:p w:rsidR="007A2E1D" w:rsidRDefault="007A2E1D" w:rsidP="00755CAB">
      <w:pPr>
        <w:jc w:val="both"/>
        <w:rPr>
          <w:rtl/>
        </w:rPr>
      </w:pPr>
      <w:r>
        <w:rPr>
          <w:rFonts w:hint="cs"/>
          <w:rtl/>
        </w:rPr>
        <w:t>در تهذیب روایت اینگونه نقل شده ولی در برخی از نقل ها «فی طلاق او عتق» است.</w:t>
      </w:r>
      <w:r>
        <w:rPr>
          <w:rStyle w:val="FootnoteReference"/>
          <w:rtl/>
        </w:rPr>
        <w:footnoteReference w:id="3"/>
      </w:r>
    </w:p>
    <w:p w:rsidR="00C4457C" w:rsidRDefault="00C4457C" w:rsidP="00C4457C">
      <w:pPr>
        <w:pStyle w:val="Heading5"/>
        <w:rPr>
          <w:rtl/>
        </w:rPr>
      </w:pPr>
      <w:bookmarkStart w:id="20" w:name="_Toc123292695"/>
      <w:bookmarkStart w:id="21" w:name="_Toc123292737"/>
      <w:r>
        <w:rPr>
          <w:rFonts w:hint="cs"/>
          <w:rtl/>
        </w:rPr>
        <w:t>روایت سوم: صحیحه منصور بن حازم</w:t>
      </w:r>
      <w:bookmarkEnd w:id="20"/>
      <w:bookmarkEnd w:id="21"/>
      <w:r>
        <w:rPr>
          <w:rFonts w:hint="cs"/>
          <w:rtl/>
        </w:rPr>
        <w:t xml:space="preserve"> </w:t>
      </w:r>
    </w:p>
    <w:p w:rsidR="007A2E1D" w:rsidRDefault="007A2E1D" w:rsidP="00755CAB">
      <w:pPr>
        <w:jc w:val="both"/>
        <w:rPr>
          <w:rtl/>
        </w:rPr>
      </w:pPr>
      <w:r>
        <w:rPr>
          <w:rFonts w:hint="cs"/>
          <w:rtl/>
        </w:rPr>
        <w:t xml:space="preserve">در صحیحه منصور بن حازم وارد شده است: </w:t>
      </w:r>
    </w:p>
    <w:p w:rsidR="007A2E1D" w:rsidRDefault="007A2E1D" w:rsidP="00755CAB">
      <w:pPr>
        <w:jc w:val="both"/>
        <w:rPr>
          <w:color w:val="008000"/>
          <w:rtl/>
        </w:rPr>
      </w:pPr>
      <w:r w:rsidRPr="007A2E1D">
        <w:rPr>
          <w:color w:val="008000"/>
          <w:rtl/>
        </w:rPr>
        <w:t>عَنْ مَنْصُورِ بْنِ حَازِمٍ قَالَ قَالَ لِي‌</w:t>
      </w:r>
      <w:r w:rsidRPr="007A2E1D">
        <w:rPr>
          <w:rFonts w:hint="cs"/>
          <w:color w:val="008000"/>
          <w:rtl/>
        </w:rPr>
        <w:t xml:space="preserve"> </w:t>
      </w:r>
      <w:r w:rsidRPr="007A2E1D">
        <w:rPr>
          <w:color w:val="008000"/>
          <w:rtl/>
        </w:rPr>
        <w:t>أَبُو عَبْدِ اللَّهِ</w:t>
      </w:r>
      <w:r w:rsidR="008A0B1C">
        <w:rPr>
          <w:color w:val="008000"/>
          <w:rtl/>
        </w:rPr>
        <w:t xml:space="preserve"> علیه السلام </w:t>
      </w:r>
      <w:r w:rsidRPr="007A2E1D">
        <w:rPr>
          <w:color w:val="008000"/>
          <w:rtl/>
        </w:rPr>
        <w:t>أَ مَا سَمِعْتَ بِطَارِقٍ إِنَّ طَارِقاً كَانَ نَخَّاساً بِالْمَدِينَةِ فَأَتَى أَبَا جَعْفَرٍ</w:t>
      </w:r>
      <w:r w:rsidR="008A0B1C">
        <w:rPr>
          <w:color w:val="008000"/>
          <w:rtl/>
        </w:rPr>
        <w:t xml:space="preserve"> علیه السلام </w:t>
      </w:r>
      <w:r w:rsidRPr="007A2E1D">
        <w:rPr>
          <w:color w:val="008000"/>
          <w:rtl/>
        </w:rPr>
        <w:t>فَقَالَ يَا أَبَا جَعْفَرٍ إِنِّي هَالِكٌ إِنِّي هَالِكٌ إِنِّي حَلَفْتُ بِالطَّلَاقِ وَ الْعَتَاقِ وَ النُّذُورِ فَقَالَ لَهُ يَا طَارِقُ إِنَّ هَذِهِ مِنْ خُطُو</w:t>
      </w:r>
      <w:r w:rsidRPr="007A2E1D">
        <w:rPr>
          <w:rFonts w:hint="cs"/>
          <w:color w:val="008000"/>
          <w:rtl/>
        </w:rPr>
        <w:t>اتِ</w:t>
      </w:r>
      <w:r w:rsidRPr="007A2E1D">
        <w:rPr>
          <w:color w:val="008000"/>
          <w:rtl/>
        </w:rPr>
        <w:t xml:space="preserve"> </w:t>
      </w:r>
      <w:r w:rsidRPr="007A2E1D">
        <w:rPr>
          <w:rFonts w:hint="cs"/>
          <w:color w:val="008000"/>
          <w:rtl/>
        </w:rPr>
        <w:t>الشَّيْطانِ</w:t>
      </w:r>
      <w:r w:rsidRPr="007A2E1D">
        <w:rPr>
          <w:color w:val="008000"/>
          <w:rtl/>
        </w:rPr>
        <w:t>*.</w:t>
      </w:r>
      <w:r>
        <w:rPr>
          <w:rStyle w:val="FootnoteReference"/>
          <w:color w:val="008000"/>
          <w:rtl/>
        </w:rPr>
        <w:footnoteReference w:id="4"/>
      </w:r>
    </w:p>
    <w:p w:rsidR="007A2E1D" w:rsidRDefault="007A2E1D" w:rsidP="00755CAB">
      <w:pPr>
        <w:jc w:val="both"/>
        <w:rPr>
          <w:rtl/>
        </w:rPr>
      </w:pPr>
      <w:r>
        <w:rPr>
          <w:rFonts w:hint="cs"/>
          <w:rtl/>
        </w:rPr>
        <w:t xml:space="preserve">درباره مراد از «حلفت بالنذور» صحبت خواهیم کرد. </w:t>
      </w:r>
    </w:p>
    <w:p w:rsidR="00C4457C" w:rsidRDefault="00C4457C" w:rsidP="00C4457C">
      <w:pPr>
        <w:pStyle w:val="Heading5"/>
        <w:rPr>
          <w:rtl/>
        </w:rPr>
      </w:pPr>
      <w:bookmarkStart w:id="22" w:name="_Toc123292696"/>
      <w:bookmarkStart w:id="23" w:name="_Toc123292738"/>
      <w:r>
        <w:rPr>
          <w:rFonts w:hint="cs"/>
          <w:rtl/>
        </w:rPr>
        <w:t>روایت چهارم: صحیحه سماعه</w:t>
      </w:r>
      <w:bookmarkEnd w:id="22"/>
      <w:bookmarkEnd w:id="23"/>
      <w:r>
        <w:rPr>
          <w:rFonts w:hint="cs"/>
          <w:rtl/>
        </w:rPr>
        <w:t xml:space="preserve"> </w:t>
      </w:r>
    </w:p>
    <w:p w:rsidR="007B12C8" w:rsidRDefault="00E637E0" w:rsidP="00755CAB">
      <w:pPr>
        <w:jc w:val="both"/>
        <w:rPr>
          <w:rtl/>
        </w:rPr>
      </w:pPr>
      <w:r>
        <w:rPr>
          <w:rFonts w:hint="cs"/>
          <w:rtl/>
        </w:rPr>
        <w:t>دو روایت دیگر را که در</w:t>
      </w:r>
      <w:r w:rsidR="00C4457C">
        <w:rPr>
          <w:rFonts w:hint="cs"/>
          <w:rtl/>
        </w:rPr>
        <w:t xml:space="preserve"> خصوص بحث صدقه است را </w:t>
      </w:r>
      <w:r>
        <w:rPr>
          <w:rFonts w:hint="cs"/>
          <w:rtl/>
        </w:rPr>
        <w:t xml:space="preserve">می خوانیم. در رقم 36282 صحیحه سماعه وارد شده است: </w:t>
      </w:r>
    </w:p>
    <w:p w:rsidR="00E637E0" w:rsidRDefault="00E637E0" w:rsidP="00755CAB">
      <w:pPr>
        <w:jc w:val="both"/>
        <w:rPr>
          <w:color w:val="008000"/>
          <w:rtl/>
        </w:rPr>
      </w:pPr>
      <w:r w:rsidRPr="00E637E0">
        <w:rPr>
          <w:color w:val="008000"/>
          <w:rtl/>
        </w:rPr>
        <w:t>عَنْ سَمَاعَةَ قَالَ: سَأَلْتُهُ عَنِ امْرَأَةٍ تَصَدَّقَتْ بِمَالِهَا عَلَى الْمَسَاكِينِ إِنْ خَرَجَتْ مَعَ زَوْجِهَا ثُمَّ خَرَجَتْ مَعَهُ قَالَ لَيْسَ عَلَيْهَا شَيْ‌ءٌ.</w:t>
      </w:r>
      <w:r>
        <w:rPr>
          <w:rStyle w:val="FootnoteReference"/>
          <w:color w:val="008000"/>
          <w:rtl/>
        </w:rPr>
        <w:footnoteReference w:id="5"/>
      </w:r>
    </w:p>
    <w:p w:rsidR="00E637E0" w:rsidRDefault="00E637E0" w:rsidP="00755CAB">
      <w:pPr>
        <w:jc w:val="both"/>
        <w:rPr>
          <w:rtl/>
        </w:rPr>
      </w:pPr>
      <w:r>
        <w:rPr>
          <w:rFonts w:hint="cs"/>
          <w:rtl/>
        </w:rPr>
        <w:t xml:space="preserve">این زن گفته است: اگر همراه زوجش خارج شود، مال من صدقه باشد. این زن صدقه مشروط به خروج کرده است و شبیه واجب معلّق است به این معنا انشاء فعلی است و منشأ آینده است. </w:t>
      </w:r>
      <w:r w:rsidR="008F0317">
        <w:rPr>
          <w:rFonts w:hint="cs"/>
          <w:rtl/>
        </w:rPr>
        <w:t xml:space="preserve">در این روایت بیان شده: صدقه صحیح نیست و واقع نمی شود. </w:t>
      </w:r>
    </w:p>
    <w:p w:rsidR="00C4457C" w:rsidRDefault="00C4457C" w:rsidP="00C4457C">
      <w:pPr>
        <w:pStyle w:val="Heading5"/>
        <w:rPr>
          <w:rtl/>
        </w:rPr>
      </w:pPr>
      <w:bookmarkStart w:id="24" w:name="_Toc123292697"/>
      <w:bookmarkStart w:id="25" w:name="_Toc123292739"/>
      <w:r>
        <w:rPr>
          <w:rFonts w:hint="cs"/>
          <w:rtl/>
        </w:rPr>
        <w:t>روایت پنجم: صحیحه زراره</w:t>
      </w:r>
      <w:bookmarkEnd w:id="24"/>
      <w:bookmarkEnd w:id="25"/>
      <w:r>
        <w:rPr>
          <w:rFonts w:hint="cs"/>
          <w:rtl/>
        </w:rPr>
        <w:t xml:space="preserve"> </w:t>
      </w:r>
    </w:p>
    <w:p w:rsidR="008F0317" w:rsidRDefault="008F0317" w:rsidP="00755CAB">
      <w:pPr>
        <w:jc w:val="both"/>
        <w:rPr>
          <w:rtl/>
        </w:rPr>
      </w:pPr>
      <w:r>
        <w:rPr>
          <w:rFonts w:hint="cs"/>
          <w:rtl/>
        </w:rPr>
        <w:t xml:space="preserve">روایت رقم 36176 مورد خاصی است و هر چند این مورد خاص دلیل بر بحث ما نیست اما برای توضیح صدقه به طلاق و عتق آن را می خوانیم. در صحیحه زراره وارد شده است: </w:t>
      </w:r>
    </w:p>
    <w:p w:rsidR="008F0317" w:rsidRDefault="008F0317" w:rsidP="00755CAB">
      <w:pPr>
        <w:jc w:val="both"/>
        <w:rPr>
          <w:color w:val="008000"/>
          <w:rtl/>
        </w:rPr>
      </w:pPr>
      <w:r w:rsidRPr="008F0317">
        <w:rPr>
          <w:color w:val="008000"/>
          <w:rtl/>
        </w:rPr>
        <w:t>عَنْ زُرَارَةَ قَالَ: سَأَلْتُ أَبَا جَعْفَرٍ</w:t>
      </w:r>
      <w:r w:rsidR="008A0B1C">
        <w:rPr>
          <w:color w:val="008000"/>
          <w:rtl/>
        </w:rPr>
        <w:t xml:space="preserve"> علیه السلام </w:t>
      </w:r>
      <w:r w:rsidRPr="008F0317">
        <w:rPr>
          <w:color w:val="008000"/>
          <w:rtl/>
        </w:rPr>
        <w:t>عَنِ الرَّجُلِ يَقُولُ إِنِ اشْتَرَيْتُ فُلَانَةَ أَوْ فُلَاناً فَهُوَ حُرٌّ وَ إِنِ اشْتَرَيْتُ هَذَا الثَّوْبَ فَهُوَ فِي الْمَسَاكِينِ وَ إِنْ نَكَحْتُ فُلَانَةَ فَهِيَ طَالِقٌ قَالَ لَيْسَ ذَلِكَ كُلُّهُ بِشَيْ‌ءٍ لَا يُطَلَّقُ إِلَّا مَا ي</w:t>
      </w:r>
      <w:r w:rsidR="00EF65B6">
        <w:rPr>
          <w:rFonts w:hint="cs"/>
          <w:color w:val="008000"/>
          <w:rtl/>
        </w:rPr>
        <w:t>ً</w:t>
      </w:r>
      <w:r w:rsidR="00EF65B6">
        <w:rPr>
          <w:color w:val="008000"/>
          <w:rtl/>
        </w:rPr>
        <w:t>مْل</w:t>
      </w:r>
      <w:r w:rsidRPr="008F0317">
        <w:rPr>
          <w:color w:val="008000"/>
          <w:rtl/>
        </w:rPr>
        <w:t>كُ و</w:t>
      </w:r>
      <w:r w:rsidR="00EF65B6">
        <w:rPr>
          <w:color w:val="008000"/>
          <w:rtl/>
        </w:rPr>
        <w:t>َ لَا يُصَّدَّقُ إِلَّا بِمَا ي</w:t>
      </w:r>
      <w:r w:rsidR="00EF65B6">
        <w:rPr>
          <w:rFonts w:hint="cs"/>
          <w:color w:val="008000"/>
          <w:rtl/>
        </w:rPr>
        <w:t>َ</w:t>
      </w:r>
      <w:r w:rsidRPr="008F0317">
        <w:rPr>
          <w:color w:val="008000"/>
          <w:rtl/>
        </w:rPr>
        <w:t>م</w:t>
      </w:r>
      <w:r w:rsidR="00EF65B6">
        <w:rPr>
          <w:color w:val="008000"/>
          <w:rtl/>
        </w:rPr>
        <w:t>ْلكُ وَ لَا يُعْتَقُ إِلَّا مَا ي</w:t>
      </w:r>
      <w:r w:rsidR="00EF65B6">
        <w:rPr>
          <w:rFonts w:hint="cs"/>
          <w:color w:val="008000"/>
          <w:rtl/>
        </w:rPr>
        <w:t>َ</w:t>
      </w:r>
      <w:r w:rsidR="00EF65B6">
        <w:rPr>
          <w:color w:val="008000"/>
          <w:rtl/>
        </w:rPr>
        <w:t>مْل</w:t>
      </w:r>
      <w:r w:rsidRPr="008F0317">
        <w:rPr>
          <w:color w:val="008000"/>
          <w:rtl/>
        </w:rPr>
        <w:t>كُ.</w:t>
      </w:r>
      <w:r>
        <w:rPr>
          <w:rStyle w:val="FootnoteReference"/>
          <w:color w:val="008000"/>
          <w:rtl/>
        </w:rPr>
        <w:footnoteReference w:id="6"/>
      </w:r>
    </w:p>
    <w:p w:rsidR="000F46C7" w:rsidRDefault="008F0317" w:rsidP="00755CAB">
      <w:pPr>
        <w:jc w:val="both"/>
        <w:rPr>
          <w:rtl/>
        </w:rPr>
      </w:pPr>
      <w:r>
        <w:rPr>
          <w:rFonts w:hint="cs"/>
          <w:rtl/>
        </w:rPr>
        <w:t xml:space="preserve">این نوعی حلف به عتق و حلف به صدقه و حلف به طلاق است </w:t>
      </w:r>
      <w:r w:rsidR="00EF65B6">
        <w:rPr>
          <w:rFonts w:hint="cs"/>
          <w:rtl/>
        </w:rPr>
        <w:t xml:space="preserve">که اهل سنت آن را نافذ می دانند </w:t>
      </w:r>
      <w:r>
        <w:rPr>
          <w:rFonts w:hint="cs"/>
          <w:rtl/>
        </w:rPr>
        <w:t xml:space="preserve">به خصوص در حلف به طلاق و عتق که شاید تسالم به صحت داشته باشند. </w:t>
      </w:r>
      <w:r w:rsidR="00EF65B6">
        <w:rPr>
          <w:rFonts w:hint="cs"/>
          <w:rtl/>
        </w:rPr>
        <w:t xml:space="preserve">سوال در این روایت درباره نوع خاصی از حلف است که هنوز مالک عبد نشده اما می گوید اگر مالک شدم، آزاد باشد. هنوز مال به ملکیت او در نیامده اما می گوید اگر مالک شدم، صدقه برای مساکین باشد و هنوز این زن به زوجیت او وارد نشده اما می گوید اگر با او ازدواج کردم، مطلّقه باشد. </w:t>
      </w:r>
      <w:r w:rsidR="000F46C7">
        <w:rPr>
          <w:rFonts w:hint="cs"/>
          <w:rtl/>
        </w:rPr>
        <w:t>امام</w:t>
      </w:r>
      <w:r w:rsidR="008A0B1C">
        <w:rPr>
          <w:rFonts w:hint="cs"/>
          <w:rtl/>
        </w:rPr>
        <w:t xml:space="preserve"> علیه السلام </w:t>
      </w:r>
      <w:r w:rsidR="000F46C7">
        <w:rPr>
          <w:rFonts w:hint="cs"/>
          <w:rtl/>
        </w:rPr>
        <w:t xml:space="preserve">می فرماید: در صدقه و عتق و طلاق مالکیت شرط است. </w:t>
      </w:r>
    </w:p>
    <w:p w:rsidR="000F46C7" w:rsidRDefault="000F46C7" w:rsidP="00755CAB">
      <w:pPr>
        <w:jc w:val="both"/>
        <w:rPr>
          <w:rtl/>
        </w:rPr>
      </w:pPr>
      <w:r>
        <w:rPr>
          <w:rFonts w:hint="cs"/>
          <w:rtl/>
        </w:rPr>
        <w:t xml:space="preserve">هر چند این روایت به بحث ما مربوط نیست اما توضیحی برای حلف به طلاق و عتق و صدقه است. </w:t>
      </w:r>
    </w:p>
    <w:p w:rsidR="00C4457C" w:rsidRDefault="00C4457C" w:rsidP="00C4457C">
      <w:pPr>
        <w:pStyle w:val="Heading5"/>
        <w:rPr>
          <w:rtl/>
        </w:rPr>
      </w:pPr>
      <w:bookmarkStart w:id="26" w:name="_Toc123292698"/>
      <w:bookmarkStart w:id="27" w:name="_Toc123292740"/>
      <w:r>
        <w:rPr>
          <w:rFonts w:hint="cs"/>
          <w:rtl/>
        </w:rPr>
        <w:t>کلام عامه درباره حلف به صدقه</w:t>
      </w:r>
      <w:bookmarkEnd w:id="26"/>
      <w:bookmarkEnd w:id="27"/>
      <w:r>
        <w:rPr>
          <w:rFonts w:hint="cs"/>
          <w:rtl/>
        </w:rPr>
        <w:t xml:space="preserve"> </w:t>
      </w:r>
    </w:p>
    <w:p w:rsidR="000F46C7" w:rsidRDefault="000F46C7" w:rsidP="00755CAB">
      <w:pPr>
        <w:jc w:val="both"/>
        <w:rPr>
          <w:rtl/>
        </w:rPr>
      </w:pPr>
      <w:r>
        <w:rPr>
          <w:rFonts w:hint="cs"/>
          <w:rtl/>
        </w:rPr>
        <w:t xml:space="preserve">برای روشن شدن معنای روایات، به کلام عامه رجوع می شود. در مغنی ابن قدامه بحثی درباره تفسیر حلف به طلاق دارد که این روایات حلف به طلاق را باطل دانسته است. </w:t>
      </w:r>
      <w:r w:rsidR="00EB446E">
        <w:rPr>
          <w:rFonts w:hint="cs"/>
          <w:rtl/>
        </w:rPr>
        <w:t>با فهمیدن معنای حلف به طلاق، معنای حلف به صدقه نیز روشن می شود زیرا در این توضیحات طلاق خصوصیت ندارد و حلف را تو</w:t>
      </w:r>
      <w:r w:rsidR="00C4457C">
        <w:rPr>
          <w:rFonts w:hint="cs"/>
          <w:rtl/>
        </w:rPr>
        <w:t xml:space="preserve">ضیح داده است. </w:t>
      </w:r>
      <w:r w:rsidR="00EB446E">
        <w:rPr>
          <w:rFonts w:hint="cs"/>
          <w:rtl/>
        </w:rPr>
        <w:t>ابن قدامه حنبلی است و مراد از «اصحابنا»</w:t>
      </w:r>
      <w:r w:rsidR="00C4457C">
        <w:rPr>
          <w:rFonts w:hint="cs"/>
          <w:rtl/>
        </w:rPr>
        <w:t xml:space="preserve"> در کلام او،</w:t>
      </w:r>
      <w:r w:rsidR="00EB446E">
        <w:rPr>
          <w:rFonts w:hint="cs"/>
          <w:rtl/>
        </w:rPr>
        <w:t xml:space="preserve"> حنبلیه است</w:t>
      </w:r>
      <w:r w:rsidR="00C4457C">
        <w:rPr>
          <w:rFonts w:hint="cs"/>
          <w:rtl/>
        </w:rPr>
        <w:t xml:space="preserve"> ولی مطالبی که دارد</w:t>
      </w:r>
      <w:r w:rsidR="00EB446E">
        <w:rPr>
          <w:rFonts w:hint="cs"/>
          <w:rtl/>
        </w:rPr>
        <w:t xml:space="preserve"> با نگاه سایر فرق نیز هست. </w:t>
      </w:r>
      <w:r w:rsidR="00C4457C">
        <w:rPr>
          <w:rFonts w:hint="cs"/>
          <w:rtl/>
        </w:rPr>
        <w:t xml:space="preserve">در </w:t>
      </w:r>
      <w:r w:rsidR="00EB446E">
        <w:rPr>
          <w:rFonts w:hint="cs"/>
          <w:rtl/>
        </w:rPr>
        <w:t xml:space="preserve">مغنی ابن قدامه؛ ج 8، ص: 335 وارد شده است: </w:t>
      </w:r>
    </w:p>
    <w:p w:rsidR="00EB446E" w:rsidRPr="00EB446E" w:rsidRDefault="00EB446E" w:rsidP="00755CAB">
      <w:pPr>
        <w:jc w:val="both"/>
        <w:rPr>
          <w:color w:val="000080"/>
          <w:rtl/>
        </w:rPr>
      </w:pPr>
      <w:r w:rsidRPr="00EB446E">
        <w:rPr>
          <w:color w:val="000080"/>
          <w:rtl/>
        </w:rPr>
        <w:t>اخْتَلَفَ أَصْحَابُنَا فِي الْحَلِفِ بِالطَّلَاقِ، فَقَالَ الْقَاضِي فِي " الْجَامِعِ "، وَأَبُو الْخَطَّابِ: هُوَ تَعْلِيقُهُ عَلَى شَرْطٍ، أَيِّ شَرْطٍ كَانَ،</w:t>
      </w:r>
      <w:r>
        <w:rPr>
          <w:rStyle w:val="FootnoteReference"/>
          <w:color w:val="000080"/>
          <w:rtl/>
        </w:rPr>
        <w:footnoteReference w:id="7"/>
      </w:r>
    </w:p>
    <w:p w:rsidR="00EB446E" w:rsidRDefault="00EB446E" w:rsidP="00755CAB">
      <w:pPr>
        <w:jc w:val="both"/>
        <w:rPr>
          <w:rtl/>
        </w:rPr>
      </w:pPr>
      <w:r>
        <w:rPr>
          <w:rFonts w:hint="cs"/>
          <w:rtl/>
        </w:rPr>
        <w:t xml:space="preserve">حلف به طلاق این است که شرط بگذارد که اگر فلان حادثه اتفاق افتاد، زنم مطلقه باشد. اگر این تفسیر برای حلف به طلاق باشد، حلف به صدقه نیز به معنای معلّق کردن صدقه است که اگر فلان حادثه اتفاق افتاد، مال من صدقه باشد. بنابراین روایاتی که می گوید: حلف به صدقه صحیح نیست، -طبق این تفسیر- صدقه به نحو شرط نتیجه و معلّق بر شیء را نفی می کند و همین مصداق حلف به صدقه است.  </w:t>
      </w:r>
    </w:p>
    <w:p w:rsidR="00EB446E" w:rsidRDefault="00EB446E" w:rsidP="00755CAB">
      <w:pPr>
        <w:jc w:val="both"/>
        <w:rPr>
          <w:rtl/>
        </w:rPr>
      </w:pPr>
      <w:r>
        <w:rPr>
          <w:rFonts w:hint="cs"/>
          <w:rtl/>
        </w:rPr>
        <w:t xml:space="preserve">ابن قدامه در ادامه می نویسد: </w:t>
      </w:r>
    </w:p>
    <w:p w:rsidR="00EB446E" w:rsidRPr="00141275" w:rsidRDefault="00EB446E" w:rsidP="00755CAB">
      <w:pPr>
        <w:jc w:val="both"/>
        <w:rPr>
          <w:color w:val="000080"/>
          <w:rtl/>
        </w:rPr>
      </w:pPr>
      <w:r w:rsidRPr="00141275">
        <w:rPr>
          <w:color w:val="000080"/>
          <w:rtl/>
        </w:rPr>
        <w:t>إلَّا قَوْلَهُ: إذَا شِئْت فَأَنْتِ طَالِقٌ. وَنَحْوَهُ، فَإِنَّهُ تَمْلِيكٌ.</w:t>
      </w:r>
    </w:p>
    <w:p w:rsidR="00EB446E" w:rsidRDefault="00141275" w:rsidP="00755CAB">
      <w:pPr>
        <w:jc w:val="both"/>
        <w:rPr>
          <w:rtl/>
        </w:rPr>
      </w:pPr>
      <w:r>
        <w:rPr>
          <w:rFonts w:hint="cs"/>
          <w:rtl/>
        </w:rPr>
        <w:t xml:space="preserve">در این فرض، اختیار طلاق را به زنش واگذار کرده است و این حلف به طلاق نیست. </w:t>
      </w:r>
    </w:p>
    <w:p w:rsidR="00141275" w:rsidRDefault="00141275" w:rsidP="00755CAB">
      <w:pPr>
        <w:jc w:val="both"/>
        <w:rPr>
          <w:rtl/>
        </w:rPr>
      </w:pPr>
      <w:r>
        <w:rPr>
          <w:rFonts w:hint="cs"/>
          <w:rtl/>
        </w:rPr>
        <w:t>در ادامه می نویسد:</w:t>
      </w:r>
    </w:p>
    <w:p w:rsidR="00141275" w:rsidRDefault="00141275" w:rsidP="00755CAB">
      <w:pPr>
        <w:jc w:val="both"/>
        <w:rPr>
          <w:color w:val="000080"/>
          <w:rtl/>
        </w:rPr>
      </w:pPr>
      <w:r w:rsidRPr="00141275">
        <w:rPr>
          <w:color w:val="000080"/>
          <w:rtl/>
        </w:rPr>
        <w:t>وَإِذَا حِضْت فَأَنْتِ طَال</w:t>
      </w:r>
      <w:r>
        <w:rPr>
          <w:color w:val="000080"/>
          <w:rtl/>
        </w:rPr>
        <w:t>ِقٌ. فَإِنَّهُ طَلَاقُ بِدْعَةٍ</w:t>
      </w:r>
      <w:r>
        <w:rPr>
          <w:rFonts w:hint="cs"/>
          <w:color w:val="000080"/>
          <w:rtl/>
        </w:rPr>
        <w:t xml:space="preserve"> </w:t>
      </w:r>
      <w:r w:rsidRPr="00141275">
        <w:rPr>
          <w:color w:val="000080"/>
          <w:rtl/>
        </w:rPr>
        <w:t>وَإِذَا طَهُرْت فَأَنْتِ طَالِقٌ. فَإِنَّهُ طَلَاقُ سُنَّةٍ.</w:t>
      </w:r>
    </w:p>
    <w:p w:rsidR="00141275" w:rsidRDefault="00141275" w:rsidP="00755CAB">
      <w:pPr>
        <w:jc w:val="both"/>
        <w:rPr>
          <w:rtl/>
        </w:rPr>
      </w:pPr>
      <w:r>
        <w:rPr>
          <w:rFonts w:hint="cs"/>
          <w:rtl/>
        </w:rPr>
        <w:t xml:space="preserve">طلاق بدعت این است که زن در حال حیض مطلّقه شود و طلاق سنت این است که زن در حال طهارت، مطلّقه شود. طبق نظر شیعه، طلاق بدعت واقع نمی شود ولی طبق نظر اهل سنت، طلاق بدعت حرام است ولی واقع می شود. </w:t>
      </w:r>
    </w:p>
    <w:p w:rsidR="00D07BF4" w:rsidRDefault="00D07BF4" w:rsidP="00755CAB">
      <w:pPr>
        <w:jc w:val="both"/>
        <w:rPr>
          <w:rtl/>
        </w:rPr>
      </w:pPr>
      <w:r>
        <w:rPr>
          <w:rFonts w:hint="cs"/>
          <w:rtl/>
        </w:rPr>
        <w:t>در ادامه می نویسد:</w:t>
      </w:r>
    </w:p>
    <w:p w:rsidR="00D07BF4" w:rsidRDefault="00D07BF4" w:rsidP="00755CAB">
      <w:pPr>
        <w:jc w:val="both"/>
        <w:rPr>
          <w:color w:val="000080"/>
          <w:rtl/>
        </w:rPr>
      </w:pPr>
      <w:r w:rsidRPr="00D07BF4">
        <w:rPr>
          <w:color w:val="000080"/>
          <w:rtl/>
        </w:rPr>
        <w:t>وَهَذَا قَوْلُ أَبِي حَنِيفَةَ؛ لِأَنَّ ذَلِكَ يُسَمَّى حَلِفًا عُرْفًا، فَيَتَعَلَّقُ الْحُكْمُ بِهِ، كَمَا لَوْ قَالَ: إنْ دَخَلْت الدَّارَ فَأَنْتِ طَالِقٌ. وَلِأَنَّ فِي الشَّرْطِ مَعْنَى الْقَسَمِ، مِنْ حَيْثُ كَوْنُهُ جُمْلَةً غَيْرَ مُسْتَقِلَّةٍ دُونَ الْجَوَابِ، فَأَشْبَهَ قَوْلَهُ: وَاَللَّهِ، وَبِاَللَّهِ، وَتَاللَّهِ.</w:t>
      </w:r>
    </w:p>
    <w:p w:rsidR="00D07BF4" w:rsidRDefault="00D07BF4" w:rsidP="00755CAB">
      <w:pPr>
        <w:jc w:val="both"/>
        <w:rPr>
          <w:rtl/>
        </w:rPr>
      </w:pPr>
      <w:r>
        <w:rPr>
          <w:rFonts w:hint="cs"/>
          <w:rtl/>
        </w:rPr>
        <w:t xml:space="preserve">این استدلالات قیاس است و به خاطر شباهت، حکم آن را پیدا کرده است. قول دیگر را اینگونه نقل کرده است: </w:t>
      </w:r>
    </w:p>
    <w:p w:rsidR="00D07BF4" w:rsidRPr="00D07BF4" w:rsidRDefault="00D07BF4" w:rsidP="00755CAB">
      <w:pPr>
        <w:jc w:val="both"/>
        <w:rPr>
          <w:color w:val="000080"/>
          <w:rtl/>
        </w:rPr>
      </w:pPr>
      <w:r w:rsidRPr="00D07BF4">
        <w:rPr>
          <w:color w:val="000080"/>
          <w:rtl/>
        </w:rPr>
        <w:t>وَقَالَ الْقَاضِي فِي " الْمُجَرَّدِ " هُوَ تَعْلِيقُهُ عَلَى شَرْطٍ يَقْصِدُ بِهِ الْحَثَّ عَلَى الْفِعْلِ، أَوْ الْمَنْعَ مِنْهُ، كَقَوْلِهِ: إنْ دَخَلْت الدَّارَ فَأَنْتِ طَالِقٌ، وَإِنْ لَمْ تَدْخُلِي فَأَنْتِ طَالِقٌ. أَوْ عَلَى تَصْدِيقِ خَبَرِهِ، مِثْلُ قَوْلِهِ: أَنْتِ طَالِقٌ لَقَدْ قَدِمَ زَيْدٌ أَوْ لَمْ يَقْدَمْ.</w:t>
      </w:r>
    </w:p>
    <w:p w:rsidR="00141275" w:rsidRDefault="00D07BF4" w:rsidP="00755CAB">
      <w:pPr>
        <w:jc w:val="both"/>
        <w:rPr>
          <w:rtl/>
        </w:rPr>
      </w:pPr>
      <w:r>
        <w:rPr>
          <w:rFonts w:hint="cs"/>
          <w:rtl/>
        </w:rPr>
        <w:t xml:space="preserve">به این معنا که برای حثّ بر فعل یا منع از آن، طلاق را معلّق بر شرطی کرده است. در ادامه می نویسد: </w:t>
      </w:r>
    </w:p>
    <w:p w:rsidR="00D07BF4" w:rsidRDefault="00D07BF4" w:rsidP="00755CAB">
      <w:pPr>
        <w:jc w:val="both"/>
        <w:rPr>
          <w:color w:val="000080"/>
          <w:rtl/>
        </w:rPr>
      </w:pPr>
      <w:r w:rsidRPr="00D07BF4">
        <w:rPr>
          <w:color w:val="000080"/>
          <w:rtl/>
        </w:rPr>
        <w:t>فَأَمَّا التَّعْلِيقُ عَلَى غَيْرِ ذَلِكَ، كَقَوْلِهِ: أَنْتِ طَالِقٌ إنْ طَلَعَتْ الشَّمْسُ، أَوْ قَدِمَ الْحَاجُّ، أَوْ إنْ لَمْ يَقْدَمْ السُّلْطَانُ. فَهُوَ شَرْطٌ مَحْضٌ لَيْسَ بِحَلِفٍ؛</w:t>
      </w:r>
      <w:r>
        <w:rPr>
          <w:rFonts w:hint="cs"/>
          <w:color w:val="000080"/>
          <w:rtl/>
        </w:rPr>
        <w:t xml:space="preserve"> </w:t>
      </w:r>
      <w:r w:rsidRPr="00D07BF4">
        <w:rPr>
          <w:color w:val="000080"/>
          <w:rtl/>
        </w:rPr>
        <w:t>لِأَنَّ حَقِيقَةَ الْحَلِفِ الْقَسَمُ، وَإِنَّمَا سُمِّيَ تَعْلِيقُ الطَّلَاقِ عَلَى شَرْطٍ حَلِفًا تَجَوُّزًا، لِمُشَارَكَتِهِ الْحَلِفَ فِي الْمَعْنَى الْمَشْهُورِ، وَهُوَ الْحَثُّ، أَوْ الْمَنْعُ، أَوْ تَأْكِيدُ الْخَبَرِ، نَحْوُ قَوْلِهِ: وَاَللَّهِ لَأَفْعَلَنَّ، أَوْ لَا أَفْعَلُ، أَوْ لَقَدْ فَعَلْت، أَوْ لَمْ أَفْعَلْ. وَمَا لَمْ يُوجَدْ فِيهِ هَذَا الْمَعْنَى، لَا يَصِحُّ تَسْمِيَتُهُ حَلِفًا. وَهَذَا مَذْهَبُ الشَّافِعِيِّ.</w:t>
      </w:r>
    </w:p>
    <w:p w:rsidR="00E84C97" w:rsidRDefault="00D07BF4" w:rsidP="00755CAB">
      <w:pPr>
        <w:jc w:val="both"/>
        <w:rPr>
          <w:rtl/>
        </w:rPr>
      </w:pPr>
      <w:r>
        <w:rPr>
          <w:rFonts w:hint="cs"/>
          <w:rtl/>
        </w:rPr>
        <w:t xml:space="preserve">از این عبارت استفاده می شود که محلّ اختلاف در جایی است که معلّق علیه فعلی از افعال نیست که قصد دارد آن فعل را انجام دهد یا آن فعل را ترک کند. مانند مثال مورد بحث که اگر فرزندم خوب شد، زنم مطلقه باشد. این مثال طبق تفسیر ابو حنیفه، حلف به صدقه است و طبق تفسیر دوم که قول شافعی نیز هست، حلف به طلاق نیست. </w:t>
      </w:r>
      <w:r w:rsidR="00B95517">
        <w:rPr>
          <w:rFonts w:hint="cs"/>
          <w:rtl/>
        </w:rPr>
        <w:t>حلف به صدقه نیز از این حیث مانند حلف به عتق است و اگر بگوید: اگر فرزندم خوب شد، مالم صدقه باشد، طبق نظر ابو حنیفه مصداق حلف به صدقه است و طبق نظر شافع</w:t>
      </w:r>
      <w:r w:rsidR="00B52A09">
        <w:rPr>
          <w:rFonts w:hint="cs"/>
          <w:rtl/>
        </w:rPr>
        <w:t xml:space="preserve">ی مصداق حلف به صدقه نیست. در روایات حلف به صدقه باطل دانسته شده است. </w:t>
      </w:r>
      <w:r w:rsidR="005173A2">
        <w:rPr>
          <w:rFonts w:hint="cs"/>
          <w:rtl/>
        </w:rPr>
        <w:t>عامه در حلف «بالله» را معتبر نمی دانند و اساسا حلف معنای عامی دارد اما نزد شیعه، حلف صحیح، حلفی است که «بالله» و «تالله» در آن ب</w:t>
      </w:r>
      <w:r w:rsidR="00E84C97">
        <w:rPr>
          <w:rFonts w:hint="cs"/>
          <w:rtl/>
        </w:rPr>
        <w:t>اشد.</w:t>
      </w:r>
    </w:p>
    <w:p w:rsidR="00E84C97" w:rsidRDefault="00E84C97" w:rsidP="00755CAB">
      <w:pPr>
        <w:jc w:val="both"/>
        <w:rPr>
          <w:rtl/>
        </w:rPr>
      </w:pPr>
      <w:r>
        <w:rPr>
          <w:rFonts w:hint="cs"/>
          <w:rtl/>
        </w:rPr>
        <w:t xml:space="preserve">خلاصه آنکه، حلف به صدقه بنابر نظر ابوحنیفه به معنای صدقه مشروط بر شیء است مانند حلف به طلاق. ممکن است گفته شود: </w:t>
      </w:r>
      <w:r w:rsidR="00736544">
        <w:rPr>
          <w:rFonts w:hint="cs"/>
          <w:rtl/>
        </w:rPr>
        <w:t>روایاتی که تصریح کرده باید حلف بالله باشد خصوصا روایاتی که در زمان امام صادق</w:t>
      </w:r>
      <w:r w:rsidR="008A0B1C">
        <w:rPr>
          <w:rFonts w:hint="cs"/>
          <w:rtl/>
        </w:rPr>
        <w:t xml:space="preserve"> علیه السلام </w:t>
      </w:r>
      <w:r w:rsidR="00736544">
        <w:rPr>
          <w:rFonts w:hint="cs"/>
          <w:rtl/>
        </w:rPr>
        <w:t xml:space="preserve">صادر شده، در مقام نفی حرف ابوحنیفه است. همین که ابوحنیفه این را حلف می داند </w:t>
      </w:r>
      <w:r w:rsidR="00736544">
        <w:rPr>
          <w:rFonts w:ascii="Sakkal Majalla" w:hAnsi="Sakkal Majalla" w:cs="Sakkal Majalla" w:hint="cs"/>
          <w:rtl/>
        </w:rPr>
        <w:t>–</w:t>
      </w:r>
      <w:r w:rsidR="00736544">
        <w:rPr>
          <w:rFonts w:hint="cs"/>
          <w:rtl/>
        </w:rPr>
        <w:t xml:space="preserve">هر چند حلف واقعی نباشند- برای </w:t>
      </w:r>
      <w:r w:rsidR="00CA15D7">
        <w:rPr>
          <w:rFonts w:hint="cs"/>
          <w:rtl/>
        </w:rPr>
        <w:t>اینکه روایات ناظر به ردع آن باشد کفای</w:t>
      </w:r>
      <w:r w:rsidR="00DF072A">
        <w:rPr>
          <w:rFonts w:hint="cs"/>
          <w:rtl/>
        </w:rPr>
        <w:t>ت می کند. ابوحنیفه در زمان امام صادق</w:t>
      </w:r>
      <w:r w:rsidR="008A0B1C">
        <w:rPr>
          <w:rFonts w:hint="cs"/>
          <w:rtl/>
        </w:rPr>
        <w:t xml:space="preserve"> علیه السلام </w:t>
      </w:r>
      <w:r w:rsidR="00DF072A">
        <w:rPr>
          <w:rFonts w:hint="cs"/>
          <w:rtl/>
        </w:rPr>
        <w:t xml:space="preserve">بوده و شخص معروف و شناخته شده و فقیه کوفه و عراقیون بوده است. این روایات در حقیقت نافی فتوای ابوحنیفه است. طبق نظر ابوحنیفه </w:t>
      </w:r>
      <w:r w:rsidR="00C4457C">
        <w:rPr>
          <w:rFonts w:hint="cs"/>
          <w:rtl/>
        </w:rPr>
        <w:t>«</w:t>
      </w:r>
      <w:r w:rsidR="00DF072A">
        <w:rPr>
          <w:rFonts w:hint="cs"/>
          <w:rtl/>
        </w:rPr>
        <w:t>اگ</w:t>
      </w:r>
      <w:r w:rsidR="00C4457C">
        <w:rPr>
          <w:rFonts w:hint="cs"/>
          <w:rtl/>
        </w:rPr>
        <w:t xml:space="preserve">ر بچه ام خوب شد، مالم صدقه باشد» </w:t>
      </w:r>
      <w:r w:rsidR="00DF072A">
        <w:rPr>
          <w:rFonts w:hint="cs"/>
          <w:rtl/>
        </w:rPr>
        <w:t xml:space="preserve">حلف به صدقه است و روایات همین حلف را باطل می دانند. </w:t>
      </w:r>
      <w:r w:rsidR="003448BA">
        <w:rPr>
          <w:rFonts w:hint="cs"/>
          <w:rtl/>
        </w:rPr>
        <w:t>باید دقت داشت: بحث درباره صحت تفسیر ابوحنیفه از حلف به صدقه نیست و همین که ابوحنیفه حلف به صدقه را اینگونه تفسیر می کند،</w:t>
      </w:r>
      <w:r w:rsidR="00C4457C">
        <w:rPr>
          <w:rFonts w:hint="cs"/>
          <w:rtl/>
        </w:rPr>
        <w:t xml:space="preserve"> برای اینکه روایات رادع</w:t>
      </w:r>
      <w:r w:rsidR="003448BA">
        <w:rPr>
          <w:rFonts w:hint="cs"/>
          <w:rtl/>
        </w:rPr>
        <w:t xml:space="preserve"> حلف به صدقه ناظر به همین تفسیر باشد، کفایت می کند. </w:t>
      </w:r>
    </w:p>
    <w:p w:rsidR="00C4457C" w:rsidRDefault="00C4457C" w:rsidP="00C4457C">
      <w:pPr>
        <w:pStyle w:val="Heading5"/>
        <w:rPr>
          <w:rtl/>
        </w:rPr>
      </w:pPr>
      <w:bookmarkStart w:id="28" w:name="_Toc123292699"/>
      <w:bookmarkStart w:id="29" w:name="_Toc123292741"/>
      <w:r>
        <w:rPr>
          <w:rFonts w:hint="cs"/>
          <w:rtl/>
        </w:rPr>
        <w:t>روایت ششم: روایت صفوان جمال</w:t>
      </w:r>
      <w:bookmarkEnd w:id="28"/>
      <w:bookmarkEnd w:id="29"/>
    </w:p>
    <w:p w:rsidR="00912D24" w:rsidRDefault="003D656D" w:rsidP="00755CAB">
      <w:pPr>
        <w:jc w:val="both"/>
        <w:rPr>
          <w:rtl/>
        </w:rPr>
      </w:pPr>
      <w:r>
        <w:rPr>
          <w:rFonts w:hint="cs"/>
          <w:rtl/>
        </w:rPr>
        <w:t>روایت صفوان جمال</w:t>
      </w:r>
      <w:r w:rsidR="008818AA">
        <w:rPr>
          <w:rStyle w:val="FootnoteReference"/>
          <w:color w:val="008000"/>
          <w:rtl/>
        </w:rPr>
        <w:footnoteReference w:id="8"/>
      </w:r>
      <w:r>
        <w:rPr>
          <w:rFonts w:hint="cs"/>
          <w:rtl/>
        </w:rPr>
        <w:t xml:space="preserve"> به این صورت است: </w:t>
      </w:r>
    </w:p>
    <w:p w:rsidR="00903825" w:rsidRDefault="00903825" w:rsidP="00755CAB">
      <w:pPr>
        <w:jc w:val="both"/>
        <w:rPr>
          <w:color w:val="008000"/>
          <w:rtl/>
        </w:rPr>
      </w:pPr>
      <w:r w:rsidRPr="00903825">
        <w:rPr>
          <w:color w:val="008000"/>
          <w:rtl/>
        </w:rPr>
        <w:t>عَنْ صَفْوَانَ الْجَمَّالِ قَالَ: حَمَلْتُ أَبَا عَبْدِ اللَّهِ</w:t>
      </w:r>
      <w:r w:rsidR="008A0B1C">
        <w:rPr>
          <w:color w:val="008000"/>
          <w:rtl/>
        </w:rPr>
        <w:t xml:space="preserve"> علیه السلام </w:t>
      </w:r>
      <w:r w:rsidRPr="00903825">
        <w:rPr>
          <w:color w:val="008000"/>
          <w:rtl/>
        </w:rPr>
        <w:t>الْحَمْلَةَ الثَّانِيَةَ إِلَى الْكُوفَةِ وَ أَبُو جَعْفَرٍ الْمَنْصُورُ بِهَا</w:t>
      </w:r>
      <w:r>
        <w:rPr>
          <w:rFonts w:hint="cs"/>
          <w:color w:val="008000"/>
          <w:rtl/>
        </w:rPr>
        <w:t>...</w:t>
      </w:r>
    </w:p>
    <w:p w:rsidR="00903825" w:rsidRDefault="00903825" w:rsidP="00755CAB">
      <w:pPr>
        <w:jc w:val="both"/>
        <w:rPr>
          <w:rtl/>
        </w:rPr>
      </w:pPr>
      <w:r>
        <w:rPr>
          <w:rFonts w:hint="cs"/>
          <w:rtl/>
        </w:rPr>
        <w:t>امام صادق</w:t>
      </w:r>
      <w:r w:rsidR="008A0B1C">
        <w:rPr>
          <w:rFonts w:hint="cs"/>
          <w:rtl/>
        </w:rPr>
        <w:t xml:space="preserve"> علیه السلام </w:t>
      </w:r>
      <w:r>
        <w:rPr>
          <w:rFonts w:hint="cs"/>
          <w:rtl/>
        </w:rPr>
        <w:t>مدتی در حیره حوالی کوفه، به نحو شبه تبعید بودند. قبل از ساخت بغداد، پایتخت موقت حکومت عباسی، هاشمیه نزدیک کوفه بوده است. در واقع ابوجعفر منصور امام صادق</w:t>
      </w:r>
      <w:r w:rsidR="008A0B1C">
        <w:rPr>
          <w:rFonts w:hint="cs"/>
          <w:rtl/>
        </w:rPr>
        <w:t xml:space="preserve"> علیه السلام </w:t>
      </w:r>
      <w:r>
        <w:rPr>
          <w:rFonts w:hint="cs"/>
          <w:rtl/>
        </w:rPr>
        <w:t>را از مدینه به حیره می آورد تا اینکه حضرت</w:t>
      </w:r>
      <w:r w:rsidR="008A0B1C">
        <w:rPr>
          <w:rFonts w:hint="cs"/>
          <w:rtl/>
        </w:rPr>
        <w:t xml:space="preserve"> علیه السلام </w:t>
      </w:r>
      <w:r>
        <w:rPr>
          <w:rFonts w:hint="cs"/>
          <w:rtl/>
        </w:rPr>
        <w:t xml:space="preserve">نزدیک تر باشد. به نظر می رسد، «الحمله الثانیه </w:t>
      </w:r>
      <w:r w:rsidR="00C4457C">
        <w:rPr>
          <w:rFonts w:hint="cs"/>
          <w:rtl/>
        </w:rPr>
        <w:t xml:space="preserve">الی </w:t>
      </w:r>
      <w:r>
        <w:rPr>
          <w:rFonts w:hint="cs"/>
          <w:rtl/>
        </w:rPr>
        <w:t>الکوفه» همان انتقال به حیره از توابع کوفه است که در همین زمان نیز امام صادق</w:t>
      </w:r>
      <w:r w:rsidR="008A0B1C">
        <w:rPr>
          <w:rFonts w:hint="cs"/>
          <w:rtl/>
        </w:rPr>
        <w:t xml:space="preserve"> علیه السلام </w:t>
      </w:r>
      <w:r>
        <w:rPr>
          <w:rFonts w:hint="cs"/>
          <w:rtl/>
        </w:rPr>
        <w:t>قبر امیر مؤمنین</w:t>
      </w:r>
      <w:r w:rsidR="008A0B1C">
        <w:rPr>
          <w:rFonts w:hint="cs"/>
          <w:rtl/>
        </w:rPr>
        <w:t xml:space="preserve"> علیه السلام </w:t>
      </w:r>
      <w:r>
        <w:rPr>
          <w:rFonts w:hint="cs"/>
          <w:rtl/>
        </w:rPr>
        <w:t>را آشکار می کنند و یکی از کسانی که حضرت</w:t>
      </w:r>
      <w:r w:rsidR="008A0B1C">
        <w:rPr>
          <w:rFonts w:hint="cs"/>
          <w:rtl/>
        </w:rPr>
        <w:t xml:space="preserve"> علیه السلام </w:t>
      </w:r>
      <w:r>
        <w:rPr>
          <w:rFonts w:hint="cs"/>
          <w:rtl/>
        </w:rPr>
        <w:t>قبر امیر مؤمنین</w:t>
      </w:r>
      <w:r w:rsidR="008A0B1C">
        <w:rPr>
          <w:rFonts w:hint="cs"/>
          <w:rtl/>
        </w:rPr>
        <w:t xml:space="preserve"> علیه السلام </w:t>
      </w:r>
      <w:r>
        <w:rPr>
          <w:rFonts w:hint="cs"/>
          <w:rtl/>
        </w:rPr>
        <w:t>را به او نشان می دهد، صفوان جمال است. از اموری که بسیار مهم است و بنده بحث روشنی درباره آن ندیدم، مدتی است که امام صادق</w:t>
      </w:r>
      <w:r w:rsidR="008A0B1C">
        <w:rPr>
          <w:rFonts w:hint="cs"/>
          <w:rtl/>
        </w:rPr>
        <w:t xml:space="preserve"> علیه السلام </w:t>
      </w:r>
      <w:r>
        <w:rPr>
          <w:rFonts w:hint="cs"/>
          <w:rtl/>
        </w:rPr>
        <w:t>در حیره بودند و زمان دقیق آن چه زمانی بوده است. برخی 5 یا 10 سال گفته اند اما استدلالات و شواهد تاریخی نیازمند کار جدی است.</w:t>
      </w:r>
    </w:p>
    <w:p w:rsidR="009E6113" w:rsidRDefault="009E6113" w:rsidP="00755CAB">
      <w:pPr>
        <w:jc w:val="both"/>
        <w:rPr>
          <w:color w:val="008000"/>
          <w:rtl/>
        </w:rPr>
      </w:pPr>
      <w:r>
        <w:rPr>
          <w:rFonts w:hint="cs"/>
          <w:rtl/>
        </w:rPr>
        <w:t xml:space="preserve">در ادامه روایت آمده است: </w:t>
      </w:r>
    </w:p>
    <w:p w:rsidR="00903825" w:rsidRDefault="00903825" w:rsidP="00755CAB">
      <w:pPr>
        <w:jc w:val="both"/>
        <w:rPr>
          <w:color w:val="008000"/>
          <w:rtl/>
        </w:rPr>
      </w:pPr>
      <w:r w:rsidRPr="00903825">
        <w:rPr>
          <w:color w:val="008000"/>
          <w:rtl/>
        </w:rPr>
        <w:t xml:space="preserve"> </w:t>
      </w:r>
      <w:r>
        <w:rPr>
          <w:rFonts w:hint="cs"/>
          <w:color w:val="008000"/>
          <w:rtl/>
        </w:rPr>
        <w:t xml:space="preserve">... </w:t>
      </w:r>
      <w:r w:rsidRPr="00903825">
        <w:rPr>
          <w:color w:val="008000"/>
          <w:rtl/>
        </w:rPr>
        <w:t xml:space="preserve">فَلَمَّا أَشْرَفَ عَلَى الْهَاشِمِيَّةِ مَدِينَةِ أَبِي جَعْفَرٍ </w:t>
      </w:r>
      <w:r>
        <w:rPr>
          <w:rFonts w:hint="cs"/>
          <w:color w:val="008000"/>
          <w:rtl/>
        </w:rPr>
        <w:t xml:space="preserve">... </w:t>
      </w:r>
    </w:p>
    <w:p w:rsidR="00903825" w:rsidRDefault="00903825" w:rsidP="00755CAB">
      <w:pPr>
        <w:jc w:val="both"/>
        <w:rPr>
          <w:rtl/>
        </w:rPr>
      </w:pPr>
      <w:r>
        <w:rPr>
          <w:rFonts w:hint="cs"/>
          <w:rtl/>
        </w:rPr>
        <w:t xml:space="preserve">بعد از ساخت بغداد، مدینه ابی جعفر به بغدا اطلاق می شده است. در این روایت درباره هاشمیه مدینه ابی جعفر گفته شده که موقتی است که هاشمیه پایتخت موقت ابی جعفر منصور بوده است. البته بعد از مدتی بعد، کلمه بغداد تثبیت می شود. </w:t>
      </w:r>
      <w:r w:rsidR="009E6113">
        <w:rPr>
          <w:rFonts w:hint="cs"/>
          <w:rtl/>
        </w:rPr>
        <w:t xml:space="preserve">اطلاق </w:t>
      </w:r>
      <w:r>
        <w:rPr>
          <w:rFonts w:hint="cs"/>
          <w:rtl/>
        </w:rPr>
        <w:t xml:space="preserve">مدینه السلام </w:t>
      </w:r>
      <w:r w:rsidR="009E6113">
        <w:rPr>
          <w:rFonts w:hint="cs"/>
          <w:rtl/>
        </w:rPr>
        <w:t xml:space="preserve">بر بغداد، نام رسمی نبوده </w:t>
      </w:r>
      <w:r>
        <w:rPr>
          <w:rFonts w:hint="cs"/>
          <w:rtl/>
        </w:rPr>
        <w:t xml:space="preserve">هر چند اسم حکومتی بوده است اما تثبیت نمی شود. آنچه بیشتر در استعمالات به کار می رفته، مدینه ابی جعفر و بغداد بوده و بغداد جا می افتد و بقیه نام ها را کنار می زند. </w:t>
      </w:r>
    </w:p>
    <w:p w:rsidR="009E6113" w:rsidRDefault="009E6113" w:rsidP="009E6113">
      <w:pPr>
        <w:pStyle w:val="Heading6"/>
        <w:rPr>
          <w:rtl/>
        </w:rPr>
      </w:pPr>
      <w:bookmarkStart w:id="30" w:name="_Toc123292700"/>
      <w:bookmarkStart w:id="31" w:name="_Toc123292742"/>
      <w:r>
        <w:rPr>
          <w:rFonts w:hint="cs"/>
          <w:rtl/>
        </w:rPr>
        <w:t>نقل داستانی به تناسب مدینه ابی جعفر و ایام شهادت حضرت زهرا سلام الله علیها</w:t>
      </w:r>
      <w:bookmarkEnd w:id="30"/>
      <w:bookmarkEnd w:id="31"/>
      <w:r>
        <w:rPr>
          <w:rFonts w:hint="cs"/>
          <w:rtl/>
        </w:rPr>
        <w:t xml:space="preserve"> </w:t>
      </w:r>
    </w:p>
    <w:p w:rsidR="007C4059" w:rsidRPr="00903825" w:rsidRDefault="00587FAB" w:rsidP="009E6113">
      <w:pPr>
        <w:jc w:val="both"/>
        <w:rPr>
          <w:rtl/>
        </w:rPr>
      </w:pPr>
      <w:r>
        <w:rPr>
          <w:rFonts w:hint="cs"/>
          <w:rtl/>
        </w:rPr>
        <w:t xml:space="preserve">نقل این داستان به تناسب جالب است. در </w:t>
      </w:r>
      <w:r w:rsidR="009D4D91">
        <w:rPr>
          <w:rFonts w:hint="cs"/>
          <w:rtl/>
        </w:rPr>
        <w:t>مروج الذهب</w:t>
      </w:r>
      <w:r w:rsidR="00755CAB">
        <w:rPr>
          <w:rStyle w:val="FootnoteReference"/>
          <w:rtl/>
        </w:rPr>
        <w:footnoteReference w:id="9"/>
      </w:r>
      <w:r w:rsidR="009D4D91">
        <w:rPr>
          <w:rFonts w:hint="cs"/>
          <w:rtl/>
        </w:rPr>
        <w:t xml:space="preserve"> </w:t>
      </w:r>
      <w:r>
        <w:rPr>
          <w:rFonts w:hint="cs"/>
          <w:rtl/>
        </w:rPr>
        <w:t xml:space="preserve">در شرح حال </w:t>
      </w:r>
      <w:r w:rsidR="001A16AF">
        <w:rPr>
          <w:rFonts w:hint="cs"/>
          <w:rtl/>
        </w:rPr>
        <w:t xml:space="preserve">یکی از حاکمان </w:t>
      </w:r>
      <w:r w:rsidR="007C4059">
        <w:rPr>
          <w:rFonts w:hint="cs"/>
          <w:rtl/>
        </w:rPr>
        <w:t>این داستان را نقل می کند که زمانی که این حاکم امیر بغداد بوده است، پیامبر</w:t>
      </w:r>
      <w:r w:rsidR="008A0B1C">
        <w:rPr>
          <w:rFonts w:hint="cs"/>
          <w:rtl/>
        </w:rPr>
        <w:t xml:space="preserve"> صلی الله علیه و آله و سلم </w:t>
      </w:r>
      <w:r w:rsidR="007C4059">
        <w:rPr>
          <w:rFonts w:hint="cs"/>
          <w:rtl/>
        </w:rPr>
        <w:t>را در خواب می بیند</w:t>
      </w:r>
      <w:r w:rsidR="009E6113">
        <w:rPr>
          <w:rFonts w:hint="cs"/>
          <w:rtl/>
        </w:rPr>
        <w:t xml:space="preserve"> که حضرت</w:t>
      </w:r>
      <w:r w:rsidR="008A0B1C">
        <w:rPr>
          <w:rFonts w:hint="cs"/>
          <w:rtl/>
        </w:rPr>
        <w:t xml:space="preserve"> صلی الله علیه و آله و سلم </w:t>
      </w:r>
      <w:r w:rsidR="007C4059">
        <w:rPr>
          <w:rFonts w:hint="cs"/>
          <w:rtl/>
        </w:rPr>
        <w:t xml:space="preserve">فرمودند: «اطلق القاتل» رفتم سراغ دو نفر از زندانبان ها و از پرونده قتل سراغ گرفتم. یکی گفت: پرونده قتلی ندارم و دیگری گفت: پرونده قتلی داریم که واضح و آشکار است و همه شواهد نیز موجود است. شبیه این داستان را در داستان دیگری نقل کردند که در آن داستان، حضرت زهرا سلام الله علیها را خواب می بیند. </w:t>
      </w:r>
    </w:p>
    <w:p w:rsidR="009D4D91" w:rsidRDefault="007C4059" w:rsidP="00755CAB">
      <w:pPr>
        <w:jc w:val="both"/>
        <w:rPr>
          <w:rtl/>
        </w:rPr>
      </w:pPr>
      <w:r>
        <w:rPr>
          <w:rFonts w:hint="cs"/>
          <w:rtl/>
        </w:rPr>
        <w:t xml:space="preserve">مناسب است متن داستان را از مروج الذهب بخوانیم: </w:t>
      </w:r>
    </w:p>
    <w:p w:rsidR="007C4059" w:rsidRDefault="007C4059" w:rsidP="00755CAB">
      <w:pPr>
        <w:jc w:val="both"/>
        <w:rPr>
          <w:color w:val="000080"/>
          <w:rtl/>
        </w:rPr>
      </w:pPr>
      <w:r>
        <w:rPr>
          <w:color w:val="000080"/>
          <w:rtl/>
        </w:rPr>
        <w:t xml:space="preserve">ومن </w:t>
      </w:r>
      <w:r>
        <w:rPr>
          <w:rFonts w:hint="cs"/>
          <w:color w:val="000080"/>
          <w:rtl/>
        </w:rPr>
        <w:t>ط</w:t>
      </w:r>
      <w:r w:rsidRPr="007C4059">
        <w:rPr>
          <w:color w:val="000080"/>
          <w:rtl/>
        </w:rPr>
        <w:t>ريف أخباره والمستحسن مما كان في أيامه وسيره ببغداد ما حدث به عنه موسى</w:t>
      </w:r>
      <w:r>
        <w:rPr>
          <w:color w:val="000080"/>
          <w:rtl/>
        </w:rPr>
        <w:t xml:space="preserve"> بن صالح بن شيخ بن عميرة الأسدي</w:t>
      </w:r>
      <w:r>
        <w:rPr>
          <w:rFonts w:hint="cs"/>
          <w:color w:val="000080"/>
          <w:rtl/>
        </w:rPr>
        <w:t>...</w:t>
      </w:r>
    </w:p>
    <w:p w:rsidR="007C4059" w:rsidRPr="007C4059" w:rsidRDefault="007C4059" w:rsidP="00755CAB">
      <w:pPr>
        <w:jc w:val="both"/>
        <w:rPr>
          <w:color w:val="000000"/>
          <w:rtl/>
        </w:rPr>
      </w:pPr>
      <w:r>
        <w:rPr>
          <w:rFonts w:hint="cs"/>
          <w:rtl/>
        </w:rPr>
        <w:t xml:space="preserve">شاید «شیخ» مصحّف «سیف» باشد. در ادامه می نویسد: </w:t>
      </w:r>
    </w:p>
    <w:p w:rsidR="00755CAB" w:rsidRDefault="007C4059" w:rsidP="00755CAB">
      <w:pPr>
        <w:jc w:val="both"/>
        <w:rPr>
          <w:color w:val="000080"/>
          <w:rtl/>
        </w:rPr>
      </w:pPr>
      <w:r w:rsidRPr="007C4059">
        <w:rPr>
          <w:color w:val="000080"/>
          <w:rtl/>
        </w:rPr>
        <w:t>أنه رأى في منامه كأن النبي صلى الله عليه وسلم يقول له : أطلق القاتل ، فارتاع لذلك رَوْعاً عظيماً ، ونظر في الكتب الواردة لأصحا</w:t>
      </w:r>
      <w:r w:rsidR="00755CAB">
        <w:rPr>
          <w:color w:val="000080"/>
          <w:rtl/>
        </w:rPr>
        <w:t>ب الحبوس فلم يجد فيها ذكر قاتل</w:t>
      </w:r>
      <w:r w:rsidR="00755CAB">
        <w:rPr>
          <w:rFonts w:hint="cs"/>
          <w:color w:val="000080"/>
          <w:rtl/>
        </w:rPr>
        <w:t>.</w:t>
      </w:r>
      <w:r w:rsidR="00755CAB">
        <w:rPr>
          <w:color w:val="000080"/>
          <w:rtl/>
        </w:rPr>
        <w:t xml:space="preserve"> فأمر بإحضار السندي وعباس فسألهما</w:t>
      </w:r>
      <w:r w:rsidRPr="007C4059">
        <w:rPr>
          <w:color w:val="000080"/>
          <w:rtl/>
        </w:rPr>
        <w:t xml:space="preserve">: هل </w:t>
      </w:r>
      <w:r w:rsidR="00755CAB">
        <w:rPr>
          <w:color w:val="000080"/>
          <w:rtl/>
        </w:rPr>
        <w:t>رفع إليهما أحد ادعى عليه بالقتل؟ فقال له العباس: نعم</w:t>
      </w:r>
      <w:r w:rsidRPr="007C4059">
        <w:rPr>
          <w:color w:val="000080"/>
          <w:rtl/>
        </w:rPr>
        <w:t xml:space="preserve"> وقد كتبنا بخبره</w:t>
      </w:r>
      <w:r w:rsidR="00755CAB">
        <w:rPr>
          <w:color w:val="000080"/>
          <w:rtl/>
        </w:rPr>
        <w:t xml:space="preserve"> فأعاد النظر</w:t>
      </w:r>
      <w:r w:rsidRPr="007C4059">
        <w:rPr>
          <w:color w:val="000080"/>
          <w:rtl/>
        </w:rPr>
        <w:t xml:space="preserve"> </w:t>
      </w:r>
      <w:r w:rsidR="00755CAB">
        <w:rPr>
          <w:color w:val="000080"/>
          <w:rtl/>
        </w:rPr>
        <w:t xml:space="preserve">فوجد الكتاب في أضعاف القراطيس </w:t>
      </w:r>
      <w:r w:rsidRPr="007C4059">
        <w:rPr>
          <w:color w:val="000080"/>
          <w:rtl/>
        </w:rPr>
        <w:t>وإذا ال</w:t>
      </w:r>
      <w:r w:rsidR="00755CAB">
        <w:rPr>
          <w:color w:val="000080"/>
          <w:rtl/>
        </w:rPr>
        <w:t>رجل قد شهد عليه بالقتل وأقر به</w:t>
      </w:r>
      <w:r w:rsidR="00755CAB">
        <w:rPr>
          <w:rFonts w:hint="cs"/>
          <w:color w:val="000080"/>
          <w:rtl/>
        </w:rPr>
        <w:t>.</w:t>
      </w:r>
    </w:p>
    <w:p w:rsidR="00755CAB" w:rsidRPr="00755CAB" w:rsidRDefault="00755CAB" w:rsidP="00755CAB">
      <w:pPr>
        <w:jc w:val="both"/>
        <w:rPr>
          <w:color w:val="000000"/>
          <w:rtl/>
        </w:rPr>
      </w:pPr>
      <w:r>
        <w:rPr>
          <w:rFonts w:hint="cs"/>
          <w:rtl/>
        </w:rPr>
        <w:t>قضیه واضح بوده است و هم شهود شهادت دادند و خودش اقرار کرده است.</w:t>
      </w:r>
    </w:p>
    <w:p w:rsidR="00755CAB" w:rsidRDefault="00755CAB" w:rsidP="00755CAB">
      <w:pPr>
        <w:jc w:val="both"/>
        <w:rPr>
          <w:color w:val="000080"/>
          <w:rtl/>
        </w:rPr>
      </w:pPr>
      <w:r>
        <w:rPr>
          <w:color w:val="000080"/>
          <w:rtl/>
        </w:rPr>
        <w:t xml:space="preserve"> فأمر إسحاق بإحضاره </w:t>
      </w:r>
      <w:r w:rsidR="007C4059" w:rsidRPr="007C4059">
        <w:rPr>
          <w:color w:val="000080"/>
          <w:rtl/>
        </w:rPr>
        <w:t>فلما دخل عليه ورأى ما به من الارتياع</w:t>
      </w:r>
    </w:p>
    <w:p w:rsidR="00755CAB" w:rsidRPr="00755CAB" w:rsidRDefault="00755CAB" w:rsidP="00755CAB">
      <w:pPr>
        <w:jc w:val="both"/>
        <w:rPr>
          <w:color w:val="000000"/>
          <w:rtl/>
        </w:rPr>
      </w:pPr>
      <w:r>
        <w:rPr>
          <w:rFonts w:hint="cs"/>
          <w:rtl/>
        </w:rPr>
        <w:t xml:space="preserve">دید بسیار می لرزد. </w:t>
      </w:r>
    </w:p>
    <w:p w:rsidR="00755CAB" w:rsidRDefault="00755CAB" w:rsidP="00755CAB">
      <w:pPr>
        <w:jc w:val="both"/>
        <w:rPr>
          <w:color w:val="000080"/>
          <w:rtl/>
        </w:rPr>
      </w:pPr>
      <w:r>
        <w:rPr>
          <w:color w:val="000080"/>
          <w:rtl/>
        </w:rPr>
        <w:t xml:space="preserve"> قال له: إن صدقتني أطلقتك فابتدأ يخبره بخبره </w:t>
      </w:r>
      <w:r w:rsidR="007C4059" w:rsidRPr="007C4059">
        <w:rPr>
          <w:color w:val="000080"/>
          <w:rtl/>
        </w:rPr>
        <w:t>و</w:t>
      </w:r>
      <w:r>
        <w:rPr>
          <w:rFonts w:hint="cs"/>
          <w:color w:val="000080"/>
          <w:rtl/>
        </w:rPr>
        <w:t xml:space="preserve"> </w:t>
      </w:r>
      <w:r w:rsidR="007C4059" w:rsidRPr="007C4059">
        <w:rPr>
          <w:color w:val="000080"/>
          <w:rtl/>
        </w:rPr>
        <w:t>ذكر انه كان هو و</w:t>
      </w:r>
      <w:r>
        <w:rPr>
          <w:rFonts w:hint="cs"/>
          <w:color w:val="000080"/>
          <w:rtl/>
        </w:rPr>
        <w:t xml:space="preserve"> </w:t>
      </w:r>
      <w:r w:rsidR="007C4059" w:rsidRPr="007C4059">
        <w:rPr>
          <w:color w:val="000080"/>
          <w:rtl/>
        </w:rPr>
        <w:t xml:space="preserve">عدَّةٌ من أصحابه يرتكبون كل عظيمة ويستحلون </w:t>
      </w:r>
      <w:r>
        <w:rPr>
          <w:color w:val="000080"/>
          <w:rtl/>
        </w:rPr>
        <w:t>كل محرم</w:t>
      </w:r>
      <w:r>
        <w:rPr>
          <w:rFonts w:hint="cs"/>
          <w:color w:val="000080"/>
          <w:rtl/>
        </w:rPr>
        <w:t xml:space="preserve">. </w:t>
      </w:r>
      <w:r w:rsidRPr="007C4059">
        <w:rPr>
          <w:color w:val="000080"/>
          <w:rtl/>
        </w:rPr>
        <w:t>وأنه كان اجتماعهم في منزل بمدينة أبي جعفر ا</w:t>
      </w:r>
      <w:r>
        <w:rPr>
          <w:color w:val="000080"/>
          <w:rtl/>
        </w:rPr>
        <w:t>لمنصور يعتكفون فيه على كل بلية</w:t>
      </w:r>
      <w:r>
        <w:rPr>
          <w:rFonts w:hint="cs"/>
          <w:color w:val="000080"/>
          <w:rtl/>
        </w:rPr>
        <w:t>.</w:t>
      </w:r>
    </w:p>
    <w:p w:rsidR="00755CAB" w:rsidRPr="00755CAB" w:rsidRDefault="00755CAB" w:rsidP="00755CAB">
      <w:pPr>
        <w:jc w:val="both"/>
        <w:rPr>
          <w:color w:val="000000"/>
          <w:rtl/>
        </w:rPr>
      </w:pPr>
      <w:r>
        <w:rPr>
          <w:rFonts w:hint="cs"/>
          <w:rtl/>
        </w:rPr>
        <w:t xml:space="preserve">این شخص می گوید: گروهی از الوات بودیم که هر گناهی را مرتکب می شدیم و محلّ اجتماع ما نیز منزلی در مدینه ابی جعفر المنصور یعنی بغداد بود. در آن زمان بغداد، مکان آبادی نبود و به همین دلیل مکان های خلوتی وجود داشت که در آن می توانستند هر کاری انجام دهند. </w:t>
      </w:r>
    </w:p>
    <w:p w:rsidR="00755CAB" w:rsidRDefault="007C4059" w:rsidP="00755CAB">
      <w:pPr>
        <w:jc w:val="both"/>
        <w:rPr>
          <w:color w:val="000080"/>
          <w:rtl/>
        </w:rPr>
      </w:pPr>
      <w:r w:rsidRPr="007C4059">
        <w:rPr>
          <w:color w:val="000080"/>
          <w:rtl/>
        </w:rPr>
        <w:t>فلما كان في هذا اليوم جاءتهم</w:t>
      </w:r>
      <w:r w:rsidR="00755CAB">
        <w:rPr>
          <w:color w:val="000080"/>
          <w:rtl/>
        </w:rPr>
        <w:t xml:space="preserve"> عجوز كانت تختلف إليهم للفساد</w:t>
      </w:r>
      <w:r w:rsidR="00755CAB">
        <w:rPr>
          <w:rFonts w:hint="cs"/>
          <w:color w:val="000080"/>
          <w:rtl/>
        </w:rPr>
        <w:t xml:space="preserve"> </w:t>
      </w:r>
      <w:r w:rsidR="00755CAB">
        <w:rPr>
          <w:color w:val="000080"/>
          <w:rtl/>
        </w:rPr>
        <w:t>و</w:t>
      </w:r>
      <w:r w:rsidR="00755CAB">
        <w:rPr>
          <w:rFonts w:hint="cs"/>
          <w:color w:val="000080"/>
          <w:rtl/>
        </w:rPr>
        <w:t xml:space="preserve"> </w:t>
      </w:r>
      <w:r w:rsidR="00755CAB">
        <w:rPr>
          <w:color w:val="000080"/>
          <w:rtl/>
        </w:rPr>
        <w:t>معها جارية بارعة الجمال</w:t>
      </w:r>
      <w:r w:rsidR="00755CAB">
        <w:rPr>
          <w:rFonts w:hint="cs"/>
          <w:color w:val="000080"/>
          <w:rtl/>
        </w:rPr>
        <w:t xml:space="preserve"> </w:t>
      </w:r>
    </w:p>
    <w:p w:rsidR="00755CAB" w:rsidRPr="00755CAB" w:rsidRDefault="00755CAB" w:rsidP="00755CAB">
      <w:pPr>
        <w:jc w:val="both"/>
        <w:rPr>
          <w:color w:val="000000"/>
          <w:rtl/>
        </w:rPr>
      </w:pPr>
      <w:r>
        <w:rPr>
          <w:rFonts w:hint="cs"/>
          <w:rtl/>
        </w:rPr>
        <w:t xml:space="preserve">در روز قتل، پیرزن دلّال دختر بسیار زیبایی را می آورد. </w:t>
      </w:r>
    </w:p>
    <w:p w:rsidR="002E100E" w:rsidRDefault="00755CAB" w:rsidP="00755CAB">
      <w:pPr>
        <w:jc w:val="both"/>
        <w:rPr>
          <w:color w:val="000080"/>
          <w:rtl/>
        </w:rPr>
      </w:pPr>
      <w:r>
        <w:rPr>
          <w:color w:val="000080"/>
          <w:rtl/>
        </w:rPr>
        <w:t xml:space="preserve"> </w:t>
      </w:r>
      <w:r w:rsidR="007C4059" w:rsidRPr="007C4059">
        <w:rPr>
          <w:color w:val="000080"/>
          <w:rtl/>
        </w:rPr>
        <w:t>فلما</w:t>
      </w:r>
      <w:r>
        <w:rPr>
          <w:color w:val="000080"/>
          <w:rtl/>
        </w:rPr>
        <w:t xml:space="preserve"> توسطت الجارية الدار صرخت صرخة</w:t>
      </w:r>
      <w:r w:rsidR="007C4059" w:rsidRPr="007C4059">
        <w:rPr>
          <w:color w:val="000080"/>
          <w:rtl/>
        </w:rPr>
        <w:t xml:space="preserve"> فبادرت إليها من بين أصحابي فأدخلتها بيتاً وسكّ</w:t>
      </w:r>
      <w:r>
        <w:rPr>
          <w:color w:val="000080"/>
          <w:rtl/>
        </w:rPr>
        <w:t xml:space="preserve">َنْتُ روعها وسألتها عن قصتها </w:t>
      </w:r>
      <w:r w:rsidR="007C4059" w:rsidRPr="007C4059">
        <w:rPr>
          <w:color w:val="000080"/>
          <w:rtl/>
        </w:rPr>
        <w:t xml:space="preserve"> فقالت : الله الله في</w:t>
      </w:r>
      <w:r>
        <w:rPr>
          <w:rFonts w:hint="cs"/>
          <w:color w:val="000080"/>
          <w:rtl/>
        </w:rPr>
        <w:t>ّ</w:t>
      </w:r>
      <w:r w:rsidR="007C4059" w:rsidRPr="007C4059">
        <w:rPr>
          <w:color w:val="000080"/>
          <w:rtl/>
        </w:rPr>
        <w:t>، فإن هذه العجوز خدعتني وأعلمتني أن</w:t>
      </w:r>
      <w:r>
        <w:rPr>
          <w:color w:val="000080"/>
          <w:rtl/>
        </w:rPr>
        <w:t xml:space="preserve"> في خزانتها حُقاً لم يُر مثله</w:t>
      </w:r>
      <w:r>
        <w:rPr>
          <w:rFonts w:hint="cs"/>
          <w:color w:val="000080"/>
          <w:rtl/>
        </w:rPr>
        <w:t xml:space="preserve"> </w:t>
      </w:r>
    </w:p>
    <w:p w:rsidR="002E100E" w:rsidRPr="002E100E" w:rsidRDefault="002E100E" w:rsidP="002E100E">
      <w:pPr>
        <w:rPr>
          <w:color w:val="000000"/>
          <w:rtl/>
        </w:rPr>
      </w:pPr>
      <w:r>
        <w:rPr>
          <w:rFonts w:hint="cs"/>
          <w:rtl/>
        </w:rPr>
        <w:t>این دختر گفت: این پیرزن من را فریب داد و گ</w:t>
      </w:r>
      <w:r w:rsidR="00F6277C">
        <w:rPr>
          <w:rFonts w:hint="cs"/>
          <w:rtl/>
        </w:rPr>
        <w:t>فت در خزینه من جواهر زیبایی اس</w:t>
      </w:r>
      <w:r w:rsidR="009E6113">
        <w:rPr>
          <w:rFonts w:hint="cs"/>
          <w:rtl/>
        </w:rPr>
        <w:t>ت.</w:t>
      </w:r>
      <w:r>
        <w:rPr>
          <w:rFonts w:hint="cs"/>
          <w:rtl/>
        </w:rPr>
        <w:t xml:space="preserve"> بیا تا آن را به تو نشان دهم. </w:t>
      </w:r>
    </w:p>
    <w:p w:rsidR="002E100E" w:rsidRDefault="002E100E" w:rsidP="002E100E">
      <w:pPr>
        <w:jc w:val="both"/>
        <w:rPr>
          <w:color w:val="000080"/>
          <w:rtl/>
        </w:rPr>
      </w:pPr>
      <w:r>
        <w:rPr>
          <w:color w:val="000080"/>
          <w:rtl/>
        </w:rPr>
        <w:t xml:space="preserve">فشوقتني إلى النظر إلى ما فيه فخرجت معها واثقة بقولها فهجمت بي عليكم </w:t>
      </w:r>
      <w:r w:rsidR="007C4059" w:rsidRPr="007C4059">
        <w:rPr>
          <w:color w:val="000080"/>
          <w:rtl/>
        </w:rPr>
        <w:t>و</w:t>
      </w:r>
      <w:r>
        <w:rPr>
          <w:rFonts w:hint="cs"/>
          <w:color w:val="000080"/>
          <w:rtl/>
        </w:rPr>
        <w:t xml:space="preserve"> </w:t>
      </w:r>
      <w:r w:rsidR="007C4059" w:rsidRPr="007C4059">
        <w:rPr>
          <w:color w:val="000080"/>
          <w:rtl/>
        </w:rPr>
        <w:t>جدِّي رسول الله صلى الله عليه و</w:t>
      </w:r>
      <w:r>
        <w:rPr>
          <w:rFonts w:hint="cs"/>
          <w:color w:val="000080"/>
          <w:rtl/>
        </w:rPr>
        <w:t xml:space="preserve"> </w:t>
      </w:r>
      <w:r>
        <w:rPr>
          <w:color w:val="000080"/>
          <w:rtl/>
        </w:rPr>
        <w:t xml:space="preserve">سلم وأمي فاطمة </w:t>
      </w:r>
      <w:r w:rsidR="007C4059" w:rsidRPr="007C4059">
        <w:rPr>
          <w:color w:val="000080"/>
          <w:rtl/>
        </w:rPr>
        <w:t>و</w:t>
      </w:r>
      <w:r>
        <w:rPr>
          <w:rFonts w:hint="cs"/>
          <w:color w:val="000080"/>
          <w:rtl/>
        </w:rPr>
        <w:t xml:space="preserve"> </w:t>
      </w:r>
      <w:r w:rsidR="007C4059" w:rsidRPr="007C4059">
        <w:rPr>
          <w:color w:val="000080"/>
          <w:rtl/>
        </w:rPr>
        <w:t>أبي الحسن</w:t>
      </w:r>
      <w:r>
        <w:rPr>
          <w:color w:val="000080"/>
          <w:rtl/>
        </w:rPr>
        <w:t xml:space="preserve"> بن علي </w:t>
      </w:r>
      <w:r w:rsidR="007C4059" w:rsidRPr="007C4059">
        <w:rPr>
          <w:color w:val="000080"/>
          <w:rtl/>
        </w:rPr>
        <w:t>فاحفظوهم في</w:t>
      </w:r>
      <w:r>
        <w:rPr>
          <w:rFonts w:hint="cs"/>
          <w:color w:val="000080"/>
          <w:rtl/>
        </w:rPr>
        <w:t xml:space="preserve">ّ </w:t>
      </w:r>
      <w:r>
        <w:rPr>
          <w:color w:val="000080"/>
          <w:rtl/>
        </w:rPr>
        <w:t>قال الرجل : فضمنت خلاصها</w:t>
      </w:r>
      <w:r w:rsidR="007C4059" w:rsidRPr="007C4059">
        <w:rPr>
          <w:color w:val="000080"/>
          <w:rtl/>
        </w:rPr>
        <w:t xml:space="preserve"> وخرجت إلى أصحابي </w:t>
      </w:r>
      <w:r>
        <w:rPr>
          <w:color w:val="000080"/>
          <w:rtl/>
        </w:rPr>
        <w:t>فعرفتهم بذلك فكأني أغريتهم بها</w:t>
      </w:r>
    </w:p>
    <w:p w:rsidR="002E100E" w:rsidRPr="002E100E" w:rsidRDefault="002E100E" w:rsidP="002E100E">
      <w:pPr>
        <w:rPr>
          <w:color w:val="000000"/>
          <w:rtl/>
        </w:rPr>
      </w:pPr>
      <w:r>
        <w:rPr>
          <w:rFonts w:hint="cs"/>
          <w:rtl/>
        </w:rPr>
        <w:t xml:space="preserve">پس از نقل داستان توسط این دختر، خلاصی او را ضمانت کردم و به رفقایم داستان این زن را گفتم. همین که داستان را به آنها گفتم، مثل سگ هار شدند. </w:t>
      </w:r>
    </w:p>
    <w:p w:rsidR="002E100E" w:rsidRDefault="007C4059" w:rsidP="002E100E">
      <w:pPr>
        <w:jc w:val="both"/>
        <w:rPr>
          <w:color w:val="000080"/>
          <w:rtl/>
        </w:rPr>
      </w:pPr>
      <w:r w:rsidRPr="007C4059">
        <w:rPr>
          <w:color w:val="000080"/>
          <w:rtl/>
        </w:rPr>
        <w:t xml:space="preserve"> وقالوا : لما ق</w:t>
      </w:r>
      <w:r w:rsidR="002E100E">
        <w:rPr>
          <w:color w:val="000080"/>
          <w:rtl/>
        </w:rPr>
        <w:t>ضيت حاجتك منها أردت صرفنا عنها وبادروا إليها وقمت دونها أمنع عنها</w:t>
      </w:r>
      <w:r w:rsidR="002E100E">
        <w:rPr>
          <w:rFonts w:hint="cs"/>
          <w:color w:val="000080"/>
          <w:rtl/>
        </w:rPr>
        <w:t xml:space="preserve"> </w:t>
      </w:r>
      <w:r w:rsidRPr="007C4059">
        <w:rPr>
          <w:color w:val="000080"/>
          <w:rtl/>
        </w:rPr>
        <w:t xml:space="preserve">فتفاقم </w:t>
      </w:r>
      <w:r w:rsidR="002E100E">
        <w:rPr>
          <w:color w:val="000080"/>
          <w:rtl/>
        </w:rPr>
        <w:t>الأمر بيننا إلى أن نالتني جراح</w:t>
      </w:r>
    </w:p>
    <w:p w:rsidR="002E100E" w:rsidRPr="002E100E" w:rsidRDefault="002E100E" w:rsidP="002E100E">
      <w:pPr>
        <w:rPr>
          <w:color w:val="000000"/>
          <w:rtl/>
        </w:rPr>
      </w:pPr>
      <w:r>
        <w:rPr>
          <w:rFonts w:hint="cs"/>
          <w:rtl/>
        </w:rPr>
        <w:t xml:space="preserve">بین ما دعوا شد و مرا مجروح کردند. </w:t>
      </w:r>
    </w:p>
    <w:p w:rsidR="002E100E" w:rsidRDefault="007C4059" w:rsidP="002E100E">
      <w:pPr>
        <w:jc w:val="both"/>
        <w:rPr>
          <w:color w:val="000080"/>
          <w:rtl/>
        </w:rPr>
      </w:pPr>
      <w:r w:rsidRPr="007C4059">
        <w:rPr>
          <w:color w:val="000080"/>
          <w:rtl/>
        </w:rPr>
        <w:t xml:space="preserve"> فعمدت الى أشدهم كان في أمرها </w:t>
      </w:r>
      <w:r w:rsidR="002E100E">
        <w:rPr>
          <w:color w:val="000080"/>
          <w:rtl/>
        </w:rPr>
        <w:t>وأكلبهم على هتكها فقتلته</w:t>
      </w:r>
      <w:r w:rsidRPr="007C4059">
        <w:rPr>
          <w:color w:val="000080"/>
          <w:rtl/>
        </w:rPr>
        <w:t xml:space="preserve"> ولم أزل أم</w:t>
      </w:r>
      <w:r w:rsidR="002E100E">
        <w:rPr>
          <w:color w:val="000080"/>
          <w:rtl/>
        </w:rPr>
        <w:t xml:space="preserve">نع عنها الى أن خلَّصتها سالمة </w:t>
      </w:r>
    </w:p>
    <w:p w:rsidR="002E100E" w:rsidRPr="002E100E" w:rsidRDefault="002E100E" w:rsidP="002E100E">
      <w:pPr>
        <w:rPr>
          <w:color w:val="000000"/>
          <w:rtl/>
        </w:rPr>
      </w:pPr>
      <w:r>
        <w:rPr>
          <w:rFonts w:hint="cs"/>
          <w:rtl/>
        </w:rPr>
        <w:t xml:space="preserve">گنده لات این جریان را کشتم و این قدر از این دختر حمایت کردم تا او را سالم نجات دادم. </w:t>
      </w:r>
    </w:p>
    <w:p w:rsidR="002E100E" w:rsidRDefault="007C4059" w:rsidP="002E100E">
      <w:pPr>
        <w:jc w:val="both"/>
        <w:rPr>
          <w:color w:val="000080"/>
          <w:rtl/>
        </w:rPr>
      </w:pPr>
      <w:r w:rsidRPr="007C4059">
        <w:rPr>
          <w:color w:val="000080"/>
          <w:rtl/>
        </w:rPr>
        <w:t>وتخلصت ال</w:t>
      </w:r>
      <w:r w:rsidR="002E100E">
        <w:rPr>
          <w:color w:val="000080"/>
          <w:rtl/>
        </w:rPr>
        <w:t xml:space="preserve">جارية آمنة مما خافته على نفسها فأخرجتها من الدار </w:t>
      </w:r>
      <w:r w:rsidRPr="007C4059">
        <w:rPr>
          <w:color w:val="000080"/>
          <w:rtl/>
        </w:rPr>
        <w:t>فسمعت</w:t>
      </w:r>
      <w:r w:rsidR="002E100E">
        <w:rPr>
          <w:color w:val="000080"/>
          <w:rtl/>
        </w:rPr>
        <w:t>ها تقول : سترك الله كما سترتني وكان لك كما كنت لي</w:t>
      </w:r>
    </w:p>
    <w:p w:rsidR="002E100E" w:rsidRDefault="002E100E" w:rsidP="002E100E">
      <w:pPr>
        <w:rPr>
          <w:rtl/>
        </w:rPr>
      </w:pPr>
      <w:r>
        <w:rPr>
          <w:rFonts w:hint="cs"/>
          <w:rtl/>
        </w:rPr>
        <w:t xml:space="preserve">این دختر برای من دعا کرد که هم چنانکه حرمت مرا حفظ کردی، خدا هم حرمت تو را حفظ کند و خدا با تو باشد. </w:t>
      </w:r>
    </w:p>
    <w:p w:rsidR="002E100E" w:rsidRDefault="007C4059" w:rsidP="002E100E">
      <w:pPr>
        <w:jc w:val="both"/>
        <w:rPr>
          <w:color w:val="000080"/>
          <w:rtl/>
        </w:rPr>
      </w:pPr>
      <w:r w:rsidRPr="007C4059">
        <w:rPr>
          <w:color w:val="000080"/>
          <w:rtl/>
        </w:rPr>
        <w:t xml:space="preserve"> وسمع الجيران</w:t>
      </w:r>
      <w:r w:rsidR="002E100E">
        <w:rPr>
          <w:rFonts w:hint="cs"/>
          <w:color w:val="000080"/>
          <w:rtl/>
        </w:rPr>
        <w:t xml:space="preserve"> </w:t>
      </w:r>
      <w:r w:rsidR="002E100E" w:rsidRPr="002E100E">
        <w:rPr>
          <w:color w:val="000080"/>
          <w:rtl/>
        </w:rPr>
        <w:t xml:space="preserve">الضجة فتبادروا إلينا والسكين </w:t>
      </w:r>
      <w:r w:rsidR="002E100E">
        <w:rPr>
          <w:color w:val="000080"/>
          <w:rtl/>
        </w:rPr>
        <w:t>في يدي والرجل يتشحَّطُ في دمه فرفعت على هذه الحالة</w:t>
      </w:r>
      <w:r w:rsidR="002E100E" w:rsidRPr="002E100E">
        <w:rPr>
          <w:color w:val="000080"/>
          <w:rtl/>
        </w:rPr>
        <w:t xml:space="preserve"> </w:t>
      </w:r>
    </w:p>
    <w:p w:rsidR="002E100E" w:rsidRPr="002E100E" w:rsidRDefault="002E100E" w:rsidP="002E100E">
      <w:pPr>
        <w:rPr>
          <w:color w:val="000000"/>
          <w:rtl/>
        </w:rPr>
      </w:pPr>
      <w:r>
        <w:rPr>
          <w:rFonts w:hint="cs"/>
          <w:rtl/>
        </w:rPr>
        <w:t>مردم سر و صداها را شنیدند و مرا در حالی که چاقوی خونین در دست داشتم</w:t>
      </w:r>
      <w:r w:rsidR="009E6113">
        <w:rPr>
          <w:rFonts w:hint="cs"/>
          <w:rtl/>
        </w:rPr>
        <w:t xml:space="preserve"> و آن مرد در خونش غلط می خورد،</w:t>
      </w:r>
      <w:r>
        <w:rPr>
          <w:rFonts w:hint="cs"/>
          <w:rtl/>
        </w:rPr>
        <w:t xml:space="preserve"> دیدند و مرا با همین حال دستگیر کردند. یکی از معانی «رفع» دستگیر شدن است. </w:t>
      </w:r>
    </w:p>
    <w:p w:rsidR="00A83BA0" w:rsidRDefault="002E100E" w:rsidP="002E100E">
      <w:pPr>
        <w:jc w:val="both"/>
        <w:rPr>
          <w:color w:val="000080"/>
          <w:rtl/>
        </w:rPr>
      </w:pPr>
      <w:r>
        <w:rPr>
          <w:color w:val="000080"/>
          <w:rtl/>
        </w:rPr>
        <w:t>فقال له إسحاق</w:t>
      </w:r>
      <w:r w:rsidRPr="002E100E">
        <w:rPr>
          <w:color w:val="000080"/>
          <w:rtl/>
        </w:rPr>
        <w:t xml:space="preserve">: قد </w:t>
      </w:r>
      <w:r>
        <w:rPr>
          <w:color w:val="000080"/>
          <w:rtl/>
        </w:rPr>
        <w:t xml:space="preserve">عرفت لك ما كان من حفظك للمرأة </w:t>
      </w:r>
      <w:r w:rsidRPr="002E100E">
        <w:rPr>
          <w:color w:val="000080"/>
          <w:rtl/>
        </w:rPr>
        <w:t>و</w:t>
      </w:r>
      <w:r>
        <w:rPr>
          <w:rFonts w:hint="cs"/>
          <w:color w:val="000080"/>
          <w:rtl/>
        </w:rPr>
        <w:t xml:space="preserve"> </w:t>
      </w:r>
      <w:r>
        <w:rPr>
          <w:color w:val="000080"/>
          <w:rtl/>
        </w:rPr>
        <w:t xml:space="preserve">وهبتك لله ورسوله </w:t>
      </w:r>
    </w:p>
    <w:p w:rsidR="00A83BA0" w:rsidRPr="00A83BA0" w:rsidRDefault="00A83BA0" w:rsidP="00A83BA0">
      <w:pPr>
        <w:rPr>
          <w:color w:val="000000"/>
          <w:rtl/>
        </w:rPr>
      </w:pPr>
      <w:r>
        <w:rPr>
          <w:rFonts w:hint="cs"/>
          <w:rtl/>
        </w:rPr>
        <w:t>اسحاق می گوید: به خاطر خدا و پیامبر</w:t>
      </w:r>
      <w:r w:rsidR="008A0B1C">
        <w:rPr>
          <w:rFonts w:hint="cs"/>
          <w:rtl/>
        </w:rPr>
        <w:t xml:space="preserve"> صلی الله علیه و آله و سلم </w:t>
      </w:r>
      <w:r>
        <w:rPr>
          <w:rFonts w:hint="cs"/>
          <w:rtl/>
        </w:rPr>
        <w:t xml:space="preserve">تو را آزاد کردم. </w:t>
      </w:r>
    </w:p>
    <w:p w:rsidR="00A83BA0" w:rsidRDefault="002E100E" w:rsidP="002E100E">
      <w:pPr>
        <w:jc w:val="both"/>
        <w:rPr>
          <w:color w:val="000080"/>
          <w:rtl/>
        </w:rPr>
      </w:pPr>
      <w:r>
        <w:rPr>
          <w:color w:val="000080"/>
          <w:rtl/>
        </w:rPr>
        <w:t>قال</w:t>
      </w:r>
      <w:r w:rsidRPr="002E100E">
        <w:rPr>
          <w:color w:val="000080"/>
          <w:rtl/>
        </w:rPr>
        <w:t>: فو حقِّ من وهبتني له لا عاودت معصية ولا دخلت في ريبة حتى ألقى ا</w:t>
      </w:r>
      <w:r w:rsidR="00A83BA0">
        <w:rPr>
          <w:color w:val="000080"/>
          <w:rtl/>
        </w:rPr>
        <w:t>لله</w:t>
      </w:r>
      <w:r w:rsidR="00A83BA0">
        <w:rPr>
          <w:rFonts w:hint="cs"/>
          <w:color w:val="000080"/>
          <w:rtl/>
        </w:rPr>
        <w:t xml:space="preserve">. </w:t>
      </w:r>
    </w:p>
    <w:p w:rsidR="00A83BA0" w:rsidRPr="009C2DE2" w:rsidRDefault="009E6113" w:rsidP="009C2DE2">
      <w:pPr>
        <w:rPr>
          <w:color w:val="000000"/>
          <w:rtl/>
        </w:rPr>
      </w:pPr>
      <w:r>
        <w:rPr>
          <w:rFonts w:hint="cs"/>
          <w:rtl/>
        </w:rPr>
        <w:t xml:space="preserve">این مرد گفت: </w:t>
      </w:r>
      <w:r w:rsidR="00A83BA0">
        <w:rPr>
          <w:rFonts w:hint="cs"/>
          <w:rtl/>
        </w:rPr>
        <w:t xml:space="preserve">قسم به کسی که به خاطر او من را </w:t>
      </w:r>
      <w:r w:rsidR="009C2DE2">
        <w:rPr>
          <w:rFonts w:hint="cs"/>
          <w:rtl/>
        </w:rPr>
        <w:t xml:space="preserve">به او بخشیدی، گرد معصیت نمی روم. </w:t>
      </w:r>
    </w:p>
    <w:p w:rsidR="009D4D91" w:rsidRDefault="009C2DE2" w:rsidP="002E100E">
      <w:pPr>
        <w:jc w:val="both"/>
        <w:rPr>
          <w:color w:val="000080"/>
          <w:rtl/>
        </w:rPr>
      </w:pPr>
      <w:r>
        <w:rPr>
          <w:color w:val="000080"/>
          <w:rtl/>
        </w:rPr>
        <w:t xml:space="preserve">فأخبره إسحاق بالرؤيا التي رآها وأن الله لم يضيع له ذلك </w:t>
      </w:r>
      <w:r w:rsidR="002E100E" w:rsidRPr="002E100E">
        <w:rPr>
          <w:color w:val="000080"/>
          <w:rtl/>
        </w:rPr>
        <w:t>وعَرَض عليه براً</w:t>
      </w:r>
      <w:r w:rsidR="002E100E">
        <w:rPr>
          <w:color w:val="000080"/>
          <w:rtl/>
        </w:rPr>
        <w:t xml:space="preserve"> واسعاً ، فأبى قبول شيء من ذلك </w:t>
      </w:r>
    </w:p>
    <w:p w:rsidR="009C2DE2" w:rsidRDefault="009C2DE2" w:rsidP="009C2DE2">
      <w:pPr>
        <w:rPr>
          <w:rtl/>
        </w:rPr>
      </w:pPr>
      <w:r>
        <w:rPr>
          <w:rFonts w:hint="cs"/>
          <w:rtl/>
        </w:rPr>
        <w:t>اسحاق به او ماجرای خواب دیدن پیامبر</w:t>
      </w:r>
      <w:r w:rsidR="008A0B1C">
        <w:rPr>
          <w:rFonts w:hint="cs"/>
          <w:rtl/>
        </w:rPr>
        <w:t xml:space="preserve"> صلی الله علیه و آله و سلم </w:t>
      </w:r>
      <w:r>
        <w:rPr>
          <w:rFonts w:hint="cs"/>
          <w:rtl/>
        </w:rPr>
        <w:t xml:space="preserve">را گفت و هر چه خواست به او ببخشد، قبول نکرد. </w:t>
      </w:r>
    </w:p>
    <w:p w:rsidR="00903825" w:rsidRPr="00903825" w:rsidRDefault="004C3CCA" w:rsidP="008818AA">
      <w:pPr>
        <w:rPr>
          <w:color w:val="008000"/>
          <w:rtl/>
        </w:rPr>
      </w:pPr>
      <w:r>
        <w:rPr>
          <w:rFonts w:hint="cs"/>
          <w:rtl/>
        </w:rPr>
        <w:t>خلاصه؛ تقریب بحث این بود که صدقه معلّق، حلف به صدقه است و از روایات استفاده می شود که حلف به صدقه نافذ نیست.</w:t>
      </w:r>
    </w:p>
    <w:p w:rsidR="003D656D" w:rsidRDefault="003D656D" w:rsidP="00755CAB">
      <w:pPr>
        <w:jc w:val="both"/>
        <w:rPr>
          <w:rtl/>
        </w:rPr>
      </w:pPr>
    </w:p>
    <w:p w:rsidR="003D656D" w:rsidRPr="00E84C97" w:rsidRDefault="003D656D" w:rsidP="00755CAB">
      <w:pPr>
        <w:jc w:val="both"/>
        <w:rPr>
          <w:rtl/>
        </w:rPr>
      </w:pPr>
    </w:p>
    <w:sectPr w:rsidR="003D656D" w:rsidRPr="00E84C97"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BA" w:rsidRDefault="00A942BA" w:rsidP="008B750B">
      <w:pPr>
        <w:spacing w:line="240" w:lineRule="auto"/>
      </w:pPr>
      <w:r>
        <w:separator/>
      </w:r>
    </w:p>
  </w:endnote>
  <w:endnote w:type="continuationSeparator" w:id="0">
    <w:p w:rsidR="00A942BA" w:rsidRDefault="00A942B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23775" w:rsidRPr="00F2377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B7CFA" w:rsidP="001B6799">
          <w:pPr>
            <w:pStyle w:val="Footer"/>
            <w:bidi w:val="0"/>
            <w:rPr>
              <w:color w:val="808080" w:themeColor="background1" w:themeShade="80"/>
              <w:rtl/>
            </w:rPr>
          </w:pPr>
          <w:bookmarkStart w:id="39" w:name="BokAdres"/>
          <w:bookmarkEnd w:id="39"/>
          <w:r>
            <w:rPr>
              <w:color w:val="808080" w:themeColor="background1" w:themeShade="80"/>
            </w:rPr>
            <w:t>F1js1_14010930-050_mk3_mfeb.ir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BA" w:rsidRDefault="00A942BA" w:rsidP="008B750B">
      <w:pPr>
        <w:spacing w:line="240" w:lineRule="auto"/>
      </w:pPr>
      <w:r>
        <w:separator/>
      </w:r>
    </w:p>
  </w:footnote>
  <w:footnote w:type="continuationSeparator" w:id="0">
    <w:p w:rsidR="00A942BA" w:rsidRDefault="00A942BA" w:rsidP="008B750B">
      <w:pPr>
        <w:spacing w:line="240" w:lineRule="auto"/>
      </w:pPr>
      <w:r>
        <w:continuationSeparator/>
      </w:r>
    </w:p>
  </w:footnote>
  <w:footnote w:id="1">
    <w:p w:rsidR="00613F49" w:rsidRPr="00613F49" w:rsidRDefault="00613F49" w:rsidP="00613F49">
      <w:pPr>
        <w:pStyle w:val="FootnoteText"/>
      </w:pPr>
      <w:r w:rsidRPr="00613F49">
        <w:footnoteRef/>
      </w:r>
      <w:r w:rsidRPr="00613F49">
        <w:rPr>
          <w:rtl/>
        </w:rPr>
        <w:t xml:space="preserve"> </w:t>
      </w:r>
      <w:hyperlink r:id="rId1" w:history="1">
        <w:r w:rsidRPr="00613F49">
          <w:rPr>
            <w:rStyle w:val="Hyperlink"/>
            <w:rtl/>
          </w:rPr>
          <w:t>الکاف</w:t>
        </w:r>
        <w:r w:rsidRPr="00613F49">
          <w:rPr>
            <w:rStyle w:val="Hyperlink"/>
            <w:rFonts w:hint="cs"/>
            <w:rtl/>
          </w:rPr>
          <w:t>ی</w:t>
        </w:r>
        <w:r w:rsidRPr="00613F49">
          <w:rPr>
            <w:rStyle w:val="Hyperlink"/>
            <w:rFonts w:hint="eastAsia"/>
            <w:rtl/>
          </w:rPr>
          <w:t>،</w:t>
        </w:r>
        <w:r w:rsidRPr="00613F49">
          <w:rPr>
            <w:rStyle w:val="Hyperlink"/>
            <w:rtl/>
          </w:rPr>
          <w:t xml:space="preserve"> محمد بن </w:t>
        </w:r>
        <w:r w:rsidRPr="00613F49">
          <w:rPr>
            <w:rStyle w:val="Hyperlink"/>
            <w:rFonts w:hint="cs"/>
            <w:rtl/>
          </w:rPr>
          <w:t>ی</w:t>
        </w:r>
        <w:r w:rsidRPr="00613F49">
          <w:rPr>
            <w:rStyle w:val="Hyperlink"/>
            <w:rFonts w:hint="eastAsia"/>
            <w:rtl/>
          </w:rPr>
          <w:t>عقوب</w:t>
        </w:r>
        <w:r w:rsidRPr="00613F49">
          <w:rPr>
            <w:rStyle w:val="Hyperlink"/>
            <w:rtl/>
          </w:rPr>
          <w:t xml:space="preserve"> کل</w:t>
        </w:r>
        <w:r w:rsidRPr="00613F49">
          <w:rPr>
            <w:rStyle w:val="Hyperlink"/>
            <w:rFonts w:hint="cs"/>
            <w:rtl/>
          </w:rPr>
          <w:t>ی</w:t>
        </w:r>
        <w:r w:rsidRPr="00613F49">
          <w:rPr>
            <w:rStyle w:val="Hyperlink"/>
            <w:rFonts w:hint="eastAsia"/>
            <w:rtl/>
          </w:rPr>
          <w:t>ن</w:t>
        </w:r>
        <w:r w:rsidRPr="00613F49">
          <w:rPr>
            <w:rStyle w:val="Hyperlink"/>
            <w:rFonts w:hint="cs"/>
            <w:rtl/>
          </w:rPr>
          <w:t>ی</w:t>
        </w:r>
        <w:r w:rsidRPr="00613F49">
          <w:rPr>
            <w:rStyle w:val="Hyperlink"/>
            <w:rFonts w:hint="eastAsia"/>
            <w:rtl/>
          </w:rPr>
          <w:t>،</w:t>
        </w:r>
        <w:r w:rsidRPr="00613F49">
          <w:rPr>
            <w:rStyle w:val="Hyperlink"/>
            <w:rtl/>
          </w:rPr>
          <w:t xml:space="preserve"> ج7، ص442</w:t>
        </w:r>
        <w:r w:rsidRPr="00613F49">
          <w:rPr>
            <w:rStyle w:val="Hyperlink"/>
          </w:rPr>
          <w:t>.</w:t>
        </w:r>
      </w:hyperlink>
    </w:p>
  </w:footnote>
  <w:footnote w:id="2">
    <w:p w:rsidR="007A2E1D" w:rsidRPr="007A2E1D" w:rsidRDefault="007A2E1D" w:rsidP="007A2E1D">
      <w:pPr>
        <w:pStyle w:val="FootnoteText"/>
      </w:pPr>
      <w:r w:rsidRPr="007A2E1D">
        <w:footnoteRef/>
      </w:r>
      <w:r w:rsidRPr="007A2E1D">
        <w:rPr>
          <w:rtl/>
        </w:rPr>
        <w:t xml:space="preserve"> </w:t>
      </w:r>
      <w:hyperlink r:id="rId2" w:history="1">
        <w:r w:rsidRPr="007A2E1D">
          <w:rPr>
            <w:rStyle w:val="Hyperlink"/>
            <w:rtl/>
          </w:rPr>
          <w:t>تهذ</w:t>
        </w:r>
        <w:r w:rsidRPr="007A2E1D">
          <w:rPr>
            <w:rStyle w:val="Hyperlink"/>
            <w:rFonts w:hint="cs"/>
            <w:rtl/>
          </w:rPr>
          <w:t>ی</w:t>
        </w:r>
        <w:r w:rsidRPr="007A2E1D">
          <w:rPr>
            <w:rStyle w:val="Hyperlink"/>
            <w:rFonts w:hint="eastAsia"/>
            <w:rtl/>
          </w:rPr>
          <w:t>ب</w:t>
        </w:r>
        <w:r w:rsidRPr="007A2E1D">
          <w:rPr>
            <w:rStyle w:val="Hyperlink"/>
            <w:rtl/>
          </w:rPr>
          <w:t xml:space="preserve"> الاحکام، ش</w:t>
        </w:r>
        <w:r w:rsidRPr="007A2E1D">
          <w:rPr>
            <w:rStyle w:val="Hyperlink"/>
            <w:rFonts w:hint="cs"/>
            <w:rtl/>
          </w:rPr>
          <w:t>ی</w:t>
        </w:r>
        <w:r w:rsidRPr="007A2E1D">
          <w:rPr>
            <w:rStyle w:val="Hyperlink"/>
            <w:rFonts w:hint="eastAsia"/>
            <w:rtl/>
          </w:rPr>
          <w:t>خ</w:t>
        </w:r>
        <w:r w:rsidRPr="007A2E1D">
          <w:rPr>
            <w:rStyle w:val="Hyperlink"/>
            <w:rtl/>
          </w:rPr>
          <w:t xml:space="preserve"> طوس</w:t>
        </w:r>
        <w:r w:rsidRPr="007A2E1D">
          <w:rPr>
            <w:rStyle w:val="Hyperlink"/>
            <w:rFonts w:hint="cs"/>
            <w:rtl/>
          </w:rPr>
          <w:t>ی</w:t>
        </w:r>
        <w:r w:rsidRPr="007A2E1D">
          <w:rPr>
            <w:rStyle w:val="Hyperlink"/>
            <w:rFonts w:hint="eastAsia"/>
            <w:rtl/>
          </w:rPr>
          <w:t>،</w:t>
        </w:r>
        <w:r w:rsidRPr="007A2E1D">
          <w:rPr>
            <w:rStyle w:val="Hyperlink"/>
            <w:rtl/>
          </w:rPr>
          <w:t xml:space="preserve"> ج8، ص288</w:t>
        </w:r>
        <w:r w:rsidRPr="007A2E1D">
          <w:rPr>
            <w:rStyle w:val="Hyperlink"/>
          </w:rPr>
          <w:t>.</w:t>
        </w:r>
      </w:hyperlink>
    </w:p>
  </w:footnote>
  <w:footnote w:id="3">
    <w:p w:rsidR="007A2E1D" w:rsidRDefault="007A2E1D">
      <w:pPr>
        <w:pStyle w:val="FootnoteText"/>
      </w:pPr>
      <w:r>
        <w:rPr>
          <w:rStyle w:val="FootnoteReference"/>
        </w:rPr>
        <w:footnoteRef/>
      </w:r>
      <w:r>
        <w:rPr>
          <w:rtl/>
        </w:rPr>
        <w:t xml:space="preserve"> </w:t>
      </w:r>
      <w:r>
        <w:rPr>
          <w:rFonts w:hint="cs"/>
          <w:rtl/>
        </w:rPr>
        <w:t>النوادر؛ ص: 33</w:t>
      </w:r>
    </w:p>
  </w:footnote>
  <w:footnote w:id="4">
    <w:p w:rsidR="007A2E1D" w:rsidRPr="007A2E1D" w:rsidRDefault="007A2E1D" w:rsidP="007A2E1D">
      <w:pPr>
        <w:pStyle w:val="FootnoteText"/>
      </w:pPr>
      <w:r w:rsidRPr="007A2E1D">
        <w:footnoteRef/>
      </w:r>
      <w:r w:rsidRPr="007A2E1D">
        <w:rPr>
          <w:rtl/>
        </w:rPr>
        <w:t xml:space="preserve"> </w:t>
      </w:r>
      <w:hyperlink r:id="rId3" w:history="1">
        <w:r w:rsidRPr="007A2E1D">
          <w:rPr>
            <w:rStyle w:val="Hyperlink"/>
            <w:rtl/>
          </w:rPr>
          <w:t>تهذ</w:t>
        </w:r>
        <w:r w:rsidRPr="007A2E1D">
          <w:rPr>
            <w:rStyle w:val="Hyperlink"/>
            <w:rFonts w:hint="cs"/>
            <w:rtl/>
          </w:rPr>
          <w:t>ی</w:t>
        </w:r>
        <w:r w:rsidRPr="007A2E1D">
          <w:rPr>
            <w:rStyle w:val="Hyperlink"/>
            <w:rFonts w:hint="eastAsia"/>
            <w:rtl/>
          </w:rPr>
          <w:t>ب</w:t>
        </w:r>
        <w:r w:rsidRPr="007A2E1D">
          <w:rPr>
            <w:rStyle w:val="Hyperlink"/>
            <w:rtl/>
          </w:rPr>
          <w:t xml:space="preserve"> الاحکام، ش</w:t>
        </w:r>
        <w:r w:rsidRPr="007A2E1D">
          <w:rPr>
            <w:rStyle w:val="Hyperlink"/>
            <w:rFonts w:hint="cs"/>
            <w:rtl/>
          </w:rPr>
          <w:t>ی</w:t>
        </w:r>
        <w:r w:rsidRPr="007A2E1D">
          <w:rPr>
            <w:rStyle w:val="Hyperlink"/>
            <w:rFonts w:hint="eastAsia"/>
            <w:rtl/>
          </w:rPr>
          <w:t>خ</w:t>
        </w:r>
        <w:r w:rsidRPr="007A2E1D">
          <w:rPr>
            <w:rStyle w:val="Hyperlink"/>
            <w:rtl/>
          </w:rPr>
          <w:t xml:space="preserve"> طوس</w:t>
        </w:r>
        <w:r w:rsidRPr="007A2E1D">
          <w:rPr>
            <w:rStyle w:val="Hyperlink"/>
            <w:rFonts w:hint="cs"/>
            <w:rtl/>
          </w:rPr>
          <w:t>ی</w:t>
        </w:r>
        <w:r w:rsidRPr="007A2E1D">
          <w:rPr>
            <w:rStyle w:val="Hyperlink"/>
            <w:rFonts w:hint="eastAsia"/>
            <w:rtl/>
          </w:rPr>
          <w:t>،</w:t>
        </w:r>
        <w:r w:rsidRPr="007A2E1D">
          <w:rPr>
            <w:rStyle w:val="Hyperlink"/>
            <w:rtl/>
          </w:rPr>
          <w:t xml:space="preserve"> ج8، ص287</w:t>
        </w:r>
        <w:r w:rsidRPr="007A2E1D">
          <w:rPr>
            <w:rStyle w:val="Hyperlink"/>
          </w:rPr>
          <w:t>.</w:t>
        </w:r>
      </w:hyperlink>
    </w:p>
  </w:footnote>
  <w:footnote w:id="5">
    <w:p w:rsidR="00E637E0" w:rsidRPr="00E637E0" w:rsidRDefault="00E637E0" w:rsidP="00E637E0">
      <w:pPr>
        <w:pStyle w:val="FootnoteText"/>
      </w:pPr>
      <w:r w:rsidRPr="00E637E0">
        <w:footnoteRef/>
      </w:r>
      <w:r w:rsidRPr="00E637E0">
        <w:rPr>
          <w:rtl/>
        </w:rPr>
        <w:t xml:space="preserve"> </w:t>
      </w:r>
      <w:hyperlink r:id="rId4" w:history="1">
        <w:r w:rsidRPr="00E637E0">
          <w:rPr>
            <w:rStyle w:val="Hyperlink"/>
            <w:rtl/>
          </w:rPr>
          <w:t>تهذ</w:t>
        </w:r>
        <w:r w:rsidRPr="00E637E0">
          <w:rPr>
            <w:rStyle w:val="Hyperlink"/>
            <w:rFonts w:hint="cs"/>
            <w:rtl/>
          </w:rPr>
          <w:t>ی</w:t>
        </w:r>
        <w:r w:rsidRPr="00E637E0">
          <w:rPr>
            <w:rStyle w:val="Hyperlink"/>
            <w:rFonts w:hint="eastAsia"/>
            <w:rtl/>
          </w:rPr>
          <w:t>ب</w:t>
        </w:r>
        <w:r w:rsidRPr="00E637E0">
          <w:rPr>
            <w:rStyle w:val="Hyperlink"/>
            <w:rtl/>
          </w:rPr>
          <w:t xml:space="preserve"> الاحکام، ش</w:t>
        </w:r>
        <w:r w:rsidRPr="00E637E0">
          <w:rPr>
            <w:rStyle w:val="Hyperlink"/>
            <w:rFonts w:hint="cs"/>
            <w:rtl/>
          </w:rPr>
          <w:t>ی</w:t>
        </w:r>
        <w:r w:rsidRPr="00E637E0">
          <w:rPr>
            <w:rStyle w:val="Hyperlink"/>
            <w:rFonts w:hint="eastAsia"/>
            <w:rtl/>
          </w:rPr>
          <w:t>خ</w:t>
        </w:r>
        <w:r w:rsidRPr="00E637E0">
          <w:rPr>
            <w:rStyle w:val="Hyperlink"/>
            <w:rtl/>
          </w:rPr>
          <w:t xml:space="preserve"> طوس</w:t>
        </w:r>
        <w:r w:rsidRPr="00E637E0">
          <w:rPr>
            <w:rStyle w:val="Hyperlink"/>
            <w:rFonts w:hint="cs"/>
            <w:rtl/>
          </w:rPr>
          <w:t>ی</w:t>
        </w:r>
        <w:r w:rsidRPr="00E637E0">
          <w:rPr>
            <w:rStyle w:val="Hyperlink"/>
            <w:rFonts w:hint="eastAsia"/>
            <w:rtl/>
          </w:rPr>
          <w:t>،</w:t>
        </w:r>
        <w:r w:rsidRPr="00E637E0">
          <w:rPr>
            <w:rStyle w:val="Hyperlink"/>
            <w:rtl/>
          </w:rPr>
          <w:t xml:space="preserve"> ج8، ص311</w:t>
        </w:r>
        <w:r w:rsidRPr="00E637E0">
          <w:rPr>
            <w:rStyle w:val="Hyperlink"/>
          </w:rPr>
          <w:t>.</w:t>
        </w:r>
      </w:hyperlink>
    </w:p>
  </w:footnote>
  <w:footnote w:id="6">
    <w:p w:rsidR="008F0317" w:rsidRPr="008F0317" w:rsidRDefault="008F0317" w:rsidP="008F0317">
      <w:pPr>
        <w:pStyle w:val="FootnoteText"/>
      </w:pPr>
      <w:r w:rsidRPr="008F0317">
        <w:footnoteRef/>
      </w:r>
      <w:r w:rsidRPr="008F0317">
        <w:rPr>
          <w:rtl/>
        </w:rPr>
        <w:t xml:space="preserve"> </w:t>
      </w:r>
      <w:hyperlink r:id="rId5" w:history="1">
        <w:r w:rsidRPr="008F0317">
          <w:rPr>
            <w:rStyle w:val="Hyperlink"/>
            <w:rtl/>
          </w:rPr>
          <w:t>تهذ</w:t>
        </w:r>
        <w:r w:rsidRPr="008F0317">
          <w:rPr>
            <w:rStyle w:val="Hyperlink"/>
            <w:rFonts w:hint="cs"/>
            <w:rtl/>
          </w:rPr>
          <w:t>ی</w:t>
        </w:r>
        <w:r w:rsidRPr="008F0317">
          <w:rPr>
            <w:rStyle w:val="Hyperlink"/>
            <w:rFonts w:hint="eastAsia"/>
            <w:rtl/>
          </w:rPr>
          <w:t>ب</w:t>
        </w:r>
        <w:r w:rsidRPr="008F0317">
          <w:rPr>
            <w:rStyle w:val="Hyperlink"/>
            <w:rtl/>
          </w:rPr>
          <w:t xml:space="preserve"> الاحکام، ش</w:t>
        </w:r>
        <w:r w:rsidRPr="008F0317">
          <w:rPr>
            <w:rStyle w:val="Hyperlink"/>
            <w:rFonts w:hint="cs"/>
            <w:rtl/>
          </w:rPr>
          <w:t>ی</w:t>
        </w:r>
        <w:r w:rsidRPr="008F0317">
          <w:rPr>
            <w:rStyle w:val="Hyperlink"/>
            <w:rFonts w:hint="eastAsia"/>
            <w:rtl/>
          </w:rPr>
          <w:t>خ</w:t>
        </w:r>
        <w:r w:rsidRPr="008F0317">
          <w:rPr>
            <w:rStyle w:val="Hyperlink"/>
            <w:rtl/>
          </w:rPr>
          <w:t xml:space="preserve"> طوس</w:t>
        </w:r>
        <w:r w:rsidRPr="008F0317">
          <w:rPr>
            <w:rStyle w:val="Hyperlink"/>
            <w:rFonts w:hint="cs"/>
            <w:rtl/>
          </w:rPr>
          <w:t>ی</w:t>
        </w:r>
        <w:r w:rsidRPr="008F0317">
          <w:rPr>
            <w:rStyle w:val="Hyperlink"/>
            <w:rFonts w:hint="eastAsia"/>
            <w:rtl/>
          </w:rPr>
          <w:t>،</w:t>
        </w:r>
        <w:r w:rsidRPr="008F0317">
          <w:rPr>
            <w:rStyle w:val="Hyperlink"/>
            <w:rtl/>
          </w:rPr>
          <w:t xml:space="preserve"> ج8، ص289</w:t>
        </w:r>
        <w:r w:rsidRPr="008F0317">
          <w:rPr>
            <w:rStyle w:val="Hyperlink"/>
          </w:rPr>
          <w:t>.</w:t>
        </w:r>
      </w:hyperlink>
    </w:p>
  </w:footnote>
  <w:footnote w:id="7">
    <w:p w:rsidR="00EB446E" w:rsidRDefault="00EB446E">
      <w:pPr>
        <w:pStyle w:val="FootnoteText"/>
      </w:pPr>
      <w:r>
        <w:rPr>
          <w:rStyle w:val="FootnoteReference"/>
        </w:rPr>
        <w:footnoteRef/>
      </w:r>
      <w:r>
        <w:rPr>
          <w:rtl/>
        </w:rPr>
        <w:t xml:space="preserve"> </w:t>
      </w:r>
      <w:hyperlink r:id="rId6" w:history="1">
        <w:r w:rsidRPr="00EB446E">
          <w:rPr>
            <w:rStyle w:val="Hyperlink"/>
            <w:rFonts w:hint="cs"/>
            <w:rtl/>
          </w:rPr>
          <w:t>المغنی لابن قدامه؛ ج 7، ص: 434</w:t>
        </w:r>
      </w:hyperlink>
      <w:r>
        <w:rPr>
          <w:rFonts w:hint="cs"/>
          <w:rtl/>
        </w:rPr>
        <w:t xml:space="preserve"> </w:t>
      </w:r>
    </w:p>
  </w:footnote>
  <w:footnote w:id="8">
    <w:p w:rsidR="008818AA" w:rsidRPr="00903825" w:rsidRDefault="008818AA" w:rsidP="008818AA">
      <w:pPr>
        <w:pStyle w:val="FootnoteText"/>
      </w:pPr>
      <w:r w:rsidRPr="00903825">
        <w:footnoteRef/>
      </w:r>
      <w:r w:rsidRPr="00903825">
        <w:rPr>
          <w:rtl/>
        </w:rPr>
        <w:t xml:space="preserve"> </w:t>
      </w:r>
      <w:hyperlink r:id="rId7" w:history="1">
        <w:r w:rsidRPr="00903825">
          <w:rPr>
            <w:rStyle w:val="Hyperlink"/>
            <w:rtl/>
          </w:rPr>
          <w:t>الکاف</w:t>
        </w:r>
        <w:r w:rsidRPr="00903825">
          <w:rPr>
            <w:rStyle w:val="Hyperlink"/>
            <w:rFonts w:hint="cs"/>
            <w:rtl/>
          </w:rPr>
          <w:t>ی</w:t>
        </w:r>
        <w:r w:rsidRPr="00903825">
          <w:rPr>
            <w:rStyle w:val="Hyperlink"/>
            <w:rFonts w:hint="eastAsia"/>
            <w:rtl/>
          </w:rPr>
          <w:t>،</w:t>
        </w:r>
        <w:r w:rsidRPr="00903825">
          <w:rPr>
            <w:rStyle w:val="Hyperlink"/>
            <w:rtl/>
          </w:rPr>
          <w:t xml:space="preserve"> محمد بن </w:t>
        </w:r>
        <w:r w:rsidRPr="00903825">
          <w:rPr>
            <w:rStyle w:val="Hyperlink"/>
            <w:rFonts w:hint="cs"/>
            <w:rtl/>
          </w:rPr>
          <w:t>ی</w:t>
        </w:r>
        <w:r w:rsidRPr="00903825">
          <w:rPr>
            <w:rStyle w:val="Hyperlink"/>
            <w:rFonts w:hint="eastAsia"/>
            <w:rtl/>
          </w:rPr>
          <w:t>عقوب</w:t>
        </w:r>
        <w:r w:rsidRPr="00903825">
          <w:rPr>
            <w:rStyle w:val="Hyperlink"/>
            <w:rtl/>
          </w:rPr>
          <w:t xml:space="preserve"> کل</w:t>
        </w:r>
        <w:r w:rsidRPr="00903825">
          <w:rPr>
            <w:rStyle w:val="Hyperlink"/>
            <w:rFonts w:hint="cs"/>
            <w:rtl/>
          </w:rPr>
          <w:t>ی</w:t>
        </w:r>
        <w:r w:rsidRPr="00903825">
          <w:rPr>
            <w:rStyle w:val="Hyperlink"/>
            <w:rFonts w:hint="eastAsia"/>
            <w:rtl/>
          </w:rPr>
          <w:t>ن</w:t>
        </w:r>
        <w:r w:rsidRPr="00903825">
          <w:rPr>
            <w:rStyle w:val="Hyperlink"/>
            <w:rFonts w:hint="cs"/>
            <w:rtl/>
          </w:rPr>
          <w:t>ی</w:t>
        </w:r>
        <w:r w:rsidRPr="00903825">
          <w:rPr>
            <w:rStyle w:val="Hyperlink"/>
            <w:rFonts w:hint="eastAsia"/>
            <w:rtl/>
          </w:rPr>
          <w:t>،</w:t>
        </w:r>
        <w:r w:rsidRPr="00903825">
          <w:rPr>
            <w:rStyle w:val="Hyperlink"/>
            <w:rtl/>
          </w:rPr>
          <w:t xml:space="preserve"> ج6، ص445</w:t>
        </w:r>
        <w:r w:rsidRPr="00903825">
          <w:rPr>
            <w:rStyle w:val="Hyperlink"/>
          </w:rPr>
          <w:t>.</w:t>
        </w:r>
      </w:hyperlink>
    </w:p>
  </w:footnote>
  <w:footnote w:id="9">
    <w:p w:rsidR="00755CAB" w:rsidRDefault="00755CAB">
      <w:pPr>
        <w:pStyle w:val="FootnoteText"/>
      </w:pPr>
      <w:r>
        <w:rPr>
          <w:rStyle w:val="FootnoteReference"/>
        </w:rPr>
        <w:footnoteRef/>
      </w:r>
      <w:r>
        <w:rPr>
          <w:rtl/>
        </w:rPr>
        <w:t xml:space="preserve"> </w:t>
      </w:r>
      <w:hyperlink r:id="rId8" w:history="1">
        <w:r w:rsidRPr="00755CAB">
          <w:rPr>
            <w:rStyle w:val="Hyperlink"/>
            <w:rFonts w:hint="cs"/>
            <w:rtl/>
          </w:rPr>
          <w:t>مروج الذهب و معادن الجوهر؛ ج 4، ص: 13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2" w:name="BokNum"/>
    <w:bookmarkEnd w:id="32"/>
    <w:r w:rsidR="005B7CFA">
      <w:rPr>
        <w:b/>
        <w:bCs/>
        <w:sz w:val="20"/>
        <w:szCs w:val="24"/>
        <w:rtl/>
      </w:rPr>
      <w:t>050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33" w:name="Bokdars"/>
    <w:bookmarkEnd w:id="33"/>
    <w:r w:rsidR="005B7CFA">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4" w:name="Bokostad"/>
    <w:bookmarkEnd w:id="34"/>
    <w:r w:rsidR="005B7CFA">
      <w:rPr>
        <w:b/>
        <w:bCs/>
        <w:color w:val="632423" w:themeColor="accent2" w:themeShade="80"/>
        <w:sz w:val="20"/>
        <w:szCs w:val="24"/>
        <w:rtl/>
      </w:rPr>
      <w:t>س</w:t>
    </w:r>
    <w:r w:rsidR="005B7CFA">
      <w:rPr>
        <w:rFonts w:hint="cs"/>
        <w:b/>
        <w:bCs/>
        <w:color w:val="632423" w:themeColor="accent2" w:themeShade="80"/>
        <w:sz w:val="20"/>
        <w:szCs w:val="24"/>
        <w:rtl/>
      </w:rPr>
      <w:t>ی</w:t>
    </w:r>
    <w:r w:rsidR="005B7CFA">
      <w:rPr>
        <w:rFonts w:hint="eastAsia"/>
        <w:b/>
        <w:bCs/>
        <w:color w:val="632423" w:themeColor="accent2" w:themeShade="80"/>
        <w:sz w:val="20"/>
        <w:szCs w:val="24"/>
        <w:rtl/>
      </w:rPr>
      <w:t>د</w:t>
    </w:r>
    <w:r w:rsidR="005B7CFA">
      <w:rPr>
        <w:b/>
        <w:bCs/>
        <w:color w:val="632423" w:themeColor="accent2" w:themeShade="80"/>
        <w:sz w:val="20"/>
        <w:szCs w:val="24"/>
        <w:rtl/>
      </w:rPr>
      <w:t xml:space="preserve"> محمد جواد شب</w:t>
    </w:r>
    <w:r w:rsidR="005B7CFA">
      <w:rPr>
        <w:rFonts w:hint="cs"/>
        <w:b/>
        <w:bCs/>
        <w:color w:val="632423" w:themeColor="accent2" w:themeShade="80"/>
        <w:sz w:val="20"/>
        <w:szCs w:val="24"/>
        <w:rtl/>
      </w:rPr>
      <w:t>ی</w:t>
    </w:r>
    <w:r w:rsidR="005B7CFA">
      <w:rPr>
        <w:rFonts w:hint="eastAsia"/>
        <w:b/>
        <w:bCs/>
        <w:color w:val="632423" w:themeColor="accent2" w:themeShade="80"/>
        <w:sz w:val="20"/>
        <w:szCs w:val="24"/>
        <w:rtl/>
      </w:rPr>
      <w:t>ر</w:t>
    </w:r>
    <w:r w:rsidR="005B7CF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5" w:name="BokTarikh"/>
    <w:bookmarkEnd w:id="35"/>
    <w:r w:rsidR="005B7CFA">
      <w:rPr>
        <w:sz w:val="24"/>
        <w:szCs w:val="24"/>
        <w:rtl/>
      </w:rPr>
      <w:t>30 /9 /1401</w:t>
    </w:r>
  </w:p>
  <w:p w:rsidR="00FA3B17" w:rsidRPr="00F16B53" w:rsidRDefault="00935A55" w:rsidP="00A63AD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6" w:name="BokSabj"/>
    <w:bookmarkEnd w:id="36"/>
    <w:r w:rsidR="005B7CFA">
      <w:rPr>
        <w:color w:val="000000" w:themeColor="text1"/>
        <w:sz w:val="24"/>
        <w:szCs w:val="24"/>
        <w:rtl/>
      </w:rPr>
      <w:t xml:space="preserve">زکات منذور الصدقه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7" w:name="Bokmoqarer"/>
    <w:bookmarkEnd w:id="37"/>
    <w:r w:rsidR="00A63ADA">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8" w:name="BokSabj2"/>
    <w:bookmarkEnd w:id="3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46C7"/>
    <w:rsid w:val="000F5BAC"/>
    <w:rsid w:val="00102585"/>
    <w:rsid w:val="00114AB7"/>
    <w:rsid w:val="00116B2B"/>
    <w:rsid w:val="00124E3D"/>
    <w:rsid w:val="00127E95"/>
    <w:rsid w:val="00130659"/>
    <w:rsid w:val="001347C7"/>
    <w:rsid w:val="001356B0"/>
    <w:rsid w:val="00141275"/>
    <w:rsid w:val="00151937"/>
    <w:rsid w:val="00181844"/>
    <w:rsid w:val="001837E9"/>
    <w:rsid w:val="00187DFA"/>
    <w:rsid w:val="001A16AF"/>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1DC7"/>
    <w:rsid w:val="0021630D"/>
    <w:rsid w:val="0024121B"/>
    <w:rsid w:val="00247D2F"/>
    <w:rsid w:val="00256560"/>
    <w:rsid w:val="0027605E"/>
    <w:rsid w:val="00281E00"/>
    <w:rsid w:val="00287D15"/>
    <w:rsid w:val="00294A52"/>
    <w:rsid w:val="002A300A"/>
    <w:rsid w:val="002B575F"/>
    <w:rsid w:val="002B729B"/>
    <w:rsid w:val="002C23B5"/>
    <w:rsid w:val="002C53A2"/>
    <w:rsid w:val="002D0040"/>
    <w:rsid w:val="002D2FA8"/>
    <w:rsid w:val="002E100E"/>
    <w:rsid w:val="002E220F"/>
    <w:rsid w:val="00307311"/>
    <w:rsid w:val="0032100F"/>
    <w:rsid w:val="0033402C"/>
    <w:rsid w:val="00340521"/>
    <w:rsid w:val="003448BA"/>
    <w:rsid w:val="00345C73"/>
    <w:rsid w:val="00354A99"/>
    <w:rsid w:val="00360311"/>
    <w:rsid w:val="00361922"/>
    <w:rsid w:val="0037339B"/>
    <w:rsid w:val="00386C11"/>
    <w:rsid w:val="00397466"/>
    <w:rsid w:val="003A6148"/>
    <w:rsid w:val="003C33F6"/>
    <w:rsid w:val="003C3D2E"/>
    <w:rsid w:val="003C43A5"/>
    <w:rsid w:val="003D656D"/>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3CCA"/>
    <w:rsid w:val="004D2DD7"/>
    <w:rsid w:val="004D75C5"/>
    <w:rsid w:val="004E2186"/>
    <w:rsid w:val="004E66FB"/>
    <w:rsid w:val="004F470A"/>
    <w:rsid w:val="004F4C59"/>
    <w:rsid w:val="00500C8F"/>
    <w:rsid w:val="00501909"/>
    <w:rsid w:val="00507BBB"/>
    <w:rsid w:val="005128DF"/>
    <w:rsid w:val="0051592A"/>
    <w:rsid w:val="005173A2"/>
    <w:rsid w:val="005206FE"/>
    <w:rsid w:val="005257ED"/>
    <w:rsid w:val="005306F8"/>
    <w:rsid w:val="0054023D"/>
    <w:rsid w:val="005426BF"/>
    <w:rsid w:val="0056213C"/>
    <w:rsid w:val="00580C24"/>
    <w:rsid w:val="00587FAB"/>
    <w:rsid w:val="005968EF"/>
    <w:rsid w:val="00596C1E"/>
    <w:rsid w:val="005A1DF8"/>
    <w:rsid w:val="005A2E26"/>
    <w:rsid w:val="005B7BCA"/>
    <w:rsid w:val="005B7CFA"/>
    <w:rsid w:val="005C0DAE"/>
    <w:rsid w:val="005C188E"/>
    <w:rsid w:val="005D2349"/>
    <w:rsid w:val="005E1B60"/>
    <w:rsid w:val="005E5507"/>
    <w:rsid w:val="005E607B"/>
    <w:rsid w:val="005F0A8D"/>
    <w:rsid w:val="00601229"/>
    <w:rsid w:val="00603B67"/>
    <w:rsid w:val="00613F49"/>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6544"/>
    <w:rsid w:val="00737208"/>
    <w:rsid w:val="00744DE6"/>
    <w:rsid w:val="00755CAB"/>
    <w:rsid w:val="00760842"/>
    <w:rsid w:val="00762452"/>
    <w:rsid w:val="007639E0"/>
    <w:rsid w:val="00775507"/>
    <w:rsid w:val="00783473"/>
    <w:rsid w:val="0078594B"/>
    <w:rsid w:val="00795E02"/>
    <w:rsid w:val="007979D0"/>
    <w:rsid w:val="007A2E1D"/>
    <w:rsid w:val="007A4E18"/>
    <w:rsid w:val="007A7B8C"/>
    <w:rsid w:val="007B12C8"/>
    <w:rsid w:val="007C4059"/>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3BD5"/>
    <w:rsid w:val="00837FAA"/>
    <w:rsid w:val="00841F77"/>
    <w:rsid w:val="0085276D"/>
    <w:rsid w:val="00863390"/>
    <w:rsid w:val="0086385C"/>
    <w:rsid w:val="00871916"/>
    <w:rsid w:val="008818AA"/>
    <w:rsid w:val="008956DD"/>
    <w:rsid w:val="008A0B1C"/>
    <w:rsid w:val="008A510E"/>
    <w:rsid w:val="008A522A"/>
    <w:rsid w:val="008B4464"/>
    <w:rsid w:val="008B750B"/>
    <w:rsid w:val="008C3162"/>
    <w:rsid w:val="008C78AE"/>
    <w:rsid w:val="008D1F14"/>
    <w:rsid w:val="008E3924"/>
    <w:rsid w:val="008F0317"/>
    <w:rsid w:val="008F13F7"/>
    <w:rsid w:val="008F5B4D"/>
    <w:rsid w:val="00903825"/>
    <w:rsid w:val="00907425"/>
    <w:rsid w:val="0091133D"/>
    <w:rsid w:val="00912D24"/>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2DE2"/>
    <w:rsid w:val="009C66D5"/>
    <w:rsid w:val="009D13FD"/>
    <w:rsid w:val="009D266A"/>
    <w:rsid w:val="009D4D91"/>
    <w:rsid w:val="009E6113"/>
    <w:rsid w:val="009F7E07"/>
    <w:rsid w:val="00A01522"/>
    <w:rsid w:val="00A10A11"/>
    <w:rsid w:val="00A13C6A"/>
    <w:rsid w:val="00A17B09"/>
    <w:rsid w:val="00A457C6"/>
    <w:rsid w:val="00A46AD0"/>
    <w:rsid w:val="00A47063"/>
    <w:rsid w:val="00A473A8"/>
    <w:rsid w:val="00A513F0"/>
    <w:rsid w:val="00A61AC8"/>
    <w:rsid w:val="00A6366F"/>
    <w:rsid w:val="00A63ADA"/>
    <w:rsid w:val="00A65D4C"/>
    <w:rsid w:val="00A70512"/>
    <w:rsid w:val="00A83BA0"/>
    <w:rsid w:val="00A942BA"/>
    <w:rsid w:val="00AA1F60"/>
    <w:rsid w:val="00AA40D7"/>
    <w:rsid w:val="00AB5F7D"/>
    <w:rsid w:val="00AC0C50"/>
    <w:rsid w:val="00AC6FE2"/>
    <w:rsid w:val="00AF3925"/>
    <w:rsid w:val="00B1296B"/>
    <w:rsid w:val="00B2292F"/>
    <w:rsid w:val="00B43169"/>
    <w:rsid w:val="00B501A8"/>
    <w:rsid w:val="00B52A09"/>
    <w:rsid w:val="00B55AE4"/>
    <w:rsid w:val="00B70B46"/>
    <w:rsid w:val="00B739B0"/>
    <w:rsid w:val="00B814A3"/>
    <w:rsid w:val="00B95517"/>
    <w:rsid w:val="00B96F38"/>
    <w:rsid w:val="00BC1DA7"/>
    <w:rsid w:val="00BC716B"/>
    <w:rsid w:val="00BD0E74"/>
    <w:rsid w:val="00BD5F8C"/>
    <w:rsid w:val="00BE29DD"/>
    <w:rsid w:val="00C066AF"/>
    <w:rsid w:val="00C10E06"/>
    <w:rsid w:val="00C145B8"/>
    <w:rsid w:val="00C2438F"/>
    <w:rsid w:val="00C31AF0"/>
    <w:rsid w:val="00C32A7E"/>
    <w:rsid w:val="00C34F28"/>
    <w:rsid w:val="00C368DF"/>
    <w:rsid w:val="00C442C5"/>
    <w:rsid w:val="00C4457C"/>
    <w:rsid w:val="00C57B5C"/>
    <w:rsid w:val="00C57C7C"/>
    <w:rsid w:val="00C61049"/>
    <w:rsid w:val="00C63FFE"/>
    <w:rsid w:val="00C91EB6"/>
    <w:rsid w:val="00CA10B0"/>
    <w:rsid w:val="00CA15D7"/>
    <w:rsid w:val="00CA2F8E"/>
    <w:rsid w:val="00CA3EE2"/>
    <w:rsid w:val="00CA7FD5"/>
    <w:rsid w:val="00CB3287"/>
    <w:rsid w:val="00CB33E2"/>
    <w:rsid w:val="00CB4E68"/>
    <w:rsid w:val="00CC2733"/>
    <w:rsid w:val="00CD0050"/>
    <w:rsid w:val="00CE7481"/>
    <w:rsid w:val="00CF0A8F"/>
    <w:rsid w:val="00D048CE"/>
    <w:rsid w:val="00D07BF4"/>
    <w:rsid w:val="00D10998"/>
    <w:rsid w:val="00D15CBD"/>
    <w:rsid w:val="00D221CB"/>
    <w:rsid w:val="00D23391"/>
    <w:rsid w:val="00D31805"/>
    <w:rsid w:val="00D552B9"/>
    <w:rsid w:val="00D735B2"/>
    <w:rsid w:val="00D74021"/>
    <w:rsid w:val="00D76D01"/>
    <w:rsid w:val="00D83852"/>
    <w:rsid w:val="00D922A9"/>
    <w:rsid w:val="00D9394A"/>
    <w:rsid w:val="00DB0CBB"/>
    <w:rsid w:val="00DB67CC"/>
    <w:rsid w:val="00DC3783"/>
    <w:rsid w:val="00DE1070"/>
    <w:rsid w:val="00DF072A"/>
    <w:rsid w:val="00E00219"/>
    <w:rsid w:val="00E0316B"/>
    <w:rsid w:val="00E25E10"/>
    <w:rsid w:val="00E50B41"/>
    <w:rsid w:val="00E5219B"/>
    <w:rsid w:val="00E52D07"/>
    <w:rsid w:val="00E5518B"/>
    <w:rsid w:val="00E609FE"/>
    <w:rsid w:val="00E630BE"/>
    <w:rsid w:val="00E637E0"/>
    <w:rsid w:val="00E665A3"/>
    <w:rsid w:val="00E75920"/>
    <w:rsid w:val="00E80D96"/>
    <w:rsid w:val="00E84C97"/>
    <w:rsid w:val="00E871FA"/>
    <w:rsid w:val="00E936A4"/>
    <w:rsid w:val="00E954BB"/>
    <w:rsid w:val="00EA45E7"/>
    <w:rsid w:val="00EB446E"/>
    <w:rsid w:val="00EB78E3"/>
    <w:rsid w:val="00EB7BE3"/>
    <w:rsid w:val="00EC1C4B"/>
    <w:rsid w:val="00EC735A"/>
    <w:rsid w:val="00ED5F38"/>
    <w:rsid w:val="00EF27FE"/>
    <w:rsid w:val="00EF65B6"/>
    <w:rsid w:val="00F07FB6"/>
    <w:rsid w:val="00F149D0"/>
    <w:rsid w:val="00F16B53"/>
    <w:rsid w:val="00F23775"/>
    <w:rsid w:val="00F25ECD"/>
    <w:rsid w:val="00F318BE"/>
    <w:rsid w:val="00F33297"/>
    <w:rsid w:val="00F343FB"/>
    <w:rsid w:val="00F359FE"/>
    <w:rsid w:val="00F42159"/>
    <w:rsid w:val="00F4256E"/>
    <w:rsid w:val="00F42EE1"/>
    <w:rsid w:val="00F60F1F"/>
    <w:rsid w:val="00F6277C"/>
    <w:rsid w:val="00F64141"/>
    <w:rsid w:val="00F67508"/>
    <w:rsid w:val="00F71FC9"/>
    <w:rsid w:val="00F73B48"/>
    <w:rsid w:val="00F74F51"/>
    <w:rsid w:val="00F842AD"/>
    <w:rsid w:val="00F914EB"/>
    <w:rsid w:val="00F91B85"/>
    <w:rsid w:val="00F938E7"/>
    <w:rsid w:val="00FA13AC"/>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051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4938266">
      <w:bodyDiv w:val="1"/>
      <w:marLeft w:val="0"/>
      <w:marRight w:val="0"/>
      <w:marTop w:val="0"/>
      <w:marBottom w:val="0"/>
      <w:divBdr>
        <w:top w:val="none" w:sz="0" w:space="0" w:color="auto"/>
        <w:left w:val="none" w:sz="0" w:space="0" w:color="auto"/>
        <w:bottom w:val="none" w:sz="0" w:space="0" w:color="auto"/>
        <w:right w:val="none" w:sz="0" w:space="0" w:color="auto"/>
      </w:divBdr>
    </w:div>
    <w:div w:id="34343952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999714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725998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8095341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ito.lib.eshia.ir/81454/4/13" TargetMode="External"/><Relationship Id="rId3" Type="http://schemas.openxmlformats.org/officeDocument/2006/relationships/hyperlink" Target="http://lib.eshia.ir/10083/8/287/" TargetMode="External"/><Relationship Id="rId7" Type="http://schemas.openxmlformats.org/officeDocument/2006/relationships/hyperlink" Target="http://lib.eshia.ir/11005/6/445/" TargetMode="External"/><Relationship Id="rId2" Type="http://schemas.openxmlformats.org/officeDocument/2006/relationships/hyperlink" Target="http://lib.eshia.ir/10083/8/288/" TargetMode="External"/><Relationship Id="rId1" Type="http://schemas.openxmlformats.org/officeDocument/2006/relationships/hyperlink" Target="http://lib.eshia.ir/11005/7/442/" TargetMode="External"/><Relationship Id="rId6" Type="http://schemas.openxmlformats.org/officeDocument/2006/relationships/hyperlink" Target="http://lib.efatwa.ir/43902/7/434/%22%D8%AA%D8%B9%D9%84%DB%8C%D9%82%D9%87_%D8%B9%D9%84%DB%8C_%D8%B4%D8%B1%D8%B7%22" TargetMode="External"/><Relationship Id="rId5" Type="http://schemas.openxmlformats.org/officeDocument/2006/relationships/hyperlink" Target="http://lib.eshia.ir/10083/8/289/" TargetMode="External"/><Relationship Id="rId4" Type="http://schemas.openxmlformats.org/officeDocument/2006/relationships/hyperlink" Target="http://lib.eshia.ir/10083/8/3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77BD3-5EE1-430F-AB53-3A51B6B5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TotalTime>
  <Pages>9</Pages>
  <Words>2281</Words>
  <Characters>13008</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15259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6</cp:revision>
  <cp:lastPrinted>2022-12-30T08:09:00Z</cp:lastPrinted>
  <dcterms:created xsi:type="dcterms:W3CDTF">2022-12-30T08:09:00Z</dcterms:created>
  <dcterms:modified xsi:type="dcterms:W3CDTF">2023-06-12T09:56:00Z</dcterms:modified>
  <cp:contentStatus>ویرایش 2.5</cp:contentStatus>
  <cp:version>2.7</cp:version>
</cp:coreProperties>
</file>