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D76ECB">
      <w:pPr>
        <w:jc w:val="both"/>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bookmarkEnd w:id="0"/>
    </w:p>
    <w:p w:rsidR="00A83085" w:rsidRDefault="00A83085" w:rsidP="00A83085">
      <w:pPr>
        <w:pStyle w:val="TOC2"/>
        <w:tabs>
          <w:tab w:val="right" w:leader="dot" w:pos="10194"/>
        </w:tabs>
        <w:rPr>
          <w:rFonts w:asciiTheme="minorHAnsi" w:eastAsiaTheme="minorEastAsia" w:hAnsiTheme="minorHAnsi" w:cstheme="minorBidi"/>
          <w:bCs w:val="0"/>
          <w:noProof/>
          <w:color w:val="auto"/>
          <w:szCs w:val="22"/>
          <w:rtl/>
          <w:lang w:bidi="ar-SA"/>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w:instrText>
      </w:r>
      <w:r>
        <w:rPr>
          <w:noProof/>
          <w:webHidden/>
          <w:szCs w:val="24"/>
          <w:rtl/>
        </w:rPr>
        <w:instrText>1-9</w:instrText>
      </w:r>
      <w:r>
        <w:rPr>
          <w:noProof/>
          <w:webHidden/>
          <w:szCs w:val="24"/>
        </w:rPr>
        <w:instrText>" \h \z \u</w:instrText>
      </w:r>
      <w:r>
        <w:rPr>
          <w:noProof/>
          <w:webHidden/>
          <w:szCs w:val="24"/>
          <w:rtl/>
        </w:rPr>
        <w:instrText xml:space="preserve"> </w:instrText>
      </w:r>
      <w:r>
        <w:rPr>
          <w:noProof/>
          <w:webHidden/>
          <w:szCs w:val="24"/>
          <w:rtl/>
        </w:rPr>
        <w:fldChar w:fldCharType="separate"/>
      </w:r>
      <w:hyperlink w:anchor="_Toc93999426" w:history="1">
        <w:r w:rsidRPr="00B2063B">
          <w:rPr>
            <w:rStyle w:val="Hyperlink"/>
            <w:noProof/>
            <w:rtl/>
          </w:rPr>
          <w:t>شأن نزول آ</w:t>
        </w:r>
        <w:r w:rsidRPr="00B2063B">
          <w:rPr>
            <w:rStyle w:val="Hyperlink"/>
            <w:rFonts w:hint="cs"/>
            <w:noProof/>
            <w:rtl/>
          </w:rPr>
          <w:t>ی</w:t>
        </w:r>
        <w:r w:rsidRPr="00B2063B">
          <w:rPr>
            <w:rStyle w:val="Hyperlink"/>
            <w:rFonts w:hint="eastAsia"/>
            <w:noProof/>
            <w:rtl/>
          </w:rPr>
          <w:t>ه</w:t>
        </w:r>
        <w:r w:rsidRPr="00B2063B">
          <w:rPr>
            <w:rStyle w:val="Hyperlink"/>
            <w:noProof/>
            <w:rtl/>
          </w:rPr>
          <w:t xml:space="preserve"> «خذ من اموالهم 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93999426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1</w:t>
        </w:r>
        <w:r>
          <w:rPr>
            <w:noProof/>
            <w:webHidden/>
            <w:rtl/>
          </w:rPr>
          <w:fldChar w:fldCharType="end"/>
        </w:r>
      </w:hyperlink>
    </w:p>
    <w:p w:rsidR="00A83085" w:rsidRDefault="00A83085" w:rsidP="00A830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99427" w:history="1">
        <w:r w:rsidRPr="00B2063B">
          <w:rPr>
            <w:rStyle w:val="Hyperlink"/>
            <w:noProof/>
            <w:rtl/>
          </w:rPr>
          <w:t>احتمال اول: صدقه برا</w:t>
        </w:r>
        <w:r w:rsidRPr="00B2063B">
          <w:rPr>
            <w:rStyle w:val="Hyperlink"/>
            <w:rFonts w:hint="cs"/>
            <w:noProof/>
            <w:rtl/>
          </w:rPr>
          <w:t>ی</w:t>
        </w:r>
        <w:r w:rsidRPr="00B2063B">
          <w:rPr>
            <w:rStyle w:val="Hyperlink"/>
            <w:noProof/>
            <w:rtl/>
          </w:rPr>
          <w:t xml:space="preserve"> تطه</w:t>
        </w:r>
        <w:r w:rsidRPr="00B2063B">
          <w:rPr>
            <w:rStyle w:val="Hyperlink"/>
            <w:rFonts w:hint="cs"/>
            <w:noProof/>
            <w:rtl/>
          </w:rPr>
          <w:t>ی</w:t>
        </w:r>
        <w:r w:rsidRPr="00B2063B">
          <w:rPr>
            <w:rStyle w:val="Hyperlink"/>
            <w:rFonts w:hint="eastAsia"/>
            <w:noProof/>
            <w:rtl/>
          </w:rPr>
          <w:t>ر</w:t>
        </w:r>
        <w:r w:rsidRPr="00B2063B">
          <w:rPr>
            <w:rStyle w:val="Hyperlink"/>
            <w:noProof/>
            <w:rtl/>
          </w:rPr>
          <w:t xml:space="preserve"> مخلّف</w:t>
        </w:r>
        <w:r w:rsidRPr="00B2063B">
          <w:rPr>
            <w:rStyle w:val="Hyperlink"/>
            <w:rFonts w:hint="cs"/>
            <w:noProof/>
            <w:rtl/>
          </w:rPr>
          <w:t>ی</w:t>
        </w:r>
        <w:r w:rsidRPr="00B2063B">
          <w:rPr>
            <w:rStyle w:val="Hyperlink"/>
            <w:rFonts w:hint="eastAsia"/>
            <w:noProof/>
            <w:rtl/>
          </w:rPr>
          <w:t>ن</w:t>
        </w:r>
        <w:r w:rsidRPr="00B2063B">
          <w:rPr>
            <w:rStyle w:val="Hyperlink"/>
            <w:noProof/>
            <w:rtl/>
          </w:rPr>
          <w:t xml:space="preserve"> در داستان بن</w:t>
        </w:r>
        <w:r w:rsidRPr="00B2063B">
          <w:rPr>
            <w:rStyle w:val="Hyperlink"/>
            <w:rFonts w:hint="cs"/>
            <w:noProof/>
            <w:rtl/>
          </w:rPr>
          <w:t>ی</w:t>
        </w:r>
        <w:r w:rsidRPr="00B2063B">
          <w:rPr>
            <w:rStyle w:val="Hyperlink"/>
            <w:noProof/>
            <w:rtl/>
          </w:rPr>
          <w:t xml:space="preserve"> قر</w:t>
        </w:r>
        <w:r w:rsidRPr="00B2063B">
          <w:rPr>
            <w:rStyle w:val="Hyperlink"/>
            <w:rFonts w:hint="cs"/>
            <w:noProof/>
            <w:rtl/>
          </w:rPr>
          <w:t>ی</w:t>
        </w:r>
        <w:r w:rsidRPr="00B2063B">
          <w:rPr>
            <w:rStyle w:val="Hyperlink"/>
            <w:rFonts w:hint="eastAsia"/>
            <w:noProof/>
            <w:rtl/>
          </w:rPr>
          <w:t>ظه</w:t>
        </w:r>
        <w:r w:rsidRPr="00B2063B">
          <w:rPr>
            <w:rStyle w:val="Hyperlink"/>
            <w:noProof/>
            <w:rtl/>
          </w:rPr>
          <w:t xml:space="preserve"> </w:t>
        </w:r>
        <w:r w:rsidRPr="00B2063B">
          <w:rPr>
            <w:rStyle w:val="Hyperlink"/>
            <w:rFonts w:hint="cs"/>
            <w:noProof/>
            <w:rtl/>
          </w:rPr>
          <w:t>ی</w:t>
        </w:r>
        <w:r w:rsidRPr="00B2063B">
          <w:rPr>
            <w:rStyle w:val="Hyperlink"/>
            <w:rFonts w:hint="eastAsia"/>
            <w:noProof/>
            <w:rtl/>
          </w:rPr>
          <w:t>ا</w:t>
        </w:r>
        <w:r w:rsidRPr="00B2063B">
          <w:rPr>
            <w:rStyle w:val="Hyperlink"/>
            <w:noProof/>
            <w:rtl/>
          </w:rPr>
          <w:t xml:space="preserve"> تبوک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93999427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1</w:t>
        </w:r>
        <w:r>
          <w:rPr>
            <w:noProof/>
            <w:webHidden/>
            <w:rtl/>
          </w:rPr>
          <w:fldChar w:fldCharType="end"/>
        </w:r>
      </w:hyperlink>
    </w:p>
    <w:p w:rsidR="00A83085" w:rsidRDefault="00A83085" w:rsidP="00A830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99428" w:history="1">
        <w:r w:rsidRPr="00B2063B">
          <w:rPr>
            <w:rStyle w:val="Hyperlink"/>
            <w:noProof/>
            <w:rtl/>
          </w:rPr>
          <w:t>احتمال دوم: تطب</w:t>
        </w:r>
        <w:r w:rsidRPr="00B2063B">
          <w:rPr>
            <w:rStyle w:val="Hyperlink"/>
            <w:rFonts w:hint="cs"/>
            <w:noProof/>
            <w:rtl/>
          </w:rPr>
          <w:t>ی</w:t>
        </w:r>
        <w:r w:rsidRPr="00B2063B">
          <w:rPr>
            <w:rStyle w:val="Hyperlink"/>
            <w:rFonts w:hint="eastAsia"/>
            <w:noProof/>
            <w:rtl/>
          </w:rPr>
          <w:t>ق</w:t>
        </w:r>
        <w:r w:rsidRPr="00B2063B">
          <w:rPr>
            <w:rStyle w:val="Hyperlink"/>
            <w:noProof/>
            <w:rtl/>
          </w:rPr>
          <w:t xml:space="preserve"> آ</w:t>
        </w:r>
        <w:r w:rsidRPr="00B2063B">
          <w:rPr>
            <w:rStyle w:val="Hyperlink"/>
            <w:rFonts w:hint="cs"/>
            <w:noProof/>
            <w:rtl/>
          </w:rPr>
          <w:t>ی</w:t>
        </w:r>
        <w:r w:rsidRPr="00B2063B">
          <w:rPr>
            <w:rStyle w:val="Hyperlink"/>
            <w:rFonts w:hint="eastAsia"/>
            <w:noProof/>
            <w:rtl/>
          </w:rPr>
          <w:t>ه</w:t>
        </w:r>
        <w:r w:rsidRPr="00B2063B">
          <w:rPr>
            <w:rStyle w:val="Hyperlink"/>
            <w:noProof/>
            <w:rtl/>
          </w:rPr>
          <w:t xml:space="preserve"> بر زکات در روا</w:t>
        </w:r>
        <w:r w:rsidRPr="00B2063B">
          <w:rPr>
            <w:rStyle w:val="Hyperlink"/>
            <w:rFonts w:hint="cs"/>
            <w:noProof/>
            <w:rtl/>
          </w:rPr>
          <w:t>ی</w:t>
        </w:r>
        <w:r w:rsidRPr="00B2063B">
          <w:rPr>
            <w:rStyle w:val="Hyperlink"/>
            <w:rFonts w:hint="eastAsia"/>
            <w:noProof/>
            <w:rtl/>
          </w:rPr>
          <w:t>ت</w:t>
        </w:r>
        <w:r w:rsidRPr="00B2063B">
          <w:rPr>
            <w:rStyle w:val="Hyperlink"/>
            <w:noProof/>
            <w:rtl/>
          </w:rPr>
          <w:t xml:space="preserve"> عبد الله بن 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93999428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2</w:t>
        </w:r>
        <w:r>
          <w:rPr>
            <w:noProof/>
            <w:webHidden/>
            <w:rtl/>
          </w:rPr>
          <w:fldChar w:fldCharType="end"/>
        </w:r>
      </w:hyperlink>
    </w:p>
    <w:p w:rsidR="00A83085" w:rsidRDefault="00A83085" w:rsidP="00A830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99429" w:history="1">
        <w:r w:rsidRPr="00B2063B">
          <w:rPr>
            <w:rStyle w:val="Hyperlink"/>
            <w:noProof/>
            <w:rtl/>
          </w:rPr>
          <w:t>اختصاص آ</w:t>
        </w:r>
        <w:r w:rsidRPr="00B2063B">
          <w:rPr>
            <w:rStyle w:val="Hyperlink"/>
            <w:rFonts w:hint="cs"/>
            <w:noProof/>
            <w:rtl/>
          </w:rPr>
          <w:t>ی</w:t>
        </w:r>
        <w:r w:rsidRPr="00B2063B">
          <w:rPr>
            <w:rStyle w:val="Hyperlink"/>
            <w:rFonts w:hint="eastAsia"/>
            <w:noProof/>
            <w:rtl/>
          </w:rPr>
          <w:t>ه</w:t>
        </w:r>
        <w:r w:rsidRPr="00B2063B">
          <w:rPr>
            <w:rStyle w:val="Hyperlink"/>
            <w:noProof/>
            <w:rtl/>
          </w:rPr>
          <w:t xml:space="preserve"> شر</w:t>
        </w:r>
        <w:r w:rsidRPr="00B2063B">
          <w:rPr>
            <w:rStyle w:val="Hyperlink"/>
            <w:rFonts w:hint="cs"/>
            <w:noProof/>
            <w:rtl/>
          </w:rPr>
          <w:t>ی</w:t>
        </w:r>
        <w:r w:rsidRPr="00B2063B">
          <w:rPr>
            <w:rStyle w:val="Hyperlink"/>
            <w:rFonts w:hint="eastAsia"/>
            <w:noProof/>
            <w:rtl/>
          </w:rPr>
          <w:t>فه</w:t>
        </w:r>
        <w:r w:rsidRPr="00B2063B">
          <w:rPr>
            <w:rStyle w:val="Hyperlink"/>
            <w:noProof/>
            <w:rtl/>
          </w:rPr>
          <w:t xml:space="preserve"> به بالغ</w:t>
        </w:r>
        <w:r w:rsidRPr="00B2063B">
          <w:rPr>
            <w:rStyle w:val="Hyperlink"/>
            <w:rFonts w:hint="cs"/>
            <w:noProof/>
            <w:rtl/>
          </w:rPr>
          <w:t>ی</w:t>
        </w:r>
        <w:r w:rsidRPr="00B2063B">
          <w:rPr>
            <w:rStyle w:val="Hyperlink"/>
            <w:rFonts w:hint="eastAsia"/>
            <w:noProof/>
            <w:rtl/>
          </w:rPr>
          <w:t>ن</w:t>
        </w:r>
        <w:r w:rsidRPr="00B2063B">
          <w:rPr>
            <w:rStyle w:val="Hyperlink"/>
            <w:noProof/>
            <w:rtl/>
          </w:rPr>
          <w:t xml:space="preserve"> بنابر هر دو احتمال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93999429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2</w:t>
        </w:r>
        <w:r>
          <w:rPr>
            <w:noProof/>
            <w:webHidden/>
            <w:rtl/>
          </w:rPr>
          <w:fldChar w:fldCharType="end"/>
        </w:r>
      </w:hyperlink>
    </w:p>
    <w:p w:rsidR="00A83085" w:rsidRDefault="00A83085" w:rsidP="00A830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99430" w:history="1">
        <w:r w:rsidRPr="00B2063B">
          <w:rPr>
            <w:rStyle w:val="Hyperlink"/>
            <w:noProof/>
            <w:rtl/>
          </w:rPr>
          <w:t>اشتباه در تطب</w:t>
        </w:r>
        <w:r w:rsidRPr="00B2063B">
          <w:rPr>
            <w:rStyle w:val="Hyperlink"/>
            <w:rFonts w:hint="cs"/>
            <w:noProof/>
            <w:rtl/>
          </w:rPr>
          <w:t>ی</w:t>
        </w:r>
        <w:r w:rsidRPr="00B2063B">
          <w:rPr>
            <w:rStyle w:val="Hyperlink"/>
            <w:rFonts w:hint="eastAsia"/>
            <w:noProof/>
            <w:rtl/>
          </w:rPr>
          <w:t>ق</w:t>
        </w:r>
        <w:r w:rsidRPr="00B2063B">
          <w:rPr>
            <w:rStyle w:val="Hyperlink"/>
            <w:noProof/>
            <w:rtl/>
          </w:rPr>
          <w:t xml:space="preserve"> آ</w:t>
        </w:r>
        <w:r w:rsidRPr="00B2063B">
          <w:rPr>
            <w:rStyle w:val="Hyperlink"/>
            <w:rFonts w:hint="cs"/>
            <w:noProof/>
            <w:rtl/>
          </w:rPr>
          <w:t>ی</w:t>
        </w:r>
        <w:r w:rsidRPr="00B2063B">
          <w:rPr>
            <w:rStyle w:val="Hyperlink"/>
            <w:rFonts w:hint="eastAsia"/>
            <w:noProof/>
            <w:rtl/>
          </w:rPr>
          <w:t>ه</w:t>
        </w:r>
        <w:r w:rsidRPr="00B2063B">
          <w:rPr>
            <w:rStyle w:val="Hyperlink"/>
            <w:noProof/>
            <w:rtl/>
          </w:rPr>
          <w:t xml:space="preserve"> زکات در روا</w:t>
        </w:r>
        <w:r w:rsidRPr="00B2063B">
          <w:rPr>
            <w:rStyle w:val="Hyperlink"/>
            <w:rFonts w:hint="cs"/>
            <w:noProof/>
            <w:rtl/>
          </w:rPr>
          <w:t>ی</w:t>
        </w:r>
        <w:r w:rsidRPr="00B2063B">
          <w:rPr>
            <w:rStyle w:val="Hyperlink"/>
            <w:rFonts w:hint="eastAsia"/>
            <w:noProof/>
            <w:rtl/>
          </w:rPr>
          <w:t>ت</w:t>
        </w:r>
        <w:r w:rsidRPr="00B2063B">
          <w:rPr>
            <w:rStyle w:val="Hyperlink"/>
            <w:noProof/>
            <w:rtl/>
          </w:rPr>
          <w:t xml:space="preserve"> عبد الله بن سنان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93999430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3</w:t>
        </w:r>
        <w:r>
          <w:rPr>
            <w:noProof/>
            <w:webHidden/>
            <w:rtl/>
          </w:rPr>
          <w:fldChar w:fldCharType="end"/>
        </w:r>
      </w:hyperlink>
    </w:p>
    <w:p w:rsidR="00A83085" w:rsidRDefault="00A83085" w:rsidP="00A83085">
      <w:pPr>
        <w:pStyle w:val="TOC4"/>
        <w:tabs>
          <w:tab w:val="right" w:leader="dot" w:pos="10194"/>
        </w:tabs>
        <w:rPr>
          <w:rFonts w:asciiTheme="minorHAnsi" w:eastAsiaTheme="minorEastAsia" w:hAnsiTheme="minorHAnsi" w:cstheme="minorBidi"/>
          <w:bCs w:val="0"/>
          <w:noProof/>
          <w:color w:val="auto"/>
          <w:szCs w:val="22"/>
          <w:rtl/>
          <w:lang w:bidi="ar-SA"/>
        </w:rPr>
      </w:pPr>
      <w:hyperlink w:anchor="_Toc93999431" w:history="1">
        <w:r w:rsidRPr="00B2063B">
          <w:rPr>
            <w:rStyle w:val="Hyperlink"/>
            <w:noProof/>
            <w:rtl/>
          </w:rPr>
          <w:t>دل</w:t>
        </w:r>
        <w:r w:rsidRPr="00B2063B">
          <w:rPr>
            <w:rStyle w:val="Hyperlink"/>
            <w:rFonts w:hint="cs"/>
            <w:noProof/>
            <w:rtl/>
          </w:rPr>
          <w:t>ی</w:t>
        </w:r>
        <w:r w:rsidRPr="00B2063B">
          <w:rPr>
            <w:rStyle w:val="Hyperlink"/>
            <w:rFonts w:hint="eastAsia"/>
            <w:noProof/>
            <w:rtl/>
          </w:rPr>
          <w:t>ل</w:t>
        </w:r>
        <w:r w:rsidRPr="00B2063B">
          <w:rPr>
            <w:rStyle w:val="Hyperlink"/>
            <w:noProof/>
            <w:rtl/>
          </w:rPr>
          <w:t>: نزول سوره توبه حدود سال نهم هجر</w:t>
        </w:r>
        <w:r w:rsidRPr="00B2063B">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93999431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3</w:t>
        </w:r>
        <w:r>
          <w:rPr>
            <w:noProof/>
            <w:webHidden/>
            <w:rtl/>
          </w:rPr>
          <w:fldChar w:fldCharType="end"/>
        </w:r>
      </w:hyperlink>
    </w:p>
    <w:p w:rsidR="00A83085" w:rsidRDefault="00A83085" w:rsidP="00A830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99432" w:history="1">
        <w:r w:rsidRPr="00B2063B">
          <w:rPr>
            <w:rStyle w:val="Hyperlink"/>
            <w:noProof/>
            <w:rtl/>
          </w:rPr>
          <w:t>نظارت آ</w:t>
        </w:r>
        <w:r w:rsidRPr="00B2063B">
          <w:rPr>
            <w:rStyle w:val="Hyperlink"/>
            <w:rFonts w:hint="cs"/>
            <w:noProof/>
            <w:rtl/>
          </w:rPr>
          <w:t>ی</w:t>
        </w:r>
        <w:r w:rsidRPr="00B2063B">
          <w:rPr>
            <w:rStyle w:val="Hyperlink"/>
            <w:rFonts w:hint="eastAsia"/>
            <w:noProof/>
            <w:rtl/>
          </w:rPr>
          <w:t>ه</w:t>
        </w:r>
        <w:r w:rsidRPr="00B2063B">
          <w:rPr>
            <w:rStyle w:val="Hyperlink"/>
            <w:noProof/>
            <w:rtl/>
          </w:rPr>
          <w:t xml:space="preserve"> الزکاه در روا</w:t>
        </w:r>
        <w:r w:rsidRPr="00B2063B">
          <w:rPr>
            <w:rStyle w:val="Hyperlink"/>
            <w:rFonts w:hint="cs"/>
            <w:noProof/>
            <w:rtl/>
          </w:rPr>
          <w:t>ی</w:t>
        </w:r>
        <w:r w:rsidRPr="00B2063B">
          <w:rPr>
            <w:rStyle w:val="Hyperlink"/>
            <w:rFonts w:hint="eastAsia"/>
            <w:noProof/>
            <w:rtl/>
          </w:rPr>
          <w:t>ت</w:t>
        </w:r>
        <w:r w:rsidRPr="00B2063B">
          <w:rPr>
            <w:rStyle w:val="Hyperlink"/>
            <w:noProof/>
            <w:rtl/>
          </w:rPr>
          <w:t xml:space="preserve"> عبد الله بن سنان به آ</w:t>
        </w:r>
        <w:r w:rsidRPr="00B2063B">
          <w:rPr>
            <w:rStyle w:val="Hyperlink"/>
            <w:rFonts w:hint="cs"/>
            <w:noProof/>
            <w:rtl/>
          </w:rPr>
          <w:t>ی</w:t>
        </w:r>
        <w:r w:rsidRPr="00B2063B">
          <w:rPr>
            <w:rStyle w:val="Hyperlink"/>
            <w:rFonts w:hint="eastAsia"/>
            <w:noProof/>
            <w:rtl/>
          </w:rPr>
          <w:t>ات</w:t>
        </w:r>
        <w:r w:rsidRPr="00B2063B">
          <w:rPr>
            <w:rStyle w:val="Hyperlink"/>
            <w:noProof/>
            <w:rtl/>
          </w:rPr>
          <w:t xml:space="preserve"> سوره بقره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93999432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6</w:t>
        </w:r>
        <w:r>
          <w:rPr>
            <w:noProof/>
            <w:webHidden/>
            <w:rtl/>
          </w:rPr>
          <w:fldChar w:fldCharType="end"/>
        </w:r>
      </w:hyperlink>
    </w:p>
    <w:p w:rsidR="00A83085" w:rsidRDefault="00A83085" w:rsidP="00A830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99433" w:history="1">
        <w:r w:rsidRPr="00B2063B">
          <w:rPr>
            <w:rStyle w:val="Hyperlink"/>
            <w:noProof/>
            <w:rtl/>
          </w:rPr>
          <w:t>ذکر زکات در آ</w:t>
        </w:r>
        <w:r w:rsidRPr="00B2063B">
          <w:rPr>
            <w:rStyle w:val="Hyperlink"/>
            <w:rFonts w:hint="cs"/>
            <w:noProof/>
            <w:rtl/>
          </w:rPr>
          <w:t>ی</w:t>
        </w:r>
        <w:r w:rsidRPr="00B2063B">
          <w:rPr>
            <w:rStyle w:val="Hyperlink"/>
            <w:rFonts w:hint="eastAsia"/>
            <w:noProof/>
            <w:rtl/>
          </w:rPr>
          <w:t>ات</w:t>
        </w:r>
        <w:r w:rsidRPr="00B2063B">
          <w:rPr>
            <w:rStyle w:val="Hyperlink"/>
            <w:noProof/>
            <w:rtl/>
          </w:rPr>
          <w:t xml:space="preserve"> مکّ</w:t>
        </w:r>
        <w:r w:rsidRPr="00B2063B">
          <w:rPr>
            <w:rStyle w:val="Hyperlink"/>
            <w:rFonts w:hint="cs"/>
            <w:noProof/>
            <w:rtl/>
          </w:rPr>
          <w:t>ی</w:t>
        </w:r>
        <w:r w:rsidRPr="00B2063B">
          <w:rPr>
            <w:rStyle w:val="Hyperlink"/>
            <w:noProof/>
            <w:rtl/>
          </w:rPr>
          <w:t xml:space="preserve"> بدون امر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93999433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7</w:t>
        </w:r>
        <w:r>
          <w:rPr>
            <w:noProof/>
            <w:webHidden/>
            <w:rtl/>
          </w:rPr>
          <w:fldChar w:fldCharType="end"/>
        </w:r>
      </w:hyperlink>
    </w:p>
    <w:p w:rsidR="00A83085" w:rsidRDefault="00A83085" w:rsidP="00A83085">
      <w:pPr>
        <w:pStyle w:val="TOC4"/>
        <w:tabs>
          <w:tab w:val="right" w:leader="dot" w:pos="10194"/>
        </w:tabs>
        <w:rPr>
          <w:rFonts w:asciiTheme="minorHAnsi" w:eastAsiaTheme="minorEastAsia" w:hAnsiTheme="minorHAnsi" w:cstheme="minorBidi"/>
          <w:bCs w:val="0"/>
          <w:noProof/>
          <w:color w:val="auto"/>
          <w:szCs w:val="22"/>
          <w:rtl/>
          <w:lang w:bidi="ar-SA"/>
        </w:rPr>
      </w:pPr>
      <w:hyperlink w:anchor="_Toc93999434" w:history="1">
        <w:r w:rsidRPr="00B2063B">
          <w:rPr>
            <w:rStyle w:val="Hyperlink"/>
            <w:noProof/>
            <w:rtl/>
          </w:rPr>
          <w:t>اشکال: امر به زکات در سوره مکّ</w:t>
        </w:r>
        <w:r w:rsidRPr="00B2063B">
          <w:rPr>
            <w:rStyle w:val="Hyperlink"/>
            <w:rFonts w:hint="cs"/>
            <w:noProof/>
            <w:rtl/>
          </w:rPr>
          <w:t>ی</w:t>
        </w:r>
        <w:r w:rsidRPr="00B2063B">
          <w:rPr>
            <w:rStyle w:val="Hyperlink"/>
            <w:noProof/>
            <w:rtl/>
          </w:rPr>
          <w:t>ِ مزمّل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93999434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8</w:t>
        </w:r>
        <w:r>
          <w:rPr>
            <w:noProof/>
            <w:webHidden/>
            <w:rtl/>
          </w:rPr>
          <w:fldChar w:fldCharType="end"/>
        </w:r>
      </w:hyperlink>
    </w:p>
    <w:p w:rsidR="00A83085" w:rsidRDefault="00A83085" w:rsidP="00A83085">
      <w:pPr>
        <w:pStyle w:val="TOC5"/>
        <w:tabs>
          <w:tab w:val="right" w:leader="dot" w:pos="10194"/>
        </w:tabs>
        <w:rPr>
          <w:rFonts w:asciiTheme="minorHAnsi" w:eastAsiaTheme="minorEastAsia" w:hAnsiTheme="minorHAnsi" w:cstheme="minorBidi"/>
          <w:bCs w:val="0"/>
          <w:noProof/>
          <w:color w:val="auto"/>
          <w:szCs w:val="22"/>
          <w:rtl/>
          <w:lang w:bidi="ar-SA"/>
        </w:rPr>
      </w:pPr>
      <w:hyperlink w:anchor="_Toc93999435" w:history="1">
        <w:r w:rsidRPr="00B2063B">
          <w:rPr>
            <w:rStyle w:val="Hyperlink"/>
            <w:noProof/>
            <w:rtl/>
          </w:rPr>
          <w:t>پاسخ: مدن</w:t>
        </w:r>
        <w:r w:rsidRPr="00B2063B">
          <w:rPr>
            <w:rStyle w:val="Hyperlink"/>
            <w:rFonts w:hint="cs"/>
            <w:noProof/>
            <w:rtl/>
          </w:rPr>
          <w:t>ی</w:t>
        </w:r>
        <w:r w:rsidRPr="00B2063B">
          <w:rPr>
            <w:rStyle w:val="Hyperlink"/>
            <w:noProof/>
            <w:rtl/>
          </w:rPr>
          <w:t xml:space="preserve"> بودن آ</w:t>
        </w:r>
        <w:r w:rsidRPr="00B2063B">
          <w:rPr>
            <w:rStyle w:val="Hyperlink"/>
            <w:rFonts w:hint="cs"/>
            <w:noProof/>
            <w:rtl/>
          </w:rPr>
          <w:t>ی</w:t>
        </w:r>
        <w:r w:rsidRPr="00B2063B">
          <w:rPr>
            <w:rStyle w:val="Hyperlink"/>
            <w:rFonts w:hint="eastAsia"/>
            <w:noProof/>
            <w:rtl/>
          </w:rPr>
          <w:t>ه</w:t>
        </w:r>
        <w:r w:rsidRPr="00B2063B">
          <w:rPr>
            <w:rStyle w:val="Hyperlink"/>
            <w:noProof/>
            <w:rtl/>
          </w:rPr>
          <w:t xml:space="preserve"> مذکور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93999435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8</w:t>
        </w:r>
        <w:r>
          <w:rPr>
            <w:noProof/>
            <w:webHidden/>
            <w:rtl/>
          </w:rPr>
          <w:fldChar w:fldCharType="end"/>
        </w:r>
      </w:hyperlink>
    </w:p>
    <w:p w:rsidR="00A83085" w:rsidRDefault="00A83085" w:rsidP="00A83085">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999436" w:history="1">
        <w:r w:rsidRPr="00B2063B">
          <w:rPr>
            <w:rStyle w:val="Hyperlink"/>
            <w:noProof/>
            <w:rtl/>
          </w:rPr>
          <w:t>احتمالات در معنا</w:t>
        </w:r>
        <w:r w:rsidRPr="00B2063B">
          <w:rPr>
            <w:rStyle w:val="Hyperlink"/>
            <w:rFonts w:hint="cs"/>
            <w:noProof/>
            <w:rtl/>
          </w:rPr>
          <w:t>ی</w:t>
        </w:r>
        <w:r w:rsidRPr="00B2063B">
          <w:rPr>
            <w:rStyle w:val="Hyperlink"/>
            <w:noProof/>
            <w:rtl/>
          </w:rPr>
          <w:t xml:space="preserve"> «خذ من اموالهم صدقه»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93999436 </w:instrText>
        </w:r>
        <w:r>
          <w:rPr>
            <w:noProof/>
            <w:webHidden/>
          </w:rPr>
          <w:instrText>\h</w:instrText>
        </w:r>
        <w:r>
          <w:rPr>
            <w:noProof/>
            <w:webHidden/>
            <w:rtl/>
          </w:rPr>
          <w:instrText xml:space="preserve"> </w:instrText>
        </w:r>
        <w:r>
          <w:rPr>
            <w:noProof/>
            <w:webHidden/>
            <w:rtl/>
          </w:rPr>
        </w:r>
        <w:r>
          <w:rPr>
            <w:noProof/>
            <w:webHidden/>
            <w:rtl/>
          </w:rPr>
          <w:fldChar w:fldCharType="separate"/>
        </w:r>
        <w:r w:rsidR="004C72A5">
          <w:rPr>
            <w:noProof/>
            <w:webHidden/>
            <w:rtl/>
          </w:rPr>
          <w:t>11</w:t>
        </w:r>
        <w:r>
          <w:rPr>
            <w:noProof/>
            <w:webHidden/>
            <w:rtl/>
          </w:rPr>
          <w:fldChar w:fldCharType="end"/>
        </w:r>
      </w:hyperlink>
    </w:p>
    <w:p w:rsidR="00C91EB6" w:rsidRPr="00C91EB6" w:rsidRDefault="00A83085" w:rsidP="00D76ECB">
      <w:pPr>
        <w:jc w:val="both"/>
      </w:pPr>
      <w:r>
        <w:rPr>
          <w:rFonts w:cs="B Titr"/>
          <w:noProof/>
          <w:webHidden/>
          <w:color w:val="632423" w:themeColor="accent2" w:themeShade="80"/>
          <w:szCs w:val="24"/>
          <w:rtl/>
        </w:rPr>
        <w:fldChar w:fldCharType="end"/>
      </w:r>
    </w:p>
    <w:p w:rsidR="00F343FB" w:rsidRPr="00A6366F" w:rsidRDefault="00F842AD" w:rsidP="00D76EC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A6CA0">
        <w:rPr>
          <w:rtl/>
        </w:rPr>
        <w:t>اشتراط بلوغ در زکات</w:t>
      </w:r>
      <w:r w:rsidR="00025B70">
        <w:rPr>
          <w:rFonts w:hint="cs"/>
          <w:rtl/>
        </w:rPr>
        <w:t xml:space="preserve"> </w:t>
      </w:r>
      <w:r w:rsidR="00386C11" w:rsidRPr="00A6366F">
        <w:rPr>
          <w:rFonts w:hint="cs"/>
          <w:rtl/>
        </w:rPr>
        <w:t>/</w:t>
      </w:r>
      <w:bookmarkStart w:id="2" w:name="BokSabj_d"/>
      <w:bookmarkEnd w:id="2"/>
      <w:r w:rsidR="00DA6CA0">
        <w:rPr>
          <w:rtl/>
        </w:rPr>
        <w:t>من تجب عل</w:t>
      </w:r>
      <w:r w:rsidR="00DA6CA0">
        <w:rPr>
          <w:rFonts w:hint="cs"/>
          <w:rtl/>
        </w:rPr>
        <w:t>ی</w:t>
      </w:r>
      <w:r w:rsidR="00DA6CA0">
        <w:rPr>
          <w:rFonts w:hint="eastAsia"/>
          <w:rtl/>
        </w:rPr>
        <w:t>ه</w:t>
      </w:r>
      <w:r w:rsidR="00DA6CA0">
        <w:rPr>
          <w:rtl/>
        </w:rPr>
        <w:t xml:space="preserve"> الزکاه</w:t>
      </w:r>
      <w:r w:rsidR="00386C11" w:rsidRPr="00A6366F">
        <w:rPr>
          <w:rFonts w:hint="cs"/>
          <w:rtl/>
        </w:rPr>
        <w:t xml:space="preserve"> /</w:t>
      </w:r>
      <w:bookmarkStart w:id="3" w:name="Bokkolli"/>
      <w:bookmarkEnd w:id="3"/>
      <w:r w:rsidR="00DA6CA0">
        <w:rPr>
          <w:rtl/>
        </w:rPr>
        <w:t>زکات</w:t>
      </w:r>
      <w:r w:rsidR="001B6799" w:rsidRPr="00A6366F">
        <w:rPr>
          <w:rFonts w:hint="cs"/>
          <w:rtl/>
        </w:rPr>
        <w:t xml:space="preserve"> </w:t>
      </w:r>
    </w:p>
    <w:p w:rsidR="008F5B4D" w:rsidRPr="009C66D5" w:rsidRDefault="008F5B4D" w:rsidP="00D76ECB">
      <w:pPr>
        <w:jc w:val="both"/>
        <w:rPr>
          <w:rStyle w:val="Emphasis"/>
          <w:b/>
          <w:bCs w:val="0"/>
          <w:rtl/>
        </w:rPr>
      </w:pPr>
      <w:r w:rsidRPr="009C66D5">
        <w:rPr>
          <w:rStyle w:val="Emphasis"/>
          <w:rFonts w:hint="cs"/>
          <w:b/>
          <w:bCs w:val="0"/>
          <w:rtl/>
        </w:rPr>
        <w:t>خلاصه مباحث گذشته:</w:t>
      </w:r>
    </w:p>
    <w:p w:rsidR="003A6148" w:rsidRDefault="008F5B4D" w:rsidP="00D76ECB">
      <w:pPr>
        <w:pBdr>
          <w:bottom w:val="double" w:sz="6" w:space="1" w:color="auto"/>
        </w:pBdr>
        <w:jc w:val="both"/>
        <w:rPr>
          <w:rtl/>
        </w:rPr>
      </w:pPr>
      <w:r>
        <w:rPr>
          <w:rFonts w:hint="cs"/>
          <w:rtl/>
        </w:rPr>
        <w:t>متن خلاصه ...</w:t>
      </w:r>
    </w:p>
    <w:p w:rsidR="00247D2F" w:rsidRPr="003A6148" w:rsidRDefault="00247D2F" w:rsidP="00D76ECB">
      <w:pPr>
        <w:pBdr>
          <w:bottom w:val="double" w:sz="6" w:space="1" w:color="auto"/>
        </w:pBdr>
        <w:jc w:val="both"/>
      </w:pPr>
    </w:p>
    <w:p w:rsidR="008F5B4D" w:rsidRDefault="008F5B4D" w:rsidP="00D76ECB">
      <w:pPr>
        <w:jc w:val="both"/>
      </w:pPr>
    </w:p>
    <w:p w:rsidR="00C045A8" w:rsidRDefault="00C045A8" w:rsidP="00D76ECB">
      <w:pPr>
        <w:pStyle w:val="Heading2"/>
        <w:jc w:val="both"/>
        <w:rPr>
          <w:rtl/>
        </w:rPr>
      </w:pPr>
      <w:bookmarkStart w:id="4" w:name="_Toc93999426"/>
      <w:r>
        <w:rPr>
          <w:rFonts w:hint="cs"/>
          <w:rtl/>
        </w:rPr>
        <w:t>شأن نزول آیه «خذ من اموالهم صدقه»</w:t>
      </w:r>
      <w:bookmarkEnd w:id="4"/>
    </w:p>
    <w:p w:rsidR="00C045A8" w:rsidRDefault="00AD2060" w:rsidP="00D76ECB">
      <w:pPr>
        <w:jc w:val="both"/>
        <w:rPr>
          <w:rtl/>
        </w:rPr>
      </w:pPr>
      <w:r>
        <w:rPr>
          <w:rFonts w:hint="cs"/>
          <w:rtl/>
        </w:rPr>
        <w:t xml:space="preserve">درباره آیه </w:t>
      </w:r>
      <w:r w:rsidRPr="005C7C4E">
        <w:rPr>
          <w:rFonts w:hint="cs"/>
          <w:color w:val="008000"/>
          <w:rtl/>
        </w:rPr>
        <w:t>خُذْ</w:t>
      </w:r>
      <w:r w:rsidRPr="005C7C4E">
        <w:rPr>
          <w:color w:val="008000"/>
          <w:rtl/>
        </w:rPr>
        <w:t xml:space="preserve"> </w:t>
      </w:r>
      <w:r w:rsidRPr="005C7C4E">
        <w:rPr>
          <w:rFonts w:hint="cs"/>
          <w:color w:val="008000"/>
          <w:rtl/>
        </w:rPr>
        <w:t>مِنْ</w:t>
      </w:r>
      <w:r w:rsidRPr="005C7C4E">
        <w:rPr>
          <w:color w:val="008000"/>
          <w:rtl/>
        </w:rPr>
        <w:t xml:space="preserve"> </w:t>
      </w:r>
      <w:r w:rsidRPr="005C7C4E">
        <w:rPr>
          <w:rFonts w:hint="cs"/>
          <w:color w:val="008000"/>
          <w:rtl/>
        </w:rPr>
        <w:t>أَمْوَالِهِمْ</w:t>
      </w:r>
      <w:r w:rsidRPr="005C7C4E">
        <w:rPr>
          <w:color w:val="008000"/>
          <w:rtl/>
        </w:rPr>
        <w:t xml:space="preserve"> </w:t>
      </w:r>
      <w:r w:rsidRPr="005C7C4E">
        <w:rPr>
          <w:rFonts w:hint="cs"/>
          <w:color w:val="008000"/>
          <w:rtl/>
        </w:rPr>
        <w:t>صَدَقَةً</w:t>
      </w:r>
      <w:r w:rsidRPr="005C7C4E">
        <w:rPr>
          <w:color w:val="008000"/>
          <w:rtl/>
        </w:rPr>
        <w:t xml:space="preserve"> </w:t>
      </w:r>
      <w:r w:rsidRPr="005C7C4E">
        <w:rPr>
          <w:rFonts w:hint="cs"/>
          <w:color w:val="008000"/>
          <w:rtl/>
        </w:rPr>
        <w:t>تُطَهِّرُهُمْ</w:t>
      </w:r>
      <w:r w:rsidRPr="005C7C4E">
        <w:rPr>
          <w:color w:val="008000"/>
          <w:rtl/>
        </w:rPr>
        <w:t xml:space="preserve"> </w:t>
      </w:r>
      <w:r w:rsidRPr="005C7C4E">
        <w:rPr>
          <w:rFonts w:hint="cs"/>
          <w:color w:val="008000"/>
          <w:rtl/>
        </w:rPr>
        <w:t>وَ</w:t>
      </w:r>
      <w:r w:rsidRPr="005C7C4E">
        <w:rPr>
          <w:color w:val="008000"/>
          <w:rtl/>
        </w:rPr>
        <w:t xml:space="preserve"> </w:t>
      </w:r>
      <w:r w:rsidRPr="005C7C4E">
        <w:rPr>
          <w:rFonts w:hint="cs"/>
          <w:color w:val="008000"/>
          <w:rtl/>
        </w:rPr>
        <w:t>تُزَكِّيهِمْ</w:t>
      </w:r>
      <w:r w:rsidRPr="005C7C4E">
        <w:rPr>
          <w:color w:val="008000"/>
          <w:rtl/>
        </w:rPr>
        <w:t xml:space="preserve"> </w:t>
      </w:r>
      <w:r w:rsidRPr="005C7C4E">
        <w:rPr>
          <w:rFonts w:hint="cs"/>
          <w:color w:val="008000"/>
          <w:rtl/>
        </w:rPr>
        <w:t>بِهَا</w:t>
      </w:r>
      <w:r>
        <w:rPr>
          <w:rFonts w:hint="cs"/>
          <w:rtl/>
        </w:rPr>
        <w:t xml:space="preserve"> صحبت می کردیم. </w:t>
      </w:r>
    </w:p>
    <w:p w:rsidR="00D76ECB" w:rsidRDefault="00D76ECB" w:rsidP="00D76ECB">
      <w:pPr>
        <w:pStyle w:val="Heading3"/>
        <w:rPr>
          <w:rtl/>
        </w:rPr>
      </w:pPr>
      <w:bookmarkStart w:id="5" w:name="_Toc93999427"/>
      <w:r>
        <w:rPr>
          <w:rFonts w:hint="cs"/>
          <w:rtl/>
        </w:rPr>
        <w:t>احتمال اول: صدقه برای تطهیر مخلّفین در داستان بنی قریظه یا تبوک</w:t>
      </w:r>
      <w:bookmarkEnd w:id="5"/>
      <w:r>
        <w:rPr>
          <w:rFonts w:hint="cs"/>
          <w:rtl/>
        </w:rPr>
        <w:t xml:space="preserve"> </w:t>
      </w:r>
    </w:p>
    <w:p w:rsidR="001A1EA5" w:rsidRDefault="00AD2060" w:rsidP="00D76ECB">
      <w:pPr>
        <w:jc w:val="both"/>
        <w:rPr>
          <w:rtl/>
        </w:rPr>
      </w:pPr>
      <w:r>
        <w:rPr>
          <w:rFonts w:hint="cs"/>
          <w:rtl/>
        </w:rPr>
        <w:t xml:space="preserve">در تفسیر علی بن ابراهیم می نویسد: این آیه در قضیه بنی قریظه و درباره ابی لبابه وارد شده است که در مجمع البیان نیز همین </w:t>
      </w:r>
      <w:r w:rsidR="00C045A8">
        <w:rPr>
          <w:rFonts w:hint="cs"/>
          <w:rtl/>
        </w:rPr>
        <w:t xml:space="preserve">را </w:t>
      </w:r>
      <w:r>
        <w:rPr>
          <w:rFonts w:hint="cs"/>
          <w:rtl/>
        </w:rPr>
        <w:t xml:space="preserve">از امام باقر علیه السلام نقل کرده است. در عوالی اللئالی آیه را درباره «الثلاثه الذین خلّفوا» دانسته، نقل می کند: </w:t>
      </w:r>
    </w:p>
    <w:p w:rsidR="00AD2060" w:rsidRDefault="00AD2060" w:rsidP="00D76ECB">
      <w:pPr>
        <w:jc w:val="both"/>
        <w:rPr>
          <w:color w:val="000080"/>
          <w:rtl/>
        </w:rPr>
      </w:pPr>
      <w:r w:rsidRPr="00832F35">
        <w:rPr>
          <w:rFonts w:hint="cs"/>
          <w:color w:val="000080"/>
          <w:rtl/>
        </w:rPr>
        <w:lastRenderedPageBreak/>
        <w:t>أَنَّ</w:t>
      </w:r>
      <w:r w:rsidRPr="00832F35">
        <w:rPr>
          <w:color w:val="000080"/>
          <w:rtl/>
        </w:rPr>
        <w:t xml:space="preserve"> </w:t>
      </w:r>
      <w:r w:rsidRPr="00832F35">
        <w:rPr>
          <w:rFonts w:hint="cs"/>
          <w:color w:val="000080"/>
          <w:rtl/>
        </w:rPr>
        <w:t>الثَّلَاثَةَ</w:t>
      </w:r>
      <w:r w:rsidRPr="00832F35">
        <w:rPr>
          <w:color w:val="000080"/>
          <w:rtl/>
        </w:rPr>
        <w:t xml:space="preserve"> </w:t>
      </w:r>
      <w:r w:rsidRPr="00832F35">
        <w:rPr>
          <w:rFonts w:hint="cs"/>
          <w:color w:val="000080"/>
          <w:rtl/>
        </w:rPr>
        <w:t>الَّذِينَ</w:t>
      </w:r>
      <w:r w:rsidRPr="00832F35">
        <w:rPr>
          <w:color w:val="000080"/>
          <w:rtl/>
        </w:rPr>
        <w:t xml:space="preserve"> </w:t>
      </w:r>
      <w:r w:rsidRPr="00832F35">
        <w:rPr>
          <w:rFonts w:hint="cs"/>
          <w:color w:val="000080"/>
          <w:rtl/>
        </w:rPr>
        <w:t>تَخَلَّفُوا</w:t>
      </w:r>
      <w:r w:rsidRPr="00832F35">
        <w:rPr>
          <w:color w:val="000080"/>
          <w:rtl/>
        </w:rPr>
        <w:t xml:space="preserve"> </w:t>
      </w:r>
      <w:r w:rsidRPr="00832F35">
        <w:rPr>
          <w:rFonts w:hint="cs"/>
          <w:color w:val="000080"/>
          <w:rtl/>
        </w:rPr>
        <w:t>فِي</w:t>
      </w:r>
      <w:r w:rsidRPr="00832F35">
        <w:rPr>
          <w:color w:val="000080"/>
          <w:rtl/>
        </w:rPr>
        <w:t xml:space="preserve"> </w:t>
      </w:r>
      <w:r w:rsidRPr="00832F35">
        <w:rPr>
          <w:rFonts w:hint="cs"/>
          <w:color w:val="000080"/>
          <w:rtl/>
        </w:rPr>
        <w:t>غَزْوَةِ</w:t>
      </w:r>
      <w:r w:rsidRPr="00832F35">
        <w:rPr>
          <w:color w:val="000080"/>
          <w:rtl/>
        </w:rPr>
        <w:t xml:space="preserve"> </w:t>
      </w:r>
      <w:r w:rsidRPr="00832F35">
        <w:rPr>
          <w:rFonts w:hint="cs"/>
          <w:color w:val="000080"/>
          <w:rtl/>
        </w:rPr>
        <w:t>تَبُوكَ</w:t>
      </w:r>
      <w:r w:rsidRPr="00832F35">
        <w:rPr>
          <w:color w:val="000080"/>
          <w:rtl/>
        </w:rPr>
        <w:t xml:space="preserve"> </w:t>
      </w:r>
      <w:r w:rsidRPr="00832F35">
        <w:rPr>
          <w:rFonts w:hint="cs"/>
          <w:color w:val="000080"/>
          <w:rtl/>
        </w:rPr>
        <w:t>لَمَّا</w:t>
      </w:r>
      <w:r w:rsidRPr="00832F35">
        <w:rPr>
          <w:color w:val="000080"/>
          <w:rtl/>
        </w:rPr>
        <w:t xml:space="preserve"> </w:t>
      </w:r>
      <w:r w:rsidRPr="00832F35">
        <w:rPr>
          <w:rFonts w:hint="cs"/>
          <w:color w:val="000080"/>
          <w:rtl/>
        </w:rPr>
        <w:t>نَزَلَ</w:t>
      </w:r>
      <w:r w:rsidRPr="00832F35">
        <w:rPr>
          <w:color w:val="000080"/>
          <w:rtl/>
        </w:rPr>
        <w:t xml:space="preserve"> </w:t>
      </w:r>
      <w:r w:rsidRPr="00832F35">
        <w:rPr>
          <w:rFonts w:hint="cs"/>
          <w:color w:val="000080"/>
          <w:rtl/>
        </w:rPr>
        <w:t>فِي</w:t>
      </w:r>
      <w:r w:rsidRPr="00832F35">
        <w:rPr>
          <w:color w:val="000080"/>
          <w:rtl/>
        </w:rPr>
        <w:t xml:space="preserve"> </w:t>
      </w:r>
      <w:r w:rsidRPr="00832F35">
        <w:rPr>
          <w:rFonts w:hint="cs"/>
          <w:color w:val="000080"/>
          <w:rtl/>
        </w:rPr>
        <w:t>حَقِّهِمْ</w:t>
      </w:r>
      <w:r w:rsidRPr="00832F35">
        <w:rPr>
          <w:color w:val="000080"/>
          <w:rtl/>
        </w:rPr>
        <w:t>: «</w:t>
      </w:r>
      <w:r w:rsidRPr="00832F35">
        <w:rPr>
          <w:rFonts w:hint="cs"/>
          <w:color w:val="000080"/>
          <w:rtl/>
        </w:rPr>
        <w:t>وَ</w:t>
      </w:r>
      <w:r w:rsidRPr="00832F35">
        <w:rPr>
          <w:color w:val="000080"/>
          <w:rtl/>
        </w:rPr>
        <w:t xml:space="preserve"> </w:t>
      </w:r>
      <w:r w:rsidRPr="00832F35">
        <w:rPr>
          <w:rFonts w:hint="cs"/>
          <w:color w:val="000080"/>
          <w:rtl/>
        </w:rPr>
        <w:t>عَلَى</w:t>
      </w:r>
      <w:r w:rsidRPr="00832F35">
        <w:rPr>
          <w:color w:val="000080"/>
          <w:rtl/>
        </w:rPr>
        <w:t xml:space="preserve"> </w:t>
      </w:r>
      <w:r w:rsidRPr="00832F35">
        <w:rPr>
          <w:rFonts w:hint="cs"/>
          <w:color w:val="000080"/>
          <w:rtl/>
        </w:rPr>
        <w:t>الثَّلاثَةِ</w:t>
      </w:r>
      <w:r w:rsidRPr="00832F35">
        <w:rPr>
          <w:color w:val="000080"/>
          <w:rtl/>
        </w:rPr>
        <w:t xml:space="preserve"> </w:t>
      </w:r>
      <w:r w:rsidRPr="00832F35">
        <w:rPr>
          <w:rFonts w:hint="cs"/>
          <w:color w:val="000080"/>
          <w:rtl/>
        </w:rPr>
        <w:t>الَّذِينَ</w:t>
      </w:r>
      <w:r w:rsidRPr="00832F35">
        <w:rPr>
          <w:color w:val="000080"/>
          <w:rtl/>
        </w:rPr>
        <w:t xml:space="preserve"> </w:t>
      </w:r>
      <w:r w:rsidRPr="00832F35">
        <w:rPr>
          <w:rFonts w:hint="cs"/>
          <w:color w:val="000080"/>
          <w:rtl/>
        </w:rPr>
        <w:t>خُلِّفُوا</w:t>
      </w:r>
      <w:r w:rsidRPr="00832F35">
        <w:rPr>
          <w:rFonts w:hint="eastAsia"/>
          <w:color w:val="000080"/>
          <w:rtl/>
        </w:rPr>
        <w:t>»</w:t>
      </w:r>
      <w:r w:rsidRPr="00832F35">
        <w:rPr>
          <w:color w:val="000080"/>
          <w:rtl/>
        </w:rPr>
        <w:t xml:space="preserve"> </w:t>
      </w:r>
      <w:r w:rsidRPr="00832F35">
        <w:rPr>
          <w:rFonts w:hint="cs"/>
          <w:color w:val="000080"/>
          <w:rtl/>
        </w:rPr>
        <w:t>الْآيَةَ</w:t>
      </w:r>
      <w:r w:rsidRPr="00832F35">
        <w:rPr>
          <w:color w:val="000080"/>
          <w:rtl/>
        </w:rPr>
        <w:t xml:space="preserve"> </w:t>
      </w:r>
      <w:r w:rsidRPr="00832F35">
        <w:rPr>
          <w:rFonts w:hint="cs"/>
          <w:color w:val="000080"/>
          <w:rtl/>
        </w:rPr>
        <w:t>وَ</w:t>
      </w:r>
      <w:r w:rsidRPr="00832F35">
        <w:rPr>
          <w:color w:val="000080"/>
          <w:rtl/>
        </w:rPr>
        <w:t xml:space="preserve"> </w:t>
      </w:r>
      <w:r w:rsidRPr="00832F35">
        <w:rPr>
          <w:rFonts w:hint="cs"/>
          <w:color w:val="000080"/>
          <w:rtl/>
        </w:rPr>
        <w:t>تَابَ</w:t>
      </w:r>
      <w:r w:rsidRPr="00832F35">
        <w:rPr>
          <w:color w:val="000080"/>
          <w:rtl/>
        </w:rPr>
        <w:t xml:space="preserve"> </w:t>
      </w:r>
      <w:r w:rsidRPr="00832F35">
        <w:rPr>
          <w:rFonts w:hint="cs"/>
          <w:color w:val="000080"/>
          <w:rtl/>
        </w:rPr>
        <w:t>اللَّهُ</w:t>
      </w:r>
      <w:r w:rsidRPr="00832F35">
        <w:rPr>
          <w:color w:val="000080"/>
          <w:rtl/>
        </w:rPr>
        <w:t xml:space="preserve"> </w:t>
      </w:r>
      <w:r w:rsidRPr="00832F35">
        <w:rPr>
          <w:rFonts w:hint="cs"/>
          <w:color w:val="000080"/>
          <w:rtl/>
        </w:rPr>
        <w:t>عَلَيْهِمْ</w:t>
      </w:r>
      <w:r w:rsidRPr="00832F35">
        <w:rPr>
          <w:color w:val="000080"/>
          <w:rtl/>
        </w:rPr>
        <w:t xml:space="preserve"> </w:t>
      </w:r>
      <w:r w:rsidRPr="00832F35">
        <w:rPr>
          <w:rFonts w:hint="cs"/>
          <w:color w:val="000080"/>
          <w:rtl/>
        </w:rPr>
        <w:t>قَالُوا</w:t>
      </w:r>
      <w:r w:rsidRPr="00832F35">
        <w:rPr>
          <w:color w:val="000080"/>
          <w:rtl/>
        </w:rPr>
        <w:t xml:space="preserve">: </w:t>
      </w:r>
      <w:r w:rsidRPr="00832F35">
        <w:rPr>
          <w:rFonts w:hint="cs"/>
          <w:color w:val="000080"/>
          <w:rtl/>
        </w:rPr>
        <w:t>خُذْ</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أَمْوَالِنَا</w:t>
      </w:r>
      <w:r w:rsidRPr="00832F35">
        <w:rPr>
          <w:color w:val="000080"/>
          <w:rtl/>
        </w:rPr>
        <w:t xml:space="preserve"> </w:t>
      </w:r>
      <w:r w:rsidRPr="00832F35">
        <w:rPr>
          <w:rFonts w:hint="cs"/>
          <w:color w:val="000080"/>
          <w:rtl/>
        </w:rPr>
        <w:t>صَدَقَةً</w:t>
      </w:r>
      <w:r w:rsidRPr="00832F35">
        <w:rPr>
          <w:color w:val="000080"/>
          <w:rtl/>
        </w:rPr>
        <w:t xml:space="preserve"> </w:t>
      </w:r>
      <w:r w:rsidRPr="00832F35">
        <w:rPr>
          <w:rFonts w:hint="cs"/>
          <w:color w:val="000080"/>
          <w:rtl/>
        </w:rPr>
        <w:t>يَا</w:t>
      </w:r>
      <w:r w:rsidRPr="00832F35">
        <w:rPr>
          <w:color w:val="000080"/>
          <w:rtl/>
        </w:rPr>
        <w:t xml:space="preserve"> </w:t>
      </w:r>
      <w:r w:rsidRPr="00832F35">
        <w:rPr>
          <w:rFonts w:hint="cs"/>
          <w:color w:val="000080"/>
          <w:rtl/>
        </w:rPr>
        <w:t>رَسُولَ</w:t>
      </w:r>
      <w:r w:rsidRPr="00832F35">
        <w:rPr>
          <w:color w:val="000080"/>
          <w:rtl/>
        </w:rPr>
        <w:t xml:space="preserve"> </w:t>
      </w:r>
      <w:r w:rsidRPr="00832F35">
        <w:rPr>
          <w:rFonts w:hint="cs"/>
          <w:color w:val="000080"/>
          <w:rtl/>
        </w:rPr>
        <w:t>اللَّهِ</w:t>
      </w:r>
      <w:r w:rsidRPr="00832F35">
        <w:rPr>
          <w:color w:val="000080"/>
          <w:rtl/>
        </w:rPr>
        <w:t xml:space="preserve"> </w:t>
      </w:r>
      <w:r w:rsidRPr="00832F35">
        <w:rPr>
          <w:rFonts w:hint="cs"/>
          <w:color w:val="000080"/>
          <w:rtl/>
        </w:rPr>
        <w:t>وَ</w:t>
      </w:r>
      <w:r w:rsidRPr="00832F35">
        <w:rPr>
          <w:color w:val="000080"/>
          <w:rtl/>
        </w:rPr>
        <w:t xml:space="preserve"> </w:t>
      </w:r>
      <w:r w:rsidRPr="00832F35">
        <w:rPr>
          <w:rFonts w:hint="cs"/>
          <w:color w:val="000080"/>
          <w:rtl/>
        </w:rPr>
        <w:t>تَصَدَّقْ</w:t>
      </w:r>
      <w:r w:rsidRPr="00832F35">
        <w:rPr>
          <w:color w:val="000080"/>
          <w:rtl/>
        </w:rPr>
        <w:t xml:space="preserve"> </w:t>
      </w:r>
      <w:r w:rsidRPr="00832F35">
        <w:rPr>
          <w:rFonts w:hint="cs"/>
          <w:color w:val="000080"/>
          <w:rtl/>
        </w:rPr>
        <w:t>بِهَا</w:t>
      </w:r>
      <w:r w:rsidRPr="00832F35">
        <w:rPr>
          <w:color w:val="000080"/>
          <w:rtl/>
        </w:rPr>
        <w:t xml:space="preserve"> </w:t>
      </w:r>
      <w:r w:rsidRPr="00832F35">
        <w:rPr>
          <w:rFonts w:hint="cs"/>
          <w:color w:val="000080"/>
          <w:rtl/>
        </w:rPr>
        <w:t>وَ</w:t>
      </w:r>
      <w:r w:rsidRPr="00832F35">
        <w:rPr>
          <w:color w:val="000080"/>
          <w:rtl/>
        </w:rPr>
        <w:t xml:space="preserve"> </w:t>
      </w:r>
      <w:r w:rsidRPr="00832F35">
        <w:rPr>
          <w:rFonts w:hint="cs"/>
          <w:color w:val="000080"/>
          <w:rtl/>
        </w:rPr>
        <w:t>طَهِّرْنَا</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الذُّنُوبِ،</w:t>
      </w:r>
      <w:r w:rsidRPr="00832F35">
        <w:rPr>
          <w:color w:val="000080"/>
          <w:rtl/>
        </w:rPr>
        <w:t xml:space="preserve"> </w:t>
      </w:r>
      <w:r w:rsidRPr="00832F35">
        <w:rPr>
          <w:rFonts w:hint="cs"/>
          <w:color w:val="000080"/>
          <w:rtl/>
        </w:rPr>
        <w:t>فَقَالَ</w:t>
      </w:r>
      <w:r w:rsidRPr="00832F35">
        <w:rPr>
          <w:color w:val="000080"/>
          <w:rtl/>
        </w:rPr>
        <w:t xml:space="preserve"> </w:t>
      </w:r>
      <w:r w:rsidRPr="00832F35">
        <w:rPr>
          <w:rFonts w:hint="cs"/>
          <w:color w:val="000080"/>
          <w:rtl/>
        </w:rPr>
        <w:t>عَلَيْهِ</w:t>
      </w:r>
      <w:r w:rsidRPr="00832F35">
        <w:rPr>
          <w:color w:val="000080"/>
          <w:rtl/>
        </w:rPr>
        <w:t xml:space="preserve"> </w:t>
      </w:r>
      <w:r w:rsidRPr="00832F35">
        <w:rPr>
          <w:rFonts w:hint="cs"/>
          <w:color w:val="000080"/>
          <w:rtl/>
        </w:rPr>
        <w:t>السَّلَامُ</w:t>
      </w:r>
      <w:r w:rsidRPr="00832F35">
        <w:rPr>
          <w:color w:val="000080"/>
          <w:rtl/>
        </w:rPr>
        <w:t xml:space="preserve">: </w:t>
      </w:r>
      <w:r w:rsidRPr="00832F35">
        <w:rPr>
          <w:rFonts w:hint="cs"/>
          <w:color w:val="000080"/>
          <w:rtl/>
        </w:rPr>
        <w:t>مَا</w:t>
      </w:r>
      <w:r w:rsidRPr="00832F35">
        <w:rPr>
          <w:color w:val="000080"/>
          <w:rtl/>
        </w:rPr>
        <w:t xml:space="preserve"> </w:t>
      </w:r>
      <w:r w:rsidRPr="00832F35">
        <w:rPr>
          <w:rFonts w:hint="cs"/>
          <w:color w:val="000080"/>
          <w:rtl/>
        </w:rPr>
        <w:t>أُمِرْتُ</w:t>
      </w:r>
      <w:r w:rsidRPr="00832F35">
        <w:rPr>
          <w:color w:val="000080"/>
          <w:rtl/>
        </w:rPr>
        <w:t xml:space="preserve"> </w:t>
      </w:r>
      <w:r w:rsidRPr="00832F35">
        <w:rPr>
          <w:rFonts w:hint="cs"/>
          <w:color w:val="000080"/>
          <w:rtl/>
        </w:rPr>
        <w:t>أَنْ</w:t>
      </w:r>
      <w:r w:rsidRPr="00832F35">
        <w:rPr>
          <w:color w:val="000080"/>
          <w:rtl/>
        </w:rPr>
        <w:t xml:space="preserve"> </w:t>
      </w:r>
      <w:r w:rsidRPr="00832F35">
        <w:rPr>
          <w:rFonts w:hint="cs"/>
          <w:color w:val="000080"/>
          <w:rtl/>
        </w:rPr>
        <w:t>آخُذَ</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أَمْوَالِكُمْ</w:t>
      </w:r>
      <w:r w:rsidRPr="00832F35">
        <w:rPr>
          <w:color w:val="000080"/>
          <w:rtl/>
        </w:rPr>
        <w:t xml:space="preserve"> </w:t>
      </w:r>
      <w:r w:rsidRPr="00832F35">
        <w:rPr>
          <w:rFonts w:hint="cs"/>
          <w:color w:val="000080"/>
          <w:rtl/>
        </w:rPr>
        <w:t>شَيْئاً،</w:t>
      </w:r>
      <w:r w:rsidRPr="00832F35">
        <w:rPr>
          <w:color w:val="000080"/>
          <w:rtl/>
        </w:rPr>
        <w:t xml:space="preserve"> </w:t>
      </w:r>
      <w:r w:rsidRPr="00832F35">
        <w:rPr>
          <w:rFonts w:hint="cs"/>
          <w:color w:val="000080"/>
          <w:rtl/>
        </w:rPr>
        <w:t>فَنَزَلَ</w:t>
      </w:r>
      <w:r w:rsidRPr="00832F35">
        <w:rPr>
          <w:color w:val="000080"/>
          <w:rtl/>
        </w:rPr>
        <w:t>: «</w:t>
      </w:r>
      <w:r w:rsidRPr="00832F35">
        <w:rPr>
          <w:rFonts w:hint="cs"/>
          <w:color w:val="000080"/>
          <w:rtl/>
        </w:rPr>
        <w:t>خُذْ</w:t>
      </w:r>
      <w:r w:rsidRPr="00832F35">
        <w:rPr>
          <w:color w:val="000080"/>
          <w:rtl/>
        </w:rPr>
        <w:t xml:space="preserve"> </w:t>
      </w:r>
      <w:r w:rsidRPr="00832F35">
        <w:rPr>
          <w:rFonts w:hint="cs"/>
          <w:color w:val="000080"/>
          <w:rtl/>
        </w:rPr>
        <w:t>مِنْ</w:t>
      </w:r>
      <w:r w:rsidRPr="00832F35">
        <w:rPr>
          <w:color w:val="000080"/>
          <w:rtl/>
        </w:rPr>
        <w:t xml:space="preserve"> </w:t>
      </w:r>
      <w:r w:rsidRPr="00832F35">
        <w:rPr>
          <w:rFonts w:hint="cs"/>
          <w:color w:val="000080"/>
          <w:rtl/>
        </w:rPr>
        <w:t>أَمْوالِهِمْ</w:t>
      </w:r>
      <w:r w:rsidRPr="00832F35">
        <w:rPr>
          <w:color w:val="000080"/>
          <w:rtl/>
        </w:rPr>
        <w:t xml:space="preserve"> </w:t>
      </w:r>
      <w:r w:rsidRPr="00832F35">
        <w:rPr>
          <w:rFonts w:hint="cs"/>
          <w:color w:val="000080"/>
          <w:rtl/>
        </w:rPr>
        <w:t>صَدَقَةً</w:t>
      </w:r>
      <w:r w:rsidRPr="00832F35">
        <w:rPr>
          <w:rFonts w:hint="eastAsia"/>
          <w:color w:val="000080"/>
          <w:rtl/>
        </w:rPr>
        <w:t>»</w:t>
      </w:r>
      <w:r w:rsidRPr="00832F35">
        <w:rPr>
          <w:color w:val="000080"/>
          <w:rtl/>
        </w:rPr>
        <w:t xml:space="preserve"> </w:t>
      </w:r>
      <w:r w:rsidRPr="00832F35">
        <w:rPr>
          <w:rFonts w:hint="cs"/>
          <w:color w:val="000080"/>
          <w:rtl/>
        </w:rPr>
        <w:t>فَأَخَذَ</w:t>
      </w:r>
      <w:r w:rsidRPr="00832F35">
        <w:rPr>
          <w:color w:val="000080"/>
          <w:rtl/>
        </w:rPr>
        <w:t xml:space="preserve"> </w:t>
      </w:r>
      <w:r w:rsidRPr="00832F35">
        <w:rPr>
          <w:rFonts w:hint="cs"/>
          <w:color w:val="000080"/>
          <w:rtl/>
        </w:rPr>
        <w:t>مِنْهُمُ</w:t>
      </w:r>
      <w:r w:rsidRPr="00832F35">
        <w:rPr>
          <w:color w:val="000080"/>
          <w:rtl/>
        </w:rPr>
        <w:t xml:space="preserve"> </w:t>
      </w:r>
      <w:r w:rsidRPr="00832F35">
        <w:rPr>
          <w:rFonts w:hint="cs"/>
          <w:color w:val="000080"/>
          <w:rtl/>
        </w:rPr>
        <w:t>الزَّكَاةَ</w:t>
      </w:r>
      <w:r w:rsidRPr="00832F35">
        <w:rPr>
          <w:color w:val="000080"/>
          <w:rtl/>
        </w:rPr>
        <w:t xml:space="preserve"> </w:t>
      </w:r>
      <w:r w:rsidRPr="00832F35">
        <w:rPr>
          <w:rFonts w:hint="cs"/>
          <w:color w:val="000080"/>
          <w:rtl/>
        </w:rPr>
        <w:t>الْمُقَرَّرَةَ</w:t>
      </w:r>
      <w:r w:rsidRPr="00832F35">
        <w:rPr>
          <w:color w:val="000080"/>
          <w:rtl/>
        </w:rPr>
        <w:t xml:space="preserve"> </w:t>
      </w:r>
      <w:r w:rsidRPr="00832F35">
        <w:rPr>
          <w:rFonts w:hint="cs"/>
          <w:color w:val="000080"/>
          <w:rtl/>
        </w:rPr>
        <w:t>شَرْعاً</w:t>
      </w:r>
      <w:r w:rsidRPr="00832F35">
        <w:rPr>
          <w:color w:val="000080"/>
          <w:rtl/>
        </w:rPr>
        <w:t>.</w:t>
      </w:r>
      <w:r>
        <w:rPr>
          <w:rStyle w:val="FootnoteReference"/>
          <w:color w:val="000080"/>
          <w:rtl/>
        </w:rPr>
        <w:footnoteReference w:id="1"/>
      </w:r>
    </w:p>
    <w:p w:rsidR="00C045A8" w:rsidRPr="00832F35" w:rsidRDefault="00D76ECB" w:rsidP="00D76ECB">
      <w:pPr>
        <w:pStyle w:val="Heading3"/>
        <w:jc w:val="both"/>
        <w:rPr>
          <w:rtl/>
        </w:rPr>
      </w:pPr>
      <w:bookmarkStart w:id="6" w:name="_Toc93999428"/>
      <w:r>
        <w:rPr>
          <w:rFonts w:hint="cs"/>
          <w:rtl/>
        </w:rPr>
        <w:t xml:space="preserve">احتمال دوم: </w:t>
      </w:r>
      <w:r w:rsidR="00C045A8">
        <w:rPr>
          <w:rFonts w:hint="cs"/>
          <w:rtl/>
        </w:rPr>
        <w:t>تطبیق آیه بر زکات در روایت عبد الله بن سنان</w:t>
      </w:r>
      <w:bookmarkEnd w:id="6"/>
      <w:r w:rsidR="00C045A8">
        <w:rPr>
          <w:rFonts w:hint="cs"/>
          <w:rtl/>
        </w:rPr>
        <w:t xml:space="preserve"> </w:t>
      </w:r>
    </w:p>
    <w:p w:rsidR="00AD2060" w:rsidRDefault="00AD2060" w:rsidP="00D76ECB">
      <w:pPr>
        <w:jc w:val="both"/>
        <w:rPr>
          <w:rtl/>
        </w:rPr>
      </w:pPr>
      <w:r>
        <w:rPr>
          <w:rFonts w:hint="cs"/>
          <w:rtl/>
        </w:rPr>
        <w:t>اما عمده</w:t>
      </w:r>
      <w:r w:rsidR="00C045A8">
        <w:rPr>
          <w:rFonts w:hint="cs"/>
          <w:rtl/>
        </w:rPr>
        <w:t>،</w:t>
      </w:r>
      <w:r>
        <w:rPr>
          <w:rFonts w:hint="cs"/>
          <w:rtl/>
        </w:rPr>
        <w:t xml:space="preserve"> روایت صحیح السندی از عبد الله بن سنان است که اولین روایت کتاب الزکاه، جامع الاحادیث است: </w:t>
      </w:r>
    </w:p>
    <w:p w:rsidR="00AD2060" w:rsidRDefault="00AD2060" w:rsidP="00D76ECB">
      <w:pPr>
        <w:jc w:val="both"/>
        <w:rPr>
          <w:color w:val="008000"/>
          <w:rtl/>
        </w:rPr>
      </w:pPr>
      <w:r w:rsidRPr="00AD2060">
        <w:rPr>
          <w:rFonts w:hint="cs"/>
          <w:rtl/>
        </w:rPr>
        <w:t>سند کافی به این شکل است</w:t>
      </w:r>
      <w:r>
        <w:rPr>
          <w:rFonts w:hint="cs"/>
          <w:rtl/>
        </w:rPr>
        <w:t>:</w:t>
      </w:r>
      <w:r>
        <w:rPr>
          <w:rFonts w:hint="cs"/>
          <w:color w:val="000080"/>
          <w:rtl/>
        </w:rPr>
        <w:t xml:space="preserve"> </w:t>
      </w:r>
      <w:r w:rsidRPr="00AD2060">
        <w:rPr>
          <w:color w:val="000080"/>
          <w:rtl/>
        </w:rPr>
        <w:t>عِدَّةٌ مِنْ أَصْحَابِنَا عَنْ سَهْلِ بْنِ زِيَادٍ وَ أَحْمَدَ بْنِ مُحَمَّدٍ جَمِيعاً عَنِ ابْنِ مَحْبُوبٍ عَنْ عَبْدِ اللَّهِ بْنِ سِنَانٍ قَالَ قَالَ أَبُو عَبْدِ اللَّهِ ع</w:t>
      </w:r>
      <w:r w:rsidRPr="00AD2060">
        <w:rPr>
          <w:rFonts w:hint="cs"/>
          <w:color w:val="000080"/>
          <w:rtl/>
        </w:rPr>
        <w:t xml:space="preserve"> </w:t>
      </w:r>
      <w:r>
        <w:rPr>
          <w:rFonts w:hint="cs"/>
          <w:color w:val="000080"/>
          <w:rtl/>
        </w:rPr>
        <w:t xml:space="preserve">و </w:t>
      </w:r>
      <w:r w:rsidRPr="00AD2060">
        <w:rPr>
          <w:rFonts w:hint="cs"/>
          <w:rtl/>
        </w:rPr>
        <w:t>در فقیه، روایت با این سند نقل شده است:</w:t>
      </w:r>
      <w:r>
        <w:rPr>
          <w:rFonts w:hint="cs"/>
          <w:color w:val="008000"/>
          <w:rtl/>
        </w:rPr>
        <w:t xml:space="preserve"> </w:t>
      </w:r>
      <w:r w:rsidRPr="00AD2060">
        <w:rPr>
          <w:color w:val="000080"/>
          <w:rtl/>
        </w:rPr>
        <w:t>رَوَى الْحَسَنُ بْنُ مَحْبُوبٍ عَنْ عَبْدِ اللَّهِ بْنِ سِنَانٍ قَالَ قَالَ أَبُو عَبْدِ اللَّهِ ع‏</w:t>
      </w:r>
      <w:r>
        <w:rPr>
          <w:rStyle w:val="FootnoteReference"/>
          <w:color w:val="000080"/>
          <w:rtl/>
        </w:rPr>
        <w:footnoteReference w:id="2"/>
      </w:r>
    </w:p>
    <w:p w:rsidR="00AD2060" w:rsidRDefault="00AD2060" w:rsidP="00D76ECB">
      <w:pPr>
        <w:jc w:val="both"/>
        <w:rPr>
          <w:color w:val="008000"/>
          <w:rtl/>
        </w:rPr>
      </w:pPr>
      <w:r w:rsidRPr="00AD2060">
        <w:rPr>
          <w:color w:val="008000"/>
          <w:rtl/>
        </w:rPr>
        <w:t xml:space="preserve"> لَمَّا أُنْزِلَتْ آيَةُ الزَّكَاةِ خُذْ مِنْ أَمْوالِهِمْ صَدَقَةً تُطَهِّرُهُمْ وَ تُزَكِّيهِمْ بِها وَ أُنْزِلَتْ فِي شَهْرِ رَمَضَانَ فَأَمَرَ رَسُولُ اللَّهِ ص مُنَادِيَهُ فَنَادَى فِي النَّاسِ أَنَّ اللَّهَ فَرَضَ عَلَيْكُمُ الزَّكَاةَ كَمَا فَرَضَ عَلَيْكُمُ الصَّلَاةَ فَفَرَضَ اللَّهُ عَزَّ وَ جَلَّ عَلَيْهِمْ مِنَ الذَّهَبِ وَ الْفِضَّةِ وَ فَرَضَ الصَّدَقَةَ مِنَ الْإِبِلِ وَ الْبَقَرِ وَ الْغَنَمِ وَ مِنَ الْحِنْطَةِ وَ الشَّعِيرِ وَ التَّمْرِ وَ الزَّبِيبِ فَنَادَى فِيهِمْ بِذَلِكَ فِي شَهْرِ رَمَضَانَ وَ عَفَا لَهُمْ عَمَّا سِوَى ذَلِكَ قَالَ ثُمَّ لَمْ يَفْرِضْ لِشَيْ‏ءٍ مِنْ أَمْوَالِهِمْ حَتَّى حَالَ عَلَيْهِمُ الْحَوْلُ مِنْ قَابِلٍ فَصَامُوا وَ أَفْطَرُوا فَأَمَرَ مُنَادِيَهُ فَنَادَى فِي الْمُسْلِمِينَ أَيُّهَا الْمُسْلِمُونَ زَكُّوا أَمْوَالَكُمْ تُقْبَلْ صَلَاتُكُمْ قَالَ ثُمَّ وَجَّهَ عُمَّالَ الصَّدَقَةِ وَ عُمَّالَ الطَّسُوقِ.</w:t>
      </w:r>
      <w:r>
        <w:rPr>
          <w:rStyle w:val="FootnoteReference"/>
          <w:color w:val="008000"/>
          <w:rtl/>
        </w:rPr>
        <w:footnoteReference w:id="3"/>
      </w:r>
    </w:p>
    <w:p w:rsidR="00AD2060" w:rsidRDefault="00AD2060" w:rsidP="00D76ECB">
      <w:pPr>
        <w:jc w:val="both"/>
        <w:rPr>
          <w:rtl/>
        </w:rPr>
      </w:pPr>
      <w:r>
        <w:rPr>
          <w:rFonts w:hint="cs"/>
          <w:rtl/>
        </w:rPr>
        <w:t xml:space="preserve">«الطسوق» به معنای مالیات زمین است. </w:t>
      </w:r>
    </w:p>
    <w:p w:rsidR="00D76ECB" w:rsidRDefault="00D76ECB" w:rsidP="00D76ECB">
      <w:pPr>
        <w:pStyle w:val="Heading3"/>
        <w:rPr>
          <w:rtl/>
        </w:rPr>
      </w:pPr>
      <w:bookmarkStart w:id="7" w:name="_Toc93999429"/>
      <w:r>
        <w:rPr>
          <w:rFonts w:hint="cs"/>
          <w:rtl/>
        </w:rPr>
        <w:t>اختصاص آیه شریفه به بالغین</w:t>
      </w:r>
      <w:r>
        <w:rPr>
          <w:rFonts w:hint="cs"/>
          <w:rtl/>
        </w:rPr>
        <w:t xml:space="preserve"> بنابر هر دو احتمال</w:t>
      </w:r>
      <w:bookmarkEnd w:id="7"/>
      <w:r>
        <w:rPr>
          <w:rFonts w:hint="cs"/>
          <w:rtl/>
        </w:rPr>
        <w:t xml:space="preserve"> </w:t>
      </w:r>
      <w:r>
        <w:rPr>
          <w:rFonts w:hint="cs"/>
          <w:rtl/>
        </w:rPr>
        <w:t xml:space="preserve"> </w:t>
      </w:r>
    </w:p>
    <w:p w:rsidR="00D76ECB" w:rsidRDefault="00261DF1" w:rsidP="00D76ECB">
      <w:pPr>
        <w:jc w:val="both"/>
        <w:rPr>
          <w:rtl/>
        </w:rPr>
      </w:pPr>
      <w:r>
        <w:rPr>
          <w:rFonts w:hint="cs"/>
          <w:rtl/>
        </w:rPr>
        <w:t xml:space="preserve">بیان شد: ظهور خود آیه شریفه این است که ضمیر «اموالهم» در </w:t>
      </w:r>
      <w:r>
        <w:rPr>
          <w:rFonts w:cs="Calibri"/>
          <w:rtl/>
        </w:rPr>
        <w:t>﴿</w:t>
      </w:r>
      <w:r w:rsidRPr="00261DF1">
        <w:rPr>
          <w:rFonts w:hint="cs"/>
          <w:color w:val="008000"/>
          <w:rtl/>
        </w:rPr>
        <w:t>خُذْ</w:t>
      </w:r>
      <w:r w:rsidRPr="00261DF1">
        <w:rPr>
          <w:color w:val="008000"/>
          <w:rtl/>
        </w:rPr>
        <w:t xml:space="preserve"> </w:t>
      </w:r>
      <w:r w:rsidRPr="00261DF1">
        <w:rPr>
          <w:rFonts w:hint="cs"/>
          <w:color w:val="008000"/>
          <w:rtl/>
        </w:rPr>
        <w:t>مِنْ</w:t>
      </w:r>
      <w:r w:rsidRPr="00261DF1">
        <w:rPr>
          <w:color w:val="008000"/>
          <w:rtl/>
        </w:rPr>
        <w:t xml:space="preserve"> </w:t>
      </w:r>
      <w:r w:rsidRPr="00261DF1">
        <w:rPr>
          <w:rFonts w:hint="cs"/>
          <w:color w:val="008000"/>
          <w:rtl/>
        </w:rPr>
        <w:t>أَمْوَالِهِمْ</w:t>
      </w:r>
      <w:r w:rsidRPr="00261DF1">
        <w:rPr>
          <w:color w:val="008000"/>
          <w:rtl/>
        </w:rPr>
        <w:t xml:space="preserve"> </w:t>
      </w:r>
      <w:r w:rsidRPr="00261DF1">
        <w:rPr>
          <w:rFonts w:hint="cs"/>
          <w:color w:val="008000"/>
          <w:rtl/>
        </w:rPr>
        <w:t>صَدَقَةً</w:t>
      </w:r>
      <w:r>
        <w:rPr>
          <w:rFonts w:hint="cs"/>
          <w:color w:val="008000"/>
          <w:rtl/>
        </w:rPr>
        <w:t xml:space="preserve"> </w:t>
      </w:r>
      <w:r w:rsidRPr="00261DF1">
        <w:rPr>
          <w:rFonts w:cs="Calibri"/>
          <w:color w:val="008000"/>
          <w:rtl/>
        </w:rPr>
        <w:t>﴾</w:t>
      </w:r>
      <w:r w:rsidRPr="00261DF1">
        <w:rPr>
          <w:rFonts w:hint="cs"/>
          <w:rtl/>
        </w:rPr>
        <w:t>به</w:t>
      </w:r>
      <w:r>
        <w:rPr>
          <w:rFonts w:hint="cs"/>
          <w:color w:val="008000"/>
          <w:rtl/>
        </w:rPr>
        <w:t xml:space="preserve"> </w:t>
      </w:r>
      <w:r>
        <w:rPr>
          <w:rFonts w:cs="Calibri"/>
          <w:color w:val="008000"/>
          <w:rtl/>
        </w:rPr>
        <w:t>﴿</w:t>
      </w:r>
      <w:r w:rsidRPr="00261DF1">
        <w:rPr>
          <w:rFonts w:hint="cs"/>
          <w:color w:val="008000"/>
          <w:rtl/>
        </w:rPr>
        <w:t>وَ</w:t>
      </w:r>
      <w:r w:rsidRPr="00261DF1">
        <w:rPr>
          <w:color w:val="008000"/>
          <w:rtl/>
        </w:rPr>
        <w:t xml:space="preserve"> </w:t>
      </w:r>
      <w:r w:rsidRPr="00261DF1">
        <w:rPr>
          <w:rFonts w:hint="cs"/>
          <w:color w:val="008000"/>
          <w:rtl/>
        </w:rPr>
        <w:t>آخَرُونَ</w:t>
      </w:r>
      <w:r w:rsidRPr="00261DF1">
        <w:rPr>
          <w:color w:val="008000"/>
          <w:rtl/>
        </w:rPr>
        <w:t xml:space="preserve"> </w:t>
      </w:r>
      <w:r w:rsidRPr="00261DF1">
        <w:rPr>
          <w:rFonts w:hint="cs"/>
          <w:color w:val="008000"/>
          <w:rtl/>
        </w:rPr>
        <w:t>اعْتَرَفُوا</w:t>
      </w:r>
      <w:r w:rsidRPr="00261DF1">
        <w:rPr>
          <w:color w:val="008000"/>
          <w:rtl/>
        </w:rPr>
        <w:t xml:space="preserve"> </w:t>
      </w:r>
      <w:r w:rsidRPr="00261DF1">
        <w:rPr>
          <w:rFonts w:hint="cs"/>
          <w:color w:val="008000"/>
          <w:rtl/>
        </w:rPr>
        <w:t>بِذُنُوبِهِمْ</w:t>
      </w:r>
      <w:r w:rsidRPr="00261DF1">
        <w:rPr>
          <w:color w:val="008000"/>
          <w:rtl/>
        </w:rPr>
        <w:t xml:space="preserve"> </w:t>
      </w:r>
      <w:r w:rsidRPr="00261DF1">
        <w:rPr>
          <w:rFonts w:hint="cs"/>
          <w:color w:val="008000"/>
          <w:rtl/>
        </w:rPr>
        <w:t>خَ</w:t>
      </w:r>
      <w:r w:rsidRPr="00261DF1">
        <w:rPr>
          <w:color w:val="008000"/>
          <w:rtl/>
        </w:rPr>
        <w:t>لَطُوا عَمَلاً صَالِحاً وَ آخَرَ سَيِّئاً عَسَى اللَّهُ أَنْ يَتُوبَ عَلَيْهِمْ إِنَّ اللَّهَ غَفُورٌ رَحِيم</w:t>
      </w:r>
      <w:r w:rsidRPr="00261DF1">
        <w:rPr>
          <w:rFonts w:cs="Calibri"/>
          <w:color w:val="008000"/>
          <w:rtl/>
        </w:rPr>
        <w:t>﴾ٌ</w:t>
      </w:r>
      <w:r>
        <w:rPr>
          <w:rFonts w:hint="cs"/>
          <w:color w:val="008000"/>
          <w:rtl/>
        </w:rPr>
        <w:t xml:space="preserve"> </w:t>
      </w:r>
      <w:r w:rsidRPr="00261DF1">
        <w:rPr>
          <w:rFonts w:hint="cs"/>
          <w:rtl/>
        </w:rPr>
        <w:t>که در آیه قبل اس</w:t>
      </w:r>
      <w:r w:rsidR="00D76ECB">
        <w:rPr>
          <w:rFonts w:hint="cs"/>
          <w:rtl/>
        </w:rPr>
        <w:t>ت، بازگشت می کند و مراد از تطهیر</w:t>
      </w:r>
      <w:r w:rsidRPr="00261DF1">
        <w:rPr>
          <w:rFonts w:hint="cs"/>
          <w:rtl/>
        </w:rPr>
        <w:t xml:space="preserve"> و تزکیه، نیز تطهیر و تزکیه از ذنب است. بنابراین شامل یتیم و مجنون نمی شود. </w:t>
      </w:r>
    </w:p>
    <w:p w:rsidR="009B2499" w:rsidRDefault="009B2499" w:rsidP="00D76ECB">
      <w:pPr>
        <w:jc w:val="both"/>
        <w:rPr>
          <w:rtl/>
        </w:rPr>
      </w:pPr>
      <w:r>
        <w:rPr>
          <w:rFonts w:hint="cs"/>
          <w:rtl/>
        </w:rPr>
        <w:lastRenderedPageBreak/>
        <w:t>روایت</w:t>
      </w:r>
      <w:r w:rsidR="00D76ECB">
        <w:rPr>
          <w:rFonts w:hint="cs"/>
          <w:rtl/>
        </w:rPr>
        <w:t xml:space="preserve"> عبد الله بن سنان</w:t>
      </w:r>
      <w:r>
        <w:rPr>
          <w:rFonts w:hint="cs"/>
          <w:rtl/>
        </w:rPr>
        <w:t xml:space="preserve"> شأن نزول دیگری برای آیه ذکر کرده</w:t>
      </w:r>
      <w:r w:rsidR="00D76ECB">
        <w:rPr>
          <w:rFonts w:hint="cs"/>
          <w:rtl/>
        </w:rPr>
        <w:t xml:space="preserve"> </w:t>
      </w:r>
      <w:r w:rsidR="00D76ECB">
        <w:rPr>
          <w:rFonts w:hint="cs"/>
          <w:rtl/>
        </w:rPr>
        <w:t>و شأن نزول آن را اصل جعل زکات دانسته است</w:t>
      </w:r>
      <w:r w:rsidR="00D76ECB">
        <w:rPr>
          <w:rFonts w:hint="cs"/>
          <w:rtl/>
        </w:rPr>
        <w:t>.</w:t>
      </w:r>
      <w:r>
        <w:rPr>
          <w:rFonts w:hint="cs"/>
          <w:rtl/>
        </w:rPr>
        <w:t xml:space="preserve"> مطابق این شأن نزول نیز </w:t>
      </w:r>
      <w:r w:rsidR="00D76ECB">
        <w:rPr>
          <w:rFonts w:hint="cs"/>
          <w:rtl/>
        </w:rPr>
        <w:t xml:space="preserve">آیه </w:t>
      </w:r>
      <w:r>
        <w:rPr>
          <w:rFonts w:hint="cs"/>
          <w:rtl/>
        </w:rPr>
        <w:t xml:space="preserve">ارتباطی به صغیر ندارد </w:t>
      </w:r>
      <w:r w:rsidR="00D76ECB">
        <w:rPr>
          <w:rFonts w:hint="cs"/>
          <w:rtl/>
        </w:rPr>
        <w:t xml:space="preserve">و </w:t>
      </w:r>
      <w:r>
        <w:rPr>
          <w:rFonts w:hint="cs"/>
          <w:rtl/>
        </w:rPr>
        <w:t xml:space="preserve">در این روایت فقراتی بیان شده که با توجه به آن می توان آیه شریفه را اختصاص به بالغین داد: </w:t>
      </w:r>
    </w:p>
    <w:p w:rsidR="009B2499" w:rsidRDefault="009B2499" w:rsidP="00D76ECB">
      <w:pPr>
        <w:pStyle w:val="ListParagraph"/>
        <w:numPr>
          <w:ilvl w:val="0"/>
          <w:numId w:val="16"/>
        </w:numPr>
        <w:jc w:val="both"/>
      </w:pPr>
      <w:r>
        <w:rPr>
          <w:rFonts w:hint="cs"/>
          <w:rtl/>
        </w:rPr>
        <w:t xml:space="preserve">بیان شده: «فرض علیکم الزکاه کما فرض علیکم الصلاه» که ظهور دارد که زکات عملی خارجی است که مانند صلاه بر عهده قرار داده شده است. پس ظهور در وجوب تکلیفی دارد و وجوب تکلیفی اختصاص به بالغین دارد و صغار تنها می توانند وجوب وضعی داشته باشند. </w:t>
      </w:r>
    </w:p>
    <w:p w:rsidR="009B2499" w:rsidRDefault="009B2499" w:rsidP="00D76ECB">
      <w:pPr>
        <w:pStyle w:val="ListParagraph"/>
        <w:numPr>
          <w:ilvl w:val="0"/>
          <w:numId w:val="16"/>
        </w:numPr>
        <w:jc w:val="both"/>
      </w:pPr>
      <w:r>
        <w:rPr>
          <w:rFonts w:hint="cs"/>
          <w:rtl/>
        </w:rPr>
        <w:t xml:space="preserve">در ذیل نیز آمده است: «زکّوا اموالکم تقبل صلاتکم» که ظهور در صلاتی دارد که زمینه قبول و عدم را داشته باشد و شامل صغار نمی شود. به همین دلیل ظهور آن نمازهای واجب است و شمول آن نسبت به نماز مستحبی بعید است. </w:t>
      </w:r>
    </w:p>
    <w:p w:rsidR="00261DF1" w:rsidRDefault="009B2499" w:rsidP="00D76ECB">
      <w:pPr>
        <w:pStyle w:val="ListParagraph"/>
        <w:numPr>
          <w:ilvl w:val="0"/>
          <w:numId w:val="16"/>
        </w:numPr>
        <w:jc w:val="both"/>
      </w:pPr>
      <w:r>
        <w:rPr>
          <w:rFonts w:hint="cs"/>
          <w:rtl/>
        </w:rPr>
        <w:t xml:space="preserve">از طرف دیگر، «زکّوا اموالکم» به بالغین مخاطب است زیرا حتی اگر زکات در اموال صغار ثابت باشد، مخاطب به وجوب اداء زکات نیستند و بر فرض ثبوت زکات، مخاطب به پرداخت زکات یا اولیاء هستند یا خود صغار بعد از بلوغ و در حال صغر، مکلّف به اداء نیستند. </w:t>
      </w:r>
    </w:p>
    <w:p w:rsidR="009B2499" w:rsidRDefault="009B2499" w:rsidP="00D76ECB">
      <w:pPr>
        <w:jc w:val="both"/>
        <w:rPr>
          <w:rtl/>
        </w:rPr>
      </w:pPr>
      <w:r>
        <w:rPr>
          <w:rFonts w:hint="cs"/>
          <w:rtl/>
        </w:rPr>
        <w:t xml:space="preserve">پس طبق این روایت، آیه شریفه درباره صغار و مجانین نیست. </w:t>
      </w:r>
    </w:p>
    <w:p w:rsidR="00D76ECB" w:rsidRDefault="00D76ECB" w:rsidP="00D76ECB">
      <w:pPr>
        <w:pStyle w:val="Heading3"/>
        <w:rPr>
          <w:rtl/>
        </w:rPr>
      </w:pPr>
      <w:bookmarkStart w:id="8" w:name="_Toc93999430"/>
      <w:r>
        <w:rPr>
          <w:rFonts w:hint="cs"/>
          <w:rtl/>
        </w:rPr>
        <w:t>اشتباه در تطبیق آیه زکات در روایت عبد الله بن سنان</w:t>
      </w:r>
      <w:bookmarkEnd w:id="8"/>
      <w:r>
        <w:rPr>
          <w:rFonts w:hint="cs"/>
          <w:rtl/>
        </w:rPr>
        <w:t xml:space="preserve"> </w:t>
      </w:r>
    </w:p>
    <w:p w:rsidR="00D76ECB" w:rsidRDefault="009B2499" w:rsidP="00D76ECB">
      <w:pPr>
        <w:jc w:val="both"/>
        <w:rPr>
          <w:rtl/>
        </w:rPr>
      </w:pPr>
      <w:r>
        <w:rPr>
          <w:rFonts w:hint="cs"/>
          <w:rtl/>
        </w:rPr>
        <w:t xml:space="preserve">به نظر می رسد، در این روایت اشتباهی رخ داده است و مراد از آیه </w:t>
      </w:r>
      <w:r w:rsidR="00F761EF">
        <w:rPr>
          <w:rFonts w:hint="cs"/>
          <w:rtl/>
        </w:rPr>
        <w:t xml:space="preserve">زکات، اساسا این آیه نبوده است. </w:t>
      </w:r>
    </w:p>
    <w:p w:rsidR="00D76ECB" w:rsidRDefault="00D76ECB" w:rsidP="00D76ECB">
      <w:pPr>
        <w:pStyle w:val="Heading4"/>
        <w:rPr>
          <w:rtl/>
        </w:rPr>
      </w:pPr>
      <w:bookmarkStart w:id="9" w:name="_Toc93999431"/>
      <w:r>
        <w:rPr>
          <w:rFonts w:hint="cs"/>
          <w:rtl/>
        </w:rPr>
        <w:t>دلیل: نزول سوره توبه حدود سال نهم هجری</w:t>
      </w:r>
      <w:bookmarkEnd w:id="9"/>
    </w:p>
    <w:p w:rsidR="00D76ECB" w:rsidRDefault="00F761EF" w:rsidP="00D76ECB">
      <w:pPr>
        <w:jc w:val="both"/>
        <w:rPr>
          <w:rtl/>
        </w:rPr>
      </w:pPr>
      <w:r>
        <w:rPr>
          <w:rFonts w:hint="cs"/>
          <w:rtl/>
        </w:rPr>
        <w:t>در توضیح باید گفت: سوره توبه یا آخرین سوره ای است که بر پیامبر صلی الله علیه و آله و سلم نازل شده است تا مائده آخرین سوره است و توبه سوره ما قبل آخر است. شاید از قرائن استفاده شود که توبه، سوره ما قبل آخر است.</w:t>
      </w:r>
    </w:p>
    <w:p w:rsidR="005D19A7" w:rsidRDefault="00340C49" w:rsidP="00D76ECB">
      <w:pPr>
        <w:jc w:val="both"/>
        <w:rPr>
          <w:rtl/>
        </w:rPr>
      </w:pPr>
      <w:r>
        <w:rPr>
          <w:rFonts w:hint="cs"/>
          <w:rtl/>
        </w:rPr>
        <w:t xml:space="preserve">از آیات سوره توبه نیز همین مطلب استفاده می شود که مربوط به سال های آخر است. </w:t>
      </w:r>
    </w:p>
    <w:p w:rsidR="009B2499" w:rsidRDefault="00340C49" w:rsidP="00D76ECB">
      <w:pPr>
        <w:pStyle w:val="ListParagraph"/>
        <w:numPr>
          <w:ilvl w:val="0"/>
          <w:numId w:val="17"/>
        </w:numPr>
        <w:jc w:val="both"/>
        <w:rPr>
          <w:rtl/>
        </w:rPr>
      </w:pPr>
      <w:r>
        <w:rPr>
          <w:rFonts w:hint="cs"/>
          <w:rtl/>
        </w:rPr>
        <w:t>سوره توبه با این آیات شروع می شود:</w:t>
      </w:r>
    </w:p>
    <w:p w:rsidR="00340C49" w:rsidRPr="00340C49" w:rsidRDefault="00340C49" w:rsidP="00D76ECB">
      <w:pPr>
        <w:jc w:val="both"/>
        <w:rPr>
          <w:color w:val="008000"/>
          <w:rtl/>
        </w:rPr>
      </w:pPr>
      <w:r w:rsidRPr="00340C49">
        <w:rPr>
          <w:color w:val="008000"/>
          <w:rtl/>
        </w:rPr>
        <w:t xml:space="preserve">بَراءَةٌ مِنَ اللَّهِ وَ رَسُولِهِ إِلَى الَّذينَ عاهَدْتُمْ مِنَ الْمُشْرِكينَ (1)  </w:t>
      </w:r>
    </w:p>
    <w:p w:rsidR="00340C49" w:rsidRPr="00340C49" w:rsidRDefault="00340C49" w:rsidP="00D76ECB">
      <w:pPr>
        <w:jc w:val="both"/>
        <w:rPr>
          <w:color w:val="008000"/>
          <w:rtl/>
        </w:rPr>
      </w:pPr>
      <w:r w:rsidRPr="00340C49">
        <w:rPr>
          <w:color w:val="008000"/>
          <w:rtl/>
        </w:rPr>
        <w:t>فَسيحُوا فِي الْأَرْضِ أَرْبَعَةَ أَشْهُرٍ وَ اعْلَمُوا أَنَّكُمْ غَيْرُ مُعْجِزِي اللَّهِ وَ أَنَّ اللَّهَ مُخْزِي الْكافِرينَ (2)</w:t>
      </w:r>
    </w:p>
    <w:p w:rsidR="00340C49" w:rsidRDefault="00340C49" w:rsidP="00D76ECB">
      <w:pPr>
        <w:jc w:val="both"/>
        <w:rPr>
          <w:color w:val="008000"/>
          <w:rtl/>
        </w:rPr>
      </w:pPr>
      <w:r w:rsidRPr="00340C49">
        <w:rPr>
          <w:color w:val="008000"/>
          <w:rtl/>
        </w:rPr>
        <w:lastRenderedPageBreak/>
        <w:t>وَ أَذانٌ مِنَ اللَّهِ وَ رَسُولِهِ إِلَى النَّاسِ يَوْمَ الْحَجِّ الْأَكْبَرِ أَنَّ اللَّهَ بَري‏ءٌ مِنَ الْمُشْرِكينَ وَ رَسُولُهُ فَإِنْ تُبْتُمْ فَهُوَ خَيْرٌ لَكُمْ وَ إِنْ تَوَلَّيْتُمْ فَاعْلَمُوا أَنَّكُمْ غَيْرُ مُعْجِزِي اللَّهِ وَ بَشِّرِ الَّذينَ كَفَرُوا بِعَذابٍ أَليمٍ (3)</w:t>
      </w:r>
    </w:p>
    <w:p w:rsidR="00340C49" w:rsidRDefault="00340C49" w:rsidP="00D76ECB">
      <w:pPr>
        <w:jc w:val="both"/>
        <w:rPr>
          <w:rtl/>
        </w:rPr>
      </w:pPr>
      <w:r>
        <w:rPr>
          <w:rFonts w:hint="cs"/>
          <w:rtl/>
        </w:rPr>
        <w:t>چهار ماهی که در آیه دوم به کفار مهلت داده است، از دهم ذی الحجه سال نهم هجری تا دهم ربیع الثانی است که در روایات به این مطلب تصریح شده است. سال نزول برائت سال نهم هجری است که پیامبر صلی الله علیه و آله و سلم ابتدا ابوبکر را برای ابلاغ می فرستند و وحی می آید: «لا یبلغها الا انت او رجل منک»</w:t>
      </w:r>
      <w:r>
        <w:rPr>
          <w:rStyle w:val="FootnoteReference"/>
          <w:rtl/>
        </w:rPr>
        <w:footnoteReference w:id="4"/>
      </w:r>
      <w:r>
        <w:rPr>
          <w:rFonts w:hint="cs"/>
          <w:rtl/>
        </w:rPr>
        <w:t xml:space="preserve"> و پیامبر صلی الله علیه و آله و سلم حضرت علی علیه السلام که نازل منزله خودشان بود را می فرستند. این کار، به نحوی مقدمه چینی برای سال بعد و داستان غدیر و مراسم حجه الوداع است و از قبل سال دهم، برای آن آمادگی ایجاد می شده است. </w:t>
      </w:r>
    </w:p>
    <w:p w:rsidR="00340C49" w:rsidRDefault="00340C49" w:rsidP="00D76ECB">
      <w:pPr>
        <w:pStyle w:val="ListParagraph"/>
        <w:numPr>
          <w:ilvl w:val="0"/>
          <w:numId w:val="17"/>
        </w:numPr>
        <w:jc w:val="both"/>
        <w:rPr>
          <w:rtl/>
        </w:rPr>
      </w:pPr>
      <w:r>
        <w:rPr>
          <w:rFonts w:hint="cs"/>
          <w:rtl/>
        </w:rPr>
        <w:t xml:space="preserve">در آیه 25 سوره توبه آمده است: </w:t>
      </w:r>
    </w:p>
    <w:p w:rsidR="00340C49" w:rsidRDefault="00340C49" w:rsidP="00D76ECB">
      <w:pPr>
        <w:jc w:val="both"/>
        <w:rPr>
          <w:color w:val="008000"/>
          <w:rtl/>
        </w:rPr>
      </w:pPr>
      <w:r w:rsidRPr="00340C49">
        <w:rPr>
          <w:color w:val="008000"/>
          <w:rtl/>
        </w:rPr>
        <w:t>لَقَدْ نَصَرَكُمُ اللَّهُ في‏ مَواطِنَ كَثيرَةٍ وَ يَوْمَ حُنَيْنٍ إِذْ أَعْجَبَتْكُمْ كَثْرَتُكُمْ فَلَمْ تُغْنِ عَنْكُمْ شَيْئاً وَ ضاقَتْ عَلَيْكُمُ الْأَرْضُ بِما رَحُبَتْ ثُمَّ وَلَّيْتُمْ مُدْبِرينَ (25)</w:t>
      </w:r>
    </w:p>
    <w:p w:rsidR="00340C49" w:rsidRDefault="00D870DA" w:rsidP="00D76ECB">
      <w:pPr>
        <w:jc w:val="both"/>
        <w:rPr>
          <w:rtl/>
        </w:rPr>
      </w:pPr>
      <w:r>
        <w:rPr>
          <w:rFonts w:hint="cs"/>
          <w:rtl/>
        </w:rPr>
        <w:t>داستان</w:t>
      </w:r>
      <w:r w:rsidR="00340C49">
        <w:rPr>
          <w:rFonts w:hint="cs"/>
          <w:rtl/>
        </w:rPr>
        <w:t xml:space="preserve"> حنین </w:t>
      </w:r>
      <w:r>
        <w:rPr>
          <w:rFonts w:hint="cs"/>
          <w:rtl/>
        </w:rPr>
        <w:t xml:space="preserve">دهم شوال سال هشتم اتفاق افتاده است و پیداست سوره بعد از داستان حنین نازل شده است. </w:t>
      </w:r>
    </w:p>
    <w:p w:rsidR="00D870DA" w:rsidRDefault="00D870DA" w:rsidP="00D76ECB">
      <w:pPr>
        <w:pStyle w:val="ListParagraph"/>
        <w:numPr>
          <w:ilvl w:val="0"/>
          <w:numId w:val="17"/>
        </w:numPr>
        <w:jc w:val="both"/>
        <w:rPr>
          <w:rtl/>
        </w:rPr>
      </w:pPr>
      <w:r>
        <w:rPr>
          <w:rFonts w:hint="cs"/>
          <w:rtl/>
        </w:rPr>
        <w:t>در</w:t>
      </w:r>
      <w:r w:rsidR="00537712">
        <w:rPr>
          <w:rFonts w:hint="cs"/>
          <w:rtl/>
        </w:rPr>
        <w:t xml:space="preserve"> آیه</w:t>
      </w:r>
      <w:r>
        <w:rPr>
          <w:rFonts w:hint="cs"/>
          <w:rtl/>
        </w:rPr>
        <w:t xml:space="preserve"> 28 آمده است:</w:t>
      </w:r>
    </w:p>
    <w:p w:rsidR="00D870DA" w:rsidRDefault="00D870DA" w:rsidP="00D76ECB">
      <w:pPr>
        <w:jc w:val="both"/>
        <w:rPr>
          <w:color w:val="008000"/>
          <w:rtl/>
        </w:rPr>
      </w:pPr>
      <w:r w:rsidRPr="00D870DA">
        <w:rPr>
          <w:color w:val="008000"/>
          <w:rtl/>
        </w:rPr>
        <w:t>يا أَيُّهَا الَّذينَ آمَنُوا إِنَّمَا الْمُشْرِكُونَ نَجَسٌ فَلا يَقْرَبُوا الْمَسْجِدَ الْحَرامَ بَعْدَ عامِهِمْ هذا وَ إِنْ خِفْتُمْ عَيْلَةً فَسَوْفَ يُغْنيكُمُ اللَّهُ مِنْ فَضْلِهِ إِنْ شاءَ إِنَّ اللَّهَ عَليمٌ حَكيمٌ (28)</w:t>
      </w:r>
    </w:p>
    <w:p w:rsidR="00D870DA" w:rsidRDefault="00537712" w:rsidP="00D76ECB">
      <w:pPr>
        <w:jc w:val="both"/>
        <w:rPr>
          <w:rtl/>
        </w:rPr>
      </w:pPr>
      <w:r>
        <w:rPr>
          <w:rFonts w:hint="cs"/>
          <w:rtl/>
        </w:rPr>
        <w:t xml:space="preserve">«بعد عامهم هذا» نیز اشاره به داستان برائت دارد. در برخی از نقل ها آمده است که مراد از حج الاکبر، حج سال نهم است که جمعیت زیادی شرکت کردند و سالی بوده که هم مشرکین و هم مسلمین با هم حج انجام دادند. بعد از آن سال، قرب مشرکین به مسجد الحرام و ورود به مکه، ممنوع شد. </w:t>
      </w:r>
    </w:p>
    <w:p w:rsidR="00537712" w:rsidRDefault="00537712" w:rsidP="00D76ECB">
      <w:pPr>
        <w:pStyle w:val="ListParagraph"/>
        <w:numPr>
          <w:ilvl w:val="0"/>
          <w:numId w:val="17"/>
        </w:numPr>
        <w:jc w:val="both"/>
        <w:rPr>
          <w:rtl/>
        </w:rPr>
      </w:pPr>
      <w:r>
        <w:rPr>
          <w:rFonts w:hint="cs"/>
          <w:rtl/>
        </w:rPr>
        <w:t xml:space="preserve">در آیه 107 آمده است: </w:t>
      </w:r>
    </w:p>
    <w:p w:rsidR="00537712" w:rsidRPr="00537712" w:rsidRDefault="00537712" w:rsidP="00D76ECB">
      <w:pPr>
        <w:jc w:val="both"/>
        <w:rPr>
          <w:color w:val="008000"/>
          <w:rtl/>
        </w:rPr>
      </w:pPr>
      <w:r w:rsidRPr="00537712">
        <w:rPr>
          <w:color w:val="008000"/>
          <w:rtl/>
        </w:rPr>
        <w:t>وَ الَّذينَ اتَّخَذُوا مَسْجِداً ضِراراً وَ كُفْراً وَ تَفْريقاً بَيْنَ الْمُؤْمِنينَ وَ إِرْصاداً لِمَنْ حارَبَ اللَّهَ وَ رَسُولَهُ مِنْ قَبْلُ وَ لَيَحْلِفُنَّ إِنْ أَرَدْنا إِلاَّ الْحُسْنى‏ وَ اللَّهُ يَشْهَدُ إِنَّهُمْ لَكاذِبُونَ (107)</w:t>
      </w:r>
    </w:p>
    <w:p w:rsidR="00537712" w:rsidRDefault="00537712" w:rsidP="00D76ECB">
      <w:pPr>
        <w:jc w:val="both"/>
        <w:rPr>
          <w:rtl/>
        </w:rPr>
      </w:pPr>
      <w:r>
        <w:rPr>
          <w:rFonts w:hint="cs"/>
          <w:rtl/>
        </w:rPr>
        <w:lastRenderedPageBreak/>
        <w:t>داستان مسجد ضرار مربوط به داستان تبوک است که پیش از تبوک، درخواست افتتاح مسجد را داشتند و پیامبر صلی الله علیه و آله و</w:t>
      </w:r>
      <w:r w:rsidR="00D76ECB">
        <w:rPr>
          <w:rFonts w:hint="cs"/>
          <w:rtl/>
        </w:rPr>
        <w:t xml:space="preserve"> </w:t>
      </w:r>
      <w:r>
        <w:rPr>
          <w:rFonts w:hint="cs"/>
          <w:rtl/>
        </w:rPr>
        <w:t xml:space="preserve">سلم آن را به بعد از غزوه تبوک واگذار می کنند و بعد از آن نیز، آیه امر به تخریب می کند. غزوه تبوک در رجب و شعبان نهم هجری رخ داده است. </w:t>
      </w:r>
    </w:p>
    <w:p w:rsidR="005D19A7" w:rsidRDefault="005D19A7" w:rsidP="00D76ECB">
      <w:pPr>
        <w:pStyle w:val="ListParagraph"/>
        <w:numPr>
          <w:ilvl w:val="0"/>
          <w:numId w:val="17"/>
        </w:numPr>
        <w:jc w:val="both"/>
        <w:rPr>
          <w:rtl/>
        </w:rPr>
      </w:pPr>
      <w:r>
        <w:rPr>
          <w:rFonts w:hint="cs"/>
          <w:rtl/>
        </w:rPr>
        <w:t>در آیه 118 آمده است:</w:t>
      </w:r>
    </w:p>
    <w:p w:rsidR="005D19A7" w:rsidRPr="005D19A7" w:rsidRDefault="005D19A7" w:rsidP="00D76ECB">
      <w:pPr>
        <w:jc w:val="both"/>
        <w:rPr>
          <w:color w:val="008000"/>
          <w:rtl/>
        </w:rPr>
      </w:pPr>
      <w:r w:rsidRPr="005D19A7">
        <w:rPr>
          <w:color w:val="008000"/>
          <w:rtl/>
        </w:rPr>
        <w:t>وَ عَلَى الثَّلاثَةِ الَّذينَ خُلِّفُوا حَتَّى إِذا ضاقَتْ عَلَيْهِمُ الْأَرْضُ بِما رَحُبَتْ وَ ضاقَتْ عَلَيْهِمْ أَنْفُسُهُمْ وَ ظَنُّوا أَنْ لا مَلْجَأَ مِنَ اللَّهِ إِلاَّ إِلَيْهِ ثُمَّ تابَ عَلَيْهِمْ لِيَتُوبُوا إِنَّ اللَّهَ هُوَ التَّوَّابُ الرَّحيمُ (118)</w:t>
      </w:r>
    </w:p>
    <w:p w:rsidR="005D19A7" w:rsidRDefault="005D19A7" w:rsidP="00D76ECB">
      <w:pPr>
        <w:jc w:val="both"/>
        <w:rPr>
          <w:rtl/>
        </w:rPr>
      </w:pPr>
      <w:r>
        <w:rPr>
          <w:rFonts w:hint="cs"/>
          <w:rtl/>
        </w:rPr>
        <w:t xml:space="preserve">مراد سه نفری است که از غزوه تبوک، تخلّف کردند و مربوط به رجب و شعبان سال نهم است. </w:t>
      </w:r>
    </w:p>
    <w:p w:rsidR="005D19A7" w:rsidRDefault="005D19A7" w:rsidP="00D76ECB">
      <w:pPr>
        <w:jc w:val="both"/>
        <w:rPr>
          <w:rtl/>
        </w:rPr>
      </w:pPr>
      <w:r>
        <w:rPr>
          <w:rFonts w:hint="cs"/>
          <w:rtl/>
        </w:rPr>
        <w:t xml:space="preserve">تمام این موارد نشان می دهد که این آیات اواخر سال نهم هجری نازل شده است. </w:t>
      </w:r>
    </w:p>
    <w:p w:rsidR="005D19A7" w:rsidRDefault="0098387C" w:rsidP="00D76ECB">
      <w:pPr>
        <w:jc w:val="both"/>
        <w:rPr>
          <w:rtl/>
        </w:rPr>
      </w:pPr>
      <w:r>
        <w:rPr>
          <w:rFonts w:hint="cs"/>
          <w:rtl/>
        </w:rPr>
        <w:t xml:space="preserve">سوره مائده بعد از سوره توبه و در سال دهم نازل شده است. در آیه 67 سوره مائده آمده است: </w:t>
      </w:r>
    </w:p>
    <w:p w:rsidR="0098387C" w:rsidRDefault="0098387C" w:rsidP="00D76ECB">
      <w:pPr>
        <w:jc w:val="both"/>
        <w:rPr>
          <w:color w:val="008000"/>
          <w:rtl/>
        </w:rPr>
      </w:pPr>
      <w:r w:rsidRPr="0098387C">
        <w:rPr>
          <w:color w:val="008000"/>
          <w:rtl/>
        </w:rPr>
        <w:t>يا أَيُّهَا الرَّسُولُ بَلِّغْ ما أُنْزِلَ إِلَيْكَ مِنْ رَبِّكَ وَ إِنْ لَمْ تَفْعَلْ فَما بَلَّغْتَ رِسالَتَهُ وَ اللَّهُ يَعْصِمُكَ مِنَ النَّاسِ إِنَّ اللَّهَ لا يَهْدِي الْقَوْمَ الْكافِرينَ (67)</w:t>
      </w:r>
    </w:p>
    <w:p w:rsidR="0098387C" w:rsidRDefault="00EC498D" w:rsidP="00D76ECB">
      <w:pPr>
        <w:jc w:val="both"/>
        <w:rPr>
          <w:rtl/>
        </w:rPr>
      </w:pPr>
      <w:r>
        <w:rPr>
          <w:rFonts w:hint="cs"/>
          <w:rtl/>
        </w:rPr>
        <w:t xml:space="preserve">این آیات مربوط به سال دهم است در حالی که آیات سوره توبه مربوط به سال نهم است. </w:t>
      </w:r>
      <w:r w:rsidR="0098387C">
        <w:rPr>
          <w:rFonts w:hint="cs"/>
          <w:rtl/>
        </w:rPr>
        <w:t xml:space="preserve">در برخی از روایات </w:t>
      </w:r>
      <w:r>
        <w:rPr>
          <w:rFonts w:hint="cs"/>
          <w:rtl/>
        </w:rPr>
        <w:t>آمده</w:t>
      </w:r>
      <w:r w:rsidR="0098387C">
        <w:rPr>
          <w:rFonts w:hint="cs"/>
          <w:rtl/>
        </w:rPr>
        <w:t xml:space="preserve"> که سوره مائده آخرین سوره ای است که بر پیامبر صلی الله علیه و آله و سلّم نازل شده است. </w:t>
      </w:r>
      <w:r>
        <w:rPr>
          <w:rFonts w:hint="cs"/>
          <w:rtl/>
        </w:rPr>
        <w:t>در برخی دیگر از روایات وارد شده که سوره نصر، آخرین سوره است.</w:t>
      </w:r>
      <w:r>
        <w:rPr>
          <w:rStyle w:val="FootnoteReference"/>
          <w:rtl/>
        </w:rPr>
        <w:footnoteReference w:id="5"/>
      </w:r>
      <w:r>
        <w:rPr>
          <w:rFonts w:hint="cs"/>
          <w:rtl/>
        </w:rPr>
        <w:t xml:space="preserve"> جمع بین این دو نقل این است که سوره نصر، سوره کوتاهی است و حکم خاص و عمومی در آن نیامده است بر خلاف سوره مائده که احکام زیادی در آن آمده است. </w:t>
      </w:r>
      <w:r w:rsidR="00D76ECB">
        <w:rPr>
          <w:rFonts w:hint="cs"/>
          <w:rtl/>
        </w:rPr>
        <w:t xml:space="preserve">به همین دلیل آخرین سوره اصلی و مهمی که نازل شده، سوره مائده است. </w:t>
      </w:r>
    </w:p>
    <w:p w:rsidR="0017540C" w:rsidRDefault="00666ED3" w:rsidP="00D76ECB">
      <w:pPr>
        <w:jc w:val="both"/>
        <w:rPr>
          <w:rtl/>
        </w:rPr>
      </w:pPr>
      <w:r>
        <w:rPr>
          <w:rFonts w:hint="cs"/>
          <w:rtl/>
        </w:rPr>
        <w:t>به هر حال، سوره توبه جزء</w:t>
      </w:r>
      <w:r w:rsidR="00EC498D">
        <w:rPr>
          <w:rFonts w:hint="cs"/>
          <w:rtl/>
        </w:rPr>
        <w:t xml:space="preserve"> آخرین سوره هایی است که نازل شده است و مربوط به اواخر عمر پیامبر صلی الله علیه و آله و سلّم است. در حالی که زکات سال دوم نازل شده است و آیات زیادی قبل از سوره توبه، درباره زکات نازل شده بوده است. </w:t>
      </w:r>
    </w:p>
    <w:p w:rsidR="0017540C" w:rsidRDefault="0017540C" w:rsidP="0017540C">
      <w:pPr>
        <w:pStyle w:val="Heading3"/>
        <w:rPr>
          <w:rFonts w:hint="cs"/>
          <w:rtl/>
        </w:rPr>
      </w:pPr>
      <w:bookmarkStart w:id="10" w:name="_Toc93999432"/>
      <w:r>
        <w:rPr>
          <w:rFonts w:hint="cs"/>
          <w:rtl/>
        </w:rPr>
        <w:lastRenderedPageBreak/>
        <w:t>نظارت آیه الزکاه در روایت عبد الله بن سنان به آیات سوره بقره</w:t>
      </w:r>
      <w:bookmarkEnd w:id="10"/>
      <w:r>
        <w:rPr>
          <w:rFonts w:hint="cs"/>
          <w:rtl/>
        </w:rPr>
        <w:t xml:space="preserve"> </w:t>
      </w:r>
    </w:p>
    <w:p w:rsidR="00EC498D" w:rsidRDefault="00666ED3" w:rsidP="00D76ECB">
      <w:pPr>
        <w:jc w:val="both"/>
        <w:rPr>
          <w:rFonts w:hint="cs"/>
          <w:rtl/>
        </w:rPr>
      </w:pPr>
      <w:r>
        <w:rPr>
          <w:rFonts w:hint="cs"/>
          <w:rtl/>
        </w:rPr>
        <w:t>تعبیر «آیه الزکاه» که در روایت وارد شده نمی تواند ناظر به آیه سوره توبه باشد زیرا در این آیه، زکات وارد نشده و صدقه وارد شده است. همیچنین «ان الله فرض علیکم الزکاه کما فرض علیکم الصلاه» در این روا</w:t>
      </w:r>
      <w:r w:rsidR="0017540C">
        <w:rPr>
          <w:rFonts w:hint="cs"/>
          <w:rtl/>
        </w:rPr>
        <w:t>ی</w:t>
      </w:r>
      <w:r>
        <w:rPr>
          <w:rFonts w:hint="cs"/>
          <w:rtl/>
        </w:rPr>
        <w:t xml:space="preserve">ت، اشاره به آیاتی دارد که در کنار صلاه، به زکات امر شده است. اولین سوره ای که در مدینه بر پیامبر صلی الله علیه و آله و سلم نازل شده، سوره بقره است. در این سوره، آیات متعدّدی امر به نماز و زکات کرده است. </w:t>
      </w:r>
    </w:p>
    <w:p w:rsidR="00666ED3" w:rsidRDefault="00666ED3" w:rsidP="00D76ECB">
      <w:pPr>
        <w:jc w:val="both"/>
        <w:rPr>
          <w:rFonts w:hint="cs"/>
          <w:rtl/>
        </w:rPr>
      </w:pPr>
      <w:r>
        <w:rPr>
          <w:rFonts w:hint="cs"/>
          <w:rtl/>
        </w:rPr>
        <w:t xml:space="preserve">در آیه 43 سوره بقره وارد شده است: </w:t>
      </w:r>
    </w:p>
    <w:p w:rsidR="00666ED3" w:rsidRDefault="00666ED3" w:rsidP="00D76ECB">
      <w:pPr>
        <w:jc w:val="both"/>
        <w:rPr>
          <w:color w:val="008000"/>
          <w:rtl/>
        </w:rPr>
      </w:pPr>
      <w:r w:rsidRPr="00666ED3">
        <w:rPr>
          <w:color w:val="008000"/>
          <w:rtl/>
        </w:rPr>
        <w:t>وَ أَقيمُوا الصَّلاةَ وَ آتُوا الزَّكاةَ وَ ارْكَعُوا مَعَ الرَّاكِعينَ (43)</w:t>
      </w:r>
    </w:p>
    <w:p w:rsidR="00666ED3" w:rsidRDefault="00666ED3" w:rsidP="00D76ECB">
      <w:pPr>
        <w:jc w:val="both"/>
        <w:rPr>
          <w:rFonts w:hint="cs"/>
          <w:rtl/>
        </w:rPr>
      </w:pPr>
      <w:r>
        <w:rPr>
          <w:rFonts w:hint="cs"/>
          <w:rtl/>
        </w:rPr>
        <w:t xml:space="preserve">در آیه 83 وارد شده است: </w:t>
      </w:r>
    </w:p>
    <w:p w:rsidR="00666ED3" w:rsidRDefault="00666ED3" w:rsidP="00D76ECB">
      <w:pPr>
        <w:jc w:val="both"/>
        <w:rPr>
          <w:color w:val="008000"/>
          <w:rtl/>
        </w:rPr>
      </w:pPr>
      <w:r w:rsidRPr="00666ED3">
        <w:rPr>
          <w:color w:val="008000"/>
          <w:rtl/>
        </w:rPr>
        <w:t>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 (83)</w:t>
      </w:r>
    </w:p>
    <w:p w:rsidR="00666ED3" w:rsidRDefault="00666ED3" w:rsidP="00D76ECB">
      <w:pPr>
        <w:jc w:val="both"/>
        <w:rPr>
          <w:rFonts w:hint="cs"/>
          <w:rtl/>
        </w:rPr>
      </w:pPr>
      <w:r>
        <w:rPr>
          <w:rFonts w:hint="cs"/>
          <w:rtl/>
        </w:rPr>
        <w:t>ممکن است گفته شود این آی</w:t>
      </w:r>
      <w:r w:rsidR="0017540C">
        <w:rPr>
          <w:rFonts w:hint="cs"/>
          <w:rtl/>
        </w:rPr>
        <w:t xml:space="preserve">ه درباره میثاق بنی اسرائیل است و ارتباطی به جعل زکات در حق مسلمین ندارد. </w:t>
      </w:r>
    </w:p>
    <w:p w:rsidR="00666ED3" w:rsidRDefault="00666ED3" w:rsidP="00D76ECB">
      <w:pPr>
        <w:jc w:val="both"/>
        <w:rPr>
          <w:rFonts w:hint="cs"/>
          <w:rtl/>
        </w:rPr>
      </w:pPr>
      <w:r>
        <w:rPr>
          <w:rFonts w:hint="cs"/>
          <w:rtl/>
        </w:rPr>
        <w:t xml:space="preserve">در آیه 110 آمده است: </w:t>
      </w:r>
    </w:p>
    <w:p w:rsidR="00666ED3" w:rsidRDefault="00666ED3" w:rsidP="00D76ECB">
      <w:pPr>
        <w:jc w:val="both"/>
        <w:rPr>
          <w:color w:val="008000"/>
          <w:rtl/>
        </w:rPr>
      </w:pPr>
      <w:r w:rsidRPr="00666ED3">
        <w:rPr>
          <w:color w:val="008000"/>
          <w:rtl/>
        </w:rPr>
        <w:t>وَ أَقيمُوا الصَّلاةَ وَ آتُوا الزَّكاةَ وَ ما تُقَدِّمُوا لِأَنْفُسِكُمْ مِنْ خَيْرٍ تَجِدُوهُ عِنْدَ اللَّهِ إِنَّ اللَّهَ بِما تَعْمَلُونَ بَصيرٌ (110)</w:t>
      </w:r>
    </w:p>
    <w:p w:rsidR="00666ED3" w:rsidRDefault="00666ED3" w:rsidP="00D76ECB">
      <w:pPr>
        <w:jc w:val="both"/>
        <w:rPr>
          <w:rFonts w:hint="cs"/>
          <w:rtl/>
        </w:rPr>
      </w:pPr>
      <w:r>
        <w:rPr>
          <w:rFonts w:hint="cs"/>
          <w:rtl/>
        </w:rPr>
        <w:t xml:space="preserve">در آیه 177 می خوانیم: </w:t>
      </w:r>
    </w:p>
    <w:p w:rsidR="00666ED3" w:rsidRPr="00666ED3" w:rsidRDefault="00666ED3" w:rsidP="00D76ECB">
      <w:pPr>
        <w:jc w:val="both"/>
        <w:rPr>
          <w:color w:val="008000"/>
          <w:rtl/>
        </w:rPr>
      </w:pPr>
      <w:r w:rsidRPr="00666ED3">
        <w:rPr>
          <w:color w:val="008000"/>
          <w:rtl/>
        </w:rPr>
        <w:t>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 عاهَدُوا وَ الصَّابِرينَ فِي الْبَأْساءِ وَ الضَّرَّاءِ وَ حينَ الْبَأْسِ أُولئِكَ الَّذينَ صَدَقُوا وَ أُولئِكَ هُمُ الْمُتَّقُونَ (177)</w:t>
      </w:r>
    </w:p>
    <w:p w:rsidR="00666ED3" w:rsidRDefault="00666ED3" w:rsidP="00D76ECB">
      <w:pPr>
        <w:jc w:val="both"/>
        <w:rPr>
          <w:rFonts w:hint="cs"/>
          <w:rtl/>
        </w:rPr>
      </w:pPr>
      <w:r>
        <w:rPr>
          <w:rFonts w:hint="cs"/>
          <w:rtl/>
        </w:rPr>
        <w:t xml:space="preserve">در آیه 277 آمده است: </w:t>
      </w:r>
    </w:p>
    <w:p w:rsidR="00666ED3" w:rsidRPr="00666ED3" w:rsidRDefault="00666ED3" w:rsidP="00D76ECB">
      <w:pPr>
        <w:jc w:val="both"/>
        <w:rPr>
          <w:color w:val="008000"/>
          <w:rtl/>
        </w:rPr>
      </w:pPr>
      <w:r w:rsidRPr="00666ED3">
        <w:rPr>
          <w:color w:val="008000"/>
          <w:rtl/>
        </w:rPr>
        <w:t>إِنَّ الَّذينَ آمَنُوا وَ عَمِلُوا الصَّالِحاتِ وَ أَقامُوا الصَّلاةَ وَ آتَوُا الزَّكاةَ لَهُمْ أَجْرُهُمْ عِنْدَ رَبِّهِمْ وَ لا خَوْفٌ عَلَيْهِمْ وَ لا هُمْ يَحْزَنُونَ (277)</w:t>
      </w:r>
    </w:p>
    <w:p w:rsidR="00666ED3" w:rsidRDefault="00666ED3" w:rsidP="00D76ECB">
      <w:pPr>
        <w:jc w:val="both"/>
        <w:rPr>
          <w:color w:val="008000"/>
          <w:rtl/>
        </w:rPr>
      </w:pPr>
      <w:r>
        <w:rPr>
          <w:rFonts w:hint="cs"/>
          <w:rtl/>
        </w:rPr>
        <w:t>به نظر می رسد روایت عبد الله بن سنان ناظر به این آیات به خصوص آیه 43 و 110 که امر به اقامه صلاه و ایتاء زکات است و راوی آیه زکات را بر «</w:t>
      </w:r>
      <w:r w:rsidRPr="00666ED3">
        <w:rPr>
          <w:rFonts w:hint="cs"/>
          <w:color w:val="008000"/>
          <w:rtl/>
        </w:rPr>
        <w:t xml:space="preserve"> </w:t>
      </w:r>
      <w:r w:rsidRPr="005C7C4E">
        <w:rPr>
          <w:rFonts w:hint="cs"/>
          <w:color w:val="008000"/>
          <w:rtl/>
        </w:rPr>
        <w:t>خُذْ</w:t>
      </w:r>
      <w:r w:rsidRPr="005C7C4E">
        <w:rPr>
          <w:color w:val="008000"/>
          <w:rtl/>
        </w:rPr>
        <w:t xml:space="preserve"> </w:t>
      </w:r>
      <w:r w:rsidRPr="005C7C4E">
        <w:rPr>
          <w:rFonts w:hint="cs"/>
          <w:color w:val="008000"/>
          <w:rtl/>
        </w:rPr>
        <w:t>مِنْ</w:t>
      </w:r>
      <w:r w:rsidRPr="005C7C4E">
        <w:rPr>
          <w:color w:val="008000"/>
          <w:rtl/>
        </w:rPr>
        <w:t xml:space="preserve"> </w:t>
      </w:r>
      <w:r w:rsidRPr="005C7C4E">
        <w:rPr>
          <w:rFonts w:hint="cs"/>
          <w:color w:val="008000"/>
          <w:rtl/>
        </w:rPr>
        <w:t>أَمْوَالِهِمْ</w:t>
      </w:r>
      <w:r w:rsidRPr="005C7C4E">
        <w:rPr>
          <w:color w:val="008000"/>
          <w:rtl/>
        </w:rPr>
        <w:t xml:space="preserve"> </w:t>
      </w:r>
      <w:r w:rsidRPr="005C7C4E">
        <w:rPr>
          <w:rFonts w:hint="cs"/>
          <w:color w:val="008000"/>
          <w:rtl/>
        </w:rPr>
        <w:t>صَدَقَةً</w:t>
      </w:r>
      <w:r>
        <w:rPr>
          <w:rFonts w:hint="cs"/>
          <w:color w:val="008000"/>
          <w:rtl/>
        </w:rPr>
        <w:t xml:space="preserve">» </w:t>
      </w:r>
      <w:r w:rsidRPr="00666ED3">
        <w:rPr>
          <w:rFonts w:hint="cs"/>
          <w:rtl/>
        </w:rPr>
        <w:t>تطبیق کرده است</w:t>
      </w:r>
      <w:r>
        <w:rPr>
          <w:rFonts w:hint="cs"/>
          <w:color w:val="008000"/>
          <w:rtl/>
        </w:rPr>
        <w:t>.</w:t>
      </w:r>
    </w:p>
    <w:p w:rsidR="0017540C" w:rsidRDefault="0017540C" w:rsidP="0017540C">
      <w:pPr>
        <w:pStyle w:val="Heading3"/>
        <w:rPr>
          <w:rtl/>
        </w:rPr>
      </w:pPr>
      <w:bookmarkStart w:id="11" w:name="_Toc93999433"/>
      <w:r>
        <w:rPr>
          <w:rFonts w:hint="cs"/>
          <w:rtl/>
        </w:rPr>
        <w:lastRenderedPageBreak/>
        <w:t>ذکر زکات در آیات مکّی بدون امر</w:t>
      </w:r>
      <w:bookmarkEnd w:id="11"/>
      <w:r>
        <w:rPr>
          <w:rFonts w:hint="cs"/>
          <w:rtl/>
        </w:rPr>
        <w:t xml:space="preserve"> </w:t>
      </w:r>
    </w:p>
    <w:p w:rsidR="00374BD6" w:rsidRDefault="00666ED3" w:rsidP="00D76ECB">
      <w:pPr>
        <w:jc w:val="both"/>
        <w:rPr>
          <w:rtl/>
        </w:rPr>
      </w:pPr>
      <w:r>
        <w:rPr>
          <w:rFonts w:hint="cs"/>
          <w:rtl/>
        </w:rPr>
        <w:t xml:space="preserve">البته در </w:t>
      </w:r>
      <w:r w:rsidR="00374BD6">
        <w:rPr>
          <w:rFonts w:hint="cs"/>
          <w:rtl/>
        </w:rPr>
        <w:t>آیات مکّی نیز ذکری از زکات است:</w:t>
      </w:r>
    </w:p>
    <w:p w:rsidR="00666ED3" w:rsidRDefault="00374BD6" w:rsidP="00D76ECB">
      <w:pPr>
        <w:jc w:val="both"/>
        <w:rPr>
          <w:rtl/>
        </w:rPr>
      </w:pPr>
      <w:r>
        <w:rPr>
          <w:rFonts w:hint="cs"/>
          <w:rtl/>
        </w:rPr>
        <w:t>در برخی از سوره ها زکات ذکر شده است اما نه به صورت امر:</w:t>
      </w:r>
    </w:p>
    <w:p w:rsidR="00374BD6" w:rsidRDefault="00374BD6" w:rsidP="00D76ECB">
      <w:pPr>
        <w:jc w:val="both"/>
        <w:rPr>
          <w:rtl/>
        </w:rPr>
      </w:pPr>
      <w:r>
        <w:rPr>
          <w:rFonts w:hint="cs"/>
          <w:rtl/>
        </w:rPr>
        <w:t xml:space="preserve">در آیه 3 سوره نمل که به ترتیب نزول سوره 48 است و آیه 4 سوره لقمان که به ترتیب نزول سوره 57 است، آمده است: </w:t>
      </w:r>
    </w:p>
    <w:p w:rsidR="00374BD6" w:rsidRDefault="00374BD6" w:rsidP="00D76ECB">
      <w:pPr>
        <w:jc w:val="both"/>
        <w:rPr>
          <w:color w:val="008000"/>
          <w:rtl/>
        </w:rPr>
      </w:pPr>
      <w:r w:rsidRPr="00374BD6">
        <w:rPr>
          <w:color w:val="008000"/>
          <w:rtl/>
        </w:rPr>
        <w:t>الَّذينَ يُقيمُونَ الصَّلاةَ وَ يُؤْتُونَ الزَّكاةَ وَ هُمْ بِالْآخِرَةِ هُمْ يُوقِنُونَ (4)</w:t>
      </w:r>
    </w:p>
    <w:p w:rsidR="00374BD6" w:rsidRDefault="00374BD6" w:rsidP="00D76ECB">
      <w:pPr>
        <w:jc w:val="both"/>
        <w:rPr>
          <w:rFonts w:hint="cs"/>
          <w:rtl/>
        </w:rPr>
      </w:pPr>
      <w:r>
        <w:rPr>
          <w:rFonts w:hint="cs"/>
          <w:rtl/>
        </w:rPr>
        <w:t xml:space="preserve">در </w:t>
      </w:r>
      <w:r w:rsidR="0017540C">
        <w:rPr>
          <w:rFonts w:hint="cs"/>
          <w:rtl/>
        </w:rPr>
        <w:t>آیه امر به زکات نشده است. به همین دلیل می تواند مراد از آن، زکات مستحبی باشد که</w:t>
      </w:r>
      <w:r>
        <w:rPr>
          <w:rFonts w:hint="cs"/>
          <w:rtl/>
        </w:rPr>
        <w:t xml:space="preserve"> زکات به معنای صدقه مستحبی از ابتدا استحباب داشته است ولی به صورت فریضه واجب نبوده است. صرف اینکه در کنار نماز و یقین ذکر شده است، قرینه بر وجوب نیست زیرا آیه در مقام بیان مواردی است که موجب بالا رفتن مقام است حال برخی واجب باشد و برخی مستحب. </w:t>
      </w:r>
    </w:p>
    <w:p w:rsidR="00374BD6" w:rsidRDefault="00374BD6" w:rsidP="00D76ECB">
      <w:pPr>
        <w:jc w:val="both"/>
        <w:rPr>
          <w:rtl/>
        </w:rPr>
      </w:pPr>
      <w:r>
        <w:rPr>
          <w:rFonts w:hint="cs"/>
          <w:rtl/>
        </w:rPr>
        <w:t>در آیه 7 سوره فصّلت که سوره 61 به ترتیب نزول است، آمده است:</w:t>
      </w:r>
    </w:p>
    <w:p w:rsidR="00374BD6" w:rsidRDefault="00374BD6" w:rsidP="00D76ECB">
      <w:pPr>
        <w:jc w:val="both"/>
        <w:rPr>
          <w:color w:val="008000"/>
          <w:rtl/>
        </w:rPr>
      </w:pPr>
      <w:r w:rsidRPr="00374BD6">
        <w:rPr>
          <w:color w:val="008000"/>
          <w:rtl/>
        </w:rPr>
        <w:t>الَّذينَ لا يُؤْتُونَ الزَّكاةَ وَ هُمْ بِالْآخِرَةِ هُمْ كافِرُونَ (7)</w:t>
      </w:r>
      <w:r w:rsidRPr="00374BD6">
        <w:rPr>
          <w:rFonts w:hint="cs"/>
          <w:color w:val="008000"/>
          <w:rtl/>
        </w:rPr>
        <w:t xml:space="preserve"> </w:t>
      </w:r>
    </w:p>
    <w:p w:rsidR="00374BD6" w:rsidRDefault="00C558A9" w:rsidP="0017540C">
      <w:pPr>
        <w:jc w:val="both"/>
        <w:rPr>
          <w:rFonts w:hint="cs"/>
          <w:rtl/>
        </w:rPr>
      </w:pPr>
      <w:r>
        <w:rPr>
          <w:rFonts w:hint="cs"/>
          <w:rtl/>
        </w:rPr>
        <w:t>مراد از «الذین»، «المشرکین» است که در آیه قبل ذکر شده است. درباره مراد از زکات بحث است که آیا مراد</w:t>
      </w:r>
      <w:r w:rsidR="00CA4601">
        <w:rPr>
          <w:rFonts w:hint="cs"/>
          <w:rtl/>
        </w:rPr>
        <w:t xml:space="preserve"> از</w:t>
      </w:r>
      <w:r>
        <w:rPr>
          <w:rFonts w:hint="cs"/>
          <w:rtl/>
        </w:rPr>
        <w:t xml:space="preserve"> زکات </w:t>
      </w:r>
      <w:r w:rsidR="00CA4601">
        <w:rPr>
          <w:rFonts w:hint="cs"/>
          <w:rtl/>
        </w:rPr>
        <w:t xml:space="preserve">انفاق مالی است یا مراد </w:t>
      </w:r>
      <w:r w:rsidR="0017540C">
        <w:rPr>
          <w:rFonts w:hint="cs"/>
          <w:rtl/>
        </w:rPr>
        <w:t>هر</w:t>
      </w:r>
      <w:r w:rsidR="00CA4601">
        <w:rPr>
          <w:rFonts w:hint="cs"/>
          <w:rtl/>
        </w:rPr>
        <w:t xml:space="preserve"> عمل صالح</w:t>
      </w:r>
      <w:r w:rsidR="0017540C">
        <w:rPr>
          <w:rFonts w:hint="cs"/>
          <w:rtl/>
        </w:rPr>
        <w:t>ی</w:t>
      </w:r>
      <w:r w:rsidR="00CA4601">
        <w:rPr>
          <w:rFonts w:hint="cs"/>
          <w:rtl/>
        </w:rPr>
        <w:t xml:space="preserve"> است؟</w:t>
      </w:r>
      <w:r>
        <w:rPr>
          <w:rFonts w:hint="cs"/>
          <w:rtl/>
        </w:rPr>
        <w:t xml:space="preserve"> در تفسیر جامع البیان طبری ج 24 ص 60 این اختلاف ذکر شده است.</w:t>
      </w:r>
      <w:r w:rsidR="00CA4601">
        <w:rPr>
          <w:rFonts w:hint="cs"/>
          <w:rtl/>
        </w:rPr>
        <w:t xml:space="preserve"> حتی اگر مراد، انفاق مالی باشد،</w:t>
      </w:r>
      <w:r>
        <w:rPr>
          <w:rFonts w:hint="cs"/>
          <w:rtl/>
        </w:rPr>
        <w:t xml:space="preserve"> فرّاء در معانی القرآن ج 3 ص 12 می نویسد: </w:t>
      </w:r>
    </w:p>
    <w:p w:rsidR="00C558A9" w:rsidRDefault="00C558A9" w:rsidP="00D76ECB">
      <w:pPr>
        <w:jc w:val="both"/>
        <w:rPr>
          <w:color w:val="000080"/>
          <w:rtl/>
        </w:rPr>
      </w:pPr>
      <w:r w:rsidRPr="00C558A9">
        <w:rPr>
          <w:color w:val="000080"/>
          <w:rtl/>
        </w:rPr>
        <w:t>و الزكاة فى هذا الموضع: أن قريشا كانت تطعم الحاج و تسقيهم، فحرموا ذلك من آمن بمحمد صلى اللّه عليه؛ فنزل هذا فيهم، ثم قال: و فيهم أعظم من هذا كفرهم بالآخرة</w:t>
      </w:r>
    </w:p>
    <w:p w:rsidR="00374BD6" w:rsidRDefault="00CA4601" w:rsidP="00D76ECB">
      <w:pPr>
        <w:jc w:val="both"/>
        <w:rPr>
          <w:rFonts w:hint="cs"/>
          <w:rtl/>
        </w:rPr>
      </w:pPr>
      <w:r>
        <w:rPr>
          <w:rFonts w:hint="cs"/>
          <w:rtl/>
        </w:rPr>
        <w:t xml:space="preserve">بنابراین نقل، قریش اطعام عمومی داشتند و مؤمنین را از آن محروم می کردند و «الذین لا یؤتون الزکاه» اشاره به آن دارد که ارتباطی به زکات واجب ندارد. </w:t>
      </w:r>
    </w:p>
    <w:p w:rsidR="00CA4601" w:rsidRDefault="00CA4601" w:rsidP="00D76ECB">
      <w:pPr>
        <w:jc w:val="both"/>
        <w:rPr>
          <w:rFonts w:hint="cs"/>
          <w:rtl/>
        </w:rPr>
      </w:pPr>
      <w:r>
        <w:rPr>
          <w:rFonts w:hint="cs"/>
          <w:rtl/>
        </w:rPr>
        <w:t xml:space="preserve">در آیه 4 سوره مؤمنون که سوره 74 به ترتیب نزول است، آمده است: </w:t>
      </w:r>
    </w:p>
    <w:p w:rsidR="00CA4601" w:rsidRDefault="00CA4601" w:rsidP="00D76ECB">
      <w:pPr>
        <w:jc w:val="both"/>
        <w:rPr>
          <w:color w:val="008000"/>
          <w:rtl/>
        </w:rPr>
      </w:pPr>
      <w:r w:rsidRPr="00CA4601">
        <w:rPr>
          <w:color w:val="008000"/>
          <w:rtl/>
        </w:rPr>
        <w:t>وَ الَّذينَ هُمْ لِلزَّكاةِ فاعِلُونَ (4)</w:t>
      </w:r>
    </w:p>
    <w:p w:rsidR="00CA4601" w:rsidRDefault="00CA4601" w:rsidP="00D76ECB">
      <w:pPr>
        <w:jc w:val="both"/>
        <w:rPr>
          <w:rFonts w:hint="cs"/>
          <w:rtl/>
        </w:rPr>
      </w:pPr>
      <w:r>
        <w:rPr>
          <w:rFonts w:hint="cs"/>
          <w:rtl/>
        </w:rPr>
        <w:t xml:space="preserve">درباره این آیه بحثی وجود دارد که مراد از زکات در این آیه چیست؟ در تفسیر کبیر طبرانی ج 4 ص 362 می نویسد: </w:t>
      </w:r>
    </w:p>
    <w:p w:rsidR="00CA4601" w:rsidRDefault="00CA4601" w:rsidP="00D76ECB">
      <w:pPr>
        <w:jc w:val="both"/>
        <w:rPr>
          <w:color w:val="000080"/>
          <w:rtl/>
        </w:rPr>
      </w:pPr>
      <w:r w:rsidRPr="00CA4601">
        <w:rPr>
          <w:color w:val="000080"/>
          <w:rtl/>
        </w:rPr>
        <w:lastRenderedPageBreak/>
        <w:t>قال ابن عبّاس: (يعني به الصّدقة الواجبة)، و قيل: معناه:</w:t>
      </w:r>
      <w:r w:rsidRPr="00CA4601">
        <w:rPr>
          <w:rFonts w:hint="cs"/>
          <w:color w:val="000080"/>
          <w:rtl/>
        </w:rPr>
        <w:t xml:space="preserve"> </w:t>
      </w:r>
      <w:r w:rsidRPr="00CA4601">
        <w:rPr>
          <w:color w:val="000080"/>
          <w:rtl/>
        </w:rPr>
        <w:t>و الذين هم للعمل الصالح فاعلون، و يدخل في هذا كلّ فعل يذكر به الإنسان و يحمد عليه، كما يقال: ما أعطى اللّه أحدا نعمة إلّا أوجب عليه فيها زكاة، فزكاة العلم نشره و تعليمه، و زكاة الجاه إعانة الملهوف.</w:t>
      </w:r>
    </w:p>
    <w:p w:rsidR="00CA4601" w:rsidRDefault="00CA4601" w:rsidP="0017540C">
      <w:pPr>
        <w:jc w:val="both"/>
        <w:rPr>
          <w:rtl/>
        </w:rPr>
      </w:pPr>
      <w:r>
        <w:rPr>
          <w:rFonts w:hint="cs"/>
          <w:rtl/>
        </w:rPr>
        <w:t>البته ظاهرا زکات به معنای انفاق مالی است و موارد دیگر از باب تنزیل است گویا تمام آنها</w:t>
      </w:r>
      <w:r w:rsidR="0017540C">
        <w:rPr>
          <w:rFonts w:hint="cs"/>
          <w:rtl/>
        </w:rPr>
        <w:t xml:space="preserve"> به</w:t>
      </w:r>
      <w:r>
        <w:rPr>
          <w:rFonts w:hint="cs"/>
          <w:rtl/>
        </w:rPr>
        <w:t xml:space="preserve"> نحوی انفاق مالی است و </w:t>
      </w:r>
      <w:r w:rsidR="0017540C">
        <w:rPr>
          <w:rFonts w:hint="cs"/>
          <w:rtl/>
        </w:rPr>
        <w:t>مثلا</w:t>
      </w:r>
      <w:r>
        <w:rPr>
          <w:rFonts w:hint="cs"/>
          <w:rtl/>
        </w:rPr>
        <w:t xml:space="preserve"> شخصی که علم خود را نشر می دهد، </w:t>
      </w:r>
      <w:r w:rsidR="0017540C">
        <w:rPr>
          <w:rFonts w:hint="cs"/>
          <w:rtl/>
        </w:rPr>
        <w:t xml:space="preserve">گویا </w:t>
      </w:r>
      <w:r>
        <w:rPr>
          <w:rFonts w:hint="cs"/>
          <w:rtl/>
        </w:rPr>
        <w:t xml:space="preserve">مال خود را به دیگران عطاء می کند. پس زکات در معنای حقیقی به معنای اعطاء المال است ولی روشن نیست اعطاء المال، در این آیات اعطاء المال </w:t>
      </w:r>
      <w:r w:rsidR="0017540C">
        <w:rPr>
          <w:rFonts w:hint="cs"/>
          <w:rtl/>
        </w:rPr>
        <w:t>ال</w:t>
      </w:r>
      <w:r>
        <w:rPr>
          <w:rFonts w:hint="cs"/>
          <w:rtl/>
        </w:rPr>
        <w:t xml:space="preserve">واجب باشد. از روایات و قرائن دیگر استفاده می شود که وجوب زکات در مدینه و سال دوم هجری بوده است به این صورت که اولین تکلیف، صلاه بوده و پس از آن زکات واجب شده و سپس صوم واجب شده است. </w:t>
      </w:r>
    </w:p>
    <w:p w:rsidR="00CA4601" w:rsidRDefault="00CA4601" w:rsidP="00D76ECB">
      <w:pPr>
        <w:jc w:val="both"/>
        <w:rPr>
          <w:rtl/>
        </w:rPr>
      </w:pPr>
      <w:r>
        <w:rPr>
          <w:rFonts w:hint="cs"/>
          <w:rtl/>
        </w:rPr>
        <w:t xml:space="preserve">از روایت عبد الله بن سنان برداشت می شود که در رمضان سال دوم هجری زکات واجب می شود و در رمضان سال سوم، روزه واجب شده است. پیامبر صلی الله علیه و آله و سلم رمضان سال دوم نیز روزه بودند و به عللی امکان عملیاتی کردن اخذ زکات نبوده است و به همین دلیل پس از یکسال و در رمضان سال سوم که مقداری از سال گذشته بوده است، پیامبر صلی الله علیه و آله و سلم، عمّال صدقات را برای جمع کردن زکوات می فرستد. </w:t>
      </w:r>
    </w:p>
    <w:p w:rsidR="0017540C" w:rsidRDefault="0017540C" w:rsidP="0017540C">
      <w:pPr>
        <w:pStyle w:val="Heading4"/>
        <w:rPr>
          <w:rFonts w:hint="cs"/>
          <w:rtl/>
        </w:rPr>
      </w:pPr>
      <w:bookmarkStart w:id="12" w:name="_Toc93999434"/>
      <w:r>
        <w:rPr>
          <w:rFonts w:hint="cs"/>
          <w:rtl/>
        </w:rPr>
        <w:t>اشکال: امر به زکات در سوره مکّیِ مزمّل</w:t>
      </w:r>
      <w:bookmarkEnd w:id="12"/>
      <w:r>
        <w:rPr>
          <w:rFonts w:hint="cs"/>
          <w:rtl/>
        </w:rPr>
        <w:t xml:space="preserve"> </w:t>
      </w:r>
    </w:p>
    <w:p w:rsidR="00CA4601" w:rsidRDefault="00CA4601" w:rsidP="00D76ECB">
      <w:pPr>
        <w:jc w:val="both"/>
        <w:rPr>
          <w:rFonts w:hint="cs"/>
          <w:rtl/>
        </w:rPr>
      </w:pPr>
      <w:r>
        <w:rPr>
          <w:rFonts w:hint="cs"/>
          <w:rtl/>
        </w:rPr>
        <w:t>در هیچ یک از آیات مکّی که قرائت شد، امری وجود نداشت که توهّم شود در مکّه زکات واجب شده بود. تنها در آیه 20 سوره مزمّل</w:t>
      </w:r>
      <w:r w:rsidR="006677F0">
        <w:rPr>
          <w:rFonts w:hint="cs"/>
          <w:rtl/>
        </w:rPr>
        <w:t xml:space="preserve"> که سوره ای مکّی است،</w:t>
      </w:r>
      <w:r>
        <w:rPr>
          <w:rFonts w:hint="cs"/>
          <w:rtl/>
        </w:rPr>
        <w:t xml:space="preserve"> </w:t>
      </w:r>
      <w:r w:rsidR="006677F0">
        <w:rPr>
          <w:rFonts w:hint="cs"/>
          <w:rtl/>
        </w:rPr>
        <w:t xml:space="preserve">وارد شده است: </w:t>
      </w:r>
    </w:p>
    <w:p w:rsidR="006677F0" w:rsidRDefault="006677F0" w:rsidP="00D76ECB">
      <w:pPr>
        <w:jc w:val="both"/>
        <w:rPr>
          <w:color w:val="008000"/>
          <w:rtl/>
        </w:rPr>
      </w:pPr>
      <w:r w:rsidRPr="006677F0">
        <w:rPr>
          <w:color w:val="008000"/>
          <w:rtl/>
        </w:rPr>
        <w:t>وَ أَقيمُوا الصَّلاةَ وَ آتُوا الزَّكاةَ وَ أَقْرِضُوا اللَّهَ قَرْضاً حَسَنا</w:t>
      </w:r>
    </w:p>
    <w:p w:rsidR="0017540C" w:rsidRDefault="0017540C" w:rsidP="0017540C">
      <w:pPr>
        <w:pStyle w:val="Heading5"/>
        <w:rPr>
          <w:rtl/>
        </w:rPr>
      </w:pPr>
      <w:bookmarkStart w:id="13" w:name="_Toc93999435"/>
      <w:r>
        <w:rPr>
          <w:rFonts w:hint="cs"/>
          <w:rtl/>
        </w:rPr>
        <w:t>پاسخ: مدنی بودن آیه مذکور</w:t>
      </w:r>
      <w:bookmarkEnd w:id="13"/>
      <w:r>
        <w:rPr>
          <w:rFonts w:hint="cs"/>
          <w:rtl/>
        </w:rPr>
        <w:t xml:space="preserve"> </w:t>
      </w:r>
    </w:p>
    <w:p w:rsidR="006677F0" w:rsidRDefault="006677F0" w:rsidP="00D76ECB">
      <w:pPr>
        <w:jc w:val="both"/>
        <w:rPr>
          <w:rtl/>
        </w:rPr>
      </w:pPr>
      <w:r>
        <w:rPr>
          <w:rFonts w:hint="cs"/>
          <w:rtl/>
        </w:rPr>
        <w:t xml:space="preserve">اما باید دقت داشت: </w:t>
      </w:r>
      <w:r w:rsidR="00027094">
        <w:rPr>
          <w:rFonts w:hint="cs"/>
          <w:rtl/>
        </w:rPr>
        <w:t xml:space="preserve">الزاما تمام آیات یک سوره مکّی، مکّی نیست و می تواند مدنی باشد. هر چند سوره مزمّل مکّی است اما این آیه مدنی است. در سوره مزمّل دستوری وجود داشته که این آیه ناسخ دستوری است که در ابتدای سوره مزمّل وارد شده است. به همین دلیل منسوخ و ناسخ در کنار هم قرار گرفته تا نسخ روشن شود. </w:t>
      </w:r>
    </w:p>
    <w:p w:rsidR="00027094" w:rsidRDefault="0017540C" w:rsidP="00D76ECB">
      <w:pPr>
        <w:jc w:val="both"/>
        <w:rPr>
          <w:rFonts w:hint="cs"/>
          <w:rtl/>
        </w:rPr>
      </w:pPr>
      <w:r>
        <w:rPr>
          <w:rFonts w:hint="cs"/>
          <w:rtl/>
        </w:rPr>
        <w:t>در توضیح باید گفت: د</w:t>
      </w:r>
      <w:r w:rsidR="00027094">
        <w:rPr>
          <w:rFonts w:hint="cs"/>
          <w:rtl/>
        </w:rPr>
        <w:t xml:space="preserve">ر آیات ابتدایی سوره مزمّل آمده است: </w:t>
      </w:r>
    </w:p>
    <w:p w:rsidR="00027094" w:rsidRDefault="00027094" w:rsidP="00D76ECB">
      <w:pPr>
        <w:jc w:val="both"/>
        <w:rPr>
          <w:color w:val="008000"/>
          <w:rtl/>
        </w:rPr>
      </w:pPr>
      <w:r w:rsidRPr="00027094">
        <w:rPr>
          <w:color w:val="008000"/>
          <w:rtl/>
        </w:rPr>
        <w:t>يَأَيهُّ</w:t>
      </w:r>
      <w:r w:rsidRPr="00027094">
        <w:rPr>
          <w:color w:val="008000"/>
          <w:rtl/>
        </w:rPr>
        <w:t>ا الْمُزَّمِّلُ(1)</w:t>
      </w:r>
      <w:r w:rsidRPr="00027094">
        <w:rPr>
          <w:rFonts w:hint="cs"/>
          <w:color w:val="008000"/>
          <w:rtl/>
        </w:rPr>
        <w:t xml:space="preserve"> </w:t>
      </w:r>
      <w:r w:rsidRPr="00027094">
        <w:rPr>
          <w:color w:val="008000"/>
          <w:rtl/>
        </w:rPr>
        <w:t>قُمِ الَّيْلَ إِلَّا قَلِيلًا(2)</w:t>
      </w:r>
      <w:r w:rsidRPr="00027094">
        <w:rPr>
          <w:rFonts w:hint="cs"/>
          <w:color w:val="008000"/>
          <w:rtl/>
        </w:rPr>
        <w:t xml:space="preserve"> </w:t>
      </w:r>
      <w:r w:rsidRPr="00027094">
        <w:rPr>
          <w:color w:val="008000"/>
          <w:rtl/>
        </w:rPr>
        <w:t>ن</w:t>
      </w:r>
      <w:r w:rsidRPr="00027094">
        <w:rPr>
          <w:color w:val="008000"/>
          <w:rtl/>
        </w:rPr>
        <w:t>صْفَهُ أَوِ انقُصْ مِنْهُ قَلِيلاً(3)</w:t>
      </w:r>
      <w:r w:rsidR="008F5708">
        <w:rPr>
          <w:rFonts w:hint="cs"/>
          <w:color w:val="008000"/>
          <w:rtl/>
        </w:rPr>
        <w:t xml:space="preserve"> </w:t>
      </w:r>
      <w:r w:rsidR="008F5708" w:rsidRPr="008F5708">
        <w:rPr>
          <w:color w:val="008000"/>
          <w:rtl/>
        </w:rPr>
        <w:t>أَوْ زِدْ عَلَيْهِ وَ رَتِّلِ الْقُرْءَانَ تَرْتِيلاً(4)</w:t>
      </w:r>
    </w:p>
    <w:p w:rsidR="0017540C" w:rsidRDefault="00027094" w:rsidP="00D76ECB">
      <w:pPr>
        <w:jc w:val="both"/>
        <w:rPr>
          <w:rtl/>
        </w:rPr>
      </w:pPr>
      <w:r>
        <w:rPr>
          <w:rFonts w:hint="cs"/>
          <w:rtl/>
        </w:rPr>
        <w:lastRenderedPageBreak/>
        <w:t xml:space="preserve">«اللیل» اسم جنس جمعی است و با «اللیله» تفاوت دارد. «قم اللیل الا قلیلا» به این معناست که شب ها را به عبادت بپرداز الا شب های قلیلی. به این معنا که بر پیامبر ص تهجّد شبانه واجب بوده الا قلیلا که شاید جنگ یا بیماری و مانند آن باشد که امکان تهجّد در آن امکان نداشته است. </w:t>
      </w:r>
    </w:p>
    <w:p w:rsidR="0017540C" w:rsidRDefault="00027094" w:rsidP="00D76ECB">
      <w:pPr>
        <w:jc w:val="both"/>
        <w:rPr>
          <w:rtl/>
        </w:rPr>
      </w:pPr>
      <w:r>
        <w:rPr>
          <w:rFonts w:hint="cs"/>
          <w:rtl/>
        </w:rPr>
        <w:t xml:space="preserve">در این آیه اشکال شده که «نصفه او انقض من قلیلا» عطف بیان از «قلیلا» است و آیه بیان می کند: شب را فقط کمی از آن را به عبادت بپرداز و پس از آن نصف یا کمتر بیان شده است در حالی که نصف یا کمی کمتر، قلیلی از شب نیست. مثلا اگر شب 12 ساعت باشد، قلیل آن 2 ساعت می شود اما 6 ساعت یا کمی کمتر از 6 ساعت، قلیلی از شب نیست. </w:t>
      </w:r>
    </w:p>
    <w:p w:rsidR="00027094" w:rsidRDefault="00027094" w:rsidP="0017540C">
      <w:pPr>
        <w:jc w:val="both"/>
        <w:rPr>
          <w:rFonts w:hint="cs"/>
          <w:rtl/>
        </w:rPr>
      </w:pPr>
      <w:r>
        <w:rPr>
          <w:rFonts w:hint="cs"/>
          <w:rtl/>
        </w:rPr>
        <w:t xml:space="preserve">این اشکال ناشی از آن است که «نصفه او انقض منه قلیلا» را عطف بیان از «قلیلا» </w:t>
      </w:r>
      <w:r w:rsidR="0017540C">
        <w:rPr>
          <w:rFonts w:hint="cs"/>
          <w:rtl/>
        </w:rPr>
        <w:t>گرفته اند</w:t>
      </w:r>
      <w:r>
        <w:rPr>
          <w:rFonts w:hint="cs"/>
          <w:rtl/>
        </w:rPr>
        <w:t xml:space="preserve"> اما این مطلب صحیح نیست و «نصفه او انقص منه قلیلا» ظرف دیگری است. به این معنا که</w:t>
      </w:r>
      <w:r w:rsidR="0017540C">
        <w:rPr>
          <w:rFonts w:hint="cs"/>
          <w:rtl/>
        </w:rPr>
        <w:t xml:space="preserve"> </w:t>
      </w:r>
      <w:r>
        <w:rPr>
          <w:rFonts w:hint="cs"/>
          <w:rtl/>
        </w:rPr>
        <w:t>اولا</w:t>
      </w:r>
      <w:r w:rsidR="0017540C">
        <w:rPr>
          <w:rFonts w:hint="cs"/>
          <w:rtl/>
        </w:rPr>
        <w:t>:</w:t>
      </w:r>
      <w:r>
        <w:rPr>
          <w:rFonts w:hint="cs"/>
          <w:rtl/>
        </w:rPr>
        <w:t xml:space="preserve"> زمان تهجّد شب ها مگر برخی از شب هاست. ثانیا</w:t>
      </w:r>
      <w:r w:rsidR="0017540C">
        <w:rPr>
          <w:rFonts w:hint="cs"/>
          <w:rtl/>
        </w:rPr>
        <w:t>:</w:t>
      </w:r>
      <w:r>
        <w:rPr>
          <w:rFonts w:hint="cs"/>
          <w:rtl/>
        </w:rPr>
        <w:t xml:space="preserve"> زمان تهجّد نصف شب یا کمی کمتر از آن است. اسم جنس جمعی هم بر مفرد اطلاق می شود و هم بر جمع اطلاق می شود. </w:t>
      </w:r>
      <w:r w:rsidR="00156B32">
        <w:rPr>
          <w:rFonts w:hint="cs"/>
          <w:rtl/>
        </w:rPr>
        <w:t xml:space="preserve">پس یک اطلاق افرادی </w:t>
      </w:r>
      <w:r w:rsidR="0017540C">
        <w:rPr>
          <w:rFonts w:hint="cs"/>
          <w:rtl/>
        </w:rPr>
        <w:t>دارد</w:t>
      </w:r>
      <w:r w:rsidR="00156B32">
        <w:rPr>
          <w:rFonts w:hint="cs"/>
          <w:rtl/>
        </w:rPr>
        <w:t xml:space="preserve"> که در سال قمری 354 یا 355 شب وجود دارد و یک اطلاق اجزائی دارد که هر شب، ساعاتی دارد. «نصفه او انقص منه قلیلا» تقیید اطلاق اجزائی است و «الا قلیلا» استثناء از اطلاق افرادی است. </w:t>
      </w:r>
    </w:p>
    <w:p w:rsidR="00156B32" w:rsidRDefault="008F5708" w:rsidP="00D76ECB">
      <w:pPr>
        <w:jc w:val="both"/>
        <w:rPr>
          <w:rtl/>
        </w:rPr>
      </w:pPr>
      <w:r>
        <w:rPr>
          <w:rFonts w:hint="cs"/>
          <w:rtl/>
        </w:rPr>
        <w:t xml:space="preserve">در انتهای سوره آمده است: </w:t>
      </w:r>
    </w:p>
    <w:p w:rsidR="00F37698" w:rsidRDefault="008F5708" w:rsidP="00D76ECB">
      <w:pPr>
        <w:jc w:val="both"/>
        <w:rPr>
          <w:color w:val="008000"/>
          <w:rtl/>
        </w:rPr>
      </w:pPr>
      <w:r w:rsidRPr="00F37698">
        <w:rPr>
          <w:color w:val="008000"/>
          <w:rtl/>
        </w:rPr>
        <w:t>إِنَّ رَبَّكَ يَعْلَمُ أَنَّك</w:t>
      </w:r>
      <w:r w:rsidR="00F37698" w:rsidRPr="00F37698">
        <w:rPr>
          <w:color w:val="008000"/>
          <w:rtl/>
        </w:rPr>
        <w:t>َ تَقُومُ أَدْنىَ‏ مِن ثُلُثى</w:t>
      </w:r>
      <w:r w:rsidRPr="00F37698">
        <w:rPr>
          <w:color w:val="008000"/>
          <w:rtl/>
        </w:rPr>
        <w:t xml:space="preserve"> الَّيْلِ وَ نِصْفَهُ وَ ثُلُثَهُ وَ ط</w:t>
      </w:r>
      <w:r w:rsidR="00F37698">
        <w:rPr>
          <w:color w:val="008000"/>
          <w:rtl/>
        </w:rPr>
        <w:t xml:space="preserve">َائفَةٌ مِّنَ الَّذِينَ مَعَكَ </w:t>
      </w:r>
    </w:p>
    <w:p w:rsidR="00F37698" w:rsidRDefault="00F37698" w:rsidP="00D76ECB">
      <w:pPr>
        <w:jc w:val="both"/>
        <w:rPr>
          <w:rtl/>
        </w:rPr>
      </w:pPr>
      <w:r>
        <w:rPr>
          <w:rFonts w:hint="cs"/>
          <w:rtl/>
        </w:rPr>
        <w:t xml:space="preserve">به احتمال زیاد مراد از «من ثلثی اللیل و نصفه و ثلثه» دو سوم و نصف و ثلث اجزاء شب است. </w:t>
      </w:r>
    </w:p>
    <w:p w:rsidR="00F37698" w:rsidRPr="00F37698" w:rsidRDefault="00F37698" w:rsidP="00D76ECB">
      <w:pPr>
        <w:jc w:val="both"/>
        <w:rPr>
          <w:rtl/>
        </w:rPr>
      </w:pPr>
      <w:r>
        <w:rPr>
          <w:rFonts w:hint="cs"/>
          <w:rtl/>
        </w:rPr>
        <w:t xml:space="preserve">در ادامه آیه دارد: </w:t>
      </w:r>
    </w:p>
    <w:p w:rsidR="008F5708" w:rsidRPr="0017540C" w:rsidRDefault="008F5708" w:rsidP="00D76ECB">
      <w:pPr>
        <w:jc w:val="both"/>
        <w:rPr>
          <w:color w:val="008000"/>
          <w:rtl/>
        </w:rPr>
      </w:pPr>
      <w:r w:rsidRPr="0017540C">
        <w:rPr>
          <w:color w:val="008000"/>
          <w:rtl/>
        </w:rPr>
        <w:t>وَ اللَّ</w:t>
      </w:r>
      <w:r w:rsidR="00F37698" w:rsidRPr="0017540C">
        <w:rPr>
          <w:color w:val="008000"/>
          <w:rtl/>
        </w:rPr>
        <w:t>هُ يُقَدِّرُ الَّيْلَ وَ النهَّارَ عَلِمَ أَن لَّن تحُصُوهُ فَتَابَ عَلَيْكمُ‏</w:t>
      </w:r>
      <w:r w:rsidRPr="0017540C">
        <w:rPr>
          <w:color w:val="008000"/>
          <w:rtl/>
        </w:rPr>
        <w:t xml:space="preserve"> فَاقْرَءُواْ مَا تَيَسَّرَ مِنَ الْقُرْءَانِ  </w:t>
      </w:r>
    </w:p>
    <w:p w:rsidR="008F5708" w:rsidRDefault="00F37698" w:rsidP="00D76ECB">
      <w:pPr>
        <w:jc w:val="both"/>
        <w:rPr>
          <w:rtl/>
        </w:rPr>
      </w:pPr>
      <w:r>
        <w:rPr>
          <w:rFonts w:hint="cs"/>
          <w:rtl/>
        </w:rPr>
        <w:t xml:space="preserve">گفته شده: پیامبر صلی الله علیه و آله و سلّم و اصحاب ایشان موظف بودند که حدود نیمی از شب را به عبادت بپردازند و این وظیفه درباره شخص پیامبر ص باقی مانده است ولی درباره اصحاب پیامبر ص این حکم نسخ شده است. </w:t>
      </w:r>
    </w:p>
    <w:p w:rsidR="0017540C" w:rsidRDefault="0017540C" w:rsidP="00D76ECB">
      <w:pPr>
        <w:jc w:val="both"/>
        <w:rPr>
          <w:rtl/>
        </w:rPr>
      </w:pPr>
      <w:r>
        <w:rPr>
          <w:rFonts w:hint="cs"/>
          <w:rtl/>
        </w:rPr>
        <w:t>در ادامه آیه آمده است:</w:t>
      </w:r>
    </w:p>
    <w:p w:rsidR="00F37698" w:rsidRPr="00B678B7" w:rsidRDefault="00F37698" w:rsidP="00D76ECB">
      <w:pPr>
        <w:jc w:val="both"/>
        <w:rPr>
          <w:color w:val="008000"/>
          <w:rtl/>
        </w:rPr>
      </w:pPr>
      <w:r w:rsidRPr="00B678B7">
        <w:rPr>
          <w:color w:val="008000"/>
          <w:rtl/>
        </w:rPr>
        <w:t xml:space="preserve">عَلِمَ </w:t>
      </w:r>
      <w:r w:rsidRPr="00B678B7">
        <w:rPr>
          <w:color w:val="008000"/>
          <w:rtl/>
        </w:rPr>
        <w:t xml:space="preserve">أَن سَيَكُونُ مِنكمُ مَّرْضىَ‏ </w:t>
      </w:r>
      <w:r w:rsidRPr="00B678B7">
        <w:rPr>
          <w:color w:val="008000"/>
          <w:rtl/>
        </w:rPr>
        <w:t xml:space="preserve">وَ ءَاخَرُونَ يَضْرِبُونَ فىِ الْأَرْضِ </w:t>
      </w:r>
      <w:r w:rsidRPr="00B678B7">
        <w:rPr>
          <w:color w:val="008000"/>
          <w:rtl/>
        </w:rPr>
        <w:t xml:space="preserve">يَبْتَغُونَ مِن فَضْلِ اللَّهِ </w:t>
      </w:r>
      <w:r w:rsidRPr="00B678B7">
        <w:rPr>
          <w:color w:val="008000"/>
          <w:rtl/>
        </w:rPr>
        <w:t>وَ ءَاخَرُونَ يُقَاتِلُونَ فىِ سَبِيلِ اللَّهِ  فَاق</w:t>
      </w:r>
      <w:r w:rsidRPr="00B678B7">
        <w:rPr>
          <w:color w:val="008000"/>
          <w:rtl/>
        </w:rPr>
        <w:t>ْرَءُواْ مَا تَيَسَّرَ مِنْهُ</w:t>
      </w:r>
    </w:p>
    <w:p w:rsidR="00B678B7" w:rsidRDefault="0017540C" w:rsidP="00D76ECB">
      <w:pPr>
        <w:jc w:val="both"/>
        <w:rPr>
          <w:rtl/>
        </w:rPr>
      </w:pPr>
      <w:r>
        <w:rPr>
          <w:rFonts w:hint="cs"/>
          <w:rtl/>
        </w:rPr>
        <w:lastRenderedPageBreak/>
        <w:t xml:space="preserve">به این معنا که </w:t>
      </w:r>
      <w:r w:rsidR="00F37698">
        <w:rPr>
          <w:rFonts w:hint="cs"/>
          <w:rtl/>
        </w:rPr>
        <w:t xml:space="preserve">خداوند می داند برخی از شما بیمار هستید و برخی برای تجارت مسافرت می کنید و برخی در راه خدا قتال می کنید. در زمان گذشته به علت گرمی هوا، مسافرت های تجاری شبانه انجام می شده یا اگر روز سفر انجام می شده، توان بیدار بودن شب را نداشتند. در این آیه قتال مطرح شده است که قتال مربوط به آیات مدنی است. در المعجم فی فقه اللغه القرآن ج 2 ص 898 می نویسد: </w:t>
      </w:r>
      <w:r w:rsidR="00C10810">
        <w:rPr>
          <w:rFonts w:hint="cs"/>
          <w:rtl/>
        </w:rPr>
        <w:t xml:space="preserve"> </w:t>
      </w:r>
    </w:p>
    <w:p w:rsidR="00F37698" w:rsidRDefault="00F37698" w:rsidP="00D76ECB">
      <w:pPr>
        <w:jc w:val="both"/>
        <w:rPr>
          <w:rtl/>
        </w:rPr>
      </w:pPr>
      <w:r w:rsidRPr="00F37698">
        <w:rPr>
          <w:color w:val="000080"/>
          <w:rtl/>
        </w:rPr>
        <w:t>و فيها ذكر القتال، و هو خاصّ بالتّشريع المدنيّ، و هذا دليل على أنّها نزلت المدينة؛</w:t>
      </w:r>
      <w:r w:rsidR="00C10810">
        <w:rPr>
          <w:rFonts w:hint="cs"/>
          <w:color w:val="000080"/>
          <w:rtl/>
        </w:rPr>
        <w:t xml:space="preserve"> </w:t>
      </w:r>
      <w:r w:rsidR="00C10810" w:rsidRPr="00C10810">
        <w:rPr>
          <w:rFonts w:hint="cs"/>
          <w:rtl/>
        </w:rPr>
        <w:t>(علی القاعده بالمدینه صحیح است)</w:t>
      </w:r>
    </w:p>
    <w:p w:rsidR="00B678B7" w:rsidRDefault="00B678B7" w:rsidP="00D76ECB">
      <w:pPr>
        <w:jc w:val="both"/>
        <w:rPr>
          <w:rtl/>
        </w:rPr>
      </w:pPr>
      <w:r>
        <w:rPr>
          <w:rFonts w:hint="cs"/>
          <w:rtl/>
        </w:rPr>
        <w:t xml:space="preserve">در ادامه آیه آمده است: </w:t>
      </w:r>
    </w:p>
    <w:p w:rsidR="00F37698" w:rsidRPr="00B678B7" w:rsidRDefault="00F37698" w:rsidP="00D76ECB">
      <w:pPr>
        <w:jc w:val="both"/>
        <w:rPr>
          <w:color w:val="008000"/>
          <w:rtl/>
        </w:rPr>
      </w:pPr>
      <w:r w:rsidRPr="00B678B7">
        <w:rPr>
          <w:color w:val="008000"/>
          <w:rtl/>
        </w:rPr>
        <w:t>وَ أَقِيمُواْ الصَّلَوةَ وَ ءَاتُواْ الزَّكَوةَ وَ أَقْر</w:t>
      </w:r>
      <w:r w:rsidR="00B678B7">
        <w:rPr>
          <w:color w:val="008000"/>
          <w:rtl/>
        </w:rPr>
        <w:t xml:space="preserve">ِضُواْ اللَّهَ قَرْضًا حَسَنًا </w:t>
      </w:r>
      <w:r w:rsidRPr="00B678B7">
        <w:rPr>
          <w:color w:val="008000"/>
          <w:rtl/>
        </w:rPr>
        <w:t>وَ مَا تُقَدِّمُواْ لِأَ</w:t>
      </w:r>
      <w:r w:rsidR="00B678B7" w:rsidRPr="00B678B7">
        <w:rPr>
          <w:color w:val="008000"/>
          <w:rtl/>
        </w:rPr>
        <w:t>نفُسِكمُ مِّنْ خَيرْ تجَدُوهُ عِندَ اللَّهِ هُوَ خَيرْ</w:t>
      </w:r>
      <w:r w:rsidRPr="00B678B7">
        <w:rPr>
          <w:color w:val="008000"/>
          <w:rtl/>
        </w:rPr>
        <w:t>ا وَ أَعْظَمَ أَجْر</w:t>
      </w:r>
      <w:r w:rsidR="00B678B7" w:rsidRPr="00B678B7">
        <w:rPr>
          <w:color w:val="008000"/>
          <w:rtl/>
        </w:rPr>
        <w:t xml:space="preserve">ًا  وَ اسْتَغْفِرُواْ اللَّهَ </w:t>
      </w:r>
      <w:r w:rsidRPr="00B678B7">
        <w:rPr>
          <w:color w:val="008000"/>
          <w:rtl/>
        </w:rPr>
        <w:t>إِنَّ اللَّهَ غَفُورٌ رَّحِيمُ (20)</w:t>
      </w:r>
    </w:p>
    <w:p w:rsidR="00B678B7" w:rsidRDefault="00B678B7" w:rsidP="00D76ECB">
      <w:pPr>
        <w:jc w:val="both"/>
        <w:rPr>
          <w:rtl/>
        </w:rPr>
      </w:pPr>
      <w:r>
        <w:rPr>
          <w:rFonts w:hint="cs"/>
          <w:rtl/>
        </w:rPr>
        <w:t xml:space="preserve">به این معنا که دیگر موظف به نماز شب نیستید و همان نماز و روزه را انجام دهید و قرض حسن را انجام دهید که ذکر قید «حسنا» اشاره به استحباب آن دارد. خداوند به خاطر سنگینی هایی که وجود داشته بر شما تخفیف قائل شده است و وجوب را از شما برداشته است و تنها بر پیامبر صلی الله علیه و آله و سلم باقی گذاشته است. </w:t>
      </w:r>
    </w:p>
    <w:p w:rsidR="003C67AB" w:rsidRDefault="00B678B7" w:rsidP="0017540C">
      <w:pPr>
        <w:jc w:val="both"/>
        <w:rPr>
          <w:rtl/>
        </w:rPr>
      </w:pPr>
      <w:r>
        <w:rPr>
          <w:rFonts w:hint="cs"/>
          <w:rtl/>
        </w:rPr>
        <w:t xml:space="preserve">نکته دیگر آنکه معمولا آیات مدنی طولانی هستند و آیا مکّی کوتاه هستند. البته این مطلب دائمی نیست. عبدالعلی </w:t>
      </w:r>
      <w:r w:rsidR="00563F22">
        <w:rPr>
          <w:rFonts w:hint="cs"/>
          <w:rtl/>
        </w:rPr>
        <w:t xml:space="preserve">بازرگان </w:t>
      </w:r>
      <w:r>
        <w:rPr>
          <w:rFonts w:hint="cs"/>
          <w:rtl/>
        </w:rPr>
        <w:t>این مطلب را به صورت امر دائمی تلقّی کرده و</w:t>
      </w:r>
      <w:r w:rsidR="00563F22">
        <w:rPr>
          <w:rFonts w:hint="cs"/>
          <w:rtl/>
        </w:rPr>
        <w:t xml:space="preserve"> مطابق آن</w:t>
      </w:r>
      <w:r>
        <w:rPr>
          <w:rFonts w:hint="cs"/>
          <w:rtl/>
        </w:rPr>
        <w:t xml:space="preserve"> </w:t>
      </w:r>
      <w:r w:rsidR="00563F22">
        <w:rPr>
          <w:rFonts w:hint="cs"/>
          <w:rtl/>
        </w:rPr>
        <w:t>استنتاج</w:t>
      </w:r>
      <w:r w:rsidR="0017540C">
        <w:rPr>
          <w:rFonts w:hint="cs"/>
          <w:rtl/>
        </w:rPr>
        <w:t>ات</w:t>
      </w:r>
      <w:r w:rsidR="00563F22">
        <w:rPr>
          <w:rFonts w:hint="cs"/>
          <w:rtl/>
        </w:rPr>
        <w:t>ی کرده است</w:t>
      </w:r>
      <w:r w:rsidR="0017540C">
        <w:rPr>
          <w:rFonts w:hint="cs"/>
          <w:rtl/>
        </w:rPr>
        <w:t xml:space="preserve"> که صحیح نیست</w:t>
      </w:r>
      <w:r w:rsidR="00563F22">
        <w:rPr>
          <w:rFonts w:hint="cs"/>
          <w:rtl/>
        </w:rPr>
        <w:t xml:space="preserve">. </w:t>
      </w:r>
      <w:r w:rsidR="0017540C">
        <w:rPr>
          <w:rFonts w:hint="cs"/>
          <w:rtl/>
        </w:rPr>
        <w:t xml:space="preserve">اما </w:t>
      </w:r>
      <w:r w:rsidR="00563F22">
        <w:rPr>
          <w:rFonts w:hint="cs"/>
          <w:rtl/>
        </w:rPr>
        <w:t xml:space="preserve">بیان شد: نوعا آیات کوتاه مکّی است و آیات بلند مدنی است نه آنکه دائمی باشد. در همین سوره مزمّل، </w:t>
      </w:r>
      <w:r w:rsidR="003C67AB">
        <w:rPr>
          <w:rFonts w:hint="cs"/>
          <w:rtl/>
        </w:rPr>
        <w:t xml:space="preserve">در 13 سطر 19 آیه آمده است و تقریبا هر آیه در دو سوم سطر. اما آیه 20 که آیه مورد بحث است، 7 سطر دارد و تقریبا 10 برابر آیات قبلی. </w:t>
      </w:r>
    </w:p>
    <w:p w:rsidR="00B678B7" w:rsidRDefault="003C67AB" w:rsidP="00D76ECB">
      <w:pPr>
        <w:jc w:val="both"/>
        <w:rPr>
          <w:rFonts w:hint="cs"/>
          <w:rtl/>
        </w:rPr>
      </w:pPr>
      <w:r>
        <w:rPr>
          <w:rFonts w:hint="cs"/>
          <w:rtl/>
        </w:rPr>
        <w:t xml:space="preserve">روشن است ساختار این آیه با ساختار بقیه آیات سوره متفاوت است هم مضمون آن متفاوت است و هم نقل های خارجی نیز بیان کرده اند که آیه آخر مدنی است. در ناسخ و منسوخ ابی عبید قاسم بن سلّام متوفّی 224 ص 256 و ناسخ و منسوخ نحّاس متوفی 338 ص 254، روایتی از ابن عباس نقل شده است: </w:t>
      </w:r>
    </w:p>
    <w:p w:rsidR="003C67AB" w:rsidRPr="003C67AB" w:rsidRDefault="003C67AB" w:rsidP="00D76ECB">
      <w:pPr>
        <w:jc w:val="both"/>
        <w:rPr>
          <w:color w:val="000080"/>
          <w:rtl/>
        </w:rPr>
      </w:pPr>
      <w:r w:rsidRPr="003C67AB">
        <w:rPr>
          <w:color w:val="000080"/>
          <w:rtl/>
        </w:rPr>
        <w:t>عن ابن عباس في قوله: يا أَيُّهَا الْمُزَّمِّلُ* قُمِ اللَّيْلَ إِلَّا قَلِيلًا* نِصْفَهُ أَوِ انْقُصْ مِنْهُ قَلِيلًا* أَوْ زِدْ عَلَيْهِ وَ رَتِّلِ الْقُرْآنَ تَرْتِيلًا قال: لما قدم النبي- صلى اللّه عليه- المدينة نسختها إِنَّ رَبَّكَ يَعْلَمُ أَنَّكَ تَقُومُ أَدْنى‏ مِنْ ثُلُثَيِ اللَّيْلِ وَ نِصْفَهُ وَ ثُلُثَهُ وَ طائِفَةٌ مِنَ الَّذِينَ مَعَكَ إلى آخر السورة.</w:t>
      </w:r>
    </w:p>
    <w:p w:rsidR="00F37698" w:rsidRDefault="003C67AB" w:rsidP="00D76ECB">
      <w:pPr>
        <w:jc w:val="both"/>
        <w:rPr>
          <w:rFonts w:hint="cs"/>
          <w:rtl/>
        </w:rPr>
      </w:pPr>
      <w:r>
        <w:rPr>
          <w:rFonts w:hint="cs"/>
          <w:rtl/>
        </w:rPr>
        <w:lastRenderedPageBreak/>
        <w:t xml:space="preserve">هر چند آیه اول خطاب به پیامبر صلی الله علیه و آله و سلّم است اما به الغای خصوصیت یا قرائنی دیگر، اصحاب پیامبر ص مأمور به تهجّد شبانه بوده اند. ناسخ بودن آیه آخر به همین صورت قابل تصویر است. </w:t>
      </w:r>
    </w:p>
    <w:p w:rsidR="003C67AB" w:rsidRDefault="003C67AB" w:rsidP="00D76ECB">
      <w:pPr>
        <w:jc w:val="both"/>
        <w:rPr>
          <w:rtl/>
        </w:rPr>
      </w:pPr>
      <w:r>
        <w:rPr>
          <w:rFonts w:hint="cs"/>
          <w:rtl/>
        </w:rPr>
        <w:t xml:space="preserve">در نتیجه، هر چند سوره مزمّل مکّی است ولی این آیه مدنی است و در آیات مکّی، امر به زکات وجود ندارد و امر به زکات از سوره بقره که مدنی است، آغاز شده است. «آیه الزکاه» در روایت عبد الله بن سنان نیز ناظر به آیات سوره بقره است و عبد الله بن سنان به اشتباه، آیه زکات را بر «خذ من اموالهم صدقه» تطبیق کرده است در حالی که امام علیه السلام تنها آیه الزکاه فرموده و آیه را ذکر نکرده است. </w:t>
      </w:r>
    </w:p>
    <w:p w:rsidR="0017540C" w:rsidRDefault="0017540C" w:rsidP="0017540C">
      <w:pPr>
        <w:pStyle w:val="Heading3"/>
        <w:rPr>
          <w:rFonts w:hint="cs"/>
          <w:rtl/>
        </w:rPr>
      </w:pPr>
      <w:bookmarkStart w:id="14" w:name="_Toc93999436"/>
      <w:r>
        <w:rPr>
          <w:rFonts w:hint="cs"/>
          <w:rtl/>
        </w:rPr>
        <w:t>احتمالات در معنای «خذ من اموالهم صدقه»</w:t>
      </w:r>
      <w:bookmarkEnd w:id="14"/>
    </w:p>
    <w:p w:rsidR="003C67AB" w:rsidRDefault="003C67AB" w:rsidP="00D76ECB">
      <w:pPr>
        <w:jc w:val="both"/>
        <w:rPr>
          <w:rFonts w:hint="cs"/>
          <w:rtl/>
        </w:rPr>
      </w:pPr>
      <w:r>
        <w:rPr>
          <w:rFonts w:hint="cs"/>
          <w:rtl/>
        </w:rPr>
        <w:t xml:space="preserve">درباره «خذ من اموالهم صدقه» دو احتمال است: </w:t>
      </w:r>
    </w:p>
    <w:p w:rsidR="003C67AB" w:rsidRDefault="003C67AB" w:rsidP="00D76ECB">
      <w:pPr>
        <w:pStyle w:val="ListParagraph"/>
        <w:numPr>
          <w:ilvl w:val="0"/>
          <w:numId w:val="18"/>
        </w:numPr>
        <w:jc w:val="both"/>
        <w:rPr>
          <w:rFonts w:hint="cs"/>
          <w:rtl/>
        </w:rPr>
      </w:pPr>
      <w:r>
        <w:rPr>
          <w:rFonts w:hint="cs"/>
          <w:rtl/>
        </w:rPr>
        <w:t>در برخی از نقل ها آمده که وقتی اموال را نزد پیامبر ص بردند، حضرت ع بعد از نزول آیه</w:t>
      </w:r>
      <w:r w:rsidR="0017540C">
        <w:rPr>
          <w:rFonts w:hint="cs"/>
          <w:rtl/>
        </w:rPr>
        <w:t>،</w:t>
      </w:r>
      <w:r>
        <w:rPr>
          <w:rFonts w:hint="cs"/>
          <w:rtl/>
        </w:rPr>
        <w:t xml:space="preserve"> یک سوم اموال آنها را به عنوان صدقه گرفت.</w:t>
      </w:r>
      <w:r w:rsidR="0017540C">
        <w:rPr>
          <w:rFonts w:hint="cs"/>
          <w:rtl/>
        </w:rPr>
        <w:t xml:space="preserve"> مطابق این نقل،</w:t>
      </w:r>
      <w:r>
        <w:rPr>
          <w:rFonts w:hint="cs"/>
          <w:rtl/>
        </w:rPr>
        <w:t xml:space="preserve"> مراد از صدقه در این آیه، صدقه مستحبی است که به درخواست آنها برای توبه انجام شده است. </w:t>
      </w:r>
    </w:p>
    <w:p w:rsidR="003C67AB" w:rsidRDefault="003C67AB" w:rsidP="00D76ECB">
      <w:pPr>
        <w:pStyle w:val="ListParagraph"/>
        <w:numPr>
          <w:ilvl w:val="0"/>
          <w:numId w:val="18"/>
        </w:numPr>
        <w:jc w:val="both"/>
        <w:rPr>
          <w:rFonts w:hint="cs"/>
        </w:rPr>
      </w:pPr>
      <w:r>
        <w:rPr>
          <w:rFonts w:hint="cs"/>
          <w:rtl/>
        </w:rPr>
        <w:t>در برخی از نقل ها آمده است که پیامبر ص همان صدقه واجب را گرفتند و فرمودند: همان صدق</w:t>
      </w:r>
      <w:r w:rsidR="00FA2DE0">
        <w:rPr>
          <w:rFonts w:hint="cs"/>
          <w:rtl/>
        </w:rPr>
        <w:t xml:space="preserve">ه واجب، گناهان شما را می آمرزد و باعث تطهیر می شود. </w:t>
      </w:r>
    </w:p>
    <w:p w:rsidR="00FA2DE0" w:rsidRDefault="00FA2DE0" w:rsidP="00D76ECB">
      <w:pPr>
        <w:jc w:val="both"/>
        <w:rPr>
          <w:rFonts w:hint="cs"/>
          <w:rtl/>
        </w:rPr>
      </w:pPr>
      <w:r>
        <w:rPr>
          <w:rFonts w:hint="cs"/>
          <w:rtl/>
        </w:rPr>
        <w:t xml:space="preserve">روایتی در اینجا وارد شده که ممکن است توهّم شود این روایت متعیّن کننده یکی از این دو احتمال است. اما مفاد روایت ارتباطی به این دو احتمال ندارد. در صحیحه علی بن مهزیار وارد شده است: </w:t>
      </w:r>
    </w:p>
    <w:p w:rsidR="00FA2DE0" w:rsidRDefault="00FA2DE0" w:rsidP="00D76ECB">
      <w:pPr>
        <w:jc w:val="both"/>
        <w:rPr>
          <w:color w:val="008000"/>
          <w:rtl/>
        </w:rPr>
      </w:pPr>
      <w:r w:rsidRPr="00FA2DE0">
        <w:rPr>
          <w:color w:val="008000"/>
          <w:rtl/>
        </w:rPr>
        <w:t xml:space="preserve">عَنْ عَلِيِّ بْنِ مَهْزِيَارَ قَالَ: كَتَبَ إِلَيْهِ أَبُو جَعْفَرٍ ع وَ قَرَأْتُ أَنَا كِتَابَهُ إِلَيْهِ فِي طَرِيقِ مَكَّةَ </w:t>
      </w:r>
    </w:p>
    <w:p w:rsidR="0017540C" w:rsidRDefault="00FA2DE0" w:rsidP="00D76ECB">
      <w:pPr>
        <w:jc w:val="both"/>
        <w:rPr>
          <w:rtl/>
        </w:rPr>
      </w:pPr>
      <w:r>
        <w:rPr>
          <w:rFonts w:hint="cs"/>
          <w:rtl/>
        </w:rPr>
        <w:t>مراد از «الیه» در «کتب الیه ابو جعفر» نیازمند بحث است که در کتاب الخمس باید به آن پرداخت و بنده در جای خود درباره آن بحث کردم که وارد بحث از آن نمی شوم. می توانید به توضیح الاسناد المشکله مراجعه کنید.</w:t>
      </w:r>
      <w:r>
        <w:rPr>
          <w:rFonts w:hint="cs"/>
          <w:rtl/>
        </w:rPr>
        <w:t xml:space="preserve"> </w:t>
      </w:r>
    </w:p>
    <w:p w:rsidR="00FA2DE0" w:rsidRDefault="00FA2DE0" w:rsidP="00D76ECB">
      <w:pPr>
        <w:jc w:val="both"/>
        <w:rPr>
          <w:color w:val="008000"/>
          <w:rtl/>
        </w:rPr>
      </w:pPr>
      <w:r>
        <w:rPr>
          <w:rFonts w:hint="cs"/>
          <w:rtl/>
        </w:rPr>
        <w:t xml:space="preserve">در ادامه روایت آمده است: </w:t>
      </w:r>
    </w:p>
    <w:p w:rsidR="00FA2DE0" w:rsidRDefault="00FA2DE0" w:rsidP="00D76ECB">
      <w:pPr>
        <w:jc w:val="both"/>
        <w:rPr>
          <w:color w:val="008000"/>
          <w:rtl/>
        </w:rPr>
      </w:pPr>
      <w:r w:rsidRPr="00FA2DE0">
        <w:rPr>
          <w:color w:val="008000"/>
          <w:rtl/>
        </w:rPr>
        <w:t xml:space="preserve">قَالَ الَّذِي أَوْجَبْتُ فِي سَنَتِي هَذِهِ وَ هَذِهِ سَنَةُ عِشْرِينَ وَ مِائَتَيْنِ فَقَطْ لِمَعْنًى مِنَ الْمَعَانِي أَكْرَهُ تَفْسِيرَ الْمَعْنَى كُلِّهِ خَوْفاً مِنَ الِانْتِشَارِ وَ سَأُفَسِّرُ لَكَ بَعْضَهُ إِنْ شَاءَ اللَّهُ تَعَالَى إِنَّ مَوَالِيَّ أَسْأَلُ اللَّهَ صَلَاحَهُمْ أَوْ بَعْضَهُمْ قَصَّرُوا فِيمَا يَجِبُ عَلَيْهِمْ فَعَلِمْتُ ذَلِكَ فَأَحْبَبْتُ أَنْ </w:t>
      </w:r>
      <w:r w:rsidRPr="00FA2DE0">
        <w:rPr>
          <w:color w:val="008000"/>
          <w:rtl/>
        </w:rPr>
        <w:lastRenderedPageBreak/>
        <w:t xml:space="preserve">أُطَهِّرَهُمْ وَ أُزَكِّيَهُمْ بِمَا فَعَلْتُ فِي عَامِي هَذَا مِنْ أَمْرِ الْخُمُسِ قَالَ اللَّهُ تَعَالَى خُذْ مِنْ أَمْوالِهِمْ صَدَقَةً تُطَهِّرُهُمْ وَ تُزَكِّيهِمْ بِها وَ صَلِّ عَلَيْهِمْ إِنَّ صَلاتَكَ سَكَنٌ لَهُمْ وَ اللَّهُ سَمِيعٌ عَلِيمٌ. </w:t>
      </w:r>
      <w:r w:rsidRPr="00FA2DE0">
        <w:rPr>
          <w:rFonts w:hint="cs"/>
          <w:color w:val="008000"/>
          <w:rtl/>
        </w:rPr>
        <w:t xml:space="preserve">الی </w:t>
      </w:r>
      <w:r>
        <w:rPr>
          <w:rFonts w:hint="cs"/>
          <w:color w:val="008000"/>
          <w:rtl/>
        </w:rPr>
        <w:t>آخره</w:t>
      </w:r>
      <w:r>
        <w:rPr>
          <w:rStyle w:val="FootnoteReference"/>
          <w:color w:val="008000"/>
          <w:rtl/>
        </w:rPr>
        <w:footnoteReference w:id="6"/>
      </w:r>
    </w:p>
    <w:p w:rsidR="00FA2DE0" w:rsidRDefault="00FA2DE0" w:rsidP="00C40BB3">
      <w:pPr>
        <w:jc w:val="both"/>
        <w:rPr>
          <w:rFonts w:hint="cs"/>
          <w:rtl/>
        </w:rPr>
      </w:pPr>
      <w:r>
        <w:rPr>
          <w:rFonts w:hint="cs"/>
          <w:rtl/>
        </w:rPr>
        <w:t>آیه شریفه ربط مستقیم به فعل حضرت علیه السلام ندارد. حضرت ع در آن سال خمس مخصوصی فقط برای سال 220 قرار داده است. آیت الله والد می فرمود: سال 220 سالی است که امام جواد علیه السلام از دنیا رفته است و «اکره تفسیر المعنی کله خوفا من الانتشار» اشاره به شهادت ایشان در آن سال است. در آن سال خمس به صورت خاصی ک</w:t>
      </w:r>
      <w:r w:rsidR="00C40BB3">
        <w:rPr>
          <w:rFonts w:hint="cs"/>
          <w:rtl/>
        </w:rPr>
        <w:t>ه در ادامه روایت توضیح داده شده</w:t>
      </w:r>
      <w:r>
        <w:rPr>
          <w:rFonts w:hint="cs"/>
          <w:rtl/>
        </w:rPr>
        <w:t>، قرار داده شده است. حضرت علیه السلام می فرماید: به خاطر اینکه شما را تطهیر کنم، این کار را انجام دهم. ایشان در</w:t>
      </w:r>
      <w:r w:rsidR="00C6783B">
        <w:rPr>
          <w:rFonts w:hint="cs"/>
          <w:rtl/>
        </w:rPr>
        <w:t xml:space="preserve"> پاسخ به این سوال مقدّر که آیا امور مالی می تواند موجب تطهیر نفس شود؟ می فرماید: آیه شریفه بیان کرده است که </w:t>
      </w:r>
      <w:r w:rsidR="00C40BB3">
        <w:rPr>
          <w:rFonts w:hint="cs"/>
          <w:rtl/>
        </w:rPr>
        <w:t>صدقه</w:t>
      </w:r>
      <w:r w:rsidR="00C6783B">
        <w:rPr>
          <w:rFonts w:hint="cs"/>
          <w:rtl/>
        </w:rPr>
        <w:t xml:space="preserve"> موجب تطهیر نفس است و برای پاک کردن از گناه و آلودگی ها، از گناهکار صدقه می گیرند. پس روایت در مقام بیان این است که خمسی که در اینجا جعل شده، مصداق آیه است. پس حضرت علیه السلام به این جهات کاری ندارد که </w:t>
      </w:r>
      <w:r w:rsidR="00C40BB3">
        <w:rPr>
          <w:rFonts w:hint="cs"/>
          <w:rtl/>
        </w:rPr>
        <w:t>صدقه</w:t>
      </w:r>
      <w:r w:rsidR="00C6783B">
        <w:rPr>
          <w:rFonts w:hint="cs"/>
          <w:rtl/>
        </w:rPr>
        <w:t xml:space="preserve"> بیان شده در آیه</w:t>
      </w:r>
      <w:r w:rsidR="00C40BB3">
        <w:rPr>
          <w:rFonts w:hint="cs"/>
          <w:rtl/>
        </w:rPr>
        <w:t>،</w:t>
      </w:r>
      <w:r w:rsidR="00C6783B">
        <w:rPr>
          <w:rFonts w:hint="cs"/>
          <w:rtl/>
        </w:rPr>
        <w:t xml:space="preserve"> زکات واجب است یا مستحب و تنها در مقام بیان این نکته است که اعطاء مال می تواند مایه تطهیر نفس شود. در نتیجه، قرائت آیه قرآن توسط امام علیه السلام کمکی به فهم معنای آیه نمی کند و امام علیه السلام به صریح آیه که </w:t>
      </w:r>
      <w:r w:rsidR="00C40BB3">
        <w:rPr>
          <w:rFonts w:hint="cs"/>
          <w:rtl/>
        </w:rPr>
        <w:t>صدقه</w:t>
      </w:r>
      <w:r w:rsidR="00C6783B">
        <w:rPr>
          <w:rFonts w:hint="cs"/>
          <w:rtl/>
        </w:rPr>
        <w:t xml:space="preserve"> موجب تطهیر نفس می شود، استدلال کرده اند. </w:t>
      </w:r>
    </w:p>
    <w:p w:rsidR="00C6783B" w:rsidRDefault="00C6783B" w:rsidP="00D76ECB">
      <w:pPr>
        <w:jc w:val="both"/>
        <w:rPr>
          <w:color w:val="008000"/>
          <w:rtl/>
        </w:rPr>
      </w:pPr>
      <w:r>
        <w:rPr>
          <w:rFonts w:hint="cs"/>
          <w:rtl/>
        </w:rPr>
        <w:t xml:space="preserve">سوال: در ادامه روایت، مطلبی وجود دارد که نشان می دهد امام علیه السلام آیه را بر زکات تطبیق کردند. </w:t>
      </w:r>
      <w:r w:rsidRPr="00C6783B">
        <w:rPr>
          <w:color w:val="008000"/>
          <w:rtl/>
        </w:rPr>
        <w:t>لَمْ أُوجِبْ ذَلِكَ عَلَيْهِمْ فِي كُلِّ عَامٍ وَ لَا أُوجِبُ عَلَيْهِمْ إِلَّا الزَّكَاةَ الَّتِي فَرَضَهَا اللَّهُ عَلَيْهِم‏</w:t>
      </w:r>
    </w:p>
    <w:p w:rsidR="00C6783B" w:rsidRPr="00C6783B" w:rsidRDefault="00C6783B" w:rsidP="00C40BB3">
      <w:pPr>
        <w:jc w:val="both"/>
        <w:rPr>
          <w:color w:val="008000"/>
          <w:rtl/>
        </w:rPr>
      </w:pPr>
      <w:r>
        <w:rPr>
          <w:rFonts w:hint="cs"/>
          <w:rtl/>
        </w:rPr>
        <w:t xml:space="preserve">پاسخ: در این فقره تنها بیان شده که من غیر از خمس چیز دیگری به جز زکات را واجب نمی کنم. نه آنکه آیه شریفه درباره زکات است. امام علیه السلام می فرماید: به خاطر کوتاهی و تقصیر موالی من و تطهیر آنها خمس را واجب کردم و بیش از آن را واجب نمی کنم. در پاسخ به این سوال که خمس چگونه می تواند موجب تطهیر نفس شود، به آیه استدلال کرده است که در آیه، </w:t>
      </w:r>
      <w:r w:rsidR="00C40BB3">
        <w:rPr>
          <w:rFonts w:hint="cs"/>
          <w:rtl/>
        </w:rPr>
        <w:t>صدقه</w:t>
      </w:r>
      <w:r>
        <w:rPr>
          <w:rFonts w:hint="cs"/>
          <w:rtl/>
        </w:rPr>
        <w:t xml:space="preserve"> موجب تطهیر نفس قرار داده است. </w:t>
      </w:r>
      <w:r w:rsidRPr="00FA2DE0">
        <w:rPr>
          <w:color w:val="008000"/>
          <w:rtl/>
        </w:rPr>
        <w:t>فَأَحْبَبْتُ أَنْ أُطَهِّرَهُمْ وَ أُزَكِّيَهُمْ بِمَا فَعَلْتُ فِي عَامِي هَذَا مِنْ أَمْرِ الْخُمُسِ</w:t>
      </w:r>
      <w:r>
        <w:rPr>
          <w:rFonts w:hint="cs"/>
          <w:color w:val="008000"/>
          <w:rtl/>
        </w:rPr>
        <w:t xml:space="preserve"> </w:t>
      </w:r>
    </w:p>
    <w:p w:rsidR="00C6783B" w:rsidRDefault="00C6783B" w:rsidP="00D76ECB">
      <w:pPr>
        <w:jc w:val="both"/>
        <w:rPr>
          <w:rtl/>
        </w:rPr>
      </w:pPr>
      <w:r>
        <w:rPr>
          <w:rFonts w:hint="cs"/>
          <w:rtl/>
        </w:rPr>
        <w:t xml:space="preserve">سوال: در روایت وارد شده است: </w:t>
      </w:r>
      <w:r w:rsidRPr="00C6783B">
        <w:rPr>
          <w:color w:val="008000"/>
          <w:rtl/>
        </w:rPr>
        <w:t>مَنْ زَعَمَ أَنَّ الْإِمَامَ يَحْتَاجُ إِلَى مَا فِي أَيْدِي النَّاسِ فَهُوَ كَافِرٌ إِنَّمَا النَّاسُ يَحْتَاجُونَ أَنْ يَقْبَلَ مِنْهُمُ الْإِمَامُ قَالَ اللَّهُ عَزَّ وَ جَلَّ- خُذْ مِنْ أَمْوالِهِمْ صَدَقَةً تُطَهِّرُهُمْ وَ تُزَكِّيهِمْ بِها.</w:t>
      </w:r>
      <w:r>
        <w:rPr>
          <w:rStyle w:val="FootnoteReference"/>
          <w:color w:val="008000"/>
          <w:rtl/>
        </w:rPr>
        <w:footnoteReference w:id="7"/>
      </w:r>
    </w:p>
    <w:p w:rsidR="00C6783B" w:rsidRDefault="00C6783B" w:rsidP="00C40BB3">
      <w:pPr>
        <w:jc w:val="both"/>
        <w:rPr>
          <w:rFonts w:hint="cs"/>
          <w:rtl/>
        </w:rPr>
      </w:pPr>
      <w:r>
        <w:rPr>
          <w:rFonts w:hint="cs"/>
          <w:rtl/>
        </w:rPr>
        <w:lastRenderedPageBreak/>
        <w:t xml:space="preserve">پاسخ: درباره زکات این توهّم وجود نداشته زیرا مصرف زکات، </w:t>
      </w:r>
      <w:r w:rsidR="00380FB4">
        <w:rPr>
          <w:rFonts w:hint="cs"/>
          <w:rtl/>
        </w:rPr>
        <w:t xml:space="preserve">خود پیامبر ص و </w:t>
      </w:r>
      <w:r>
        <w:rPr>
          <w:rFonts w:hint="cs"/>
          <w:rtl/>
        </w:rPr>
        <w:t xml:space="preserve">امام علیه السلام نبوده است </w:t>
      </w:r>
      <w:r w:rsidR="00380FB4">
        <w:rPr>
          <w:rFonts w:hint="cs"/>
          <w:rtl/>
        </w:rPr>
        <w:t xml:space="preserve">اما </w:t>
      </w:r>
      <w:r w:rsidR="00C40BB3">
        <w:rPr>
          <w:rFonts w:hint="cs"/>
          <w:rtl/>
        </w:rPr>
        <w:t xml:space="preserve">درباره خمس که </w:t>
      </w:r>
      <w:r w:rsidR="00380FB4">
        <w:rPr>
          <w:rFonts w:hint="cs"/>
          <w:rtl/>
        </w:rPr>
        <w:t xml:space="preserve">مصرف </w:t>
      </w:r>
      <w:r w:rsidR="00C40BB3">
        <w:rPr>
          <w:rFonts w:hint="cs"/>
          <w:rtl/>
        </w:rPr>
        <w:t>آن</w:t>
      </w:r>
      <w:r w:rsidR="00380FB4">
        <w:rPr>
          <w:rFonts w:hint="cs"/>
          <w:rtl/>
        </w:rPr>
        <w:t xml:space="preserve"> خود پیامبر ص و امام ع است، این توهّم وجود آمده است که حضرات ع برای خودشان خمس جمع می کنند. روایات بیان می کند که هدف از خمس مانند زکات، تطهیر نفس انسان هاست. </w:t>
      </w:r>
    </w:p>
    <w:p w:rsidR="00380FB4" w:rsidRPr="00C6783B" w:rsidRDefault="00380FB4" w:rsidP="00D76ECB">
      <w:pPr>
        <w:jc w:val="both"/>
        <w:rPr>
          <w:color w:val="000000"/>
        </w:rPr>
      </w:pPr>
      <w:r>
        <w:rPr>
          <w:rFonts w:hint="cs"/>
          <w:rtl/>
        </w:rPr>
        <w:t xml:space="preserve">در نتیجه، با توجه به این روایت نمی توان مراد از آیه شریفه «خذ من اموالهم صدقه» را تشخیص داد. </w:t>
      </w:r>
    </w:p>
    <w:p w:rsidR="003C67AB" w:rsidRPr="00027094" w:rsidRDefault="003C67AB" w:rsidP="00C40BB3">
      <w:pPr>
        <w:jc w:val="both"/>
        <w:rPr>
          <w:rtl/>
        </w:rPr>
      </w:pPr>
      <w:r>
        <w:rPr>
          <w:rFonts w:hint="cs"/>
          <w:rtl/>
        </w:rPr>
        <w:t xml:space="preserve">مرحوم آقای روحانی و پس از ایشان مرحوم آقای سید محمود هاشمی ادعا کردند، آیه عمومیت دارد و شامل یتیم نیز می شود. </w:t>
      </w:r>
      <w:r w:rsidR="00C40BB3">
        <w:rPr>
          <w:rFonts w:hint="cs"/>
          <w:rtl/>
        </w:rPr>
        <w:t xml:space="preserve">این بزرگواران به شأن نزول آیه، </w:t>
      </w:r>
      <w:r>
        <w:rPr>
          <w:rFonts w:hint="cs"/>
          <w:rtl/>
        </w:rPr>
        <w:t xml:space="preserve">آیات قبل و بعد، کلام مفسّرین و روایات </w:t>
      </w:r>
      <w:r w:rsidR="00C40BB3">
        <w:rPr>
          <w:rFonts w:hint="cs"/>
          <w:rtl/>
        </w:rPr>
        <w:t xml:space="preserve">توجّهی نکردند که </w:t>
      </w:r>
      <w:r w:rsidR="00380FB4">
        <w:rPr>
          <w:rFonts w:hint="cs"/>
          <w:rtl/>
        </w:rPr>
        <w:t xml:space="preserve">لطیف نیست. در جلسه آینده در این باره بحث خواهیم کرد. </w:t>
      </w:r>
    </w:p>
    <w:sectPr w:rsidR="003C67AB" w:rsidRPr="0002709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CB9" w:rsidRDefault="00F15CB9" w:rsidP="008B750B">
      <w:pPr>
        <w:spacing w:line="240" w:lineRule="auto"/>
      </w:pPr>
      <w:r>
        <w:separator/>
      </w:r>
    </w:p>
  </w:endnote>
  <w:endnote w:type="continuationSeparator" w:id="0">
    <w:p w:rsidR="00F15CB9" w:rsidRDefault="00F15CB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C72A5" w:rsidRPr="004C72A5">
            <w:rPr>
              <w:noProof/>
              <w:rtl/>
              <w:lang w:val="fa-IR"/>
            </w:rPr>
            <w:t>13</w:t>
          </w:r>
          <w:r>
            <w:rPr>
              <w:noProof/>
            </w:rPr>
            <w:fldChar w:fldCharType="end"/>
          </w:r>
        </w:p>
      </w:tc>
      <w:tc>
        <w:tcPr>
          <w:tcW w:w="4786" w:type="dxa"/>
          <w:tcBorders>
            <w:top w:val="nil"/>
            <w:left w:val="nil"/>
            <w:bottom w:val="nil"/>
            <w:right w:val="nil"/>
          </w:tcBorders>
          <w:vAlign w:val="center"/>
        </w:tcPr>
        <w:p w:rsidR="006D44C1" w:rsidRPr="006D44C1" w:rsidRDefault="00DA6CA0" w:rsidP="001B6799">
          <w:pPr>
            <w:pStyle w:val="Footer"/>
            <w:bidi w:val="0"/>
            <w:rPr>
              <w:color w:val="808080" w:themeColor="background1" w:themeShade="80"/>
              <w:rtl/>
            </w:rPr>
          </w:pPr>
          <w:bookmarkStart w:id="22" w:name="BokAdres"/>
          <w:bookmarkEnd w:id="22"/>
          <w:r>
            <w:rPr>
              <w:color w:val="808080" w:themeColor="background1" w:themeShade="80"/>
            </w:rPr>
            <w:t>F1js1_14001028-068_mk3_mfeb.ir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CB9" w:rsidRDefault="00F15CB9" w:rsidP="008B750B">
      <w:pPr>
        <w:spacing w:line="240" w:lineRule="auto"/>
      </w:pPr>
      <w:r>
        <w:separator/>
      </w:r>
    </w:p>
  </w:footnote>
  <w:footnote w:type="continuationSeparator" w:id="0">
    <w:p w:rsidR="00F15CB9" w:rsidRDefault="00F15CB9" w:rsidP="008B750B">
      <w:pPr>
        <w:spacing w:line="240" w:lineRule="auto"/>
      </w:pPr>
      <w:r>
        <w:continuationSeparator/>
      </w:r>
    </w:p>
  </w:footnote>
  <w:footnote w:id="1">
    <w:p w:rsidR="00AD2060" w:rsidRDefault="00AD2060" w:rsidP="00AD2060">
      <w:pPr>
        <w:pStyle w:val="FootnoteText"/>
      </w:pPr>
      <w:r>
        <w:rPr>
          <w:rStyle w:val="FootnoteReference"/>
        </w:rPr>
        <w:footnoteRef/>
      </w:r>
      <w:r>
        <w:rPr>
          <w:rtl/>
        </w:rPr>
        <w:t xml:space="preserve"> </w:t>
      </w:r>
      <w:r>
        <w:rPr>
          <w:rFonts w:hint="cs"/>
          <w:rtl/>
        </w:rPr>
        <w:t xml:space="preserve">تفسیر نور الثقلین؛ ج2، ص: 254 </w:t>
      </w:r>
    </w:p>
  </w:footnote>
  <w:footnote w:id="2">
    <w:p w:rsidR="00AD2060" w:rsidRPr="00AD2060" w:rsidRDefault="00AD2060" w:rsidP="00AD2060">
      <w:pPr>
        <w:pStyle w:val="FootnoteText"/>
      </w:pPr>
      <w:r w:rsidRPr="00AD2060">
        <w:footnoteRef/>
      </w:r>
      <w:r w:rsidRPr="00AD2060">
        <w:rPr>
          <w:rtl/>
        </w:rPr>
        <w:t xml:space="preserve"> </w:t>
      </w:r>
      <w:hyperlink r:id="rId1" w:history="1">
        <w:r w:rsidRPr="00AD2060">
          <w:rPr>
            <w:rStyle w:val="Hyperlink"/>
            <w:rtl/>
          </w:rPr>
          <w:t xml:space="preserve">من لا </w:t>
        </w:r>
        <w:r w:rsidRPr="00AD2060">
          <w:rPr>
            <w:rStyle w:val="Hyperlink"/>
            <w:rFonts w:hint="cs"/>
            <w:rtl/>
          </w:rPr>
          <w:t>ی</w:t>
        </w:r>
        <w:r w:rsidRPr="00AD2060">
          <w:rPr>
            <w:rStyle w:val="Hyperlink"/>
            <w:rFonts w:hint="eastAsia"/>
            <w:rtl/>
          </w:rPr>
          <w:t>حضره</w:t>
        </w:r>
        <w:r w:rsidRPr="00AD2060">
          <w:rPr>
            <w:rStyle w:val="Hyperlink"/>
            <w:rtl/>
          </w:rPr>
          <w:t xml:space="preserve"> الفق</w:t>
        </w:r>
        <w:r w:rsidRPr="00AD2060">
          <w:rPr>
            <w:rStyle w:val="Hyperlink"/>
            <w:rFonts w:hint="cs"/>
            <w:rtl/>
          </w:rPr>
          <w:t>ی</w:t>
        </w:r>
        <w:r w:rsidRPr="00AD2060">
          <w:rPr>
            <w:rStyle w:val="Hyperlink"/>
            <w:rFonts w:hint="eastAsia"/>
            <w:rtl/>
          </w:rPr>
          <w:t>ه،</w:t>
        </w:r>
        <w:r w:rsidRPr="00AD2060">
          <w:rPr>
            <w:rStyle w:val="Hyperlink"/>
            <w:rtl/>
          </w:rPr>
          <w:t xml:space="preserve"> ش</w:t>
        </w:r>
        <w:r w:rsidRPr="00AD2060">
          <w:rPr>
            <w:rStyle w:val="Hyperlink"/>
            <w:rFonts w:hint="cs"/>
            <w:rtl/>
          </w:rPr>
          <w:t>ی</w:t>
        </w:r>
        <w:r w:rsidRPr="00AD2060">
          <w:rPr>
            <w:rStyle w:val="Hyperlink"/>
            <w:rFonts w:hint="eastAsia"/>
            <w:rtl/>
          </w:rPr>
          <w:t>خ</w:t>
        </w:r>
        <w:r w:rsidRPr="00AD2060">
          <w:rPr>
            <w:rStyle w:val="Hyperlink"/>
            <w:rtl/>
          </w:rPr>
          <w:t xml:space="preserve"> صدوق، ج2، ص13</w:t>
        </w:r>
        <w:r w:rsidRPr="00AD2060">
          <w:rPr>
            <w:rStyle w:val="Hyperlink"/>
          </w:rPr>
          <w:t>.</w:t>
        </w:r>
      </w:hyperlink>
    </w:p>
  </w:footnote>
  <w:footnote w:id="3">
    <w:p w:rsidR="00AD2060" w:rsidRPr="00AD2060" w:rsidRDefault="00AD2060" w:rsidP="00AD2060">
      <w:pPr>
        <w:pStyle w:val="FootnoteText"/>
      </w:pPr>
      <w:r w:rsidRPr="00AD2060">
        <w:footnoteRef/>
      </w:r>
      <w:r w:rsidRPr="00AD2060">
        <w:rPr>
          <w:rtl/>
        </w:rPr>
        <w:t xml:space="preserve"> </w:t>
      </w:r>
      <w:hyperlink r:id="rId2" w:history="1">
        <w:r w:rsidRPr="00AD2060">
          <w:rPr>
            <w:rStyle w:val="Hyperlink"/>
            <w:rtl/>
          </w:rPr>
          <w:t>الکاف</w:t>
        </w:r>
        <w:r w:rsidRPr="00AD2060">
          <w:rPr>
            <w:rStyle w:val="Hyperlink"/>
            <w:rFonts w:hint="cs"/>
            <w:rtl/>
          </w:rPr>
          <w:t>ی</w:t>
        </w:r>
        <w:r w:rsidRPr="00AD2060">
          <w:rPr>
            <w:rStyle w:val="Hyperlink"/>
            <w:rFonts w:hint="eastAsia"/>
            <w:rtl/>
          </w:rPr>
          <w:t>،</w:t>
        </w:r>
        <w:r w:rsidRPr="00AD2060">
          <w:rPr>
            <w:rStyle w:val="Hyperlink"/>
            <w:rtl/>
          </w:rPr>
          <w:t xml:space="preserve"> محمد بن </w:t>
        </w:r>
        <w:r w:rsidRPr="00AD2060">
          <w:rPr>
            <w:rStyle w:val="Hyperlink"/>
            <w:rFonts w:hint="cs"/>
            <w:rtl/>
          </w:rPr>
          <w:t>ی</w:t>
        </w:r>
        <w:r w:rsidRPr="00AD2060">
          <w:rPr>
            <w:rStyle w:val="Hyperlink"/>
            <w:rFonts w:hint="eastAsia"/>
            <w:rtl/>
          </w:rPr>
          <w:t>عقوب</w:t>
        </w:r>
        <w:r w:rsidRPr="00AD2060">
          <w:rPr>
            <w:rStyle w:val="Hyperlink"/>
            <w:rtl/>
          </w:rPr>
          <w:t xml:space="preserve"> کل</w:t>
        </w:r>
        <w:r w:rsidRPr="00AD2060">
          <w:rPr>
            <w:rStyle w:val="Hyperlink"/>
            <w:rFonts w:hint="cs"/>
            <w:rtl/>
          </w:rPr>
          <w:t>ی</w:t>
        </w:r>
        <w:r w:rsidRPr="00AD2060">
          <w:rPr>
            <w:rStyle w:val="Hyperlink"/>
            <w:rFonts w:hint="eastAsia"/>
            <w:rtl/>
          </w:rPr>
          <w:t>ن</w:t>
        </w:r>
        <w:r w:rsidRPr="00AD2060">
          <w:rPr>
            <w:rStyle w:val="Hyperlink"/>
            <w:rFonts w:hint="cs"/>
            <w:rtl/>
          </w:rPr>
          <w:t>ی</w:t>
        </w:r>
        <w:r w:rsidRPr="00AD2060">
          <w:rPr>
            <w:rStyle w:val="Hyperlink"/>
            <w:rFonts w:hint="eastAsia"/>
            <w:rtl/>
          </w:rPr>
          <w:t>،</w:t>
        </w:r>
        <w:r w:rsidRPr="00AD2060">
          <w:rPr>
            <w:rStyle w:val="Hyperlink"/>
            <w:rtl/>
          </w:rPr>
          <w:t xml:space="preserve"> ج3، ص497</w:t>
        </w:r>
        <w:r w:rsidRPr="00AD2060">
          <w:rPr>
            <w:rStyle w:val="Hyperlink"/>
          </w:rPr>
          <w:t>.</w:t>
        </w:r>
      </w:hyperlink>
    </w:p>
  </w:footnote>
  <w:footnote w:id="4">
    <w:p w:rsidR="00340C49" w:rsidRPr="00340C49" w:rsidRDefault="00340C49" w:rsidP="00340C49">
      <w:pPr>
        <w:pStyle w:val="FootnoteText"/>
      </w:pPr>
      <w:r w:rsidRPr="00340C49">
        <w:footnoteRef/>
      </w:r>
      <w:r w:rsidRPr="00340C49">
        <w:rPr>
          <w:rtl/>
        </w:rPr>
        <w:t xml:space="preserve"> </w:t>
      </w:r>
      <w:hyperlink r:id="rId3" w:history="1">
        <w:r w:rsidRPr="00340C49">
          <w:rPr>
            <w:rStyle w:val="Hyperlink"/>
            <w:rtl/>
          </w:rPr>
          <w:t>الأمال</w:t>
        </w:r>
        <w:r w:rsidRPr="00340C49">
          <w:rPr>
            <w:rStyle w:val="Hyperlink"/>
            <w:rFonts w:hint="cs"/>
            <w:rtl/>
          </w:rPr>
          <w:t>ی</w:t>
        </w:r>
        <w:r w:rsidRPr="00340C49">
          <w:rPr>
            <w:rStyle w:val="Hyperlink"/>
            <w:rFonts w:hint="eastAsia"/>
            <w:rtl/>
          </w:rPr>
          <w:t>،</w:t>
        </w:r>
        <w:r w:rsidRPr="00340C49">
          <w:rPr>
            <w:rStyle w:val="Hyperlink"/>
            <w:rtl/>
          </w:rPr>
          <w:t xml:space="preserve"> ش</w:t>
        </w:r>
        <w:r w:rsidRPr="00340C49">
          <w:rPr>
            <w:rStyle w:val="Hyperlink"/>
            <w:rFonts w:hint="cs"/>
            <w:rtl/>
          </w:rPr>
          <w:t>ی</w:t>
        </w:r>
        <w:r w:rsidRPr="00340C49">
          <w:rPr>
            <w:rStyle w:val="Hyperlink"/>
            <w:rFonts w:hint="eastAsia"/>
            <w:rtl/>
          </w:rPr>
          <w:t>خ</w:t>
        </w:r>
        <w:r w:rsidRPr="00340C49">
          <w:rPr>
            <w:rStyle w:val="Hyperlink"/>
            <w:rtl/>
          </w:rPr>
          <w:t xml:space="preserve"> طوس</w:t>
        </w:r>
        <w:r w:rsidRPr="00340C49">
          <w:rPr>
            <w:rStyle w:val="Hyperlink"/>
            <w:rFonts w:hint="cs"/>
            <w:rtl/>
          </w:rPr>
          <w:t>ی</w:t>
        </w:r>
        <w:r w:rsidRPr="00340C49">
          <w:rPr>
            <w:rStyle w:val="Hyperlink"/>
            <w:rFonts w:hint="eastAsia"/>
            <w:rtl/>
          </w:rPr>
          <w:t>،</w:t>
        </w:r>
        <w:r w:rsidRPr="00340C49">
          <w:rPr>
            <w:rStyle w:val="Hyperlink"/>
            <w:rtl/>
          </w:rPr>
          <w:t xml:space="preserve"> ج، ص558</w:t>
        </w:r>
        <w:r w:rsidRPr="00340C49">
          <w:rPr>
            <w:rStyle w:val="Hyperlink"/>
          </w:rPr>
          <w:t>.</w:t>
        </w:r>
      </w:hyperlink>
      <w:r>
        <w:rPr>
          <w:rFonts w:hint="cs"/>
          <w:rtl/>
        </w:rPr>
        <w:t xml:space="preserve"> در امالی اینگونه نقل شده است: </w:t>
      </w:r>
      <w:r w:rsidRPr="00340C49">
        <w:rPr>
          <w:rtl/>
        </w:rPr>
        <w:t>وَ قَدْ سَارَ أَبُو بَكْرٍ بِالسُّورَةِ فَقَالَ لَهُ يَا مُحَمَّدُ إِنَّهُ لَا يَبْلُغُهَا إِلَّا أَنْتَ أَوْ عَلِيٌّ إِنَّهُ مِنْكَ وَ أَنْتَ مِنْهُ</w:t>
      </w:r>
    </w:p>
  </w:footnote>
  <w:footnote w:id="5">
    <w:p w:rsidR="00EC498D" w:rsidRPr="00EC498D" w:rsidRDefault="00EC498D" w:rsidP="00EC498D">
      <w:pPr>
        <w:pStyle w:val="FootnoteText"/>
      </w:pPr>
      <w:r w:rsidRPr="00EC498D">
        <w:footnoteRef/>
      </w:r>
      <w:r w:rsidRPr="00EC498D">
        <w:rPr>
          <w:rtl/>
        </w:rPr>
        <w:t xml:space="preserve"> </w:t>
      </w:r>
      <w:hyperlink r:id="rId4" w:history="1">
        <w:r w:rsidRPr="00EC498D">
          <w:rPr>
            <w:rStyle w:val="Hyperlink"/>
            <w:rtl/>
          </w:rPr>
          <w:t>ع</w:t>
        </w:r>
        <w:r w:rsidRPr="00EC498D">
          <w:rPr>
            <w:rStyle w:val="Hyperlink"/>
            <w:rFonts w:hint="cs"/>
            <w:rtl/>
          </w:rPr>
          <w:t>ی</w:t>
        </w:r>
        <w:r w:rsidRPr="00EC498D">
          <w:rPr>
            <w:rStyle w:val="Hyperlink"/>
            <w:rFonts w:hint="eastAsia"/>
            <w:rtl/>
          </w:rPr>
          <w:t>ون</w:t>
        </w:r>
        <w:r w:rsidRPr="00EC498D">
          <w:rPr>
            <w:rStyle w:val="Hyperlink"/>
            <w:rtl/>
          </w:rPr>
          <w:t xml:space="preserve"> اخبار الرضا، ش</w:t>
        </w:r>
        <w:r w:rsidRPr="00EC498D">
          <w:rPr>
            <w:rStyle w:val="Hyperlink"/>
            <w:rFonts w:hint="cs"/>
            <w:rtl/>
          </w:rPr>
          <w:t>ی</w:t>
        </w:r>
        <w:r w:rsidRPr="00EC498D">
          <w:rPr>
            <w:rStyle w:val="Hyperlink"/>
            <w:rFonts w:hint="eastAsia"/>
            <w:rtl/>
          </w:rPr>
          <w:t>خ</w:t>
        </w:r>
        <w:r w:rsidRPr="00EC498D">
          <w:rPr>
            <w:rStyle w:val="Hyperlink"/>
            <w:rtl/>
          </w:rPr>
          <w:t xml:space="preserve"> صدوق، ج2، ص6</w:t>
        </w:r>
        <w:r w:rsidRPr="00EC498D">
          <w:rPr>
            <w:rStyle w:val="Hyperlink"/>
          </w:rPr>
          <w:t>.</w:t>
        </w:r>
      </w:hyperlink>
      <w:r>
        <w:rPr>
          <w:rFonts w:hint="cs"/>
          <w:rtl/>
        </w:rPr>
        <w:t xml:space="preserve"> </w:t>
      </w:r>
      <w:r w:rsidRPr="00EC498D">
        <w:rPr>
          <w:rtl/>
        </w:rPr>
        <w:t>حَدَّثَنَا أَحْمَدُ بْنُ عَلِيِّ بْنِ إِبْرَاهِيمَ بْنِ هَاشِمٍ رَضِيَ اللَّهُ عَنْهُ قَالَ حَدَّثَنِي أَبِي عَنْ جَدِّي إِبْرَاهِيمَ بْنِ هَاشِمٍ عَنْ عَلِيِّ بْنِ مَعْبَدٍ عَنِ الْحُسَيْنِ بْنِ خَالِدٍ قَالَ قَالَ الرِّضَا ع سَمِعْتُ أَبِي يُحَدِّثُ عَنْ أَبِيهِ ع أَنَّ أَوَّلَ سُورَةٍ نَزَلَتْ بِسْمِ اللَّهِ الرَّحْمنِ الرَّحِيمِ اقْرَأْ بِاسْمِ رَبِّكَ وَ آخِرَ سُورَةٍ نَزَلَتْ إِذا جاءَ نَصْرُ اللَّهِ وَ الْفَتْح‏</w:t>
      </w:r>
    </w:p>
  </w:footnote>
  <w:footnote w:id="6">
    <w:p w:rsidR="00FA2DE0" w:rsidRPr="00FA2DE0" w:rsidRDefault="00FA2DE0" w:rsidP="00FA2DE0">
      <w:pPr>
        <w:pStyle w:val="FootnoteText"/>
        <w:rPr>
          <w:rFonts w:hint="cs"/>
        </w:rPr>
      </w:pPr>
      <w:r w:rsidRPr="00FA2DE0">
        <w:footnoteRef/>
      </w:r>
      <w:r w:rsidRPr="00FA2DE0">
        <w:rPr>
          <w:rtl/>
        </w:rPr>
        <w:t xml:space="preserve"> </w:t>
      </w:r>
      <w:hyperlink r:id="rId5" w:history="1">
        <w:r w:rsidRPr="00FA2DE0">
          <w:rPr>
            <w:rStyle w:val="Hyperlink"/>
            <w:rtl/>
          </w:rPr>
          <w:t>تهذ</w:t>
        </w:r>
        <w:r w:rsidRPr="00FA2DE0">
          <w:rPr>
            <w:rStyle w:val="Hyperlink"/>
            <w:rFonts w:hint="cs"/>
            <w:rtl/>
          </w:rPr>
          <w:t>ی</w:t>
        </w:r>
        <w:r w:rsidRPr="00FA2DE0">
          <w:rPr>
            <w:rStyle w:val="Hyperlink"/>
            <w:rFonts w:hint="eastAsia"/>
            <w:rtl/>
          </w:rPr>
          <w:t>ب</w:t>
        </w:r>
        <w:r w:rsidRPr="00FA2DE0">
          <w:rPr>
            <w:rStyle w:val="Hyperlink"/>
            <w:rtl/>
          </w:rPr>
          <w:t xml:space="preserve"> الاحکام، ش</w:t>
        </w:r>
        <w:r w:rsidRPr="00FA2DE0">
          <w:rPr>
            <w:rStyle w:val="Hyperlink"/>
            <w:rFonts w:hint="cs"/>
            <w:rtl/>
          </w:rPr>
          <w:t>ی</w:t>
        </w:r>
        <w:r w:rsidRPr="00FA2DE0">
          <w:rPr>
            <w:rStyle w:val="Hyperlink"/>
            <w:rFonts w:hint="eastAsia"/>
            <w:rtl/>
          </w:rPr>
          <w:t>خ</w:t>
        </w:r>
        <w:r w:rsidRPr="00FA2DE0">
          <w:rPr>
            <w:rStyle w:val="Hyperlink"/>
            <w:rtl/>
          </w:rPr>
          <w:t xml:space="preserve"> طوس</w:t>
        </w:r>
        <w:r w:rsidRPr="00FA2DE0">
          <w:rPr>
            <w:rStyle w:val="Hyperlink"/>
            <w:rFonts w:hint="cs"/>
            <w:rtl/>
          </w:rPr>
          <w:t>ی</w:t>
        </w:r>
        <w:r w:rsidRPr="00FA2DE0">
          <w:rPr>
            <w:rStyle w:val="Hyperlink"/>
            <w:rFonts w:hint="eastAsia"/>
            <w:rtl/>
          </w:rPr>
          <w:t>،</w:t>
        </w:r>
        <w:r w:rsidRPr="00FA2DE0">
          <w:rPr>
            <w:rStyle w:val="Hyperlink"/>
            <w:rtl/>
          </w:rPr>
          <w:t xml:space="preserve"> ج4، ص141</w:t>
        </w:r>
        <w:r w:rsidRPr="00FA2DE0">
          <w:rPr>
            <w:rStyle w:val="Hyperlink"/>
          </w:rPr>
          <w:t>.</w:t>
        </w:r>
      </w:hyperlink>
    </w:p>
  </w:footnote>
  <w:footnote w:id="7">
    <w:p w:rsidR="00C6783B" w:rsidRPr="00C6783B" w:rsidRDefault="00C6783B" w:rsidP="00C6783B">
      <w:pPr>
        <w:pStyle w:val="FootnoteText"/>
        <w:rPr>
          <w:rFonts w:hint="cs"/>
        </w:rPr>
      </w:pPr>
      <w:r w:rsidRPr="00C6783B">
        <w:footnoteRef/>
      </w:r>
      <w:r w:rsidRPr="00C6783B">
        <w:rPr>
          <w:rtl/>
        </w:rPr>
        <w:t xml:space="preserve"> </w:t>
      </w:r>
      <w:hyperlink r:id="rId6" w:history="1">
        <w:r w:rsidRPr="00C6783B">
          <w:rPr>
            <w:rStyle w:val="Hyperlink"/>
            <w:rtl/>
          </w:rPr>
          <w:t>الکاف</w:t>
        </w:r>
        <w:r w:rsidRPr="00C6783B">
          <w:rPr>
            <w:rStyle w:val="Hyperlink"/>
            <w:rFonts w:hint="cs"/>
            <w:rtl/>
          </w:rPr>
          <w:t>ی</w:t>
        </w:r>
        <w:r w:rsidRPr="00C6783B">
          <w:rPr>
            <w:rStyle w:val="Hyperlink"/>
            <w:rFonts w:hint="eastAsia"/>
            <w:rtl/>
          </w:rPr>
          <w:t>،</w:t>
        </w:r>
        <w:r w:rsidRPr="00C6783B">
          <w:rPr>
            <w:rStyle w:val="Hyperlink"/>
            <w:rtl/>
          </w:rPr>
          <w:t xml:space="preserve"> محمد بن </w:t>
        </w:r>
        <w:r w:rsidRPr="00C6783B">
          <w:rPr>
            <w:rStyle w:val="Hyperlink"/>
            <w:rFonts w:hint="cs"/>
            <w:rtl/>
          </w:rPr>
          <w:t>ی</w:t>
        </w:r>
        <w:r w:rsidRPr="00C6783B">
          <w:rPr>
            <w:rStyle w:val="Hyperlink"/>
            <w:rFonts w:hint="eastAsia"/>
            <w:rtl/>
          </w:rPr>
          <w:t>عقوب</w:t>
        </w:r>
        <w:r w:rsidRPr="00C6783B">
          <w:rPr>
            <w:rStyle w:val="Hyperlink"/>
            <w:rtl/>
          </w:rPr>
          <w:t xml:space="preserve"> کل</w:t>
        </w:r>
        <w:r w:rsidRPr="00C6783B">
          <w:rPr>
            <w:rStyle w:val="Hyperlink"/>
            <w:rFonts w:hint="cs"/>
            <w:rtl/>
          </w:rPr>
          <w:t>ی</w:t>
        </w:r>
        <w:r w:rsidRPr="00C6783B">
          <w:rPr>
            <w:rStyle w:val="Hyperlink"/>
            <w:rFonts w:hint="eastAsia"/>
            <w:rtl/>
          </w:rPr>
          <w:t>ن</w:t>
        </w:r>
        <w:r w:rsidRPr="00C6783B">
          <w:rPr>
            <w:rStyle w:val="Hyperlink"/>
            <w:rFonts w:hint="cs"/>
            <w:rtl/>
          </w:rPr>
          <w:t>ی</w:t>
        </w:r>
        <w:r w:rsidRPr="00C6783B">
          <w:rPr>
            <w:rStyle w:val="Hyperlink"/>
            <w:rFonts w:hint="eastAsia"/>
            <w:rtl/>
          </w:rPr>
          <w:t>،</w:t>
        </w:r>
        <w:r w:rsidRPr="00C6783B">
          <w:rPr>
            <w:rStyle w:val="Hyperlink"/>
            <w:rtl/>
          </w:rPr>
          <w:t xml:space="preserve"> ج1، ص537</w:t>
        </w:r>
        <w:r w:rsidRPr="00C6783B">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DA6CA0">
      <w:rPr>
        <w:b/>
        <w:bCs/>
        <w:sz w:val="20"/>
        <w:szCs w:val="24"/>
        <w:rtl/>
      </w:rPr>
      <w:t>068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DA6CA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DA6CA0">
      <w:rPr>
        <w:b/>
        <w:bCs/>
        <w:color w:val="632423" w:themeColor="accent2" w:themeShade="80"/>
        <w:sz w:val="20"/>
        <w:szCs w:val="24"/>
        <w:rtl/>
      </w:rPr>
      <w:t>س</w:t>
    </w:r>
    <w:r w:rsidR="00DA6CA0">
      <w:rPr>
        <w:rFonts w:hint="cs"/>
        <w:b/>
        <w:bCs/>
        <w:color w:val="632423" w:themeColor="accent2" w:themeShade="80"/>
        <w:sz w:val="20"/>
        <w:szCs w:val="24"/>
        <w:rtl/>
      </w:rPr>
      <w:t>ی</w:t>
    </w:r>
    <w:r w:rsidR="00DA6CA0">
      <w:rPr>
        <w:rFonts w:hint="eastAsia"/>
        <w:b/>
        <w:bCs/>
        <w:color w:val="632423" w:themeColor="accent2" w:themeShade="80"/>
        <w:sz w:val="20"/>
        <w:szCs w:val="24"/>
        <w:rtl/>
      </w:rPr>
      <w:t>د</w:t>
    </w:r>
    <w:r w:rsidR="00DA6CA0">
      <w:rPr>
        <w:b/>
        <w:bCs/>
        <w:color w:val="632423" w:themeColor="accent2" w:themeShade="80"/>
        <w:sz w:val="20"/>
        <w:szCs w:val="24"/>
        <w:rtl/>
      </w:rPr>
      <w:t xml:space="preserve"> محمد جواد شب</w:t>
    </w:r>
    <w:r w:rsidR="00DA6CA0">
      <w:rPr>
        <w:rFonts w:hint="cs"/>
        <w:b/>
        <w:bCs/>
        <w:color w:val="632423" w:themeColor="accent2" w:themeShade="80"/>
        <w:sz w:val="20"/>
        <w:szCs w:val="24"/>
        <w:rtl/>
      </w:rPr>
      <w:t>ی</w:t>
    </w:r>
    <w:r w:rsidR="00DA6CA0">
      <w:rPr>
        <w:rFonts w:hint="eastAsia"/>
        <w:b/>
        <w:bCs/>
        <w:color w:val="632423" w:themeColor="accent2" w:themeShade="80"/>
        <w:sz w:val="20"/>
        <w:szCs w:val="24"/>
        <w:rtl/>
      </w:rPr>
      <w:t>ر</w:t>
    </w:r>
    <w:r w:rsidR="00DA6CA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DA6CA0">
      <w:rPr>
        <w:sz w:val="24"/>
        <w:szCs w:val="24"/>
        <w:rtl/>
      </w:rPr>
      <w:t>28 /10 /1400</w:t>
    </w:r>
  </w:p>
  <w:p w:rsidR="00FA3B17" w:rsidRPr="00F16B53" w:rsidRDefault="00935A55" w:rsidP="00AD206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DA6CA0">
      <w:rPr>
        <w:color w:val="000000" w:themeColor="text1"/>
        <w:sz w:val="24"/>
        <w:szCs w:val="24"/>
        <w:rtl/>
      </w:rPr>
      <w:t>من تجب عل</w:t>
    </w:r>
    <w:r w:rsidR="00DA6CA0">
      <w:rPr>
        <w:rFonts w:hint="cs"/>
        <w:color w:val="000000" w:themeColor="text1"/>
        <w:sz w:val="24"/>
        <w:szCs w:val="24"/>
        <w:rtl/>
      </w:rPr>
      <w:t>ی</w:t>
    </w:r>
    <w:r w:rsidR="00DA6CA0">
      <w:rPr>
        <w:rFonts w:hint="eastAsia"/>
        <w:color w:val="000000" w:themeColor="text1"/>
        <w:sz w:val="24"/>
        <w:szCs w:val="24"/>
        <w:rtl/>
      </w:rPr>
      <w:t>ه</w:t>
    </w:r>
    <w:r w:rsidR="00DA6CA0">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AD2060">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DA6CA0">
      <w:rPr>
        <w:sz w:val="24"/>
        <w:szCs w:val="24"/>
        <w:rtl/>
      </w:rPr>
      <w:t>اشتراط بلوغ در زکات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34E51"/>
    <w:multiLevelType w:val="hybridMultilevel"/>
    <w:tmpl w:val="D6285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00686"/>
    <w:multiLevelType w:val="hybridMultilevel"/>
    <w:tmpl w:val="CB7CCBC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D44E9"/>
    <w:multiLevelType w:val="hybridMultilevel"/>
    <w:tmpl w:val="25AC8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1"/>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7094"/>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6B32"/>
    <w:rsid w:val="0017540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1DF1"/>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0C49"/>
    <w:rsid w:val="00345C73"/>
    <w:rsid w:val="00354A99"/>
    <w:rsid w:val="00360311"/>
    <w:rsid w:val="00361922"/>
    <w:rsid w:val="0037339B"/>
    <w:rsid w:val="00374BD6"/>
    <w:rsid w:val="00380FB4"/>
    <w:rsid w:val="00386C11"/>
    <w:rsid w:val="00397466"/>
    <w:rsid w:val="003A6148"/>
    <w:rsid w:val="003C33F6"/>
    <w:rsid w:val="003C3D2E"/>
    <w:rsid w:val="003C43A5"/>
    <w:rsid w:val="003C67AB"/>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72A5"/>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712"/>
    <w:rsid w:val="0054023D"/>
    <w:rsid w:val="005426BF"/>
    <w:rsid w:val="0056213C"/>
    <w:rsid w:val="00563F22"/>
    <w:rsid w:val="00580C24"/>
    <w:rsid w:val="005968EF"/>
    <w:rsid w:val="00596C1E"/>
    <w:rsid w:val="005A2E26"/>
    <w:rsid w:val="005B7BCA"/>
    <w:rsid w:val="005C0DAE"/>
    <w:rsid w:val="005C188E"/>
    <w:rsid w:val="005D19A7"/>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6ED3"/>
    <w:rsid w:val="006677F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2457"/>
    <w:rsid w:val="008956DD"/>
    <w:rsid w:val="008A510E"/>
    <w:rsid w:val="008A522A"/>
    <w:rsid w:val="008B4464"/>
    <w:rsid w:val="008B750B"/>
    <w:rsid w:val="008C3162"/>
    <w:rsid w:val="008D1F14"/>
    <w:rsid w:val="008E3924"/>
    <w:rsid w:val="008F13F7"/>
    <w:rsid w:val="008F5708"/>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387C"/>
    <w:rsid w:val="009846A7"/>
    <w:rsid w:val="0098794D"/>
    <w:rsid w:val="0099497B"/>
    <w:rsid w:val="009A3337"/>
    <w:rsid w:val="009A43BA"/>
    <w:rsid w:val="009B0D05"/>
    <w:rsid w:val="009B2499"/>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3085"/>
    <w:rsid w:val="00AA1F60"/>
    <w:rsid w:val="00AA40D7"/>
    <w:rsid w:val="00AB5F7D"/>
    <w:rsid w:val="00AC0C50"/>
    <w:rsid w:val="00AC6FE2"/>
    <w:rsid w:val="00AD2060"/>
    <w:rsid w:val="00AF3925"/>
    <w:rsid w:val="00B1296B"/>
    <w:rsid w:val="00B2292F"/>
    <w:rsid w:val="00B43169"/>
    <w:rsid w:val="00B501A8"/>
    <w:rsid w:val="00B55AE4"/>
    <w:rsid w:val="00B678B7"/>
    <w:rsid w:val="00B70B46"/>
    <w:rsid w:val="00B739B0"/>
    <w:rsid w:val="00B814A3"/>
    <w:rsid w:val="00B96F38"/>
    <w:rsid w:val="00BC716B"/>
    <w:rsid w:val="00BD0E74"/>
    <w:rsid w:val="00BD5F8C"/>
    <w:rsid w:val="00BE29DD"/>
    <w:rsid w:val="00C045A8"/>
    <w:rsid w:val="00C066AF"/>
    <w:rsid w:val="00C10810"/>
    <w:rsid w:val="00C10E06"/>
    <w:rsid w:val="00C145B8"/>
    <w:rsid w:val="00C2438F"/>
    <w:rsid w:val="00C31AF0"/>
    <w:rsid w:val="00C32A7E"/>
    <w:rsid w:val="00C34F28"/>
    <w:rsid w:val="00C368DF"/>
    <w:rsid w:val="00C40BB3"/>
    <w:rsid w:val="00C442C5"/>
    <w:rsid w:val="00C558A9"/>
    <w:rsid w:val="00C57B5C"/>
    <w:rsid w:val="00C57C7C"/>
    <w:rsid w:val="00C61049"/>
    <w:rsid w:val="00C63FFE"/>
    <w:rsid w:val="00C6783B"/>
    <w:rsid w:val="00C91EB6"/>
    <w:rsid w:val="00CA10B0"/>
    <w:rsid w:val="00CA2F8E"/>
    <w:rsid w:val="00CA3EE2"/>
    <w:rsid w:val="00CA4601"/>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76ECB"/>
    <w:rsid w:val="00D870DA"/>
    <w:rsid w:val="00D922A9"/>
    <w:rsid w:val="00D9394A"/>
    <w:rsid w:val="00DA6CA0"/>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498D"/>
    <w:rsid w:val="00EC735A"/>
    <w:rsid w:val="00ED5F38"/>
    <w:rsid w:val="00EF27FE"/>
    <w:rsid w:val="00F07FB6"/>
    <w:rsid w:val="00F149D0"/>
    <w:rsid w:val="00F15CB9"/>
    <w:rsid w:val="00F16B53"/>
    <w:rsid w:val="00F25ECD"/>
    <w:rsid w:val="00F318BE"/>
    <w:rsid w:val="00F33297"/>
    <w:rsid w:val="00F343FB"/>
    <w:rsid w:val="00F359FE"/>
    <w:rsid w:val="00F37698"/>
    <w:rsid w:val="00F42159"/>
    <w:rsid w:val="00F4256E"/>
    <w:rsid w:val="00F42EE1"/>
    <w:rsid w:val="00F60F1F"/>
    <w:rsid w:val="00F64141"/>
    <w:rsid w:val="00F67508"/>
    <w:rsid w:val="00F71FC9"/>
    <w:rsid w:val="00F73B48"/>
    <w:rsid w:val="00F74F51"/>
    <w:rsid w:val="00F761EF"/>
    <w:rsid w:val="00F842AD"/>
    <w:rsid w:val="00F914EB"/>
    <w:rsid w:val="00F91B85"/>
    <w:rsid w:val="00F938E7"/>
    <w:rsid w:val="00FA2DE0"/>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4830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ED3"/>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9029">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299004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0221425">
      <w:bodyDiv w:val="1"/>
      <w:marLeft w:val="0"/>
      <w:marRight w:val="0"/>
      <w:marTop w:val="0"/>
      <w:marBottom w:val="0"/>
      <w:divBdr>
        <w:top w:val="none" w:sz="0" w:space="0" w:color="auto"/>
        <w:left w:val="none" w:sz="0" w:space="0" w:color="auto"/>
        <w:bottom w:val="none" w:sz="0" w:space="0" w:color="auto"/>
        <w:right w:val="none" w:sz="0" w:space="0" w:color="auto"/>
      </w:divBdr>
    </w:div>
    <w:div w:id="19840098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3612417">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9799837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162125">
      <w:bodyDiv w:val="1"/>
      <w:marLeft w:val="0"/>
      <w:marRight w:val="0"/>
      <w:marTop w:val="0"/>
      <w:marBottom w:val="0"/>
      <w:divBdr>
        <w:top w:val="none" w:sz="0" w:space="0" w:color="auto"/>
        <w:left w:val="none" w:sz="0" w:space="0" w:color="auto"/>
        <w:bottom w:val="none" w:sz="0" w:space="0" w:color="auto"/>
        <w:right w:val="none" w:sz="0" w:space="0" w:color="auto"/>
      </w:divBdr>
    </w:div>
    <w:div w:id="373047202">
      <w:bodyDiv w:val="1"/>
      <w:marLeft w:val="0"/>
      <w:marRight w:val="0"/>
      <w:marTop w:val="0"/>
      <w:marBottom w:val="0"/>
      <w:divBdr>
        <w:top w:val="none" w:sz="0" w:space="0" w:color="auto"/>
        <w:left w:val="none" w:sz="0" w:space="0" w:color="auto"/>
        <w:bottom w:val="none" w:sz="0" w:space="0" w:color="auto"/>
        <w:right w:val="none" w:sz="0" w:space="0" w:color="auto"/>
      </w:divBdr>
    </w:div>
    <w:div w:id="376516840">
      <w:bodyDiv w:val="1"/>
      <w:marLeft w:val="0"/>
      <w:marRight w:val="0"/>
      <w:marTop w:val="0"/>
      <w:marBottom w:val="0"/>
      <w:divBdr>
        <w:top w:val="none" w:sz="0" w:space="0" w:color="auto"/>
        <w:left w:val="none" w:sz="0" w:space="0" w:color="auto"/>
        <w:bottom w:val="none" w:sz="0" w:space="0" w:color="auto"/>
        <w:right w:val="none" w:sz="0" w:space="0" w:color="auto"/>
      </w:divBdr>
    </w:div>
    <w:div w:id="42835739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1867333">
      <w:bodyDiv w:val="1"/>
      <w:marLeft w:val="0"/>
      <w:marRight w:val="0"/>
      <w:marTop w:val="0"/>
      <w:marBottom w:val="0"/>
      <w:divBdr>
        <w:top w:val="none" w:sz="0" w:space="0" w:color="auto"/>
        <w:left w:val="none" w:sz="0" w:space="0" w:color="auto"/>
        <w:bottom w:val="none" w:sz="0" w:space="0" w:color="auto"/>
        <w:right w:val="none" w:sz="0" w:space="0" w:color="auto"/>
      </w:divBdr>
    </w:div>
    <w:div w:id="576671090">
      <w:bodyDiv w:val="1"/>
      <w:marLeft w:val="0"/>
      <w:marRight w:val="0"/>
      <w:marTop w:val="0"/>
      <w:marBottom w:val="0"/>
      <w:divBdr>
        <w:top w:val="none" w:sz="0" w:space="0" w:color="auto"/>
        <w:left w:val="none" w:sz="0" w:space="0" w:color="auto"/>
        <w:bottom w:val="none" w:sz="0" w:space="0" w:color="auto"/>
        <w:right w:val="none" w:sz="0" w:space="0" w:color="auto"/>
      </w:divBdr>
    </w:div>
    <w:div w:id="605696933">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5285085">
      <w:bodyDiv w:val="1"/>
      <w:marLeft w:val="0"/>
      <w:marRight w:val="0"/>
      <w:marTop w:val="0"/>
      <w:marBottom w:val="0"/>
      <w:divBdr>
        <w:top w:val="none" w:sz="0" w:space="0" w:color="auto"/>
        <w:left w:val="none" w:sz="0" w:space="0" w:color="auto"/>
        <w:bottom w:val="none" w:sz="0" w:space="0" w:color="auto"/>
        <w:right w:val="none" w:sz="0" w:space="0" w:color="auto"/>
      </w:divBdr>
    </w:div>
    <w:div w:id="680467994">
      <w:bodyDiv w:val="1"/>
      <w:marLeft w:val="0"/>
      <w:marRight w:val="0"/>
      <w:marTop w:val="0"/>
      <w:marBottom w:val="0"/>
      <w:divBdr>
        <w:top w:val="none" w:sz="0" w:space="0" w:color="auto"/>
        <w:left w:val="none" w:sz="0" w:space="0" w:color="auto"/>
        <w:bottom w:val="none" w:sz="0" w:space="0" w:color="auto"/>
        <w:right w:val="none" w:sz="0" w:space="0" w:color="auto"/>
      </w:divBdr>
    </w:div>
    <w:div w:id="916790019">
      <w:bodyDiv w:val="1"/>
      <w:marLeft w:val="0"/>
      <w:marRight w:val="0"/>
      <w:marTop w:val="0"/>
      <w:marBottom w:val="0"/>
      <w:divBdr>
        <w:top w:val="none" w:sz="0" w:space="0" w:color="auto"/>
        <w:left w:val="none" w:sz="0" w:space="0" w:color="auto"/>
        <w:bottom w:val="none" w:sz="0" w:space="0" w:color="auto"/>
        <w:right w:val="none" w:sz="0" w:space="0" w:color="auto"/>
      </w:divBdr>
    </w:div>
    <w:div w:id="93559997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5121661">
      <w:bodyDiv w:val="1"/>
      <w:marLeft w:val="0"/>
      <w:marRight w:val="0"/>
      <w:marTop w:val="0"/>
      <w:marBottom w:val="0"/>
      <w:divBdr>
        <w:top w:val="none" w:sz="0" w:space="0" w:color="auto"/>
        <w:left w:val="none" w:sz="0" w:space="0" w:color="auto"/>
        <w:bottom w:val="none" w:sz="0" w:space="0" w:color="auto"/>
        <w:right w:val="none" w:sz="0" w:space="0" w:color="auto"/>
      </w:divBdr>
    </w:div>
    <w:div w:id="1250846446">
      <w:bodyDiv w:val="1"/>
      <w:marLeft w:val="0"/>
      <w:marRight w:val="0"/>
      <w:marTop w:val="0"/>
      <w:marBottom w:val="0"/>
      <w:divBdr>
        <w:top w:val="none" w:sz="0" w:space="0" w:color="auto"/>
        <w:left w:val="none" w:sz="0" w:space="0" w:color="auto"/>
        <w:bottom w:val="none" w:sz="0" w:space="0" w:color="auto"/>
        <w:right w:val="none" w:sz="0" w:space="0" w:color="auto"/>
      </w:divBdr>
    </w:div>
    <w:div w:id="130831718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6056356">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6970902">
      <w:bodyDiv w:val="1"/>
      <w:marLeft w:val="0"/>
      <w:marRight w:val="0"/>
      <w:marTop w:val="0"/>
      <w:marBottom w:val="0"/>
      <w:divBdr>
        <w:top w:val="none" w:sz="0" w:space="0" w:color="auto"/>
        <w:left w:val="none" w:sz="0" w:space="0" w:color="auto"/>
        <w:bottom w:val="none" w:sz="0" w:space="0" w:color="auto"/>
        <w:right w:val="none" w:sz="0" w:space="0" w:color="auto"/>
      </w:divBdr>
    </w:div>
    <w:div w:id="151502616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00217494">
      <w:bodyDiv w:val="1"/>
      <w:marLeft w:val="0"/>
      <w:marRight w:val="0"/>
      <w:marTop w:val="0"/>
      <w:marBottom w:val="0"/>
      <w:divBdr>
        <w:top w:val="none" w:sz="0" w:space="0" w:color="auto"/>
        <w:left w:val="none" w:sz="0" w:space="0" w:color="auto"/>
        <w:bottom w:val="none" w:sz="0" w:space="0" w:color="auto"/>
        <w:right w:val="none" w:sz="0" w:space="0" w:color="auto"/>
      </w:divBdr>
    </w:div>
    <w:div w:id="1738430227">
      <w:bodyDiv w:val="1"/>
      <w:marLeft w:val="0"/>
      <w:marRight w:val="0"/>
      <w:marTop w:val="0"/>
      <w:marBottom w:val="0"/>
      <w:divBdr>
        <w:top w:val="none" w:sz="0" w:space="0" w:color="auto"/>
        <w:left w:val="none" w:sz="0" w:space="0" w:color="auto"/>
        <w:bottom w:val="none" w:sz="0" w:space="0" w:color="auto"/>
        <w:right w:val="none" w:sz="0" w:space="0" w:color="auto"/>
      </w:divBdr>
    </w:div>
    <w:div w:id="1766878930">
      <w:bodyDiv w:val="1"/>
      <w:marLeft w:val="0"/>
      <w:marRight w:val="0"/>
      <w:marTop w:val="0"/>
      <w:marBottom w:val="0"/>
      <w:divBdr>
        <w:top w:val="none" w:sz="0" w:space="0" w:color="auto"/>
        <w:left w:val="none" w:sz="0" w:space="0" w:color="auto"/>
        <w:bottom w:val="none" w:sz="0" w:space="0" w:color="auto"/>
        <w:right w:val="none" w:sz="0" w:space="0" w:color="auto"/>
      </w:divBdr>
    </w:div>
    <w:div w:id="178607719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44082379">
      <w:bodyDiv w:val="1"/>
      <w:marLeft w:val="0"/>
      <w:marRight w:val="0"/>
      <w:marTop w:val="0"/>
      <w:marBottom w:val="0"/>
      <w:divBdr>
        <w:top w:val="none" w:sz="0" w:space="0" w:color="auto"/>
        <w:left w:val="none" w:sz="0" w:space="0" w:color="auto"/>
        <w:bottom w:val="none" w:sz="0" w:space="0" w:color="auto"/>
        <w:right w:val="none" w:sz="0" w:space="0" w:color="auto"/>
      </w:divBdr>
    </w:div>
    <w:div w:id="185850150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072831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2531433">
      <w:bodyDiv w:val="1"/>
      <w:marLeft w:val="0"/>
      <w:marRight w:val="0"/>
      <w:marTop w:val="0"/>
      <w:marBottom w:val="0"/>
      <w:divBdr>
        <w:top w:val="none" w:sz="0" w:space="0" w:color="auto"/>
        <w:left w:val="none" w:sz="0" w:space="0" w:color="auto"/>
        <w:bottom w:val="none" w:sz="0" w:space="0" w:color="auto"/>
        <w:right w:val="none" w:sz="0" w:space="0" w:color="auto"/>
      </w:divBdr>
    </w:div>
    <w:div w:id="210168262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725//558/" TargetMode="External"/><Relationship Id="rId2" Type="http://schemas.openxmlformats.org/officeDocument/2006/relationships/hyperlink" Target="http://lib.eshia.ir/11005/3/497/" TargetMode="External"/><Relationship Id="rId1" Type="http://schemas.openxmlformats.org/officeDocument/2006/relationships/hyperlink" Target="http://lib.eshia.ir/11021/2/13/" TargetMode="External"/><Relationship Id="rId6" Type="http://schemas.openxmlformats.org/officeDocument/2006/relationships/hyperlink" Target="http://lib.eshia.ir/11005/1/537/" TargetMode="External"/><Relationship Id="rId5" Type="http://schemas.openxmlformats.org/officeDocument/2006/relationships/hyperlink" Target="http://lib.eshia.ir/10083/4/141/" TargetMode="External"/><Relationship Id="rId4" Type="http://schemas.openxmlformats.org/officeDocument/2006/relationships/hyperlink" Target="http://lib.eshia.ir/86808/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FF71-9CF2-4D7C-B17C-7576C526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3546</Words>
  <Characters>20217</Characters>
  <Application>Microsoft Office Word</Application>
  <DocSecurity>0</DocSecurity>
  <Lines>168</Lines>
  <Paragraphs>47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23716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2022-01-25T07:08:00Z</cp:lastPrinted>
  <dcterms:created xsi:type="dcterms:W3CDTF">2022-01-25T07:07:00Z</dcterms:created>
  <dcterms:modified xsi:type="dcterms:W3CDTF">2022-01-25T07:08:00Z</dcterms:modified>
  <cp:contentStatus>ویرایش 2.5</cp:contentStatus>
  <cp:version>2.7</cp:version>
</cp:coreProperties>
</file>