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114" w:rsidRDefault="005D6114" w:rsidP="005D611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D6114" w:rsidRDefault="005D6114" w:rsidP="005D611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020– 15 /08/ 1400 حق الماره  /وجود حق مالی دیگر به جز زکات /زکات</w:t>
      </w:r>
    </w:p>
    <w:p w:rsidR="008F5B4D" w:rsidRPr="009C66D5" w:rsidRDefault="008F5B4D" w:rsidP="00F11239">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F11239">
      <w:pPr>
        <w:pBdr>
          <w:bottom w:val="double" w:sz="6" w:space="1" w:color="auto"/>
        </w:pBdr>
        <w:jc w:val="both"/>
        <w:rPr>
          <w:rtl/>
        </w:rPr>
      </w:pPr>
      <w:r>
        <w:rPr>
          <w:rFonts w:hint="cs"/>
          <w:rtl/>
        </w:rPr>
        <w:t>متن خلاصه ...</w:t>
      </w:r>
    </w:p>
    <w:p w:rsidR="00247D2F" w:rsidRPr="003A6148" w:rsidRDefault="00247D2F" w:rsidP="00F11239">
      <w:pPr>
        <w:pBdr>
          <w:bottom w:val="double" w:sz="6" w:space="1" w:color="auto"/>
        </w:pBdr>
        <w:jc w:val="both"/>
      </w:pPr>
    </w:p>
    <w:p w:rsidR="008F5B4D" w:rsidRDefault="008F5B4D" w:rsidP="00F11239">
      <w:pPr>
        <w:jc w:val="both"/>
      </w:pPr>
    </w:p>
    <w:p w:rsidR="00D216B0" w:rsidRDefault="00D216B0" w:rsidP="00F11239">
      <w:pPr>
        <w:pStyle w:val="Heading1"/>
        <w:jc w:val="both"/>
      </w:pPr>
      <w:bookmarkStart w:id="1" w:name="_Toc87247336"/>
      <w:r>
        <w:rPr>
          <w:rFonts w:hint="cs"/>
          <w:rtl/>
        </w:rPr>
        <w:t>مرور برخی از روایات عامه</w:t>
      </w:r>
      <w:bookmarkEnd w:id="1"/>
      <w:r>
        <w:rPr>
          <w:rFonts w:hint="cs"/>
          <w:rtl/>
        </w:rPr>
        <w:t xml:space="preserve"> </w:t>
      </w:r>
    </w:p>
    <w:p w:rsidR="001A1EA5" w:rsidRDefault="00F45FBF" w:rsidP="00F11239">
      <w:pPr>
        <w:jc w:val="both"/>
        <w:rPr>
          <w:rtl/>
        </w:rPr>
      </w:pPr>
      <w:r>
        <w:rPr>
          <w:rFonts w:hint="cs"/>
          <w:rtl/>
        </w:rPr>
        <w:t>برخی از روایات عامه که ممکن است به احادیث ما درباره حق الماره ارتباط داشته باشد را مرور می کنیم.</w:t>
      </w:r>
    </w:p>
    <w:p w:rsidR="00886A27" w:rsidRDefault="00F45FBF" w:rsidP="00F11239">
      <w:pPr>
        <w:jc w:val="both"/>
        <w:rPr>
          <w:rtl/>
        </w:rPr>
      </w:pPr>
      <w:r>
        <w:rPr>
          <w:rFonts w:hint="cs"/>
          <w:rtl/>
        </w:rPr>
        <w:t>برخی روایات دلالت می کند در هنگام گرسنگی یا احتیاج، اکل از ثمار جایز است. در نوع این روایات سخنی از مارّه نیست و اصل احتیاج و گرسنگی موضوع قرار داده شده است. برخی از روایات ما نیز که بیان کرده</w:t>
      </w:r>
      <w:r w:rsidR="00D216B0">
        <w:rPr>
          <w:rFonts w:hint="cs"/>
          <w:rtl/>
        </w:rPr>
        <w:t>:</w:t>
      </w:r>
      <w:r>
        <w:rPr>
          <w:rFonts w:hint="cs"/>
          <w:rtl/>
        </w:rPr>
        <w:t xml:space="preserve"> اکل در حالت ضرورت جایز است</w:t>
      </w:r>
      <w:r w:rsidR="00D216B0">
        <w:rPr>
          <w:rFonts w:hint="cs"/>
          <w:rtl/>
        </w:rPr>
        <w:t>،</w:t>
      </w:r>
      <w:r>
        <w:rPr>
          <w:rFonts w:hint="cs"/>
          <w:rtl/>
        </w:rPr>
        <w:t xml:space="preserve"> شاید ناظر به همین جهت است که گرسنگی تا به حد احتیاج و ضرورت نرسد، مجوّز اکل نیست. </w:t>
      </w:r>
    </w:p>
    <w:p w:rsidR="00886A27" w:rsidRDefault="00886A27" w:rsidP="00F11239">
      <w:pPr>
        <w:jc w:val="both"/>
        <w:rPr>
          <w:rtl/>
        </w:rPr>
      </w:pPr>
      <w:r>
        <w:rPr>
          <w:rFonts w:hint="cs"/>
          <w:rtl/>
        </w:rPr>
        <w:t xml:space="preserve">بحث درباره اعتبار یا عدم اعتبار این روایات اهمیت ندارد. این روایات را بیشتر برای روشن کردن ذهنیت حاکم در زمان صدور روایات می خوانیم. از مرحوم آقای بروجردی نقل شده که فقه شیعه به منزله تعلیقه بر فقه عامه است. برخی این را به عنوان نقص تلقّی کردند در حالی که این مطلب نقص نیست و معنای تعلیقه این نیست که اصل مهم تر از تعلیقه است و چه بسا تعلیقه از اصل مهم تر باشد چنانچه مرحوم حاج شیخ محمد تقی اصفهانی به تعلیقه بر معالم شناخته می شود. اصل کلی قضیه این است که فقه شیعه بیش از آنکه ناظر به فقه عامه باشد، ناظر به روایات عامه است. بنده از آیت الله والد شنیدم که تعبیر آقای بروجردی این بود که فقه شیعه ناظر به روایات عامه است نه فقه عامه. به هر حال برای شناخت شأن صدور احادیث و فضایی که در آنها این روایات صادر شده و به تعبیر امروزی بستری که در آن بستر روایت وارد شده، باید به روایات عامه رجوع کرد. شناخت بستر احادیث برای درک و فهم درست احادیث تأثیر گذار است. مرور روایات عامه نیز بیشتر برای روشن شدن توضیحی است که برای روایات خاصه بیان شد. به همین دلیل کاری به سند این روایات نداریم. </w:t>
      </w:r>
    </w:p>
    <w:p w:rsidR="00F45FBF" w:rsidRDefault="00F45FBF" w:rsidP="00F11239">
      <w:pPr>
        <w:jc w:val="both"/>
        <w:rPr>
          <w:rtl/>
        </w:rPr>
      </w:pPr>
      <w:r>
        <w:rPr>
          <w:rFonts w:hint="cs"/>
          <w:rtl/>
        </w:rPr>
        <w:t>بنده با حذف برخی از قسمت های روایات و تغییر تحیّات موجود</w:t>
      </w:r>
      <w:r w:rsidR="00886A27">
        <w:rPr>
          <w:rFonts w:hint="cs"/>
          <w:rtl/>
        </w:rPr>
        <w:t xml:space="preserve"> در آنها، روایات را مرور می کنم:</w:t>
      </w:r>
    </w:p>
    <w:p w:rsidR="00D216B0" w:rsidRDefault="00D216B0" w:rsidP="00F11239">
      <w:pPr>
        <w:pStyle w:val="Heading2"/>
        <w:jc w:val="both"/>
        <w:rPr>
          <w:rtl/>
        </w:rPr>
      </w:pPr>
      <w:bookmarkStart w:id="2" w:name="_Toc87247337"/>
      <w:r>
        <w:rPr>
          <w:rFonts w:hint="cs"/>
          <w:rtl/>
        </w:rPr>
        <w:t>روایت اول: روایت ابی هریره</w:t>
      </w:r>
      <w:bookmarkEnd w:id="2"/>
    </w:p>
    <w:p w:rsidR="00F45FBF" w:rsidRDefault="00F45FBF" w:rsidP="00F11239">
      <w:pPr>
        <w:jc w:val="both"/>
        <w:rPr>
          <w:rtl/>
        </w:rPr>
      </w:pPr>
      <w:r w:rsidRPr="00F45FBF">
        <w:rPr>
          <w:rFonts w:hint="cs"/>
          <w:color w:val="008000"/>
          <w:rtl/>
        </w:rPr>
        <w:t xml:space="preserve">عن ابی هریره </w:t>
      </w:r>
      <w:r w:rsidRPr="00F45FBF">
        <w:rPr>
          <w:color w:val="008000"/>
          <w:rtl/>
        </w:rPr>
        <w:t>أفرأيت ان احتجنا إلى الطعام والشراب؟ فقال كل ولا تحمل واشرب ولا تحمل</w:t>
      </w:r>
      <w:r>
        <w:rPr>
          <w:rFonts w:hint="cs"/>
          <w:rtl/>
        </w:rPr>
        <w:t xml:space="preserve"> سنن صغری بیهقی، ج 3 ص 208</w:t>
      </w:r>
    </w:p>
    <w:p w:rsidR="00F45FBF" w:rsidRPr="0053629F" w:rsidRDefault="00F45FBF" w:rsidP="00F11239">
      <w:pPr>
        <w:jc w:val="both"/>
        <w:rPr>
          <w:color w:val="008000"/>
          <w:rtl/>
        </w:rPr>
      </w:pPr>
      <w:r w:rsidRPr="0053629F">
        <w:rPr>
          <w:rFonts w:hint="cs"/>
          <w:color w:val="008000"/>
          <w:rtl/>
        </w:rPr>
        <w:lastRenderedPageBreak/>
        <w:t>عن ابی هریره قال سئل النبی صلی الله علیه و آله و سلم عم</w:t>
      </w:r>
      <w:r w:rsidR="0053629F">
        <w:rPr>
          <w:rFonts w:hint="cs"/>
          <w:color w:val="008000"/>
          <w:rtl/>
        </w:rPr>
        <w:t>ّ</w:t>
      </w:r>
      <w:r w:rsidRPr="0053629F">
        <w:rPr>
          <w:rFonts w:hint="cs"/>
          <w:color w:val="008000"/>
          <w:rtl/>
        </w:rPr>
        <w:t>ا یحل للرجل مم</w:t>
      </w:r>
      <w:r w:rsidR="0053629F">
        <w:rPr>
          <w:rFonts w:hint="cs"/>
          <w:color w:val="008000"/>
          <w:rtl/>
        </w:rPr>
        <w:t>ّ</w:t>
      </w:r>
      <w:r w:rsidRPr="0053629F">
        <w:rPr>
          <w:rFonts w:hint="cs"/>
          <w:color w:val="008000"/>
          <w:rtl/>
        </w:rPr>
        <w:t xml:space="preserve">ا لاخیه؟ قال: یأکل حتی یشبع اذا کان جائعا و یشرب حتی یروی </w:t>
      </w:r>
      <w:r w:rsidR="0053629F" w:rsidRPr="0053629F">
        <w:rPr>
          <w:rFonts w:hint="cs"/>
          <w:rtl/>
        </w:rPr>
        <w:t>سنن کبری بیهقی، ج 9 ص: 606</w:t>
      </w:r>
    </w:p>
    <w:p w:rsidR="00F45FBF" w:rsidRDefault="00F45FBF" w:rsidP="00F11239">
      <w:pPr>
        <w:jc w:val="both"/>
        <w:rPr>
          <w:rtl/>
        </w:rPr>
      </w:pPr>
      <w:r>
        <w:rPr>
          <w:rFonts w:hint="cs"/>
          <w:rtl/>
        </w:rPr>
        <w:t>ممکن است از این روایات</w:t>
      </w:r>
      <w:r w:rsidR="00D216B0">
        <w:rPr>
          <w:rFonts w:hint="cs"/>
          <w:rtl/>
        </w:rPr>
        <w:t xml:space="preserve"> جواز اکل به</w:t>
      </w:r>
      <w:r>
        <w:rPr>
          <w:rFonts w:hint="cs"/>
          <w:rtl/>
        </w:rPr>
        <w:t xml:space="preserve"> معنای گسترده ای </w:t>
      </w:r>
      <w:r w:rsidR="0053629F">
        <w:rPr>
          <w:rFonts w:hint="cs"/>
          <w:rtl/>
        </w:rPr>
        <w:t>توهّم</w:t>
      </w:r>
      <w:r>
        <w:rPr>
          <w:rFonts w:hint="cs"/>
          <w:rtl/>
        </w:rPr>
        <w:t xml:space="preserve"> شود </w:t>
      </w:r>
      <w:r w:rsidR="00D216B0">
        <w:rPr>
          <w:rFonts w:hint="cs"/>
          <w:rtl/>
        </w:rPr>
        <w:t>اما</w:t>
      </w:r>
      <w:r>
        <w:rPr>
          <w:rFonts w:hint="cs"/>
          <w:rtl/>
        </w:rPr>
        <w:t xml:space="preserve"> در روایات ما تجویز اکل به حد ضرور</w:t>
      </w:r>
      <w:r w:rsidR="00D216B0">
        <w:rPr>
          <w:rFonts w:hint="cs"/>
          <w:rtl/>
        </w:rPr>
        <w:t>ت اختصاص داده شده است. این روای</w:t>
      </w:r>
      <w:r>
        <w:rPr>
          <w:rFonts w:hint="cs"/>
          <w:rtl/>
        </w:rPr>
        <w:t xml:space="preserve">ت مانند روایات ما که درباره جواز اکل در صورت ضرورت است، ارتباطی به بحث حق الماره ندارد.  </w:t>
      </w:r>
    </w:p>
    <w:p w:rsidR="00D216B0" w:rsidRDefault="00D216B0" w:rsidP="00F11239">
      <w:pPr>
        <w:pStyle w:val="Heading2"/>
        <w:jc w:val="both"/>
        <w:rPr>
          <w:rtl/>
        </w:rPr>
      </w:pPr>
      <w:bookmarkStart w:id="3" w:name="_Toc87247338"/>
      <w:r>
        <w:rPr>
          <w:rFonts w:hint="cs"/>
          <w:rtl/>
        </w:rPr>
        <w:t>روایت دوم: روایت عباده بن شرحبیل</w:t>
      </w:r>
      <w:bookmarkEnd w:id="3"/>
    </w:p>
    <w:p w:rsidR="0053629F" w:rsidRPr="0053629F" w:rsidRDefault="00D216B0" w:rsidP="00F11239">
      <w:pPr>
        <w:jc w:val="both"/>
        <w:rPr>
          <w:color w:val="008000"/>
          <w:rtl/>
        </w:rPr>
      </w:pPr>
      <w:r>
        <w:rPr>
          <w:rFonts w:hint="cs"/>
          <w:color w:val="008000"/>
          <w:rtl/>
        </w:rPr>
        <w:t>عبّاد بن شرحبیل رجلا من بنی غُبَر</w:t>
      </w:r>
      <w:r w:rsidR="0053629F" w:rsidRPr="0053629F">
        <w:rPr>
          <w:rFonts w:hint="cs"/>
          <w:color w:val="008000"/>
          <w:rtl/>
        </w:rPr>
        <w:t xml:space="preserve"> </w:t>
      </w:r>
      <w:r w:rsidRPr="00D216B0">
        <w:rPr>
          <w:color w:val="008000"/>
          <w:rtl/>
        </w:rPr>
        <w:t>قَالَ: أَصَابَنَا عَامُ مَخْمَصَةٍ، فَأَتَيْتُ الْمَدِينَةَ، فَأَتَيْتُ حَائِطًا مِنْ حِيطَانِهَا، فَأَخَذْتُ سُنْبُلًا فَفَرَكْتُهُ وَأَكَلْتُهُ، وَجَعَلْتُهُ فِي كِسَائِي، فَجَاءَ صَاحِبُ الْحَائِطِ، فَضَرَبَنِي وَأَخَذَ ثَوْبِي، فَأَتَيْتُ النَّبِيَّ صَلَّى اللهُ عَلَيْهِ</w:t>
      </w:r>
      <w:r w:rsidR="001569DE">
        <w:rPr>
          <w:rFonts w:hint="cs"/>
          <w:color w:val="008000"/>
          <w:rtl/>
        </w:rPr>
        <w:t xml:space="preserve"> و آله</w:t>
      </w:r>
      <w:r w:rsidRPr="00D216B0">
        <w:rPr>
          <w:color w:val="008000"/>
          <w:rtl/>
        </w:rPr>
        <w:t xml:space="preserve"> وَسَلَّمَ، فَأَخْبَرْتُهُ، فَقَالَ لِلرَّجُلِ «</w:t>
      </w:r>
      <w:r w:rsidRPr="00D216B0">
        <w:rPr>
          <w:rFonts w:hint="cs"/>
          <w:color w:val="008000"/>
          <w:rtl/>
        </w:rPr>
        <w:t>مَا</w:t>
      </w:r>
      <w:r w:rsidRPr="00D216B0">
        <w:rPr>
          <w:color w:val="008000"/>
          <w:rtl/>
        </w:rPr>
        <w:t xml:space="preserve"> </w:t>
      </w:r>
      <w:r w:rsidRPr="00D216B0">
        <w:rPr>
          <w:rFonts w:hint="cs"/>
          <w:color w:val="008000"/>
          <w:rtl/>
        </w:rPr>
        <w:t>أَطْعَمْتَهُ</w:t>
      </w:r>
      <w:r w:rsidRPr="00D216B0">
        <w:rPr>
          <w:color w:val="008000"/>
          <w:rtl/>
        </w:rPr>
        <w:t xml:space="preserve"> </w:t>
      </w:r>
      <w:r w:rsidRPr="00D216B0">
        <w:rPr>
          <w:rFonts w:hint="cs"/>
          <w:color w:val="008000"/>
          <w:rtl/>
        </w:rPr>
        <w:t>إِذْ</w:t>
      </w:r>
      <w:r w:rsidRPr="00D216B0">
        <w:rPr>
          <w:color w:val="008000"/>
          <w:rtl/>
        </w:rPr>
        <w:t xml:space="preserve"> </w:t>
      </w:r>
      <w:r w:rsidRPr="00D216B0">
        <w:rPr>
          <w:rFonts w:hint="cs"/>
          <w:color w:val="008000"/>
          <w:rtl/>
        </w:rPr>
        <w:t>كَانَ</w:t>
      </w:r>
      <w:r w:rsidRPr="00D216B0">
        <w:rPr>
          <w:color w:val="008000"/>
          <w:rtl/>
        </w:rPr>
        <w:t xml:space="preserve"> </w:t>
      </w:r>
      <w:r w:rsidRPr="00D216B0">
        <w:rPr>
          <w:rFonts w:hint="cs"/>
          <w:color w:val="008000"/>
          <w:rtl/>
        </w:rPr>
        <w:t>جَائِعًا،</w:t>
      </w:r>
      <w:r w:rsidRPr="00D216B0">
        <w:rPr>
          <w:color w:val="008000"/>
          <w:rtl/>
        </w:rPr>
        <w:t xml:space="preserve"> </w:t>
      </w:r>
      <w:r w:rsidRPr="00D216B0">
        <w:rPr>
          <w:rFonts w:hint="cs"/>
          <w:color w:val="008000"/>
          <w:rtl/>
        </w:rPr>
        <w:t>أَوْ</w:t>
      </w:r>
      <w:r w:rsidRPr="00D216B0">
        <w:rPr>
          <w:color w:val="008000"/>
          <w:rtl/>
        </w:rPr>
        <w:t xml:space="preserve"> </w:t>
      </w:r>
      <w:r w:rsidRPr="00D216B0">
        <w:rPr>
          <w:rFonts w:hint="cs"/>
          <w:color w:val="008000"/>
          <w:rtl/>
        </w:rPr>
        <w:t>سَاغِبًا،</w:t>
      </w:r>
      <w:r w:rsidRPr="00D216B0">
        <w:rPr>
          <w:color w:val="008000"/>
          <w:rtl/>
        </w:rPr>
        <w:t xml:space="preserve"> </w:t>
      </w:r>
      <w:r w:rsidRPr="00D216B0">
        <w:rPr>
          <w:rFonts w:hint="cs"/>
          <w:color w:val="008000"/>
          <w:rtl/>
        </w:rPr>
        <w:t>وَلَا</w:t>
      </w:r>
      <w:r w:rsidRPr="00D216B0">
        <w:rPr>
          <w:color w:val="008000"/>
          <w:rtl/>
        </w:rPr>
        <w:t xml:space="preserve"> </w:t>
      </w:r>
      <w:r w:rsidRPr="00D216B0">
        <w:rPr>
          <w:rFonts w:hint="cs"/>
          <w:color w:val="008000"/>
          <w:rtl/>
        </w:rPr>
        <w:t>عَلَّمْتَهُ</w:t>
      </w:r>
      <w:r w:rsidRPr="00D216B0">
        <w:rPr>
          <w:color w:val="008000"/>
          <w:rtl/>
        </w:rPr>
        <w:t xml:space="preserve"> </w:t>
      </w:r>
      <w:r w:rsidRPr="00D216B0">
        <w:rPr>
          <w:rFonts w:hint="cs"/>
          <w:color w:val="008000"/>
          <w:rtl/>
        </w:rPr>
        <w:t>إِذْ</w:t>
      </w:r>
      <w:r w:rsidRPr="00D216B0">
        <w:rPr>
          <w:color w:val="008000"/>
          <w:rtl/>
        </w:rPr>
        <w:t xml:space="preserve"> </w:t>
      </w:r>
      <w:r w:rsidRPr="00D216B0">
        <w:rPr>
          <w:rFonts w:hint="cs"/>
          <w:color w:val="008000"/>
          <w:rtl/>
        </w:rPr>
        <w:t>كَانَ</w:t>
      </w:r>
      <w:r w:rsidRPr="00D216B0">
        <w:rPr>
          <w:color w:val="008000"/>
          <w:rtl/>
        </w:rPr>
        <w:t xml:space="preserve"> </w:t>
      </w:r>
      <w:r w:rsidRPr="00D216B0">
        <w:rPr>
          <w:rFonts w:hint="cs"/>
          <w:color w:val="008000"/>
          <w:rtl/>
        </w:rPr>
        <w:t>جَاهِلًا»</w:t>
      </w:r>
      <w:r w:rsidRPr="00D216B0">
        <w:rPr>
          <w:color w:val="008000"/>
          <w:rtl/>
        </w:rPr>
        <w:t xml:space="preserve"> </w:t>
      </w:r>
      <w:r w:rsidRPr="00D216B0">
        <w:rPr>
          <w:rFonts w:hint="cs"/>
          <w:color w:val="008000"/>
          <w:rtl/>
        </w:rPr>
        <w:t>،</w:t>
      </w:r>
      <w:r w:rsidRPr="00D216B0">
        <w:rPr>
          <w:color w:val="008000"/>
          <w:rtl/>
        </w:rPr>
        <w:t xml:space="preserve"> </w:t>
      </w:r>
      <w:r w:rsidRPr="00D216B0">
        <w:rPr>
          <w:rFonts w:hint="cs"/>
          <w:color w:val="008000"/>
          <w:rtl/>
        </w:rPr>
        <w:t>فَأَمَرَهُ</w:t>
      </w:r>
      <w:r w:rsidRPr="00D216B0">
        <w:rPr>
          <w:color w:val="008000"/>
          <w:rtl/>
        </w:rPr>
        <w:t xml:space="preserve"> </w:t>
      </w:r>
      <w:r w:rsidRPr="00D216B0">
        <w:rPr>
          <w:rFonts w:hint="cs"/>
          <w:color w:val="008000"/>
          <w:rtl/>
        </w:rPr>
        <w:t>النَّبِيُّ</w:t>
      </w:r>
      <w:r w:rsidRPr="00D216B0">
        <w:rPr>
          <w:color w:val="008000"/>
          <w:rtl/>
        </w:rPr>
        <w:t xml:space="preserve"> </w:t>
      </w:r>
      <w:r w:rsidRPr="00D216B0">
        <w:rPr>
          <w:rFonts w:hint="cs"/>
          <w:color w:val="008000"/>
          <w:rtl/>
        </w:rPr>
        <w:t>صَلَّى</w:t>
      </w:r>
      <w:r w:rsidRPr="00D216B0">
        <w:rPr>
          <w:color w:val="008000"/>
          <w:rtl/>
        </w:rPr>
        <w:t xml:space="preserve"> </w:t>
      </w:r>
      <w:r w:rsidRPr="00D216B0">
        <w:rPr>
          <w:rFonts w:hint="cs"/>
          <w:color w:val="008000"/>
          <w:rtl/>
        </w:rPr>
        <w:t>اللهُ</w:t>
      </w:r>
      <w:r w:rsidRPr="00D216B0">
        <w:rPr>
          <w:color w:val="008000"/>
          <w:rtl/>
        </w:rPr>
        <w:t xml:space="preserve"> </w:t>
      </w:r>
      <w:r w:rsidRPr="00D216B0">
        <w:rPr>
          <w:rFonts w:hint="cs"/>
          <w:color w:val="008000"/>
          <w:rtl/>
        </w:rPr>
        <w:t>عَلَيْهِ</w:t>
      </w:r>
      <w:r w:rsidR="001569DE">
        <w:rPr>
          <w:rFonts w:hint="cs"/>
          <w:color w:val="008000"/>
          <w:rtl/>
        </w:rPr>
        <w:t xml:space="preserve"> و آله</w:t>
      </w:r>
      <w:r w:rsidRPr="00D216B0">
        <w:rPr>
          <w:color w:val="008000"/>
          <w:rtl/>
        </w:rPr>
        <w:t xml:space="preserve"> </w:t>
      </w:r>
      <w:r w:rsidRPr="00D216B0">
        <w:rPr>
          <w:rFonts w:hint="cs"/>
          <w:color w:val="008000"/>
          <w:rtl/>
        </w:rPr>
        <w:t>وَسَل</w:t>
      </w:r>
      <w:r w:rsidRPr="00D216B0">
        <w:rPr>
          <w:color w:val="008000"/>
          <w:rtl/>
        </w:rPr>
        <w:t>َّمَ، فَرَدَّ إِلَيْهِ ثَوْبَهُ، وَأَمَرَ لَهُ بِوَسْقٍ مِنْ طَعَامٍ، أَوْ نِصْفِ وَسْقٍ</w:t>
      </w:r>
      <w:r w:rsidR="00A92A89">
        <w:rPr>
          <w:rFonts w:hint="cs"/>
          <w:color w:val="008000"/>
          <w:rtl/>
        </w:rPr>
        <w:t xml:space="preserve"> </w:t>
      </w:r>
      <w:r w:rsidR="00A92A89" w:rsidRPr="00A92A89">
        <w:rPr>
          <w:rFonts w:hint="cs"/>
          <w:rtl/>
        </w:rPr>
        <w:t>سنن ابن ماجه، ج 7، ص 176</w:t>
      </w:r>
    </w:p>
    <w:p w:rsidR="0053629F" w:rsidRDefault="0053629F" w:rsidP="00F11239">
      <w:pPr>
        <w:jc w:val="both"/>
        <w:rPr>
          <w:rtl/>
        </w:rPr>
      </w:pPr>
      <w:r>
        <w:rPr>
          <w:rFonts w:hint="cs"/>
          <w:rtl/>
        </w:rPr>
        <w:t xml:space="preserve">عام مخمصه نشانگر آن است که شخص شرایط سختی داشته است و در اضطرار بوده است. در این روایت، پیامبر اکرم صلی الله علیه و آله صاحب باغ را توبیخ کرده که چرا وقتی این شخص جائع و ساغب بود، او را اطعام نکردی؟ </w:t>
      </w:r>
    </w:p>
    <w:p w:rsidR="00D216B0" w:rsidRDefault="00D216B0" w:rsidP="00F11239">
      <w:pPr>
        <w:pStyle w:val="Heading2"/>
        <w:jc w:val="both"/>
        <w:rPr>
          <w:rtl/>
        </w:rPr>
      </w:pPr>
      <w:bookmarkStart w:id="4" w:name="_Toc87247339"/>
      <w:r>
        <w:rPr>
          <w:rFonts w:hint="cs"/>
          <w:rtl/>
        </w:rPr>
        <w:t>روایت سوم: روایت عمیر</w:t>
      </w:r>
      <w:bookmarkEnd w:id="4"/>
      <w:r>
        <w:rPr>
          <w:rFonts w:hint="cs"/>
          <w:rtl/>
        </w:rPr>
        <w:t xml:space="preserve"> </w:t>
      </w:r>
    </w:p>
    <w:p w:rsidR="00A92A89" w:rsidRPr="00A92A89" w:rsidRDefault="00A92A89" w:rsidP="00F11239">
      <w:pPr>
        <w:jc w:val="both"/>
        <w:rPr>
          <w:color w:val="008000"/>
          <w:rtl/>
        </w:rPr>
      </w:pPr>
      <w:r w:rsidRPr="00A92A89">
        <w:rPr>
          <w:color w:val="008000"/>
          <w:rtl/>
        </w:rPr>
        <w:t xml:space="preserve">عمير مولى أبي اللحم </w:t>
      </w:r>
      <w:r w:rsidRPr="00A92A89">
        <w:rPr>
          <w:rFonts w:hint="cs"/>
          <w:color w:val="008000"/>
          <w:rtl/>
        </w:rPr>
        <w:t xml:space="preserve">و کان عمیر مولی لبنی غفاره </w:t>
      </w:r>
      <w:r w:rsidRPr="00A92A89">
        <w:rPr>
          <w:color w:val="008000"/>
          <w:rtl/>
        </w:rPr>
        <w:t>قال</w:t>
      </w:r>
      <w:r w:rsidR="00D216B0">
        <w:rPr>
          <w:rFonts w:hint="cs"/>
          <w:color w:val="008000"/>
          <w:rtl/>
        </w:rPr>
        <w:t>:</w:t>
      </w:r>
      <w:r w:rsidRPr="00A92A89">
        <w:rPr>
          <w:color w:val="008000"/>
          <w:rtl/>
        </w:rPr>
        <w:t xml:space="preserve"> أقبلت مع سادتي نريد الهجرة حتى إذا دنونا من المدينة تركوني في ظهورهم و</w:t>
      </w:r>
      <w:r w:rsidRPr="00A92A89">
        <w:rPr>
          <w:rFonts w:hint="cs"/>
          <w:color w:val="008000"/>
          <w:rtl/>
        </w:rPr>
        <w:t xml:space="preserve"> دخلوا المدینه </w:t>
      </w:r>
      <w:r w:rsidRPr="00A92A89">
        <w:rPr>
          <w:color w:val="008000"/>
          <w:rtl/>
        </w:rPr>
        <w:t>فأصاب</w:t>
      </w:r>
      <w:r w:rsidRPr="00A92A89">
        <w:rPr>
          <w:rFonts w:hint="cs"/>
          <w:color w:val="008000"/>
          <w:rtl/>
        </w:rPr>
        <w:t>تن</w:t>
      </w:r>
      <w:r w:rsidRPr="00A92A89">
        <w:rPr>
          <w:color w:val="008000"/>
          <w:rtl/>
        </w:rPr>
        <w:t>ي مجاعة شديدة ف</w:t>
      </w:r>
      <w:r w:rsidRPr="00A92A89">
        <w:rPr>
          <w:rFonts w:hint="cs"/>
          <w:color w:val="008000"/>
          <w:rtl/>
        </w:rPr>
        <w:t>قال</w:t>
      </w:r>
      <w:r w:rsidR="00886A27">
        <w:rPr>
          <w:rFonts w:hint="cs"/>
          <w:color w:val="008000"/>
          <w:rtl/>
        </w:rPr>
        <w:t>:</w:t>
      </w:r>
      <w:r w:rsidRPr="00A92A89">
        <w:rPr>
          <w:rFonts w:hint="cs"/>
          <w:color w:val="008000"/>
          <w:rtl/>
        </w:rPr>
        <w:t xml:space="preserve"> لی بعض من </w:t>
      </w:r>
      <w:r w:rsidRPr="00A92A89">
        <w:rPr>
          <w:color w:val="008000"/>
          <w:rtl/>
        </w:rPr>
        <w:t>مر بي من</w:t>
      </w:r>
      <w:r w:rsidRPr="00A92A89">
        <w:rPr>
          <w:rFonts w:hint="cs"/>
          <w:color w:val="008000"/>
          <w:rtl/>
        </w:rPr>
        <w:t xml:space="preserve"> اهل</w:t>
      </w:r>
      <w:r w:rsidRPr="00A92A89">
        <w:rPr>
          <w:color w:val="008000"/>
          <w:rtl/>
        </w:rPr>
        <w:t xml:space="preserve"> المدينة لو دخلت بعض حوائط المدينة </w:t>
      </w:r>
      <w:r w:rsidRPr="00A92A89">
        <w:rPr>
          <w:rFonts w:hint="cs"/>
          <w:color w:val="008000"/>
          <w:rtl/>
        </w:rPr>
        <w:t>ف</w:t>
      </w:r>
      <w:r w:rsidRPr="00A92A89">
        <w:rPr>
          <w:color w:val="008000"/>
          <w:rtl/>
        </w:rPr>
        <w:t xml:space="preserve">أصبت من </w:t>
      </w:r>
      <w:r w:rsidRPr="00A92A89">
        <w:rPr>
          <w:rFonts w:hint="cs"/>
          <w:color w:val="008000"/>
          <w:rtl/>
        </w:rPr>
        <w:t>ت</w:t>
      </w:r>
      <w:r w:rsidRPr="00A92A89">
        <w:rPr>
          <w:color w:val="008000"/>
          <w:rtl/>
        </w:rPr>
        <w:t>مرها</w:t>
      </w:r>
      <w:r w:rsidR="00886A27">
        <w:rPr>
          <w:rFonts w:hint="cs"/>
          <w:color w:val="008000"/>
          <w:rtl/>
        </w:rPr>
        <w:t>.</w:t>
      </w:r>
      <w:r w:rsidRPr="00A92A89">
        <w:rPr>
          <w:color w:val="008000"/>
          <w:rtl/>
        </w:rPr>
        <w:t xml:space="preserve"> فدخلت حائطا </w:t>
      </w:r>
      <w:r w:rsidRPr="00A92A89">
        <w:rPr>
          <w:rFonts w:hint="cs"/>
          <w:color w:val="008000"/>
          <w:rtl/>
        </w:rPr>
        <w:t xml:space="preserve">فاتیت نخله </w:t>
      </w:r>
      <w:r w:rsidRPr="00A92A89">
        <w:rPr>
          <w:color w:val="008000"/>
          <w:rtl/>
        </w:rPr>
        <w:t xml:space="preserve">فقطعت </w:t>
      </w:r>
      <w:r w:rsidRPr="00A92A89">
        <w:rPr>
          <w:rFonts w:hint="cs"/>
          <w:color w:val="008000"/>
          <w:rtl/>
        </w:rPr>
        <w:t xml:space="preserve">منها فاذا صاحب الحائط فخرج بی حتی اتی رسول الله صلی الله علیه و آله و سلم فسئلنی عن امری فاخبرته. </w:t>
      </w:r>
      <w:r w:rsidRPr="00A92A89">
        <w:rPr>
          <w:color w:val="008000"/>
          <w:rtl/>
        </w:rPr>
        <w:t>فقال لي</w:t>
      </w:r>
      <w:r w:rsidR="00886A27">
        <w:rPr>
          <w:rFonts w:hint="cs"/>
          <w:color w:val="008000"/>
          <w:rtl/>
        </w:rPr>
        <w:t>:</w:t>
      </w:r>
      <w:r w:rsidRPr="00A92A89">
        <w:rPr>
          <w:color w:val="008000"/>
          <w:rtl/>
        </w:rPr>
        <w:t xml:space="preserve"> أيهما أفضل</w:t>
      </w:r>
      <w:r w:rsidR="00886A27">
        <w:rPr>
          <w:rFonts w:hint="cs"/>
          <w:color w:val="008000"/>
          <w:rtl/>
        </w:rPr>
        <w:t>؟</w:t>
      </w:r>
      <w:r w:rsidRPr="00A92A89">
        <w:rPr>
          <w:color w:val="008000"/>
          <w:rtl/>
        </w:rPr>
        <w:t xml:space="preserve"> فأشرت إلى أحدهما</w:t>
      </w:r>
      <w:r w:rsidR="00886A27">
        <w:rPr>
          <w:rFonts w:hint="cs"/>
          <w:color w:val="008000"/>
          <w:rtl/>
        </w:rPr>
        <w:t>.</w:t>
      </w:r>
      <w:r w:rsidRPr="00A92A89">
        <w:rPr>
          <w:color w:val="008000"/>
          <w:rtl/>
        </w:rPr>
        <w:t xml:space="preserve"> فأمرني فأخذته وامر صاحب الحائط فأخذ الآخر وخلى سبيلي</w:t>
      </w:r>
      <w:r>
        <w:rPr>
          <w:rFonts w:hint="cs"/>
          <w:color w:val="008000"/>
          <w:rtl/>
        </w:rPr>
        <w:t>.</w:t>
      </w:r>
      <w:r>
        <w:rPr>
          <w:rStyle w:val="FootnoteReference"/>
          <w:color w:val="008000"/>
          <w:rtl/>
        </w:rPr>
        <w:footnoteReference w:id="1"/>
      </w:r>
    </w:p>
    <w:p w:rsidR="0053629F" w:rsidRDefault="00A92A89" w:rsidP="00F11239">
      <w:pPr>
        <w:jc w:val="both"/>
        <w:rPr>
          <w:rtl/>
        </w:rPr>
      </w:pPr>
      <w:r>
        <w:rPr>
          <w:rFonts w:hint="cs"/>
          <w:rtl/>
        </w:rPr>
        <w:t>به او پیشنهاد دادند که مناسب است به باغ های مدینه بروی و از خرماهای آن بخوری. موضوع روایت مجاعه شدیده و احتیاج شدید و ضرورت است و حضرت صلی الله علیه و آله و سلم به مقداری که مجاعه شدیده برطرف شود، اجازه داده است. عمیر قنوین از خرما برداشته بوده و حضرت ع اشاره ک</w:t>
      </w:r>
      <w:r w:rsidR="00886A27">
        <w:rPr>
          <w:rFonts w:hint="cs"/>
          <w:rtl/>
        </w:rPr>
        <w:t xml:space="preserve">ردند که کدام یک از این دو بهتر است؟ به یکی از آن دو اشاره کرد و حضرت ص نیز همان را به او داد. </w:t>
      </w:r>
      <w:r>
        <w:rPr>
          <w:rFonts w:hint="cs"/>
          <w:rtl/>
        </w:rPr>
        <w:t xml:space="preserve"> </w:t>
      </w:r>
      <w:r w:rsidR="00127B8B">
        <w:rPr>
          <w:rFonts w:hint="cs"/>
          <w:rtl/>
        </w:rPr>
        <w:t xml:space="preserve"> </w:t>
      </w:r>
    </w:p>
    <w:p w:rsidR="00886A27" w:rsidRPr="00F45FBF" w:rsidRDefault="00886A27" w:rsidP="00F11239">
      <w:pPr>
        <w:pStyle w:val="Heading2"/>
        <w:jc w:val="both"/>
        <w:rPr>
          <w:rtl/>
        </w:rPr>
      </w:pPr>
      <w:bookmarkStart w:id="5" w:name="_Toc87247340"/>
      <w:r>
        <w:rPr>
          <w:rFonts w:hint="cs"/>
          <w:rtl/>
        </w:rPr>
        <w:lastRenderedPageBreak/>
        <w:t>روایت چهارم: روایت رافع بن عمرو</w:t>
      </w:r>
      <w:bookmarkEnd w:id="5"/>
    </w:p>
    <w:p w:rsidR="00F45FBF" w:rsidRDefault="00BB0D19" w:rsidP="00F11239">
      <w:pPr>
        <w:jc w:val="both"/>
        <w:rPr>
          <w:rtl/>
        </w:rPr>
      </w:pPr>
      <w:r w:rsidRPr="001025D2">
        <w:rPr>
          <w:color w:val="008000"/>
          <w:rtl/>
        </w:rPr>
        <w:t>قَالَ: كُنْتُ أَرْمِي نَخْلًا لِلْأَنْصَارِ فَأَخَذُونِي، فَذَهَبُوا بِي إِلَى رَسُولِ اللهِ صَلَّى اللهُ عَلَيْهِ</w:t>
      </w:r>
      <w:r w:rsidR="001569DE">
        <w:rPr>
          <w:rFonts w:hint="cs"/>
          <w:color w:val="008000"/>
          <w:rtl/>
        </w:rPr>
        <w:t xml:space="preserve"> و آله</w:t>
      </w:r>
      <w:r w:rsidRPr="001025D2">
        <w:rPr>
          <w:color w:val="008000"/>
          <w:rtl/>
        </w:rPr>
        <w:t xml:space="preserve"> وَسَلَّمَ فَقَالُوا: هَذَا يَرْمِي نَخْلَنَا فَقَالَ: «يَا رَافِعُ، </w:t>
      </w:r>
      <w:r w:rsidRPr="001025D2">
        <w:rPr>
          <w:rFonts w:hint="cs"/>
          <w:color w:val="008000"/>
          <w:rtl/>
        </w:rPr>
        <w:t>لِمَ</w:t>
      </w:r>
      <w:r w:rsidRPr="001025D2">
        <w:rPr>
          <w:color w:val="008000"/>
          <w:rtl/>
        </w:rPr>
        <w:t xml:space="preserve"> </w:t>
      </w:r>
      <w:r w:rsidRPr="001025D2">
        <w:rPr>
          <w:rFonts w:hint="cs"/>
          <w:color w:val="008000"/>
          <w:rtl/>
        </w:rPr>
        <w:t>تَرْمِي</w:t>
      </w:r>
      <w:r w:rsidRPr="001025D2">
        <w:rPr>
          <w:color w:val="008000"/>
          <w:rtl/>
        </w:rPr>
        <w:t xml:space="preserve"> </w:t>
      </w:r>
      <w:r w:rsidRPr="001025D2">
        <w:rPr>
          <w:rFonts w:hint="cs"/>
          <w:color w:val="008000"/>
          <w:rtl/>
        </w:rPr>
        <w:t>نَخْلَهُمْ»</w:t>
      </w:r>
      <w:r w:rsidRPr="001025D2">
        <w:rPr>
          <w:color w:val="008000"/>
          <w:rtl/>
        </w:rPr>
        <w:t xml:space="preserve"> </w:t>
      </w:r>
      <w:r w:rsidRPr="001025D2">
        <w:rPr>
          <w:rFonts w:hint="cs"/>
          <w:color w:val="008000"/>
          <w:rtl/>
        </w:rPr>
        <w:t>فَقُلْتُ</w:t>
      </w:r>
      <w:r w:rsidRPr="001025D2">
        <w:rPr>
          <w:color w:val="008000"/>
          <w:rtl/>
        </w:rPr>
        <w:t xml:space="preserve">: </w:t>
      </w:r>
      <w:r w:rsidRPr="001025D2">
        <w:rPr>
          <w:rFonts w:hint="cs"/>
          <w:color w:val="008000"/>
          <w:rtl/>
        </w:rPr>
        <w:t>يَا</w:t>
      </w:r>
      <w:r w:rsidRPr="001025D2">
        <w:rPr>
          <w:color w:val="008000"/>
          <w:rtl/>
        </w:rPr>
        <w:t xml:space="preserve"> </w:t>
      </w:r>
      <w:r w:rsidRPr="001025D2">
        <w:rPr>
          <w:rFonts w:hint="cs"/>
          <w:color w:val="008000"/>
          <w:rtl/>
        </w:rPr>
        <w:t>رَسُولِ</w:t>
      </w:r>
      <w:r w:rsidRPr="001025D2">
        <w:rPr>
          <w:color w:val="008000"/>
          <w:rtl/>
        </w:rPr>
        <w:t xml:space="preserve"> </w:t>
      </w:r>
      <w:r w:rsidRPr="001025D2">
        <w:rPr>
          <w:rFonts w:hint="cs"/>
          <w:color w:val="008000"/>
          <w:rtl/>
        </w:rPr>
        <w:t>الل</w:t>
      </w:r>
      <w:r w:rsidRPr="001025D2">
        <w:rPr>
          <w:color w:val="008000"/>
          <w:rtl/>
        </w:rPr>
        <w:t>هِ أَجُوعُ قَالَ: «كُلْ مِمَّا وَقَعَ، أَشْبَعَكَ اللهُ وَأَرْوَاكَ»</w:t>
      </w:r>
      <w:r>
        <w:rPr>
          <w:rFonts w:hint="cs"/>
          <w:color w:val="008000"/>
          <w:rtl/>
        </w:rPr>
        <w:t xml:space="preserve"> </w:t>
      </w:r>
      <w:r>
        <w:rPr>
          <w:rFonts w:hint="cs"/>
          <w:rtl/>
        </w:rPr>
        <w:t>معجم الکبیر طبرانی ج 5 ص: 19</w:t>
      </w:r>
    </w:p>
    <w:p w:rsidR="00BB0D19" w:rsidRDefault="00BB0D19" w:rsidP="00F11239">
      <w:pPr>
        <w:jc w:val="both"/>
        <w:rPr>
          <w:rtl/>
        </w:rPr>
      </w:pPr>
      <w:r>
        <w:rPr>
          <w:rFonts w:hint="cs"/>
          <w:rtl/>
        </w:rPr>
        <w:t xml:space="preserve">همین روایت به این صورت نیز نقل شده است: </w:t>
      </w:r>
    </w:p>
    <w:p w:rsidR="00BB0D19" w:rsidRPr="00BB0D19" w:rsidRDefault="00BB0D19" w:rsidP="00F11239">
      <w:pPr>
        <w:jc w:val="both"/>
        <w:rPr>
          <w:color w:val="008000"/>
          <w:rtl/>
        </w:rPr>
      </w:pPr>
      <w:r w:rsidRPr="00AB6524">
        <w:rPr>
          <w:rFonts w:hint="cs"/>
          <w:color w:val="008000"/>
          <w:rtl/>
        </w:rPr>
        <w:t xml:space="preserve">رافع بن عمرو الغفاری </w:t>
      </w:r>
      <w:r w:rsidRPr="001025D2">
        <w:rPr>
          <w:color w:val="008000"/>
          <w:rtl/>
        </w:rPr>
        <w:t xml:space="preserve">قَالَ: كُنْتُ وَأَنَا غُلَامٌ أَرْمِي نَخْلَنَا - أَوْ قَالَ: نَخْلَ الْأَنْصَارِ - فَأُتِيَ بِيَ النَّبِيُّ صَلَّى اللهُ عَلَيْهِ </w:t>
      </w:r>
      <w:r w:rsidR="001569DE">
        <w:rPr>
          <w:rFonts w:hint="cs"/>
          <w:color w:val="008000"/>
          <w:rtl/>
        </w:rPr>
        <w:t xml:space="preserve">و آله </w:t>
      </w:r>
      <w:r w:rsidRPr="001025D2">
        <w:rPr>
          <w:color w:val="008000"/>
          <w:rtl/>
        </w:rPr>
        <w:t xml:space="preserve">وَسَلَّمَ، فَقَالَ: " يَا غُلَامُ - وَقَالَ ابْنُ كَاسِبٍ: فَقَالَ يَا بُنَيَّ - لِمَ تَرْمِي النَّخْلَ؟ " </w:t>
      </w:r>
      <w:r w:rsidRPr="001025D2">
        <w:rPr>
          <w:rFonts w:hint="cs"/>
          <w:color w:val="008000"/>
          <w:rtl/>
        </w:rPr>
        <w:t>قَالَ</w:t>
      </w:r>
      <w:r w:rsidRPr="001025D2">
        <w:rPr>
          <w:color w:val="008000"/>
          <w:rtl/>
        </w:rPr>
        <w:t xml:space="preserve">: </w:t>
      </w:r>
      <w:r w:rsidRPr="001025D2">
        <w:rPr>
          <w:rFonts w:hint="cs"/>
          <w:color w:val="008000"/>
          <w:rtl/>
        </w:rPr>
        <w:t>قُلْتُ</w:t>
      </w:r>
      <w:r w:rsidRPr="001025D2">
        <w:rPr>
          <w:color w:val="008000"/>
          <w:rtl/>
        </w:rPr>
        <w:t xml:space="preserve">: </w:t>
      </w:r>
      <w:r w:rsidRPr="001025D2">
        <w:rPr>
          <w:rFonts w:hint="cs"/>
          <w:color w:val="008000"/>
          <w:rtl/>
        </w:rPr>
        <w:t>آكُلُ،</w:t>
      </w:r>
      <w:r w:rsidRPr="001025D2">
        <w:rPr>
          <w:color w:val="008000"/>
          <w:rtl/>
        </w:rPr>
        <w:t xml:space="preserve"> </w:t>
      </w:r>
      <w:r w:rsidRPr="001025D2">
        <w:rPr>
          <w:rFonts w:hint="cs"/>
          <w:color w:val="008000"/>
          <w:rtl/>
        </w:rPr>
        <w:t>قَالَ</w:t>
      </w:r>
      <w:r w:rsidRPr="001025D2">
        <w:rPr>
          <w:color w:val="008000"/>
          <w:rtl/>
        </w:rPr>
        <w:t xml:space="preserve">: </w:t>
      </w:r>
      <w:r w:rsidRPr="001025D2">
        <w:rPr>
          <w:rFonts w:hint="cs"/>
          <w:color w:val="008000"/>
          <w:rtl/>
        </w:rPr>
        <w:t>«فَلَا</w:t>
      </w:r>
      <w:r w:rsidRPr="001025D2">
        <w:rPr>
          <w:color w:val="008000"/>
          <w:rtl/>
        </w:rPr>
        <w:t xml:space="preserve"> </w:t>
      </w:r>
      <w:r w:rsidRPr="001025D2">
        <w:rPr>
          <w:rFonts w:hint="cs"/>
          <w:color w:val="008000"/>
          <w:rtl/>
        </w:rPr>
        <w:t>تَرْمِ</w:t>
      </w:r>
      <w:r w:rsidRPr="001025D2">
        <w:rPr>
          <w:color w:val="008000"/>
          <w:rtl/>
        </w:rPr>
        <w:t xml:space="preserve"> </w:t>
      </w:r>
      <w:r w:rsidRPr="001025D2">
        <w:rPr>
          <w:rFonts w:hint="cs"/>
          <w:color w:val="008000"/>
          <w:rtl/>
        </w:rPr>
        <w:t>النَّخْلَ،</w:t>
      </w:r>
      <w:r w:rsidRPr="001025D2">
        <w:rPr>
          <w:color w:val="008000"/>
          <w:rtl/>
        </w:rPr>
        <w:t xml:space="preserve"> </w:t>
      </w:r>
      <w:r w:rsidRPr="001025D2">
        <w:rPr>
          <w:rFonts w:hint="cs"/>
          <w:color w:val="008000"/>
          <w:rtl/>
        </w:rPr>
        <w:t>وَكُلْ</w:t>
      </w:r>
      <w:r w:rsidRPr="001025D2">
        <w:rPr>
          <w:color w:val="008000"/>
          <w:rtl/>
        </w:rPr>
        <w:t xml:space="preserve"> </w:t>
      </w:r>
      <w:r w:rsidRPr="001025D2">
        <w:rPr>
          <w:rFonts w:hint="cs"/>
          <w:color w:val="008000"/>
          <w:rtl/>
        </w:rPr>
        <w:t>مِمَّا</w:t>
      </w:r>
      <w:r w:rsidRPr="001025D2">
        <w:rPr>
          <w:color w:val="008000"/>
          <w:rtl/>
        </w:rPr>
        <w:t xml:space="preserve"> </w:t>
      </w:r>
      <w:r w:rsidRPr="001025D2">
        <w:rPr>
          <w:rFonts w:hint="cs"/>
          <w:color w:val="008000"/>
          <w:rtl/>
        </w:rPr>
        <w:t>يَسْقُطُ</w:t>
      </w:r>
      <w:r w:rsidRPr="001025D2">
        <w:rPr>
          <w:color w:val="008000"/>
          <w:rtl/>
        </w:rPr>
        <w:t xml:space="preserve"> </w:t>
      </w:r>
      <w:r w:rsidRPr="001025D2">
        <w:rPr>
          <w:rFonts w:hint="cs"/>
          <w:color w:val="008000"/>
          <w:rtl/>
        </w:rPr>
        <w:t>فِي</w:t>
      </w:r>
      <w:r w:rsidRPr="001025D2">
        <w:rPr>
          <w:color w:val="008000"/>
          <w:rtl/>
        </w:rPr>
        <w:t xml:space="preserve"> </w:t>
      </w:r>
      <w:r w:rsidRPr="001025D2">
        <w:rPr>
          <w:rFonts w:hint="cs"/>
          <w:color w:val="008000"/>
          <w:rtl/>
        </w:rPr>
        <w:t>أَسَافِلِهَا»</w:t>
      </w:r>
      <w:r w:rsidRPr="001025D2">
        <w:rPr>
          <w:color w:val="008000"/>
          <w:rtl/>
        </w:rPr>
        <w:t xml:space="preserve"> </w:t>
      </w:r>
      <w:r w:rsidRPr="001025D2">
        <w:rPr>
          <w:rFonts w:hint="cs"/>
          <w:color w:val="008000"/>
          <w:rtl/>
        </w:rPr>
        <w:t>،</w:t>
      </w:r>
      <w:r w:rsidRPr="001025D2">
        <w:rPr>
          <w:color w:val="008000"/>
          <w:rtl/>
        </w:rPr>
        <w:t xml:space="preserve"> </w:t>
      </w:r>
      <w:r w:rsidRPr="001025D2">
        <w:rPr>
          <w:rFonts w:hint="cs"/>
          <w:color w:val="008000"/>
          <w:rtl/>
        </w:rPr>
        <w:t>قَالَ</w:t>
      </w:r>
      <w:r w:rsidRPr="001025D2">
        <w:rPr>
          <w:color w:val="008000"/>
          <w:rtl/>
        </w:rPr>
        <w:t xml:space="preserve">: </w:t>
      </w:r>
      <w:r w:rsidRPr="001025D2">
        <w:rPr>
          <w:rFonts w:hint="cs"/>
          <w:color w:val="008000"/>
          <w:rtl/>
        </w:rPr>
        <w:t>ثُمَّ</w:t>
      </w:r>
      <w:r w:rsidRPr="001025D2">
        <w:rPr>
          <w:color w:val="008000"/>
          <w:rtl/>
        </w:rPr>
        <w:t xml:space="preserve"> </w:t>
      </w:r>
      <w:r w:rsidRPr="001025D2">
        <w:rPr>
          <w:rFonts w:hint="cs"/>
          <w:color w:val="008000"/>
          <w:rtl/>
        </w:rPr>
        <w:t>مَسَحَ</w:t>
      </w:r>
      <w:r w:rsidRPr="001025D2">
        <w:rPr>
          <w:color w:val="008000"/>
          <w:rtl/>
        </w:rPr>
        <w:t xml:space="preserve"> </w:t>
      </w:r>
      <w:r w:rsidRPr="001025D2">
        <w:rPr>
          <w:rFonts w:hint="cs"/>
          <w:color w:val="008000"/>
          <w:rtl/>
        </w:rPr>
        <w:t>رَأْسِي،</w:t>
      </w:r>
      <w:r w:rsidRPr="001025D2">
        <w:rPr>
          <w:color w:val="008000"/>
          <w:rtl/>
        </w:rPr>
        <w:t xml:space="preserve"> </w:t>
      </w:r>
      <w:r w:rsidRPr="001025D2">
        <w:rPr>
          <w:rFonts w:hint="cs"/>
          <w:color w:val="008000"/>
          <w:rtl/>
        </w:rPr>
        <w:t>وَقَالَ</w:t>
      </w:r>
      <w:r w:rsidRPr="001025D2">
        <w:rPr>
          <w:color w:val="008000"/>
          <w:rtl/>
        </w:rPr>
        <w:t xml:space="preserve">: </w:t>
      </w:r>
      <w:r w:rsidRPr="001025D2">
        <w:rPr>
          <w:rFonts w:hint="cs"/>
          <w:color w:val="008000"/>
          <w:rtl/>
        </w:rPr>
        <w:t>«اللَّهُمَّ</w:t>
      </w:r>
      <w:r w:rsidRPr="001025D2">
        <w:rPr>
          <w:color w:val="008000"/>
          <w:rtl/>
        </w:rPr>
        <w:t xml:space="preserve"> </w:t>
      </w:r>
      <w:r w:rsidRPr="001025D2">
        <w:rPr>
          <w:rFonts w:hint="cs"/>
          <w:color w:val="008000"/>
          <w:rtl/>
        </w:rPr>
        <w:t>أَشْبِعْ</w:t>
      </w:r>
      <w:r w:rsidRPr="001025D2">
        <w:rPr>
          <w:color w:val="008000"/>
          <w:rtl/>
        </w:rPr>
        <w:t xml:space="preserve"> </w:t>
      </w:r>
      <w:r w:rsidRPr="001025D2">
        <w:rPr>
          <w:rFonts w:hint="cs"/>
          <w:color w:val="008000"/>
          <w:rtl/>
        </w:rPr>
        <w:t>بَطْنَهُ</w:t>
      </w:r>
      <w:r w:rsidRPr="001025D2">
        <w:rPr>
          <w:color w:val="008000"/>
          <w:rtl/>
        </w:rPr>
        <w:t>»</w:t>
      </w:r>
      <w:r>
        <w:rPr>
          <w:rFonts w:hint="cs"/>
          <w:color w:val="008000"/>
          <w:rtl/>
        </w:rPr>
        <w:t xml:space="preserve"> </w:t>
      </w:r>
      <w:r>
        <w:rPr>
          <w:rFonts w:hint="cs"/>
          <w:rtl/>
        </w:rPr>
        <w:t>سنن ابن ماجه ج 2 ص 771</w:t>
      </w:r>
    </w:p>
    <w:p w:rsidR="00BB0D19" w:rsidRDefault="00BB0D19" w:rsidP="00F11239">
      <w:pPr>
        <w:jc w:val="both"/>
        <w:rPr>
          <w:rtl/>
        </w:rPr>
      </w:pPr>
      <w:r>
        <w:rPr>
          <w:rFonts w:hint="cs"/>
          <w:rtl/>
        </w:rPr>
        <w:t>این روایت اشاره به این است که گاهی گرسنگی باعث می شده متعرّض درختان شوند. حضرت ص می فرماید: در حالی که می توان گرسنگی را با میوه های پای درخت که به طور معمول صاحبان باغ راضی هستند،</w:t>
      </w:r>
      <w:r w:rsidR="00886A27">
        <w:rPr>
          <w:rFonts w:hint="cs"/>
          <w:rtl/>
        </w:rPr>
        <w:t xml:space="preserve"> از بین برد،</w:t>
      </w:r>
      <w:r>
        <w:rPr>
          <w:rFonts w:hint="cs"/>
          <w:rtl/>
        </w:rPr>
        <w:t xml:space="preserve"> ضرورتی وجود ندارد که از میوه های درخت استفاده کنی. این روایات ارتباطی به حق الماره ندارد. </w:t>
      </w:r>
    </w:p>
    <w:p w:rsidR="00886A27" w:rsidRDefault="00886A27" w:rsidP="00F11239">
      <w:pPr>
        <w:pStyle w:val="Heading2"/>
        <w:jc w:val="both"/>
        <w:rPr>
          <w:rtl/>
        </w:rPr>
      </w:pPr>
      <w:bookmarkStart w:id="6" w:name="_Toc87247341"/>
      <w:r>
        <w:rPr>
          <w:rFonts w:hint="cs"/>
          <w:rtl/>
        </w:rPr>
        <w:t>روایت پنجم: روایت ابی سعید الخدری</w:t>
      </w:r>
      <w:bookmarkEnd w:id="6"/>
      <w:r>
        <w:rPr>
          <w:rFonts w:hint="cs"/>
          <w:rtl/>
        </w:rPr>
        <w:t xml:space="preserve"> </w:t>
      </w:r>
    </w:p>
    <w:p w:rsidR="00BB0D19" w:rsidRPr="005304A4" w:rsidRDefault="00886A27" w:rsidP="00F11239">
      <w:pPr>
        <w:jc w:val="both"/>
        <w:rPr>
          <w:color w:val="008000"/>
          <w:rtl/>
        </w:rPr>
      </w:pPr>
      <w:r w:rsidRPr="00886A27">
        <w:rPr>
          <w:color w:val="008000"/>
          <w:rtl/>
        </w:rPr>
        <w:t xml:space="preserve">عَنْ أَبِي سَعِيدٍ الْخُدْرِيِّ رَضِيَ اللهُ عَنْهُ , عَنِ النَّبِيِّ صَلَّى اللهُ عَلَيْهِ </w:t>
      </w:r>
      <w:r w:rsidR="001569DE">
        <w:rPr>
          <w:rFonts w:hint="cs"/>
          <w:color w:val="008000"/>
          <w:rtl/>
        </w:rPr>
        <w:t xml:space="preserve">و آله </w:t>
      </w:r>
      <w:r w:rsidRPr="00886A27">
        <w:rPr>
          <w:color w:val="008000"/>
          <w:rtl/>
        </w:rPr>
        <w:t xml:space="preserve">وَسَلَّمَ قَالَ: " </w:t>
      </w:r>
      <w:r w:rsidRPr="00886A27">
        <w:rPr>
          <w:rFonts w:hint="cs"/>
          <w:color w:val="008000"/>
          <w:rtl/>
        </w:rPr>
        <w:t>إِذَا</w:t>
      </w:r>
      <w:r w:rsidRPr="00886A27">
        <w:rPr>
          <w:color w:val="008000"/>
          <w:rtl/>
        </w:rPr>
        <w:t xml:space="preserve"> </w:t>
      </w:r>
      <w:r w:rsidRPr="00886A27">
        <w:rPr>
          <w:rFonts w:hint="cs"/>
          <w:color w:val="008000"/>
          <w:rtl/>
        </w:rPr>
        <w:t>أَتَى</w:t>
      </w:r>
      <w:r w:rsidRPr="00886A27">
        <w:rPr>
          <w:color w:val="008000"/>
          <w:rtl/>
        </w:rPr>
        <w:t xml:space="preserve"> </w:t>
      </w:r>
      <w:r w:rsidRPr="00886A27">
        <w:rPr>
          <w:rFonts w:hint="cs"/>
          <w:color w:val="008000"/>
          <w:rtl/>
        </w:rPr>
        <w:t>أَحَدُكُمْ</w:t>
      </w:r>
      <w:r w:rsidRPr="00886A27">
        <w:rPr>
          <w:color w:val="008000"/>
          <w:rtl/>
        </w:rPr>
        <w:t xml:space="preserve"> </w:t>
      </w:r>
      <w:r w:rsidRPr="00886A27">
        <w:rPr>
          <w:rFonts w:hint="cs"/>
          <w:color w:val="008000"/>
          <w:rtl/>
        </w:rPr>
        <w:t>عَلَى</w:t>
      </w:r>
      <w:r w:rsidRPr="00886A27">
        <w:rPr>
          <w:color w:val="008000"/>
          <w:rtl/>
        </w:rPr>
        <w:t xml:space="preserve"> </w:t>
      </w:r>
      <w:r w:rsidRPr="00886A27">
        <w:rPr>
          <w:rFonts w:hint="cs"/>
          <w:color w:val="008000"/>
          <w:rtl/>
        </w:rPr>
        <w:t>رَاعٍ</w:t>
      </w:r>
      <w:r w:rsidRPr="00886A27">
        <w:rPr>
          <w:color w:val="008000"/>
          <w:rtl/>
        </w:rPr>
        <w:t xml:space="preserve"> </w:t>
      </w:r>
      <w:r w:rsidRPr="00886A27">
        <w:rPr>
          <w:rFonts w:hint="cs"/>
          <w:color w:val="008000"/>
          <w:rtl/>
        </w:rPr>
        <w:t>فَلْيُنَادِ</w:t>
      </w:r>
      <w:r w:rsidRPr="00886A27">
        <w:rPr>
          <w:color w:val="008000"/>
          <w:rtl/>
        </w:rPr>
        <w:t xml:space="preserve">: </w:t>
      </w:r>
      <w:r w:rsidRPr="00886A27">
        <w:rPr>
          <w:rFonts w:hint="cs"/>
          <w:color w:val="008000"/>
          <w:rtl/>
        </w:rPr>
        <w:t>يَا</w:t>
      </w:r>
      <w:r w:rsidRPr="00886A27">
        <w:rPr>
          <w:color w:val="008000"/>
          <w:rtl/>
        </w:rPr>
        <w:t xml:space="preserve"> </w:t>
      </w:r>
      <w:r w:rsidRPr="00886A27">
        <w:rPr>
          <w:rFonts w:hint="cs"/>
          <w:color w:val="008000"/>
          <w:rtl/>
        </w:rPr>
        <w:t>رَاعِيَ</w:t>
      </w:r>
      <w:r w:rsidRPr="00886A27">
        <w:rPr>
          <w:color w:val="008000"/>
          <w:rtl/>
        </w:rPr>
        <w:t xml:space="preserve"> </w:t>
      </w:r>
      <w:r w:rsidRPr="00886A27">
        <w:rPr>
          <w:rFonts w:hint="cs"/>
          <w:color w:val="008000"/>
          <w:rtl/>
        </w:rPr>
        <w:t>الْإِبِلِ</w:t>
      </w:r>
      <w:r w:rsidRPr="00886A27">
        <w:rPr>
          <w:color w:val="008000"/>
          <w:rtl/>
        </w:rPr>
        <w:t xml:space="preserve"> </w:t>
      </w:r>
      <w:r w:rsidRPr="00886A27">
        <w:rPr>
          <w:rFonts w:hint="cs"/>
          <w:color w:val="008000"/>
          <w:rtl/>
        </w:rPr>
        <w:t>ثَلَاثًا</w:t>
      </w:r>
      <w:r w:rsidRPr="00886A27">
        <w:rPr>
          <w:color w:val="008000"/>
          <w:rtl/>
        </w:rPr>
        <w:t xml:space="preserve"> , </w:t>
      </w:r>
      <w:r w:rsidRPr="00886A27">
        <w:rPr>
          <w:rFonts w:hint="cs"/>
          <w:color w:val="008000"/>
          <w:rtl/>
        </w:rPr>
        <w:t>فَإِنْ</w:t>
      </w:r>
      <w:r w:rsidRPr="00886A27">
        <w:rPr>
          <w:color w:val="008000"/>
          <w:rtl/>
        </w:rPr>
        <w:t xml:space="preserve"> </w:t>
      </w:r>
      <w:r w:rsidRPr="00886A27">
        <w:rPr>
          <w:rFonts w:hint="cs"/>
          <w:color w:val="008000"/>
          <w:rtl/>
        </w:rPr>
        <w:t>أَجَابَهُ</w:t>
      </w:r>
      <w:r w:rsidRPr="00886A27">
        <w:rPr>
          <w:color w:val="008000"/>
          <w:rtl/>
        </w:rPr>
        <w:t xml:space="preserve"> </w:t>
      </w:r>
      <w:r w:rsidRPr="00886A27">
        <w:rPr>
          <w:rFonts w:hint="cs"/>
          <w:color w:val="008000"/>
          <w:rtl/>
        </w:rPr>
        <w:t>وَإِلَّا</w:t>
      </w:r>
      <w:r w:rsidRPr="00886A27">
        <w:rPr>
          <w:color w:val="008000"/>
          <w:rtl/>
        </w:rPr>
        <w:t xml:space="preserve"> </w:t>
      </w:r>
      <w:r w:rsidRPr="00886A27">
        <w:rPr>
          <w:rFonts w:hint="cs"/>
          <w:color w:val="008000"/>
          <w:rtl/>
        </w:rPr>
        <w:t>فَلْيَحْلِبْ</w:t>
      </w:r>
      <w:r w:rsidRPr="00886A27">
        <w:rPr>
          <w:color w:val="008000"/>
          <w:rtl/>
        </w:rPr>
        <w:t xml:space="preserve"> </w:t>
      </w:r>
      <w:r w:rsidRPr="00886A27">
        <w:rPr>
          <w:rFonts w:hint="cs"/>
          <w:color w:val="008000"/>
          <w:rtl/>
        </w:rPr>
        <w:t>وَلْيَشْرَبْ</w:t>
      </w:r>
      <w:r w:rsidRPr="00886A27">
        <w:rPr>
          <w:color w:val="008000"/>
          <w:rtl/>
        </w:rPr>
        <w:t xml:space="preserve"> </w:t>
      </w:r>
      <w:r w:rsidRPr="00886A27">
        <w:rPr>
          <w:rFonts w:hint="cs"/>
          <w:color w:val="008000"/>
          <w:rtl/>
        </w:rPr>
        <w:t>وَلَا</w:t>
      </w:r>
      <w:r w:rsidRPr="00886A27">
        <w:rPr>
          <w:color w:val="008000"/>
          <w:rtl/>
        </w:rPr>
        <w:t xml:space="preserve"> </w:t>
      </w:r>
      <w:r w:rsidRPr="00886A27">
        <w:rPr>
          <w:rFonts w:hint="cs"/>
          <w:color w:val="008000"/>
          <w:rtl/>
        </w:rPr>
        <w:t>يَحْمِلَنَّ</w:t>
      </w:r>
      <w:r w:rsidRPr="00886A27">
        <w:rPr>
          <w:color w:val="008000"/>
          <w:rtl/>
        </w:rPr>
        <w:t xml:space="preserve"> , </w:t>
      </w:r>
      <w:r w:rsidRPr="00886A27">
        <w:rPr>
          <w:rFonts w:hint="cs"/>
          <w:color w:val="008000"/>
          <w:rtl/>
        </w:rPr>
        <w:t>وَإِ</w:t>
      </w:r>
      <w:r w:rsidRPr="00886A27">
        <w:rPr>
          <w:color w:val="008000"/>
          <w:rtl/>
        </w:rPr>
        <w:t xml:space="preserve">ذَا أَتَى أَحَدُكُمْ عَلَى حَائِطٍ فَلْيُنَادِ ثَلَاثًا: يَا صَاحِبَ الْحَائِطِ , فَإِنْ أَجَابَهُ وَإِلَّا فَلْيَأْكُلْ وَلَا يَحْمِلَنَّ </w:t>
      </w:r>
      <w:r w:rsidR="005304A4" w:rsidRPr="005304A4">
        <w:rPr>
          <w:rFonts w:hint="cs"/>
          <w:rtl/>
        </w:rPr>
        <w:t>سنن کبری بیهقی ج 9 ص: 604</w:t>
      </w:r>
    </w:p>
    <w:p w:rsidR="00BB0D19" w:rsidRDefault="00886A27" w:rsidP="00F11239">
      <w:pPr>
        <w:jc w:val="both"/>
        <w:rPr>
          <w:rtl/>
        </w:rPr>
      </w:pPr>
      <w:r>
        <w:rPr>
          <w:rFonts w:hint="cs"/>
          <w:rtl/>
        </w:rPr>
        <w:t>مطابق این روایت، اگر به دسته ای از شتران رسید،</w:t>
      </w:r>
      <w:r w:rsidR="00BB0D19">
        <w:rPr>
          <w:rFonts w:hint="cs"/>
          <w:rtl/>
        </w:rPr>
        <w:t xml:space="preserve"> پس چوپان را صدا بزند و اگر کسی جواب نداد، می</w:t>
      </w:r>
      <w:r w:rsidR="005304A4">
        <w:rPr>
          <w:rFonts w:hint="cs"/>
          <w:rtl/>
        </w:rPr>
        <w:t xml:space="preserve"> تواند از شیر شتران استفاده کند. </w:t>
      </w:r>
    </w:p>
    <w:p w:rsidR="005304A4" w:rsidRDefault="00886A27" w:rsidP="00F11239">
      <w:pPr>
        <w:jc w:val="both"/>
        <w:rPr>
          <w:rtl/>
        </w:rPr>
      </w:pPr>
      <w:r>
        <w:rPr>
          <w:rFonts w:hint="cs"/>
          <w:rtl/>
        </w:rPr>
        <w:t xml:space="preserve">بیهقی </w:t>
      </w:r>
      <w:r w:rsidR="005304A4">
        <w:rPr>
          <w:rFonts w:hint="cs"/>
          <w:rtl/>
        </w:rPr>
        <w:t xml:space="preserve">در ادامه می نویسد: </w:t>
      </w:r>
      <w:r>
        <w:rPr>
          <w:rFonts w:hint="cs"/>
          <w:rtl/>
        </w:rPr>
        <w:t>ت</w:t>
      </w:r>
      <w:r w:rsidRPr="00886A27">
        <w:rPr>
          <w:color w:val="000080"/>
          <w:rtl/>
        </w:rPr>
        <w:t>فَرَّدَ بِهِ سَعِيدُ بْنُ إِيَاسٍ الْجُرَيْرِيُّ وَهُوَ مِنَ الثِّقَاتِ إِلَّا أَنَّهُ اخْتَلَطَ فِي آخِرِ عُمْرِهِ , وَسَمَاعُ يَزِيدَ بْنِ هَارُونَ عَنْهُ بَعْدَ اخْتِلَاطِهِ. وَرَوَاهُ أَيْضًا حَمَّادُ بْنُ سَلَمَةَ عَنِ الْجُرَيْرِيِّ وَلَيْسَ بِالْقَوِيِّ , وَقَدْ رُوِيَ عَنْ أَبِي سَعِيدٍ الْخُدْرِيِّ رَضِيَ اللهُ عَنْهُ عَنِ النَّبِيِّ صَلَّى اللهُ عَلَيْهِ وَسَلَّمَ بِخِلَافِ ذَلِكَ</w:t>
      </w:r>
    </w:p>
    <w:p w:rsidR="005304A4" w:rsidRDefault="005304A4" w:rsidP="00F11239">
      <w:pPr>
        <w:jc w:val="both"/>
        <w:rPr>
          <w:rtl/>
        </w:rPr>
      </w:pPr>
      <w:r>
        <w:rPr>
          <w:rFonts w:hint="cs"/>
          <w:rtl/>
        </w:rPr>
        <w:t xml:space="preserve">این فرع در کتب عامه نیز مطرح است که آیا بعد از سه بار ندا کردن، اکل جایز است؟ در مغنی ابن قدامه که یکی از منابع بحث است، این فرع مورد بحث است. این فرع معنای وسیع تری از بحث حق الماره است. معنای </w:t>
      </w:r>
      <w:r w:rsidR="00135716">
        <w:rPr>
          <w:rFonts w:hint="cs"/>
          <w:rtl/>
        </w:rPr>
        <w:t>روایت</w:t>
      </w:r>
      <w:r>
        <w:rPr>
          <w:rFonts w:hint="cs"/>
          <w:rtl/>
        </w:rPr>
        <w:t xml:space="preserve"> این است که اگر راعی و صاحب باغ بعد از ندا آمد و اجازه نداد، اکل جایز نیست و بر فرض صحت روایات، </w:t>
      </w:r>
      <w:r w:rsidR="00886A27">
        <w:rPr>
          <w:rFonts w:hint="cs"/>
          <w:rtl/>
        </w:rPr>
        <w:t xml:space="preserve">تنها </w:t>
      </w:r>
      <w:r>
        <w:rPr>
          <w:rFonts w:hint="cs"/>
          <w:rtl/>
        </w:rPr>
        <w:t xml:space="preserve">در ظرف شک تجویز شده است. </w:t>
      </w:r>
      <w:r>
        <w:rPr>
          <w:rFonts w:hint="cs"/>
          <w:rtl/>
        </w:rPr>
        <w:lastRenderedPageBreak/>
        <w:t xml:space="preserve">بنابراین </w:t>
      </w:r>
      <w:r w:rsidR="00135716">
        <w:rPr>
          <w:rFonts w:hint="cs"/>
          <w:rtl/>
        </w:rPr>
        <w:t>این مطلب شبیه کلام فقهای ماست</w:t>
      </w:r>
      <w:r>
        <w:rPr>
          <w:rFonts w:hint="cs"/>
          <w:rtl/>
        </w:rPr>
        <w:t xml:space="preserve"> که شرط حق الماره عدم نهی مالک است</w:t>
      </w:r>
      <w:r w:rsidR="00135716">
        <w:rPr>
          <w:rFonts w:hint="cs"/>
          <w:rtl/>
        </w:rPr>
        <w:t xml:space="preserve">. البته این مباحث در روایات ما وجود ندارد و بین خود عامه نیز در صحت آنها بحث وجود دارد. به همین دلیل قابل استناد نیست. </w:t>
      </w:r>
    </w:p>
    <w:p w:rsidR="00522844" w:rsidRDefault="00886A27" w:rsidP="00F11239">
      <w:pPr>
        <w:jc w:val="both"/>
        <w:rPr>
          <w:rtl/>
        </w:rPr>
      </w:pPr>
      <w:r w:rsidRPr="00886A27">
        <w:rPr>
          <w:color w:val="008000"/>
          <w:rtl/>
        </w:rPr>
        <w:t xml:space="preserve">عَنْ أَبِي سَعِيدٍ، عَنِ النَّبِيِّ صَلَّى اللهُ عَلَيْهِ </w:t>
      </w:r>
      <w:r w:rsidR="001569DE">
        <w:rPr>
          <w:rFonts w:hint="cs"/>
          <w:color w:val="008000"/>
          <w:rtl/>
        </w:rPr>
        <w:t xml:space="preserve">و آله </w:t>
      </w:r>
      <w:r w:rsidRPr="00886A27">
        <w:rPr>
          <w:color w:val="008000"/>
          <w:rtl/>
        </w:rPr>
        <w:t>وَسَلَّمَ، قَالَ: «</w:t>
      </w:r>
      <w:r w:rsidRPr="00886A27">
        <w:rPr>
          <w:rFonts w:hint="cs"/>
          <w:color w:val="008000"/>
          <w:rtl/>
        </w:rPr>
        <w:t>إِذَا</w:t>
      </w:r>
      <w:r w:rsidRPr="00886A27">
        <w:rPr>
          <w:color w:val="008000"/>
          <w:rtl/>
        </w:rPr>
        <w:t xml:space="preserve"> </w:t>
      </w:r>
      <w:r w:rsidRPr="00886A27">
        <w:rPr>
          <w:rFonts w:hint="cs"/>
          <w:color w:val="008000"/>
          <w:rtl/>
        </w:rPr>
        <w:t>أَتَيْتَ</w:t>
      </w:r>
      <w:r w:rsidRPr="00886A27">
        <w:rPr>
          <w:color w:val="008000"/>
          <w:rtl/>
        </w:rPr>
        <w:t xml:space="preserve"> </w:t>
      </w:r>
      <w:r w:rsidRPr="00886A27">
        <w:rPr>
          <w:rFonts w:hint="cs"/>
          <w:color w:val="008000"/>
          <w:rtl/>
        </w:rPr>
        <w:t>عَلَى</w:t>
      </w:r>
      <w:r w:rsidRPr="00886A27">
        <w:rPr>
          <w:color w:val="008000"/>
          <w:rtl/>
        </w:rPr>
        <w:t xml:space="preserve"> </w:t>
      </w:r>
      <w:r w:rsidRPr="00886A27">
        <w:rPr>
          <w:rFonts w:hint="cs"/>
          <w:color w:val="008000"/>
          <w:rtl/>
        </w:rPr>
        <w:t>رَاعٍ،</w:t>
      </w:r>
      <w:r w:rsidRPr="00886A27">
        <w:rPr>
          <w:color w:val="008000"/>
          <w:rtl/>
        </w:rPr>
        <w:t xml:space="preserve"> </w:t>
      </w:r>
      <w:r w:rsidRPr="00886A27">
        <w:rPr>
          <w:rFonts w:hint="cs"/>
          <w:color w:val="008000"/>
          <w:rtl/>
        </w:rPr>
        <w:t>فَنَادِهِ</w:t>
      </w:r>
      <w:r w:rsidRPr="00886A27">
        <w:rPr>
          <w:color w:val="008000"/>
          <w:rtl/>
        </w:rPr>
        <w:t xml:space="preserve"> </w:t>
      </w:r>
      <w:r w:rsidRPr="00886A27">
        <w:rPr>
          <w:rFonts w:hint="cs"/>
          <w:color w:val="008000"/>
          <w:rtl/>
        </w:rPr>
        <w:t>ثَلَاثَ</w:t>
      </w:r>
      <w:r w:rsidRPr="00886A27">
        <w:rPr>
          <w:color w:val="008000"/>
          <w:rtl/>
        </w:rPr>
        <w:t xml:space="preserve"> </w:t>
      </w:r>
      <w:r w:rsidRPr="00886A27">
        <w:rPr>
          <w:rFonts w:hint="cs"/>
          <w:color w:val="008000"/>
          <w:rtl/>
        </w:rPr>
        <w:t>مِرَارٍ،</w:t>
      </w:r>
      <w:r w:rsidRPr="00886A27">
        <w:rPr>
          <w:color w:val="008000"/>
          <w:rtl/>
        </w:rPr>
        <w:t xml:space="preserve"> </w:t>
      </w:r>
      <w:r w:rsidRPr="00886A27">
        <w:rPr>
          <w:rFonts w:hint="cs"/>
          <w:color w:val="008000"/>
          <w:rtl/>
        </w:rPr>
        <w:t>فَإِنْ</w:t>
      </w:r>
      <w:r w:rsidRPr="00886A27">
        <w:rPr>
          <w:color w:val="008000"/>
          <w:rtl/>
        </w:rPr>
        <w:t xml:space="preserve"> </w:t>
      </w:r>
      <w:r w:rsidRPr="00886A27">
        <w:rPr>
          <w:rFonts w:hint="cs"/>
          <w:color w:val="008000"/>
          <w:rtl/>
        </w:rPr>
        <w:t>أَجَابَكَ،</w:t>
      </w:r>
      <w:r w:rsidRPr="00886A27">
        <w:rPr>
          <w:color w:val="008000"/>
          <w:rtl/>
        </w:rPr>
        <w:t xml:space="preserve"> </w:t>
      </w:r>
      <w:r w:rsidRPr="00886A27">
        <w:rPr>
          <w:rFonts w:hint="cs"/>
          <w:color w:val="008000"/>
          <w:rtl/>
        </w:rPr>
        <w:t>وَإِلَّا</w:t>
      </w:r>
      <w:r w:rsidRPr="00886A27">
        <w:rPr>
          <w:color w:val="008000"/>
          <w:rtl/>
        </w:rPr>
        <w:t xml:space="preserve"> </w:t>
      </w:r>
      <w:r w:rsidRPr="00886A27">
        <w:rPr>
          <w:rFonts w:hint="cs"/>
          <w:color w:val="008000"/>
          <w:rtl/>
        </w:rPr>
        <w:t>فَاشْرَبْ</w:t>
      </w:r>
      <w:r w:rsidRPr="00886A27">
        <w:rPr>
          <w:color w:val="008000"/>
          <w:rtl/>
        </w:rPr>
        <w:t xml:space="preserve"> </w:t>
      </w:r>
      <w:r w:rsidRPr="00886A27">
        <w:rPr>
          <w:rFonts w:hint="cs"/>
          <w:color w:val="008000"/>
          <w:rtl/>
        </w:rPr>
        <w:t>فِي</w:t>
      </w:r>
      <w:r w:rsidRPr="00886A27">
        <w:rPr>
          <w:color w:val="008000"/>
          <w:rtl/>
        </w:rPr>
        <w:t xml:space="preserve"> </w:t>
      </w:r>
      <w:r w:rsidRPr="00886A27">
        <w:rPr>
          <w:rFonts w:hint="cs"/>
          <w:color w:val="008000"/>
          <w:rtl/>
        </w:rPr>
        <w:t>غَيْرِ</w:t>
      </w:r>
      <w:r w:rsidRPr="00886A27">
        <w:rPr>
          <w:color w:val="008000"/>
          <w:rtl/>
        </w:rPr>
        <w:t xml:space="preserve"> </w:t>
      </w:r>
      <w:r w:rsidRPr="00886A27">
        <w:rPr>
          <w:rFonts w:hint="cs"/>
          <w:color w:val="008000"/>
          <w:rtl/>
        </w:rPr>
        <w:t>أَنْ</w:t>
      </w:r>
      <w:r w:rsidRPr="00886A27">
        <w:rPr>
          <w:color w:val="008000"/>
          <w:rtl/>
        </w:rPr>
        <w:t xml:space="preserve"> </w:t>
      </w:r>
      <w:r w:rsidRPr="00886A27">
        <w:rPr>
          <w:rFonts w:hint="cs"/>
          <w:color w:val="008000"/>
          <w:rtl/>
        </w:rPr>
        <w:t>تُفْسِدَ،</w:t>
      </w:r>
      <w:r w:rsidRPr="00886A27">
        <w:rPr>
          <w:color w:val="008000"/>
          <w:rtl/>
        </w:rPr>
        <w:t xml:space="preserve"> </w:t>
      </w:r>
      <w:r w:rsidRPr="00886A27">
        <w:rPr>
          <w:rFonts w:hint="cs"/>
          <w:color w:val="008000"/>
          <w:rtl/>
        </w:rPr>
        <w:t>وَإِذَا</w:t>
      </w:r>
      <w:r w:rsidRPr="00886A27">
        <w:rPr>
          <w:color w:val="008000"/>
          <w:rtl/>
        </w:rPr>
        <w:t xml:space="preserve"> </w:t>
      </w:r>
      <w:r w:rsidRPr="00886A27">
        <w:rPr>
          <w:rFonts w:hint="cs"/>
          <w:color w:val="008000"/>
          <w:rtl/>
        </w:rPr>
        <w:t>أَتَيْتَ</w:t>
      </w:r>
      <w:r w:rsidRPr="00886A27">
        <w:rPr>
          <w:color w:val="008000"/>
          <w:rtl/>
        </w:rPr>
        <w:t xml:space="preserve"> </w:t>
      </w:r>
      <w:r w:rsidRPr="00886A27">
        <w:rPr>
          <w:rFonts w:hint="cs"/>
          <w:color w:val="008000"/>
          <w:rtl/>
        </w:rPr>
        <w:t>عَلَى</w:t>
      </w:r>
      <w:r w:rsidRPr="00886A27">
        <w:rPr>
          <w:color w:val="008000"/>
          <w:rtl/>
        </w:rPr>
        <w:t xml:space="preserve"> </w:t>
      </w:r>
      <w:r w:rsidRPr="00886A27">
        <w:rPr>
          <w:rFonts w:hint="cs"/>
          <w:color w:val="008000"/>
          <w:rtl/>
        </w:rPr>
        <w:t>حَائِطِ</w:t>
      </w:r>
      <w:r w:rsidRPr="00886A27">
        <w:rPr>
          <w:color w:val="008000"/>
          <w:rtl/>
        </w:rPr>
        <w:t xml:space="preserve"> </w:t>
      </w:r>
      <w:r w:rsidRPr="00886A27">
        <w:rPr>
          <w:rFonts w:hint="cs"/>
          <w:color w:val="008000"/>
          <w:rtl/>
        </w:rPr>
        <w:t>بُسْتَانٍ،</w:t>
      </w:r>
      <w:r w:rsidRPr="00886A27">
        <w:rPr>
          <w:color w:val="008000"/>
          <w:rtl/>
        </w:rPr>
        <w:t xml:space="preserve"> </w:t>
      </w:r>
      <w:r w:rsidRPr="00886A27">
        <w:rPr>
          <w:rFonts w:hint="cs"/>
          <w:color w:val="008000"/>
          <w:rtl/>
        </w:rPr>
        <w:t>فَنَادِ</w:t>
      </w:r>
      <w:r w:rsidRPr="00886A27">
        <w:rPr>
          <w:color w:val="008000"/>
          <w:rtl/>
        </w:rPr>
        <w:t xml:space="preserve"> </w:t>
      </w:r>
      <w:r w:rsidRPr="00886A27">
        <w:rPr>
          <w:rFonts w:hint="cs"/>
          <w:color w:val="008000"/>
          <w:rtl/>
        </w:rPr>
        <w:t>صَاحِبَ</w:t>
      </w:r>
      <w:r w:rsidRPr="00886A27">
        <w:rPr>
          <w:color w:val="008000"/>
          <w:rtl/>
        </w:rPr>
        <w:t xml:space="preserve"> </w:t>
      </w:r>
      <w:r w:rsidRPr="00886A27">
        <w:rPr>
          <w:rFonts w:hint="cs"/>
          <w:color w:val="008000"/>
          <w:rtl/>
        </w:rPr>
        <w:t>الْبُسْتَا</w:t>
      </w:r>
      <w:r w:rsidRPr="00886A27">
        <w:rPr>
          <w:color w:val="008000"/>
          <w:rtl/>
        </w:rPr>
        <w:t>نِ ثَلَاثَ مَرَّاتٍ، فَإِنْ أَجَابَكَ، وَإِلَّا فَكُلْ فِي أَنْ لَا تُفْسِدَ»</w:t>
      </w:r>
      <w:r>
        <w:rPr>
          <w:rFonts w:hint="cs"/>
          <w:color w:val="008000"/>
          <w:rtl/>
        </w:rPr>
        <w:t xml:space="preserve"> </w:t>
      </w:r>
      <w:r w:rsidR="00135716">
        <w:rPr>
          <w:rFonts w:hint="cs"/>
          <w:rtl/>
        </w:rPr>
        <w:t xml:space="preserve">سنن ابن ماجه، </w:t>
      </w:r>
      <w:r w:rsidR="00522844">
        <w:rPr>
          <w:rFonts w:hint="cs"/>
          <w:rtl/>
        </w:rPr>
        <w:t xml:space="preserve">ج 7 ص 178 شبیه این روایت در مستدرک حاکم، ج 17 ص: 13 نقل شده است. </w:t>
      </w:r>
    </w:p>
    <w:p w:rsidR="00886A27" w:rsidRDefault="00886A27" w:rsidP="00F11239">
      <w:pPr>
        <w:pStyle w:val="Heading2"/>
        <w:jc w:val="both"/>
        <w:rPr>
          <w:rtl/>
        </w:rPr>
      </w:pPr>
      <w:bookmarkStart w:id="7" w:name="_Toc87247342"/>
      <w:r>
        <w:rPr>
          <w:rFonts w:hint="cs"/>
          <w:rtl/>
        </w:rPr>
        <w:t>روایت ششم: روایت عمرو بن شعیب</w:t>
      </w:r>
      <w:bookmarkEnd w:id="7"/>
    </w:p>
    <w:p w:rsidR="00522844" w:rsidRDefault="00522844" w:rsidP="00F11239">
      <w:pPr>
        <w:jc w:val="both"/>
        <w:rPr>
          <w:rtl/>
        </w:rPr>
      </w:pPr>
      <w:r>
        <w:rPr>
          <w:rFonts w:hint="cs"/>
          <w:rtl/>
        </w:rPr>
        <w:t>روایتی که به بحث حق الماره نزدیک تر است و ظاهرا همان حق الماره را بیان می کند، این روایت است:</w:t>
      </w:r>
    </w:p>
    <w:p w:rsidR="00522844" w:rsidRDefault="00886A27" w:rsidP="00F11239">
      <w:pPr>
        <w:jc w:val="both"/>
        <w:rPr>
          <w:rtl/>
        </w:rPr>
      </w:pPr>
      <w:r w:rsidRPr="00886A27">
        <w:rPr>
          <w:color w:val="008000"/>
          <w:rtl/>
        </w:rPr>
        <w:t xml:space="preserve">عَنْ عَمْرِو بْنِ شُعَيْبٍ، قَالَ: قَالَ رَسُولُ اللَّهِ صَلَّى اللهُ عَلَيْهِ </w:t>
      </w:r>
      <w:r w:rsidR="001569DE">
        <w:rPr>
          <w:rFonts w:hint="cs"/>
          <w:color w:val="008000"/>
          <w:rtl/>
        </w:rPr>
        <w:t xml:space="preserve">و آله </w:t>
      </w:r>
      <w:r w:rsidRPr="00886A27">
        <w:rPr>
          <w:color w:val="008000"/>
          <w:rtl/>
        </w:rPr>
        <w:t>وَسَلَّمَ: «</w:t>
      </w:r>
      <w:r w:rsidRPr="00886A27">
        <w:rPr>
          <w:rFonts w:hint="cs"/>
          <w:color w:val="008000"/>
          <w:rtl/>
        </w:rPr>
        <w:t>مَنْ</w:t>
      </w:r>
      <w:r w:rsidRPr="00886A27">
        <w:rPr>
          <w:color w:val="008000"/>
          <w:rtl/>
        </w:rPr>
        <w:t xml:space="preserve"> </w:t>
      </w:r>
      <w:r w:rsidRPr="00886A27">
        <w:rPr>
          <w:rFonts w:hint="cs"/>
          <w:color w:val="008000"/>
          <w:rtl/>
        </w:rPr>
        <w:t>مَرَّ</w:t>
      </w:r>
      <w:r w:rsidRPr="00886A27">
        <w:rPr>
          <w:color w:val="008000"/>
          <w:rtl/>
        </w:rPr>
        <w:t xml:space="preserve"> </w:t>
      </w:r>
      <w:r w:rsidRPr="00886A27">
        <w:rPr>
          <w:rFonts w:hint="cs"/>
          <w:color w:val="008000"/>
          <w:rtl/>
        </w:rPr>
        <w:t>بِحَائِطٍ</w:t>
      </w:r>
      <w:r w:rsidRPr="00886A27">
        <w:rPr>
          <w:color w:val="008000"/>
          <w:rtl/>
        </w:rPr>
        <w:t xml:space="preserve"> </w:t>
      </w:r>
      <w:r w:rsidRPr="00886A27">
        <w:rPr>
          <w:rFonts w:hint="cs"/>
          <w:color w:val="008000"/>
          <w:rtl/>
        </w:rPr>
        <w:t>فَلْيَأْكُلْ</w:t>
      </w:r>
      <w:r w:rsidRPr="00886A27">
        <w:rPr>
          <w:color w:val="008000"/>
          <w:rtl/>
        </w:rPr>
        <w:t xml:space="preserve"> </w:t>
      </w:r>
      <w:r w:rsidRPr="00886A27">
        <w:rPr>
          <w:rFonts w:hint="cs"/>
          <w:color w:val="008000"/>
          <w:rtl/>
        </w:rPr>
        <w:t>وَلَا</w:t>
      </w:r>
      <w:r w:rsidRPr="00886A27">
        <w:rPr>
          <w:color w:val="008000"/>
          <w:rtl/>
        </w:rPr>
        <w:t xml:space="preserve"> </w:t>
      </w:r>
      <w:r w:rsidRPr="00886A27">
        <w:rPr>
          <w:rFonts w:hint="cs"/>
          <w:color w:val="008000"/>
          <w:rtl/>
        </w:rPr>
        <w:t>يَحْمِلْ</w:t>
      </w:r>
      <w:r w:rsidRPr="00886A27">
        <w:rPr>
          <w:color w:val="008000"/>
          <w:rtl/>
        </w:rPr>
        <w:t>»</w:t>
      </w:r>
      <w:r>
        <w:rPr>
          <w:rFonts w:hint="cs"/>
          <w:color w:val="008000"/>
          <w:rtl/>
        </w:rPr>
        <w:t xml:space="preserve"> </w:t>
      </w:r>
      <w:r w:rsidR="00522844" w:rsidRPr="00522844">
        <w:rPr>
          <w:rFonts w:hint="cs"/>
          <w:rtl/>
        </w:rPr>
        <w:t>مصنف ابن ابی شیبه، ج 4 ص: 295</w:t>
      </w:r>
    </w:p>
    <w:p w:rsidR="00886A27" w:rsidRDefault="00886A27" w:rsidP="00F11239">
      <w:pPr>
        <w:pStyle w:val="Heading2"/>
        <w:jc w:val="both"/>
        <w:rPr>
          <w:rtl/>
        </w:rPr>
      </w:pPr>
      <w:bookmarkStart w:id="8" w:name="_Toc87247343"/>
      <w:r>
        <w:rPr>
          <w:rFonts w:hint="cs"/>
          <w:rtl/>
        </w:rPr>
        <w:t>روایت هفتم: روایت دیگر ابی هریره</w:t>
      </w:r>
      <w:bookmarkEnd w:id="8"/>
    </w:p>
    <w:p w:rsidR="00522844" w:rsidRDefault="00886A27" w:rsidP="001569DE">
      <w:pPr>
        <w:jc w:val="both"/>
        <w:rPr>
          <w:color w:val="008000"/>
          <w:rtl/>
        </w:rPr>
      </w:pPr>
      <w:r w:rsidRPr="00886A27">
        <w:rPr>
          <w:color w:val="008000"/>
          <w:rtl/>
        </w:rPr>
        <w:t>عَنْ أَبِي هُرَيْرَةَ قَالَ: كُنَّا مَعَ النَّبِيِّ صَلَّى اللهُ عَلَيْهِ وَ</w:t>
      </w:r>
      <w:r w:rsidR="00365FA9">
        <w:rPr>
          <w:rFonts w:hint="cs"/>
          <w:color w:val="008000"/>
          <w:rtl/>
        </w:rPr>
        <w:t xml:space="preserve"> آله و </w:t>
      </w:r>
      <w:r w:rsidRPr="00886A27">
        <w:rPr>
          <w:color w:val="008000"/>
          <w:rtl/>
        </w:rPr>
        <w:t xml:space="preserve">سَلَّمَ , فَإِذَا إِبِلٌ مُصَرَّرَةٌ بِعِضَاهِ الشَّجَرِ فَانْطَلَقَ نَاسٌ لِيَحْتَلِبُوا , فَدَعَاهُمُ النَّبِيُّ صَلَّى اللهُ عَلَيْهِ </w:t>
      </w:r>
      <w:r w:rsidR="001569DE">
        <w:rPr>
          <w:rFonts w:hint="cs"/>
          <w:color w:val="008000"/>
          <w:rtl/>
        </w:rPr>
        <w:t xml:space="preserve">و آله </w:t>
      </w:r>
      <w:r w:rsidRPr="00886A27">
        <w:rPr>
          <w:color w:val="008000"/>
          <w:rtl/>
        </w:rPr>
        <w:t xml:space="preserve">وَسَلَّمَ فَقَالَ: " أَرَأَيْتُمْ </w:t>
      </w:r>
      <w:r w:rsidRPr="00886A27">
        <w:rPr>
          <w:rFonts w:hint="cs"/>
          <w:color w:val="008000"/>
          <w:rtl/>
        </w:rPr>
        <w:t>لَوْ</w:t>
      </w:r>
      <w:r w:rsidRPr="00886A27">
        <w:rPr>
          <w:color w:val="008000"/>
          <w:rtl/>
        </w:rPr>
        <w:t xml:space="preserve"> </w:t>
      </w:r>
      <w:r w:rsidRPr="00886A27">
        <w:rPr>
          <w:rFonts w:hint="cs"/>
          <w:color w:val="008000"/>
          <w:rtl/>
        </w:rPr>
        <w:t>أَنَّ</w:t>
      </w:r>
      <w:r w:rsidRPr="00886A27">
        <w:rPr>
          <w:color w:val="008000"/>
          <w:rtl/>
        </w:rPr>
        <w:t xml:space="preserve"> </w:t>
      </w:r>
      <w:r w:rsidRPr="00886A27">
        <w:rPr>
          <w:rFonts w:hint="cs"/>
          <w:color w:val="008000"/>
          <w:rtl/>
        </w:rPr>
        <w:t>نَاسًا</w:t>
      </w:r>
      <w:r w:rsidRPr="00886A27">
        <w:rPr>
          <w:color w:val="008000"/>
          <w:rtl/>
        </w:rPr>
        <w:t xml:space="preserve"> </w:t>
      </w:r>
      <w:r w:rsidRPr="00886A27">
        <w:rPr>
          <w:rFonts w:hint="cs"/>
          <w:color w:val="008000"/>
          <w:rtl/>
        </w:rPr>
        <w:t>عَمَدُوا</w:t>
      </w:r>
      <w:r w:rsidRPr="00886A27">
        <w:rPr>
          <w:color w:val="008000"/>
          <w:rtl/>
        </w:rPr>
        <w:t xml:space="preserve"> </w:t>
      </w:r>
      <w:r w:rsidRPr="00886A27">
        <w:rPr>
          <w:rFonts w:hint="cs"/>
          <w:color w:val="008000"/>
          <w:rtl/>
        </w:rPr>
        <w:t>إِلَى</w:t>
      </w:r>
      <w:r w:rsidRPr="00886A27">
        <w:rPr>
          <w:color w:val="008000"/>
          <w:rtl/>
        </w:rPr>
        <w:t xml:space="preserve"> </w:t>
      </w:r>
      <w:r w:rsidRPr="00886A27">
        <w:rPr>
          <w:rFonts w:hint="cs"/>
          <w:color w:val="008000"/>
          <w:rtl/>
        </w:rPr>
        <w:t>مَزَاوِدِكُمْ</w:t>
      </w:r>
      <w:r w:rsidRPr="00886A27">
        <w:rPr>
          <w:color w:val="008000"/>
          <w:rtl/>
        </w:rPr>
        <w:t xml:space="preserve"> </w:t>
      </w:r>
      <w:r w:rsidRPr="00886A27">
        <w:rPr>
          <w:rFonts w:hint="cs"/>
          <w:color w:val="008000"/>
          <w:rtl/>
        </w:rPr>
        <w:t>فِيهَا</w:t>
      </w:r>
      <w:r w:rsidRPr="00886A27">
        <w:rPr>
          <w:color w:val="008000"/>
          <w:rtl/>
        </w:rPr>
        <w:t xml:space="preserve"> </w:t>
      </w:r>
      <w:r w:rsidRPr="00886A27">
        <w:rPr>
          <w:rFonts w:hint="cs"/>
          <w:color w:val="008000"/>
          <w:rtl/>
        </w:rPr>
        <w:t>أَزْوِدَتُكُمْ</w:t>
      </w:r>
      <w:r w:rsidRPr="00886A27">
        <w:rPr>
          <w:color w:val="008000"/>
          <w:rtl/>
        </w:rPr>
        <w:t xml:space="preserve"> </w:t>
      </w:r>
      <w:r w:rsidRPr="00886A27">
        <w:rPr>
          <w:rFonts w:hint="cs"/>
          <w:color w:val="008000"/>
          <w:rtl/>
        </w:rPr>
        <w:t>فَأَخَذُوا</w:t>
      </w:r>
      <w:r w:rsidRPr="00886A27">
        <w:rPr>
          <w:color w:val="008000"/>
          <w:rtl/>
        </w:rPr>
        <w:t xml:space="preserve"> </w:t>
      </w:r>
      <w:r w:rsidRPr="00886A27">
        <w:rPr>
          <w:rFonts w:hint="cs"/>
          <w:color w:val="008000"/>
          <w:rtl/>
        </w:rPr>
        <w:t>مَا</w:t>
      </w:r>
      <w:r w:rsidRPr="00886A27">
        <w:rPr>
          <w:color w:val="008000"/>
          <w:rtl/>
        </w:rPr>
        <w:t xml:space="preserve"> </w:t>
      </w:r>
      <w:r w:rsidRPr="00886A27">
        <w:rPr>
          <w:rFonts w:hint="cs"/>
          <w:color w:val="008000"/>
          <w:rtl/>
        </w:rPr>
        <w:t>فِيهَا</w:t>
      </w:r>
      <w:r w:rsidRPr="00886A27">
        <w:rPr>
          <w:color w:val="008000"/>
          <w:rtl/>
        </w:rPr>
        <w:t xml:space="preserve"> </w:t>
      </w:r>
      <w:r w:rsidRPr="00886A27">
        <w:rPr>
          <w:rFonts w:hint="cs"/>
          <w:color w:val="008000"/>
          <w:rtl/>
        </w:rPr>
        <w:t>لَكَانُوا</w:t>
      </w:r>
      <w:r w:rsidRPr="00886A27">
        <w:rPr>
          <w:color w:val="008000"/>
          <w:rtl/>
        </w:rPr>
        <w:t xml:space="preserve"> </w:t>
      </w:r>
      <w:r w:rsidRPr="00886A27">
        <w:rPr>
          <w:rFonts w:hint="cs"/>
          <w:color w:val="008000"/>
          <w:rtl/>
        </w:rPr>
        <w:t>غَدَرُوكُمْ؟</w:t>
      </w:r>
      <w:r w:rsidRPr="00886A27">
        <w:rPr>
          <w:color w:val="008000"/>
          <w:rtl/>
        </w:rPr>
        <w:t xml:space="preserve"> " </w:t>
      </w:r>
      <w:r w:rsidRPr="00886A27">
        <w:rPr>
          <w:rFonts w:hint="cs"/>
          <w:color w:val="008000"/>
          <w:rtl/>
        </w:rPr>
        <w:t>قَالُوا</w:t>
      </w:r>
      <w:r w:rsidRPr="00886A27">
        <w:rPr>
          <w:color w:val="008000"/>
          <w:rtl/>
        </w:rPr>
        <w:t xml:space="preserve">: </w:t>
      </w:r>
      <w:r w:rsidRPr="00886A27">
        <w:rPr>
          <w:rFonts w:hint="cs"/>
          <w:color w:val="008000"/>
          <w:rtl/>
        </w:rPr>
        <w:t>نَعَمْ</w:t>
      </w:r>
      <w:r w:rsidRPr="00886A27">
        <w:rPr>
          <w:color w:val="008000"/>
          <w:rtl/>
        </w:rPr>
        <w:t xml:space="preserve">. </w:t>
      </w:r>
      <w:r w:rsidRPr="00886A27">
        <w:rPr>
          <w:rFonts w:hint="cs"/>
          <w:color w:val="008000"/>
          <w:rtl/>
        </w:rPr>
        <w:t>قَالَ</w:t>
      </w:r>
      <w:r w:rsidRPr="00886A27">
        <w:rPr>
          <w:color w:val="008000"/>
          <w:rtl/>
        </w:rPr>
        <w:t xml:space="preserve">: " </w:t>
      </w:r>
      <w:r w:rsidRPr="00886A27">
        <w:rPr>
          <w:rFonts w:hint="cs"/>
          <w:color w:val="008000"/>
          <w:rtl/>
        </w:rPr>
        <w:t>هَذِهِ</w:t>
      </w:r>
      <w:r w:rsidRPr="00886A27">
        <w:rPr>
          <w:color w:val="008000"/>
          <w:rtl/>
        </w:rPr>
        <w:t xml:space="preserve"> </w:t>
      </w:r>
      <w:r w:rsidRPr="00886A27">
        <w:rPr>
          <w:rFonts w:hint="cs"/>
          <w:color w:val="008000"/>
          <w:rtl/>
        </w:rPr>
        <w:t>لِأَهْلِ</w:t>
      </w:r>
      <w:r w:rsidRPr="00886A27">
        <w:rPr>
          <w:color w:val="008000"/>
          <w:rtl/>
        </w:rPr>
        <w:t xml:space="preserve"> </w:t>
      </w:r>
      <w:r w:rsidRPr="00886A27">
        <w:rPr>
          <w:rFonts w:hint="cs"/>
          <w:color w:val="008000"/>
          <w:rtl/>
        </w:rPr>
        <w:t>بَيْتٍ</w:t>
      </w:r>
      <w:r w:rsidRPr="00886A27">
        <w:rPr>
          <w:color w:val="008000"/>
          <w:rtl/>
        </w:rPr>
        <w:t xml:space="preserve"> </w:t>
      </w:r>
      <w:r w:rsidRPr="00886A27">
        <w:rPr>
          <w:rFonts w:hint="cs"/>
          <w:color w:val="008000"/>
          <w:rtl/>
        </w:rPr>
        <w:t>مِنَ</w:t>
      </w:r>
      <w:r w:rsidRPr="00886A27">
        <w:rPr>
          <w:color w:val="008000"/>
          <w:rtl/>
        </w:rPr>
        <w:t xml:space="preserve"> </w:t>
      </w:r>
      <w:r w:rsidRPr="00886A27">
        <w:rPr>
          <w:rFonts w:hint="cs"/>
          <w:color w:val="008000"/>
          <w:rtl/>
        </w:rPr>
        <w:t>الْمُسْلِمِينَ</w:t>
      </w:r>
      <w:r w:rsidRPr="00886A27">
        <w:rPr>
          <w:color w:val="008000"/>
          <w:rtl/>
        </w:rPr>
        <w:t xml:space="preserve"> , </w:t>
      </w:r>
      <w:r w:rsidRPr="00886A27">
        <w:rPr>
          <w:rFonts w:hint="cs"/>
          <w:color w:val="008000"/>
          <w:rtl/>
        </w:rPr>
        <w:t>إِنَّ</w:t>
      </w:r>
      <w:r w:rsidRPr="00886A27">
        <w:rPr>
          <w:color w:val="008000"/>
          <w:rtl/>
        </w:rPr>
        <w:t xml:space="preserve"> </w:t>
      </w:r>
      <w:r w:rsidRPr="00886A27">
        <w:rPr>
          <w:rFonts w:hint="cs"/>
          <w:color w:val="008000"/>
          <w:rtl/>
        </w:rPr>
        <w:t>مَا</w:t>
      </w:r>
      <w:r w:rsidRPr="00886A27">
        <w:rPr>
          <w:color w:val="008000"/>
          <w:rtl/>
        </w:rPr>
        <w:t xml:space="preserve"> </w:t>
      </w:r>
      <w:r w:rsidRPr="00886A27">
        <w:rPr>
          <w:rFonts w:hint="cs"/>
          <w:color w:val="008000"/>
          <w:rtl/>
        </w:rPr>
        <w:t>فِي</w:t>
      </w:r>
      <w:r w:rsidRPr="00886A27">
        <w:rPr>
          <w:color w:val="008000"/>
          <w:rtl/>
        </w:rPr>
        <w:t xml:space="preserve"> </w:t>
      </w:r>
      <w:r w:rsidRPr="00886A27">
        <w:rPr>
          <w:rFonts w:hint="cs"/>
          <w:color w:val="008000"/>
          <w:rtl/>
        </w:rPr>
        <w:t>ضُرُوعِهَا</w:t>
      </w:r>
      <w:r w:rsidRPr="00886A27">
        <w:rPr>
          <w:color w:val="008000"/>
          <w:rtl/>
        </w:rPr>
        <w:t xml:space="preserve"> </w:t>
      </w:r>
      <w:r w:rsidRPr="00886A27">
        <w:rPr>
          <w:rFonts w:hint="cs"/>
          <w:color w:val="008000"/>
          <w:rtl/>
        </w:rPr>
        <w:t>مِثْلُ</w:t>
      </w:r>
      <w:r w:rsidRPr="00886A27">
        <w:rPr>
          <w:color w:val="008000"/>
          <w:rtl/>
        </w:rPr>
        <w:t xml:space="preserve"> </w:t>
      </w:r>
      <w:r w:rsidRPr="00886A27">
        <w:rPr>
          <w:rFonts w:hint="cs"/>
          <w:color w:val="008000"/>
          <w:rtl/>
        </w:rPr>
        <w:t>مَا</w:t>
      </w:r>
      <w:r w:rsidRPr="00886A27">
        <w:rPr>
          <w:color w:val="008000"/>
          <w:rtl/>
        </w:rPr>
        <w:t xml:space="preserve"> </w:t>
      </w:r>
      <w:r w:rsidRPr="00886A27">
        <w:rPr>
          <w:rFonts w:hint="cs"/>
          <w:color w:val="008000"/>
          <w:rtl/>
        </w:rPr>
        <w:t>فِي</w:t>
      </w:r>
      <w:r w:rsidRPr="00886A27">
        <w:rPr>
          <w:color w:val="008000"/>
          <w:rtl/>
        </w:rPr>
        <w:t xml:space="preserve"> </w:t>
      </w:r>
      <w:r w:rsidRPr="00886A27">
        <w:rPr>
          <w:rFonts w:hint="cs"/>
          <w:color w:val="008000"/>
          <w:rtl/>
        </w:rPr>
        <w:t>أَزْوِدَتِكُمْ</w:t>
      </w:r>
      <w:r w:rsidRPr="00886A27">
        <w:rPr>
          <w:color w:val="008000"/>
          <w:rtl/>
        </w:rPr>
        <w:t xml:space="preserve"> ". </w:t>
      </w:r>
      <w:r w:rsidRPr="00886A27">
        <w:rPr>
          <w:rFonts w:hint="cs"/>
          <w:color w:val="008000"/>
          <w:rtl/>
        </w:rPr>
        <w:t>قَالُ</w:t>
      </w:r>
      <w:r w:rsidRPr="00886A27">
        <w:rPr>
          <w:color w:val="008000"/>
          <w:rtl/>
        </w:rPr>
        <w:t>وا: يَا رَسُولَ اللهِ فَمَا يَحِلُّ لِلرَّجُلِ مِنْ مَالِ أَخِيهِ؟ قَالَ: " أَنْ يَأْكُلَ وَلَا يَحْمِلَ , وَيَشْرَبَ وَلَا يَحْمِلَ ".</w:t>
      </w:r>
      <w:r w:rsidR="00CE33C4" w:rsidRPr="00CE33C4">
        <w:rPr>
          <w:rFonts w:hint="cs"/>
          <w:rtl/>
        </w:rPr>
        <w:t>سنن کبری بیهقی، ج 9، ص: 609</w:t>
      </w:r>
    </w:p>
    <w:p w:rsidR="00522844" w:rsidRDefault="00CE33C4" w:rsidP="00F11239">
      <w:pPr>
        <w:jc w:val="both"/>
        <w:rPr>
          <w:rtl/>
        </w:rPr>
      </w:pPr>
      <w:r>
        <w:rPr>
          <w:rFonts w:hint="cs"/>
          <w:rtl/>
        </w:rPr>
        <w:t xml:space="preserve">«مصرّر» به معنای بسته شده است و در آنجا شترانی بسته شده بودند و افرادی برای دوشیدن شیر سراغ شتران رفتند. این یکی از مثال های مسامحه ای است که بیان شد. حضرت ص فرمود: اگر کسی از توشه های شما استفاده کرد و آنها را خورد آیا آن را صحیح می دانید یا می گویید به شما خیانت و ظلم کرده است؟ گفتند: بله. حضرت ص فرمود: شتر نیز برای اهل بیتی از مسلمین است و شیری که در پستان های این شتران است مانند غذایی است که در توشه های شماست. سپس آنان گفتند: یک شخص به چه میزان می تواند از مال برادرش بخورد. حضرت ص فرمود: تنها بخورد و حمل نکند. </w:t>
      </w:r>
    </w:p>
    <w:p w:rsidR="00F45FBF" w:rsidRDefault="00783BB5" w:rsidP="00F11239">
      <w:pPr>
        <w:jc w:val="both"/>
        <w:rPr>
          <w:color w:val="000080"/>
          <w:rtl/>
        </w:rPr>
      </w:pPr>
      <w:r>
        <w:rPr>
          <w:rFonts w:hint="cs"/>
          <w:rtl/>
        </w:rPr>
        <w:t xml:space="preserve">بیهقی </w:t>
      </w:r>
      <w:r w:rsidR="00CE33C4">
        <w:rPr>
          <w:rFonts w:hint="cs"/>
          <w:rtl/>
        </w:rPr>
        <w:t xml:space="preserve">در ادامه می نویسد: </w:t>
      </w:r>
      <w:r w:rsidRPr="00783BB5">
        <w:rPr>
          <w:color w:val="000080"/>
          <w:rtl/>
        </w:rPr>
        <w:t>هَذَا إِسْنَادٌ مَجْهُولٌ لَا تَقُومُ بِمِثْلِهِ الْحُجَّةُ , وَالْحَجَّاجُ بْنُ أَرْطَاةَ</w:t>
      </w:r>
      <w:r>
        <w:rPr>
          <w:rFonts w:hint="cs"/>
          <w:color w:val="000080"/>
          <w:rtl/>
        </w:rPr>
        <w:t xml:space="preserve"> (یکی از راویان روایت)</w:t>
      </w:r>
      <w:r w:rsidRPr="00783BB5">
        <w:rPr>
          <w:color w:val="000080"/>
          <w:rtl/>
        </w:rPr>
        <w:t xml:space="preserve"> غَيْرُ مُحْتَجٍّ بِهِ , وَقَدْ رُوِيَ مِنْ وَجْهٍ آخَرَ عَنِ الْحَجَّاجِ مَا دَلَّ أَنَّهُ فِي الْمُضْطَرِّ</w:t>
      </w:r>
    </w:p>
    <w:p w:rsidR="00783BB5" w:rsidRDefault="00783BB5" w:rsidP="00F11239">
      <w:pPr>
        <w:pStyle w:val="Heading2"/>
        <w:jc w:val="both"/>
        <w:rPr>
          <w:rtl/>
        </w:rPr>
      </w:pPr>
      <w:bookmarkStart w:id="9" w:name="_Toc87247344"/>
      <w:r>
        <w:rPr>
          <w:rFonts w:hint="cs"/>
          <w:rtl/>
        </w:rPr>
        <w:lastRenderedPageBreak/>
        <w:t>روایت هشتم: روایت ابن عمر</w:t>
      </w:r>
      <w:bookmarkEnd w:id="9"/>
    </w:p>
    <w:p w:rsidR="00CE33C4" w:rsidRPr="007C65C9" w:rsidRDefault="00783BB5" w:rsidP="00F11239">
      <w:pPr>
        <w:jc w:val="both"/>
        <w:rPr>
          <w:rtl/>
        </w:rPr>
      </w:pPr>
      <w:r w:rsidRPr="00783BB5">
        <w:rPr>
          <w:color w:val="008000"/>
          <w:rtl/>
        </w:rPr>
        <w:t>عَنِ ابْنِ عُمَرَ، قَالَ: قَالَ رَسُولُ اللَّهِ صَلَّى اللهُ عَلَيْهِ</w:t>
      </w:r>
      <w:r w:rsidR="001569DE">
        <w:rPr>
          <w:rFonts w:hint="cs"/>
          <w:color w:val="008000"/>
          <w:rtl/>
        </w:rPr>
        <w:t xml:space="preserve"> و آله</w:t>
      </w:r>
      <w:r w:rsidRPr="00783BB5">
        <w:rPr>
          <w:color w:val="008000"/>
          <w:rtl/>
        </w:rPr>
        <w:t xml:space="preserve"> وَ</w:t>
      </w:r>
      <w:r w:rsidR="001569DE">
        <w:rPr>
          <w:rFonts w:hint="cs"/>
          <w:color w:val="008000"/>
          <w:rtl/>
        </w:rPr>
        <w:t xml:space="preserve"> </w:t>
      </w:r>
      <w:r w:rsidRPr="00783BB5">
        <w:rPr>
          <w:color w:val="008000"/>
          <w:rtl/>
        </w:rPr>
        <w:t>سَلَّمَ: «</w:t>
      </w:r>
      <w:r w:rsidRPr="00783BB5">
        <w:rPr>
          <w:rFonts w:hint="cs"/>
          <w:color w:val="008000"/>
          <w:rtl/>
        </w:rPr>
        <w:t>إِذَا</w:t>
      </w:r>
      <w:r w:rsidRPr="00783BB5">
        <w:rPr>
          <w:color w:val="008000"/>
          <w:rtl/>
        </w:rPr>
        <w:t xml:space="preserve"> </w:t>
      </w:r>
      <w:r w:rsidRPr="00783BB5">
        <w:rPr>
          <w:rFonts w:hint="cs"/>
          <w:color w:val="008000"/>
          <w:rtl/>
        </w:rPr>
        <w:t>مَرَّ</w:t>
      </w:r>
      <w:r w:rsidRPr="00783BB5">
        <w:rPr>
          <w:color w:val="008000"/>
          <w:rtl/>
        </w:rPr>
        <w:t xml:space="preserve"> </w:t>
      </w:r>
      <w:r w:rsidRPr="00783BB5">
        <w:rPr>
          <w:rFonts w:hint="cs"/>
          <w:color w:val="008000"/>
          <w:rtl/>
        </w:rPr>
        <w:t>أَحَدُكُمْ</w:t>
      </w:r>
      <w:r w:rsidRPr="00783BB5">
        <w:rPr>
          <w:color w:val="008000"/>
          <w:rtl/>
        </w:rPr>
        <w:t xml:space="preserve"> </w:t>
      </w:r>
      <w:r w:rsidRPr="00783BB5">
        <w:rPr>
          <w:rFonts w:hint="cs"/>
          <w:color w:val="008000"/>
          <w:rtl/>
        </w:rPr>
        <w:t>بِحَائِطٍ</w:t>
      </w:r>
      <w:r w:rsidRPr="00783BB5">
        <w:rPr>
          <w:color w:val="008000"/>
          <w:rtl/>
        </w:rPr>
        <w:t xml:space="preserve"> </w:t>
      </w:r>
      <w:r w:rsidRPr="00783BB5">
        <w:rPr>
          <w:rFonts w:hint="cs"/>
          <w:color w:val="008000"/>
          <w:rtl/>
        </w:rPr>
        <w:t>فَلْيَأْكُلْ،</w:t>
      </w:r>
      <w:r w:rsidRPr="00783BB5">
        <w:rPr>
          <w:color w:val="008000"/>
          <w:rtl/>
        </w:rPr>
        <w:t xml:space="preserve"> </w:t>
      </w:r>
      <w:r w:rsidRPr="00783BB5">
        <w:rPr>
          <w:rFonts w:hint="cs"/>
          <w:color w:val="008000"/>
          <w:rtl/>
        </w:rPr>
        <w:t>وَلَا</w:t>
      </w:r>
      <w:r w:rsidRPr="00783BB5">
        <w:rPr>
          <w:color w:val="008000"/>
          <w:rtl/>
        </w:rPr>
        <w:t xml:space="preserve"> </w:t>
      </w:r>
      <w:r w:rsidRPr="00783BB5">
        <w:rPr>
          <w:rFonts w:hint="cs"/>
          <w:color w:val="008000"/>
          <w:rtl/>
        </w:rPr>
        <w:t>يَتَّخِذْ</w:t>
      </w:r>
      <w:r w:rsidRPr="00783BB5">
        <w:rPr>
          <w:color w:val="008000"/>
          <w:rtl/>
        </w:rPr>
        <w:t xml:space="preserve"> </w:t>
      </w:r>
      <w:r w:rsidRPr="00783BB5">
        <w:rPr>
          <w:rFonts w:hint="cs"/>
          <w:color w:val="008000"/>
          <w:rtl/>
        </w:rPr>
        <w:t>خُبْنَةً»</w:t>
      </w:r>
      <w:r w:rsidR="00CE33C4" w:rsidRPr="00CE33C4">
        <w:rPr>
          <w:rtl/>
        </w:rPr>
        <w:t xml:space="preserve"> </w:t>
      </w:r>
      <w:r w:rsidR="007C65C9" w:rsidRPr="007C65C9">
        <w:rPr>
          <w:rtl/>
        </w:rPr>
        <w:t>سنن ابن ماجه، جلد ۷، صفح</w:t>
      </w:r>
      <w:r w:rsidR="007C65C9" w:rsidRPr="007C65C9">
        <w:rPr>
          <w:rFonts w:hint="cs"/>
          <w:rtl/>
        </w:rPr>
        <w:t>ۀ</w:t>
      </w:r>
      <w:r w:rsidR="007C65C9" w:rsidRPr="007C65C9">
        <w:rPr>
          <w:rtl/>
        </w:rPr>
        <w:t xml:space="preserve"> ۱۷۹</w:t>
      </w:r>
    </w:p>
    <w:p w:rsidR="00CE33C4" w:rsidRDefault="00CE33C4" w:rsidP="00F11239">
      <w:pPr>
        <w:jc w:val="both"/>
        <w:rPr>
          <w:rtl/>
        </w:rPr>
      </w:pPr>
      <w:r>
        <w:rPr>
          <w:rFonts w:hint="cs"/>
          <w:rtl/>
        </w:rPr>
        <w:t>«خبنه» به معنای آستین یا دامنی است که در آن چیزی قرار داده می شود. محصل معنای «لا یتخذ خبنه» این است که حمل نکند</w:t>
      </w:r>
      <w:r w:rsidR="007C65C9">
        <w:rPr>
          <w:rFonts w:hint="cs"/>
          <w:rtl/>
        </w:rPr>
        <w:t xml:space="preserve"> چنانچه در روایات ما نیز از حمل نهی شده است</w:t>
      </w:r>
      <w:r>
        <w:rPr>
          <w:rFonts w:hint="cs"/>
          <w:rtl/>
        </w:rPr>
        <w:t xml:space="preserve">. این تعبیر از عمر به صورت مستقیم بدون آنکه به پیامبر ص اسناد دهد نیز وارد شده است. </w:t>
      </w:r>
    </w:p>
    <w:p w:rsidR="00783BB5" w:rsidRDefault="00783BB5" w:rsidP="00F11239">
      <w:pPr>
        <w:pStyle w:val="Heading2"/>
        <w:jc w:val="both"/>
        <w:rPr>
          <w:rtl/>
        </w:rPr>
      </w:pPr>
      <w:bookmarkStart w:id="10" w:name="_Toc87247345"/>
      <w:r>
        <w:rPr>
          <w:rFonts w:hint="cs"/>
          <w:rtl/>
        </w:rPr>
        <w:t>روایت نهم: روایت عمرو بن شعیب</w:t>
      </w:r>
      <w:bookmarkEnd w:id="10"/>
      <w:r>
        <w:rPr>
          <w:rFonts w:hint="cs"/>
          <w:rtl/>
        </w:rPr>
        <w:t xml:space="preserve"> </w:t>
      </w:r>
    </w:p>
    <w:p w:rsidR="007C65C9" w:rsidRDefault="00783BB5" w:rsidP="00F11239">
      <w:pPr>
        <w:jc w:val="both"/>
        <w:rPr>
          <w:color w:val="008000"/>
          <w:rtl/>
        </w:rPr>
      </w:pPr>
      <w:r w:rsidRPr="00783BB5">
        <w:rPr>
          <w:color w:val="008000"/>
          <w:rtl/>
        </w:rPr>
        <w:t xml:space="preserve">عَمْرُو بْنُ شُعَيْبٍ، عَنْ أَبِيهِ، عَنْ جَدِّهِ، قَالَ: سَمِعْتُ رَجُلًا مِنْ مُزَيْنَةَ سَأَلَ رَسُولَ اللهِ صَلَّى اللهُ عَلَيْهِ </w:t>
      </w:r>
      <w:r w:rsidR="001569DE">
        <w:rPr>
          <w:rFonts w:hint="cs"/>
          <w:color w:val="008000"/>
          <w:rtl/>
        </w:rPr>
        <w:t xml:space="preserve">و آله </w:t>
      </w:r>
      <w:r w:rsidRPr="00783BB5">
        <w:rPr>
          <w:color w:val="008000"/>
          <w:rtl/>
        </w:rPr>
        <w:t>وَ</w:t>
      </w:r>
      <w:r w:rsidR="001569DE">
        <w:rPr>
          <w:rFonts w:hint="cs"/>
          <w:color w:val="008000"/>
          <w:rtl/>
        </w:rPr>
        <w:t xml:space="preserve"> </w:t>
      </w:r>
      <w:r w:rsidRPr="00783BB5">
        <w:rPr>
          <w:color w:val="008000"/>
          <w:rtl/>
        </w:rPr>
        <w:t xml:space="preserve">سَلَّمَ وَأَنَا أَسْمَعُ عَنِ الضَّالَّةِ , فَذَكَرَ الْحَدِيثَ. قَالَ: ثُمَّ </w:t>
      </w:r>
      <w:r w:rsidRPr="00783BB5">
        <w:rPr>
          <w:rFonts w:hint="cs"/>
          <w:color w:val="008000"/>
          <w:rtl/>
        </w:rPr>
        <w:t>سَأَلَهُ</w:t>
      </w:r>
      <w:r w:rsidRPr="00783BB5">
        <w:rPr>
          <w:color w:val="008000"/>
          <w:rtl/>
        </w:rPr>
        <w:t xml:space="preserve"> </w:t>
      </w:r>
      <w:r w:rsidRPr="00783BB5">
        <w:rPr>
          <w:rFonts w:hint="cs"/>
          <w:color w:val="008000"/>
          <w:rtl/>
        </w:rPr>
        <w:t>عَنِ</w:t>
      </w:r>
      <w:r w:rsidRPr="00783BB5">
        <w:rPr>
          <w:color w:val="008000"/>
          <w:rtl/>
        </w:rPr>
        <w:t xml:space="preserve"> </w:t>
      </w:r>
      <w:r w:rsidRPr="00783BB5">
        <w:rPr>
          <w:rFonts w:hint="cs"/>
          <w:color w:val="008000"/>
          <w:rtl/>
        </w:rPr>
        <w:t>الثِّمَارِ</w:t>
      </w:r>
      <w:r w:rsidRPr="00783BB5">
        <w:rPr>
          <w:color w:val="008000"/>
          <w:rtl/>
        </w:rPr>
        <w:t xml:space="preserve"> </w:t>
      </w:r>
      <w:r w:rsidRPr="00783BB5">
        <w:rPr>
          <w:rFonts w:hint="cs"/>
          <w:color w:val="008000"/>
          <w:rtl/>
        </w:rPr>
        <w:t>يُصِيبُهُ</w:t>
      </w:r>
      <w:r w:rsidRPr="00783BB5">
        <w:rPr>
          <w:color w:val="008000"/>
          <w:rtl/>
        </w:rPr>
        <w:t xml:space="preserve"> </w:t>
      </w:r>
      <w:r w:rsidRPr="00783BB5">
        <w:rPr>
          <w:rFonts w:hint="cs"/>
          <w:color w:val="008000"/>
          <w:rtl/>
        </w:rPr>
        <w:t>ا</w:t>
      </w:r>
      <w:r w:rsidRPr="00783BB5">
        <w:rPr>
          <w:color w:val="008000"/>
          <w:rtl/>
        </w:rPr>
        <w:t>لرَّجُلُ , قَالَ: " مَا أَخَذَ فِي أَكْمَامِهِ - يَعْنِي رُءُوسَ النَّخْلِ - فَاحْتَمَلَهُ فَثَمَنُهُ وَمِثْلُهُ مَعَهُ وَضَرْبٌ نَكَالٌ , وَمَا كَانَ فِي أَجْرَانِهِ فَأَخَذَ فَفِيهِ الْقَطْعُ إِذَا بَلَغَ ذَلِكَ ثَمَنَ الْمِجَنِّ , وَإِنْ أَكَلَ بِفِيهِ وَلَمْ يَأْخُذْ فَيَتَّخِذْ خُبْنَةً فَلَيْسَ عَلَيْهِ شَيْءٌ ".</w:t>
      </w:r>
      <w:r w:rsidR="004429B8">
        <w:rPr>
          <w:rFonts w:hint="cs"/>
          <w:rtl/>
        </w:rPr>
        <w:t>السنن الکبری للبیهقی؛ ج 9، ص: 603</w:t>
      </w:r>
    </w:p>
    <w:p w:rsidR="007C65C9" w:rsidRDefault="007C65C9" w:rsidP="00F11239">
      <w:pPr>
        <w:jc w:val="both"/>
        <w:rPr>
          <w:rtl/>
        </w:rPr>
      </w:pPr>
      <w:r>
        <w:rPr>
          <w:rFonts w:hint="cs"/>
          <w:rtl/>
        </w:rPr>
        <w:t xml:space="preserve">قبلا «فثمنه و مثله» را اینگونه معنا کردیم که ضامن به مثل یا قیمت است. این تعبیر در نقل های دیگر عامه نیز وارد شده است. در مغنی ابن قدامه این روایت از ترمذی نقل شده است: </w:t>
      </w:r>
    </w:p>
    <w:p w:rsidR="007C65C9" w:rsidRPr="007C65C9" w:rsidRDefault="007C65C9" w:rsidP="00F11239">
      <w:pPr>
        <w:jc w:val="both"/>
        <w:rPr>
          <w:color w:val="008000"/>
          <w:rtl/>
        </w:rPr>
      </w:pPr>
      <w:r w:rsidRPr="007C65C9">
        <w:rPr>
          <w:rFonts w:hint="cs"/>
          <w:color w:val="008000"/>
          <w:rtl/>
        </w:rPr>
        <w:t xml:space="preserve">عن النبی صلی الله علیه و آله و سلم انّه سئل عن الثمر المعلّق فقال ما اصاب </w:t>
      </w:r>
      <w:r w:rsidR="00103F56">
        <w:rPr>
          <w:rFonts w:hint="cs"/>
          <w:color w:val="008000"/>
          <w:rtl/>
        </w:rPr>
        <w:t>منه</w:t>
      </w:r>
      <w:r w:rsidRPr="007C65C9">
        <w:rPr>
          <w:rFonts w:hint="cs"/>
          <w:color w:val="008000"/>
          <w:rtl/>
        </w:rPr>
        <w:t xml:space="preserve"> من ذی حاجةٍ غیر متخذِ خبنةً فلا شیء علیه. و من </w:t>
      </w:r>
      <w:r w:rsidR="00103F56">
        <w:rPr>
          <w:rFonts w:hint="cs"/>
          <w:color w:val="008000"/>
          <w:rtl/>
        </w:rPr>
        <w:t>ا</w:t>
      </w:r>
      <w:r w:rsidRPr="007C65C9">
        <w:rPr>
          <w:rFonts w:hint="cs"/>
          <w:color w:val="008000"/>
          <w:rtl/>
        </w:rPr>
        <w:t xml:space="preserve">خرج منه شیئا </w:t>
      </w:r>
      <w:r w:rsidR="00103F56">
        <w:rPr>
          <w:rFonts w:hint="cs"/>
          <w:color w:val="008000"/>
          <w:rtl/>
        </w:rPr>
        <w:t>فعلیه غرامة مثلیه و العقوبة.</w:t>
      </w:r>
      <w:r w:rsidR="00103F56">
        <w:rPr>
          <w:rStyle w:val="FootnoteReference"/>
          <w:color w:val="008000"/>
          <w:rtl/>
        </w:rPr>
        <w:footnoteReference w:id="2"/>
      </w:r>
    </w:p>
    <w:p w:rsidR="007C65C9" w:rsidRDefault="007C65C9" w:rsidP="00F11239">
      <w:pPr>
        <w:jc w:val="both"/>
        <w:rPr>
          <w:rtl/>
        </w:rPr>
      </w:pPr>
      <w:r>
        <w:rPr>
          <w:rFonts w:hint="cs"/>
          <w:rtl/>
        </w:rPr>
        <w:t>«غرامه مثلیه» مانند «یغرّم مرتین» است ک</w:t>
      </w:r>
      <w:r w:rsidR="00667F2A">
        <w:rPr>
          <w:rFonts w:hint="cs"/>
          <w:rtl/>
        </w:rPr>
        <w:t xml:space="preserve">ه در روایت سکونی وارد شده بود. </w:t>
      </w:r>
      <w:r w:rsidR="00217796">
        <w:rPr>
          <w:rFonts w:hint="cs"/>
          <w:rtl/>
        </w:rPr>
        <w:t>به نظر می رسد</w:t>
      </w:r>
      <w:r>
        <w:rPr>
          <w:rFonts w:hint="cs"/>
          <w:rtl/>
        </w:rPr>
        <w:t xml:space="preserve"> اصل تعبیر نیز همین «فثمنه و مثله معه» باشد و این تعبیر تفسیرهای مختلف شده است. برخی</w:t>
      </w:r>
      <w:r w:rsidR="00F34150">
        <w:rPr>
          <w:rFonts w:hint="cs"/>
          <w:rtl/>
        </w:rPr>
        <w:t xml:space="preserve"> مانند روایت جعفریات</w:t>
      </w:r>
      <w:r>
        <w:rPr>
          <w:rFonts w:hint="cs"/>
          <w:rtl/>
        </w:rPr>
        <w:t xml:space="preserve"> آن را به معنای یک ضمان گرفتند </w:t>
      </w:r>
      <w:r w:rsidR="00103F56">
        <w:rPr>
          <w:rFonts w:hint="cs"/>
          <w:rtl/>
        </w:rPr>
        <w:t xml:space="preserve">یا مثل یا قیمت </w:t>
      </w:r>
      <w:r>
        <w:rPr>
          <w:rFonts w:hint="cs"/>
          <w:rtl/>
        </w:rPr>
        <w:t>و برخی</w:t>
      </w:r>
      <w:r w:rsidR="00F34150">
        <w:rPr>
          <w:rFonts w:hint="cs"/>
          <w:rtl/>
        </w:rPr>
        <w:t xml:space="preserve"> مانند نقل سکونی</w:t>
      </w:r>
      <w:r>
        <w:rPr>
          <w:rFonts w:hint="cs"/>
          <w:rtl/>
        </w:rPr>
        <w:t xml:space="preserve"> آن</w:t>
      </w:r>
      <w:r w:rsidR="00103F56">
        <w:rPr>
          <w:rFonts w:hint="cs"/>
          <w:rtl/>
        </w:rPr>
        <w:t xml:space="preserve"> را به معنای دو ضمان گرفتند هم ضامن مثل و هم ضامن قیمت. </w:t>
      </w:r>
      <w:r w:rsidR="00217796">
        <w:rPr>
          <w:rFonts w:hint="cs"/>
          <w:rtl/>
        </w:rPr>
        <w:t xml:space="preserve">به خصوص آنکه همین روایت عمرو بن شعیب در نقل ترمذی، «فعلیه غرامه مثلیه» نقل شده است. در حقیقت روایت عمرو بن شعیب روایت واحدی بوده که در اثر نقل به معنا، مفاد آن تغییر کرده است.  </w:t>
      </w:r>
    </w:p>
    <w:p w:rsidR="00103F56" w:rsidRPr="007C65C9" w:rsidRDefault="00217796" w:rsidP="00F11239">
      <w:pPr>
        <w:jc w:val="both"/>
        <w:rPr>
          <w:rtl/>
        </w:rPr>
      </w:pPr>
      <w:r w:rsidRPr="00C3033C">
        <w:rPr>
          <w:color w:val="008000"/>
          <w:rtl/>
        </w:rPr>
        <w:lastRenderedPageBreak/>
        <w:t>وما كان في أجرانه فأخذ ففيه القطع</w:t>
      </w:r>
      <w:r>
        <w:rPr>
          <w:rFonts w:hint="cs"/>
          <w:rtl/>
        </w:rPr>
        <w:t xml:space="preserve"> به این معنا</w:t>
      </w:r>
      <w:r w:rsidR="00783BB5">
        <w:rPr>
          <w:rFonts w:hint="cs"/>
          <w:rtl/>
        </w:rPr>
        <w:t>ست</w:t>
      </w:r>
      <w:r>
        <w:rPr>
          <w:rFonts w:hint="cs"/>
          <w:rtl/>
        </w:rPr>
        <w:t xml:space="preserve"> که در صورتی که ثمر چیده شده و در انبار و انبان بود، از حرز سرقت شده است و موجب حدّ قطع است البته در صورتی که به مقدار ثمن سپر سرقت کرده باشد. </w:t>
      </w:r>
    </w:p>
    <w:p w:rsidR="007C65C9" w:rsidRDefault="00217796" w:rsidP="00F11239">
      <w:pPr>
        <w:jc w:val="both"/>
        <w:rPr>
          <w:rtl/>
        </w:rPr>
      </w:pPr>
      <w:r w:rsidRPr="00C3033C">
        <w:rPr>
          <w:color w:val="008000"/>
          <w:rtl/>
        </w:rPr>
        <w:t>وإن أكل بفيه ولم يأخذ فيتخذ خبنة فليس عليه شيء</w:t>
      </w:r>
      <w:r>
        <w:rPr>
          <w:rFonts w:hint="cs"/>
          <w:color w:val="008000"/>
          <w:rtl/>
        </w:rPr>
        <w:t xml:space="preserve"> </w:t>
      </w:r>
      <w:r w:rsidRPr="00217796">
        <w:rPr>
          <w:rFonts w:hint="cs"/>
          <w:rtl/>
        </w:rPr>
        <w:t xml:space="preserve">اخذ به معنای بردن است چنانچه مرحوم شیخ تناول را </w:t>
      </w:r>
      <w:r>
        <w:rPr>
          <w:rFonts w:hint="cs"/>
          <w:rtl/>
        </w:rPr>
        <w:t xml:space="preserve">به صورت حمل کردن، حمل کرده است. «فیتخذ خبنه» تفسیر اخذ است و همین روایت قرینه بر تفسیر تناول به حمل در کلام مرحوم شیخ است. </w:t>
      </w:r>
    </w:p>
    <w:p w:rsidR="007C65C9" w:rsidRDefault="00217796" w:rsidP="00F11239">
      <w:pPr>
        <w:jc w:val="both"/>
        <w:rPr>
          <w:rtl/>
        </w:rPr>
      </w:pPr>
      <w:r>
        <w:rPr>
          <w:rFonts w:hint="cs"/>
          <w:rtl/>
        </w:rPr>
        <w:t xml:space="preserve">در ادامه سنن کبری بیهقی می نویسد: </w:t>
      </w:r>
      <w:r w:rsidRPr="00217796">
        <w:rPr>
          <w:color w:val="000080"/>
          <w:rtl/>
        </w:rPr>
        <w:t>وَهَذَا إِنْ صَحَّ فَمَحْمُولٌ عَلَى أَنْ لَيْسَ عَلَيْهِ فِيهِ قَطْعٌ حِينَ لَمْ يُخْرِجْهُ مِنَ الْحِرْزِ</w:t>
      </w:r>
      <w:r>
        <w:rPr>
          <w:rFonts w:hint="cs"/>
          <w:color w:val="000080"/>
          <w:rtl/>
        </w:rPr>
        <w:t xml:space="preserve"> </w:t>
      </w:r>
      <w:r w:rsidRPr="00217796">
        <w:rPr>
          <w:rFonts w:hint="cs"/>
          <w:rtl/>
        </w:rPr>
        <w:t>که «فلیس علیه شیء» را حمل کرده که حد قطع ندارد. اما این حمل خلاف ظاهر است زیرا</w:t>
      </w:r>
      <w:r w:rsidR="00783BB5">
        <w:rPr>
          <w:rFonts w:hint="cs"/>
          <w:rtl/>
        </w:rPr>
        <w:t xml:space="preserve"> این روایت</w:t>
      </w:r>
      <w:r w:rsidRPr="00217796">
        <w:rPr>
          <w:rFonts w:hint="cs"/>
          <w:rtl/>
        </w:rPr>
        <w:t xml:space="preserve"> ضرب نکال و ثمنه و مثله معه را نفی کرده است. پس حداقل نافی ضمان نیز هست و اختصاص به نفی حد قطع ندارد. البته این روایت در مقام نفی حرمت نیست و نمی توان از آن عدم حرمت را اثبات کرد اما تقریبا این روایت صریح در این است که ضامن نیست و عقوبت نیز نمی شود نه به نحو قطع که در شق وسط بود ن</w:t>
      </w:r>
      <w:r>
        <w:rPr>
          <w:rFonts w:hint="cs"/>
          <w:rtl/>
        </w:rPr>
        <w:t xml:space="preserve">ه به نحو ضرب نکال که تعزیر بود. </w:t>
      </w:r>
    </w:p>
    <w:p w:rsidR="004429B8" w:rsidRDefault="004429B8" w:rsidP="00F11239">
      <w:pPr>
        <w:jc w:val="both"/>
        <w:rPr>
          <w:rtl/>
        </w:rPr>
      </w:pPr>
      <w:r>
        <w:rPr>
          <w:rFonts w:hint="cs"/>
          <w:rtl/>
        </w:rPr>
        <w:t xml:space="preserve">«عن الثمار یصیبها الرجل» ممکن است به «یمرّ به الرجل» معنا شود و از این روایت فی الجمله حق الماره استفاده شود که اگر کسی بخورد و حمل نکند، اشکالی ندارد. </w:t>
      </w:r>
    </w:p>
    <w:p w:rsidR="004429B8" w:rsidRDefault="004429B8" w:rsidP="00F11239">
      <w:pPr>
        <w:jc w:val="both"/>
        <w:rPr>
          <w:rtl/>
        </w:rPr>
      </w:pPr>
      <w:r>
        <w:rPr>
          <w:rFonts w:hint="cs"/>
          <w:rtl/>
        </w:rPr>
        <w:t xml:space="preserve">شبیه به این روایت با همین سند در مصنّف ابی شیبه، </w:t>
      </w:r>
      <w:r w:rsidR="00D172F5">
        <w:rPr>
          <w:rFonts w:hint="cs"/>
          <w:rtl/>
        </w:rPr>
        <w:t>ج 4، ص: 294 وارد شده است:</w:t>
      </w:r>
    </w:p>
    <w:p w:rsidR="00D172F5" w:rsidRDefault="00D172F5" w:rsidP="00F11239">
      <w:pPr>
        <w:jc w:val="both"/>
        <w:rPr>
          <w:color w:val="008000"/>
          <w:rtl/>
        </w:rPr>
      </w:pPr>
      <w:r w:rsidRPr="00D172F5">
        <w:rPr>
          <w:color w:val="008000"/>
          <w:rtl/>
        </w:rPr>
        <w:t xml:space="preserve">سَمِعْتُ رَجُلًا مِنْ مُزَيْنَةَ يَسْأَلُ النَّبِيَّ </w:t>
      </w:r>
      <w:r>
        <w:rPr>
          <w:rFonts w:hint="cs"/>
          <w:color w:val="008000"/>
          <w:rtl/>
        </w:rPr>
        <w:t>صلی الله علیه و آله و سلم</w:t>
      </w:r>
      <w:r w:rsidRPr="00D172F5">
        <w:rPr>
          <w:color w:val="008000"/>
          <w:rtl/>
        </w:rPr>
        <w:t xml:space="preserve"> عَنِ الثِّمَارِ مَا كَانَتْ فِي أَكْمَامِهَا، فَقَالَ: «</w:t>
      </w:r>
      <w:r w:rsidRPr="00D172F5">
        <w:rPr>
          <w:rFonts w:hint="cs"/>
          <w:color w:val="008000"/>
          <w:rtl/>
        </w:rPr>
        <w:t>مَنْ</w:t>
      </w:r>
      <w:r w:rsidRPr="00D172F5">
        <w:rPr>
          <w:color w:val="008000"/>
          <w:rtl/>
        </w:rPr>
        <w:t xml:space="preserve"> </w:t>
      </w:r>
      <w:r w:rsidRPr="00D172F5">
        <w:rPr>
          <w:rFonts w:hint="cs"/>
          <w:color w:val="008000"/>
          <w:rtl/>
        </w:rPr>
        <w:t>أَكَلَ</w:t>
      </w:r>
      <w:r w:rsidRPr="00D172F5">
        <w:rPr>
          <w:color w:val="008000"/>
          <w:rtl/>
        </w:rPr>
        <w:t xml:space="preserve"> </w:t>
      </w:r>
      <w:r w:rsidRPr="00D172F5">
        <w:rPr>
          <w:rFonts w:hint="cs"/>
          <w:color w:val="008000"/>
          <w:rtl/>
        </w:rPr>
        <w:t>بِفِيهِ</w:t>
      </w:r>
      <w:r w:rsidRPr="00D172F5">
        <w:rPr>
          <w:color w:val="008000"/>
          <w:rtl/>
        </w:rPr>
        <w:t xml:space="preserve"> </w:t>
      </w:r>
      <w:r w:rsidRPr="00D172F5">
        <w:rPr>
          <w:rFonts w:hint="cs"/>
          <w:color w:val="008000"/>
          <w:rtl/>
        </w:rPr>
        <w:t>وَلَمْ</w:t>
      </w:r>
      <w:r w:rsidRPr="00D172F5">
        <w:rPr>
          <w:color w:val="008000"/>
          <w:rtl/>
        </w:rPr>
        <w:t xml:space="preserve"> </w:t>
      </w:r>
      <w:r w:rsidRPr="00D172F5">
        <w:rPr>
          <w:rFonts w:hint="cs"/>
          <w:color w:val="008000"/>
          <w:rtl/>
        </w:rPr>
        <w:t>يَتَّخِذْ</w:t>
      </w:r>
      <w:r w:rsidRPr="00D172F5">
        <w:rPr>
          <w:color w:val="008000"/>
          <w:rtl/>
        </w:rPr>
        <w:t xml:space="preserve"> </w:t>
      </w:r>
      <w:r w:rsidRPr="00D172F5">
        <w:rPr>
          <w:rFonts w:hint="cs"/>
          <w:color w:val="008000"/>
          <w:rtl/>
        </w:rPr>
        <w:t>خُبْنَةً</w:t>
      </w:r>
      <w:r w:rsidRPr="00D172F5">
        <w:rPr>
          <w:color w:val="008000"/>
          <w:rtl/>
        </w:rPr>
        <w:t xml:space="preserve"> </w:t>
      </w:r>
      <w:r w:rsidRPr="00D172F5">
        <w:rPr>
          <w:rFonts w:hint="cs"/>
          <w:color w:val="008000"/>
          <w:rtl/>
        </w:rPr>
        <w:t>فَلَيْسَ</w:t>
      </w:r>
      <w:r w:rsidRPr="00D172F5">
        <w:rPr>
          <w:color w:val="008000"/>
          <w:rtl/>
        </w:rPr>
        <w:t xml:space="preserve"> </w:t>
      </w:r>
      <w:r w:rsidRPr="00D172F5">
        <w:rPr>
          <w:rFonts w:hint="cs"/>
          <w:color w:val="008000"/>
          <w:rtl/>
        </w:rPr>
        <w:t>عَلَيْهِ</w:t>
      </w:r>
      <w:r w:rsidRPr="00D172F5">
        <w:rPr>
          <w:color w:val="008000"/>
          <w:rtl/>
        </w:rPr>
        <w:t xml:space="preserve"> </w:t>
      </w:r>
      <w:r w:rsidRPr="00D172F5">
        <w:rPr>
          <w:rFonts w:hint="cs"/>
          <w:color w:val="008000"/>
          <w:rtl/>
        </w:rPr>
        <w:t>شَيْءٌ»</w:t>
      </w:r>
    </w:p>
    <w:p w:rsidR="00783BB5" w:rsidRPr="00CE33C4" w:rsidRDefault="00783BB5" w:rsidP="00F11239">
      <w:pPr>
        <w:pStyle w:val="Heading2"/>
        <w:jc w:val="both"/>
        <w:rPr>
          <w:rtl/>
        </w:rPr>
      </w:pPr>
      <w:bookmarkStart w:id="11" w:name="_Toc87247346"/>
      <w:r>
        <w:rPr>
          <w:rFonts w:hint="cs"/>
          <w:rtl/>
        </w:rPr>
        <w:t>روایت دهم: روایت جابر بن عبد الله</w:t>
      </w:r>
      <w:bookmarkEnd w:id="11"/>
      <w:r>
        <w:rPr>
          <w:rFonts w:hint="cs"/>
          <w:rtl/>
        </w:rPr>
        <w:t xml:space="preserve"> </w:t>
      </w:r>
    </w:p>
    <w:p w:rsidR="00F45FBF" w:rsidRDefault="00D172F5" w:rsidP="00F11239">
      <w:pPr>
        <w:jc w:val="both"/>
        <w:rPr>
          <w:rtl/>
        </w:rPr>
      </w:pPr>
      <w:r>
        <w:rPr>
          <w:rFonts w:hint="cs"/>
          <w:rtl/>
        </w:rPr>
        <w:t>در برخی از این روایات نکته ای وجود دارد. برخی دستور پیامبر ص به تخریب دیوار باغ های مدینه را امر استحبابی دانستند. لحن روایتی که خوانده می شود نیز لحن استحبابی است و مستحب است که دیوار خراب شود:</w:t>
      </w:r>
    </w:p>
    <w:p w:rsidR="00D172F5" w:rsidRPr="00D172F5" w:rsidRDefault="00D172F5" w:rsidP="00F11239">
      <w:pPr>
        <w:jc w:val="both"/>
        <w:rPr>
          <w:color w:val="008000"/>
          <w:rtl/>
        </w:rPr>
      </w:pPr>
      <w:r w:rsidRPr="00D172F5">
        <w:rPr>
          <w:color w:val="008000"/>
          <w:rtl/>
        </w:rPr>
        <w:t xml:space="preserve">عَنْ جَابِرِ بْنِ عَبْدِ اللَّهِ، رَضِيَ اللَّهُ عَنْهُمَا قَالَ: أَتَى رَسُولُ اللَّهِ صَلَّى اللهُ عَلَيْهِ </w:t>
      </w:r>
      <w:r w:rsidR="001569DE">
        <w:rPr>
          <w:rFonts w:hint="cs"/>
          <w:color w:val="008000"/>
          <w:rtl/>
        </w:rPr>
        <w:t xml:space="preserve">و آله </w:t>
      </w:r>
      <w:r w:rsidRPr="00D172F5">
        <w:rPr>
          <w:color w:val="008000"/>
          <w:rtl/>
        </w:rPr>
        <w:t>و</w:t>
      </w:r>
      <w:r w:rsidR="001569DE">
        <w:rPr>
          <w:rFonts w:hint="cs"/>
          <w:color w:val="008000"/>
          <w:rtl/>
        </w:rPr>
        <w:t xml:space="preserve"> </w:t>
      </w:r>
      <w:r w:rsidRPr="00D172F5">
        <w:rPr>
          <w:color w:val="008000"/>
          <w:rtl/>
        </w:rPr>
        <w:t xml:space="preserve">َسَلَّمَ بَنِي عَمْرِو بْنِ عَوْفٍ يَوْمَ الْأَرْبِعَاءِ فَرَأَى شَيْئًا لَمْ يَكُنْ رَآهَا قَبْلَ ذَلِكَ مِنْ حِصْنِهِ عَلَى النَّخِيلِ فَقَالَ: «لَوْ أَنَّكُمْ إِذَا جِئْتُمْ عِيدَكُمْ هَذَا مَكَثْتُمْ حَتَّى تَسْمَعُوا مِنْ قُولِي» قَالُوا: نَعَمْ بِآبَائِنَا أَنْتَ يَا رَسُولَ اللَّهِ وَأُمَّهَاتِنَا. قَالَ: فَلَمَّا حَضَرُوا الْجُمُعَةَ صَلَّى بِهِمْ رَسُولُ اللَّهِ صَلَّى اللهُ عَلَيْهِ وَسَلَّمَ الْجُمُعَةَ ثُمَّ صَلَّى رَكْعَتَيْنِ فِي الْمَسْجِدِ وَكَانَ يَنْصَرِفُ إِلَى بَيْتِهِ قَبْلَ ذَلِكَ الْيَوْمِ ثُمَّ اسْتَوَى فَاسْتَقْبَلَ النَّاسُ بِوَجْهِهِ فَتَبِعَتْ لَهُ الْأَنْصَارُ أَوْ مَنْ كَانَ مِنْهُمْ حَتَّى وَفِيَ بِهِمْ إِلَيْهِ فَقَالَ: «يَا مَعْشَرَ الْأَنْصَارِ» قَالُوا: لَبَّيْكَ أَيْ رَسُولَ اللَّهِ فَقَالَ: </w:t>
      </w:r>
      <w:r w:rsidRPr="00D172F5">
        <w:rPr>
          <w:rFonts w:hint="cs"/>
          <w:color w:val="008000"/>
          <w:rtl/>
        </w:rPr>
        <w:t>«كُنْتُمْ</w:t>
      </w:r>
      <w:r w:rsidRPr="00D172F5">
        <w:rPr>
          <w:color w:val="008000"/>
          <w:rtl/>
        </w:rPr>
        <w:t xml:space="preserve"> </w:t>
      </w:r>
      <w:r w:rsidRPr="00D172F5">
        <w:rPr>
          <w:rFonts w:hint="cs"/>
          <w:color w:val="008000"/>
          <w:rtl/>
        </w:rPr>
        <w:t>فِي</w:t>
      </w:r>
      <w:r w:rsidRPr="00D172F5">
        <w:rPr>
          <w:color w:val="008000"/>
          <w:rtl/>
        </w:rPr>
        <w:t xml:space="preserve"> </w:t>
      </w:r>
      <w:r w:rsidRPr="00D172F5">
        <w:rPr>
          <w:rFonts w:hint="cs"/>
          <w:color w:val="008000"/>
          <w:rtl/>
        </w:rPr>
        <w:t>الْجَاهِلِيَّةِ</w:t>
      </w:r>
      <w:r w:rsidRPr="00D172F5">
        <w:rPr>
          <w:color w:val="008000"/>
          <w:rtl/>
        </w:rPr>
        <w:t xml:space="preserve"> </w:t>
      </w:r>
      <w:r w:rsidRPr="00D172F5">
        <w:rPr>
          <w:rFonts w:hint="cs"/>
          <w:color w:val="008000"/>
          <w:rtl/>
        </w:rPr>
        <w:t>إِذْ</w:t>
      </w:r>
      <w:r w:rsidRPr="00D172F5">
        <w:rPr>
          <w:color w:val="008000"/>
          <w:rtl/>
        </w:rPr>
        <w:t xml:space="preserve"> </w:t>
      </w:r>
      <w:r w:rsidRPr="00D172F5">
        <w:rPr>
          <w:rFonts w:hint="cs"/>
          <w:color w:val="008000"/>
          <w:rtl/>
        </w:rPr>
        <w:t>لَا</w:t>
      </w:r>
      <w:r w:rsidRPr="00D172F5">
        <w:rPr>
          <w:color w:val="008000"/>
          <w:rtl/>
        </w:rPr>
        <w:t xml:space="preserve"> </w:t>
      </w:r>
      <w:r w:rsidRPr="00D172F5">
        <w:rPr>
          <w:rFonts w:hint="cs"/>
          <w:color w:val="008000"/>
          <w:rtl/>
        </w:rPr>
        <w:t>تَعْبُدُونَ</w:t>
      </w:r>
      <w:r w:rsidRPr="00D172F5">
        <w:rPr>
          <w:color w:val="008000"/>
          <w:rtl/>
        </w:rPr>
        <w:t xml:space="preserve"> </w:t>
      </w:r>
      <w:r w:rsidRPr="00D172F5">
        <w:rPr>
          <w:rFonts w:hint="cs"/>
          <w:color w:val="008000"/>
          <w:rtl/>
        </w:rPr>
        <w:t>اللَّهَ</w:t>
      </w:r>
      <w:r w:rsidRPr="00D172F5">
        <w:rPr>
          <w:color w:val="008000"/>
          <w:rtl/>
        </w:rPr>
        <w:t xml:space="preserve"> </w:t>
      </w:r>
      <w:r w:rsidRPr="00D172F5">
        <w:rPr>
          <w:rFonts w:hint="cs"/>
          <w:color w:val="008000"/>
          <w:rtl/>
        </w:rPr>
        <w:t>تَحْمِلُونَ</w:t>
      </w:r>
      <w:r w:rsidRPr="00D172F5">
        <w:rPr>
          <w:color w:val="008000"/>
          <w:rtl/>
        </w:rPr>
        <w:t xml:space="preserve"> </w:t>
      </w:r>
      <w:r w:rsidRPr="00D172F5">
        <w:rPr>
          <w:rFonts w:hint="cs"/>
          <w:color w:val="008000"/>
          <w:rtl/>
        </w:rPr>
        <w:t>الْكَلَّ</w:t>
      </w:r>
      <w:r w:rsidRPr="00D172F5">
        <w:rPr>
          <w:color w:val="008000"/>
          <w:rtl/>
        </w:rPr>
        <w:t xml:space="preserve"> </w:t>
      </w:r>
      <w:r w:rsidRPr="00D172F5">
        <w:rPr>
          <w:rFonts w:hint="cs"/>
          <w:color w:val="008000"/>
          <w:rtl/>
        </w:rPr>
        <w:t>وَتَفْعَلُونَ</w:t>
      </w:r>
      <w:r w:rsidRPr="00D172F5">
        <w:rPr>
          <w:color w:val="008000"/>
          <w:rtl/>
        </w:rPr>
        <w:t xml:space="preserve"> </w:t>
      </w:r>
      <w:r w:rsidRPr="00D172F5">
        <w:rPr>
          <w:rFonts w:hint="cs"/>
          <w:color w:val="008000"/>
          <w:rtl/>
        </w:rPr>
        <w:t>فِي</w:t>
      </w:r>
      <w:r w:rsidRPr="00D172F5">
        <w:rPr>
          <w:color w:val="008000"/>
          <w:rtl/>
        </w:rPr>
        <w:t xml:space="preserve"> </w:t>
      </w:r>
      <w:r w:rsidRPr="00D172F5">
        <w:rPr>
          <w:rFonts w:hint="cs"/>
          <w:color w:val="008000"/>
          <w:rtl/>
        </w:rPr>
        <w:lastRenderedPageBreak/>
        <w:t>أَمْوَالِكُمُ</w:t>
      </w:r>
      <w:r w:rsidRPr="00D172F5">
        <w:rPr>
          <w:color w:val="008000"/>
          <w:rtl/>
        </w:rPr>
        <w:t xml:space="preserve"> </w:t>
      </w:r>
      <w:r w:rsidRPr="00D172F5">
        <w:rPr>
          <w:rFonts w:hint="cs"/>
          <w:color w:val="008000"/>
          <w:rtl/>
        </w:rPr>
        <w:t>الْمَعْرُوفَ</w:t>
      </w:r>
      <w:r w:rsidRPr="00D172F5">
        <w:rPr>
          <w:color w:val="008000"/>
          <w:rtl/>
        </w:rPr>
        <w:t xml:space="preserve"> </w:t>
      </w:r>
      <w:r w:rsidRPr="00D172F5">
        <w:rPr>
          <w:rFonts w:hint="cs"/>
          <w:color w:val="008000"/>
          <w:rtl/>
        </w:rPr>
        <w:t>وَتَفْعَلُونَ</w:t>
      </w:r>
      <w:r w:rsidRPr="00D172F5">
        <w:rPr>
          <w:color w:val="008000"/>
          <w:rtl/>
        </w:rPr>
        <w:t xml:space="preserve"> </w:t>
      </w:r>
      <w:r w:rsidRPr="00D172F5">
        <w:rPr>
          <w:rFonts w:hint="cs"/>
          <w:color w:val="008000"/>
          <w:rtl/>
        </w:rPr>
        <w:t>إِلَى</w:t>
      </w:r>
      <w:r w:rsidRPr="00D172F5">
        <w:rPr>
          <w:color w:val="008000"/>
          <w:rtl/>
        </w:rPr>
        <w:t xml:space="preserve"> </w:t>
      </w:r>
      <w:r w:rsidRPr="00D172F5">
        <w:rPr>
          <w:rFonts w:hint="cs"/>
          <w:color w:val="008000"/>
          <w:rtl/>
        </w:rPr>
        <w:t>ابْنِ</w:t>
      </w:r>
      <w:r w:rsidRPr="00D172F5">
        <w:rPr>
          <w:color w:val="008000"/>
          <w:rtl/>
        </w:rPr>
        <w:t xml:space="preserve"> </w:t>
      </w:r>
      <w:r w:rsidRPr="00D172F5">
        <w:rPr>
          <w:rFonts w:hint="cs"/>
          <w:color w:val="008000"/>
          <w:rtl/>
        </w:rPr>
        <w:t>السَّبِيلِ</w:t>
      </w:r>
      <w:r w:rsidRPr="00D172F5">
        <w:rPr>
          <w:color w:val="008000"/>
          <w:rtl/>
        </w:rPr>
        <w:t xml:space="preserve"> </w:t>
      </w:r>
      <w:r w:rsidRPr="00D172F5">
        <w:rPr>
          <w:rFonts w:hint="cs"/>
          <w:color w:val="008000"/>
          <w:rtl/>
        </w:rPr>
        <w:t>حَتَّى</w:t>
      </w:r>
      <w:r w:rsidRPr="00D172F5">
        <w:rPr>
          <w:color w:val="008000"/>
          <w:rtl/>
        </w:rPr>
        <w:t xml:space="preserve"> </w:t>
      </w:r>
      <w:r w:rsidRPr="00D172F5">
        <w:rPr>
          <w:rFonts w:hint="cs"/>
          <w:color w:val="008000"/>
          <w:rtl/>
        </w:rPr>
        <w:t>إِذَا</w:t>
      </w:r>
      <w:r w:rsidRPr="00D172F5">
        <w:rPr>
          <w:color w:val="008000"/>
          <w:rtl/>
        </w:rPr>
        <w:t xml:space="preserve"> </w:t>
      </w:r>
      <w:r w:rsidRPr="00D172F5">
        <w:rPr>
          <w:rFonts w:hint="cs"/>
          <w:color w:val="008000"/>
          <w:rtl/>
        </w:rPr>
        <w:t>مَنَّ</w:t>
      </w:r>
      <w:r w:rsidRPr="00D172F5">
        <w:rPr>
          <w:color w:val="008000"/>
          <w:rtl/>
        </w:rPr>
        <w:t xml:space="preserve"> </w:t>
      </w:r>
      <w:r w:rsidRPr="00D172F5">
        <w:rPr>
          <w:rFonts w:hint="cs"/>
          <w:color w:val="008000"/>
          <w:rtl/>
        </w:rPr>
        <w:t>اللَّهُ</w:t>
      </w:r>
      <w:r w:rsidRPr="00D172F5">
        <w:rPr>
          <w:color w:val="008000"/>
          <w:rtl/>
        </w:rPr>
        <w:t xml:space="preserve"> </w:t>
      </w:r>
      <w:r w:rsidRPr="00D172F5">
        <w:rPr>
          <w:rFonts w:hint="cs"/>
          <w:color w:val="008000"/>
          <w:rtl/>
        </w:rPr>
        <w:t>عَلَيْكُمْ</w:t>
      </w:r>
      <w:r w:rsidRPr="00D172F5">
        <w:rPr>
          <w:color w:val="008000"/>
          <w:rtl/>
        </w:rPr>
        <w:t xml:space="preserve"> </w:t>
      </w:r>
      <w:r w:rsidRPr="00D172F5">
        <w:rPr>
          <w:rFonts w:hint="cs"/>
          <w:color w:val="008000"/>
          <w:rtl/>
        </w:rPr>
        <w:t>بِالْإِسْلَامِ</w:t>
      </w:r>
      <w:r w:rsidRPr="00D172F5">
        <w:rPr>
          <w:color w:val="008000"/>
          <w:rtl/>
        </w:rPr>
        <w:t xml:space="preserve"> </w:t>
      </w:r>
      <w:r w:rsidRPr="00D172F5">
        <w:rPr>
          <w:rFonts w:hint="cs"/>
          <w:color w:val="008000"/>
          <w:rtl/>
        </w:rPr>
        <w:t>وَمَنَّ</w:t>
      </w:r>
      <w:r w:rsidRPr="00D172F5">
        <w:rPr>
          <w:color w:val="008000"/>
          <w:rtl/>
        </w:rPr>
        <w:t xml:space="preserve"> </w:t>
      </w:r>
      <w:r w:rsidRPr="00D172F5">
        <w:rPr>
          <w:rFonts w:hint="cs"/>
          <w:color w:val="008000"/>
          <w:rtl/>
        </w:rPr>
        <w:t>عَلَيْكُمْ</w:t>
      </w:r>
      <w:r w:rsidRPr="00D172F5">
        <w:rPr>
          <w:color w:val="008000"/>
          <w:rtl/>
        </w:rPr>
        <w:t xml:space="preserve"> </w:t>
      </w:r>
      <w:r w:rsidRPr="00D172F5">
        <w:rPr>
          <w:rFonts w:hint="cs"/>
          <w:color w:val="008000"/>
          <w:rtl/>
        </w:rPr>
        <w:t>بِنَبِيِّ</w:t>
      </w:r>
      <w:r w:rsidRPr="00D172F5">
        <w:rPr>
          <w:color w:val="008000"/>
          <w:rtl/>
        </w:rPr>
        <w:t xml:space="preserve">هِ إِذَا </w:t>
      </w:r>
      <w:r w:rsidR="00160B8E" w:rsidRPr="00160B8E">
        <w:rPr>
          <w:rFonts w:hint="cs"/>
          <w:rtl/>
        </w:rPr>
        <w:t>(ظاهرا اذ صحیح است)</w:t>
      </w:r>
      <w:r w:rsidR="00160B8E">
        <w:rPr>
          <w:rFonts w:hint="cs"/>
          <w:color w:val="008000"/>
          <w:rtl/>
        </w:rPr>
        <w:t xml:space="preserve"> </w:t>
      </w:r>
      <w:r w:rsidRPr="00D172F5">
        <w:rPr>
          <w:color w:val="008000"/>
          <w:rtl/>
        </w:rPr>
        <w:t xml:space="preserve">أَنْتُمْ تُحَصِّنُونَ أَمْوَالَكُمْ وَفِيمَا يَأْكُلُ ابْنُ آدَمَ أَجْرٌ وَفِيمَا يَأْكُلُ السَّبُعُ أَوِ الطَّيْرُ أَجْرٌ» فَرَجَعَ الْقَوْمُ فَمَا مِنْهُمْ أَحَدٌ إِلَّا هَدَمَ مِنْ حَدِيقَتِهِ ثَلَاثِينَ بَابًا </w:t>
      </w:r>
      <w:r w:rsidRPr="00160B8E">
        <w:rPr>
          <w:rFonts w:hint="cs"/>
          <w:rtl/>
        </w:rPr>
        <w:t xml:space="preserve">مستدرک حاکم، </w:t>
      </w:r>
      <w:r w:rsidR="00160B8E" w:rsidRPr="00160B8E">
        <w:rPr>
          <w:rFonts w:hint="cs"/>
          <w:rtl/>
        </w:rPr>
        <w:t>ج 17، ص: 16</w:t>
      </w:r>
    </w:p>
    <w:p w:rsidR="00D172F5" w:rsidRDefault="00D172F5" w:rsidP="00F11239">
      <w:pPr>
        <w:jc w:val="both"/>
        <w:rPr>
          <w:rtl/>
        </w:rPr>
      </w:pPr>
      <w:r>
        <w:rPr>
          <w:rFonts w:hint="cs"/>
          <w:rtl/>
        </w:rPr>
        <w:t xml:space="preserve">از مدینه دو گروه با پیامبر ص بیعت کردند. عبد الله پدر جابر بن عبد الله جزء گروه اول که حدود 12 نفر بودند و جابر جزء گروه دوم است که 70 نفر بودند و هر دو از انصاریانی هستند که سری اول ایمان آوردند. پیامبر ص دید که دیوارهایی بر نخل های خود بنا کردند. در روایات ما وارد شده که جمعه عید مسلمین است. ظاهرا مراد از عید در این روایت نیز </w:t>
      </w:r>
      <w:r w:rsidR="00783BB5">
        <w:rPr>
          <w:rFonts w:hint="cs"/>
          <w:rtl/>
        </w:rPr>
        <w:t xml:space="preserve">جمعه </w:t>
      </w:r>
      <w:r>
        <w:rPr>
          <w:rFonts w:hint="cs"/>
          <w:rtl/>
        </w:rPr>
        <w:t>است و ذیل روایت نیز قرینه بر آن است. حضرت ص فرمود: هر زمان عید یعنی جمعه رسید، صبر کنید تا سخن مرا بشنوید. مردم نیز گفتند: پدر و مادرمان به قربانت. حضرت ص در روز جمعه، نماز ج</w:t>
      </w:r>
      <w:r w:rsidR="00160B8E">
        <w:rPr>
          <w:rFonts w:hint="cs"/>
          <w:rtl/>
        </w:rPr>
        <w:t>معه را خواند و دو رکعت در مسجد نماز خواندند. شاید این دو رکعت نماز عصر باشد که بلافاصله بعد از نماز جمعه خواندند. این میزان بین سنیان نیز مسلم است که اتصال ظهر و عصر برای مسافر جایز است. حضرت ص قبل از آن روز بعد از نماز عصر به خانه می رفتند و سخنرانی نمی کردند اما آن روز برنامه جدیدی داشتند. «تبعت له الانصار» به این معناست که جمعیتی که نماز می خواندند نزدیک پیامبر ص شدند تا صدای ایشان را بهتر بشنوند. «ای رسول الله ص» که در پاسخ انصار وارد شده، نشان می دهد نزدیک پیامبر ص بودند زیرا «ای» ندای به نزدیک است. حضرت ص شروع به سخن کردند و فرمودند: زمانی که عبادت خدا نمی کردید، «تحملون الکلّ» و گرفتاری های مردم را به دوش می کشیدید. در اموالتان معروف را انجام می دادید و به ابن سبیل کمک می کردید. چرا حال که مسلمان شدید، این کار را نمی کنید و برای اموال خود دیوار گذاشتید؟ در حالی که خوردن مردم از اموال انسان و حتی خوردن حیوانات وحشی و پرندگان، موجب اجر است. بعد از این سخن پیامبر ص هر یک از آنان، سی در برای باغ خود باز کردند تا مردم از آنها استفاده کنند. حاکم ذیل روایت می نویسد:</w:t>
      </w:r>
    </w:p>
    <w:p w:rsidR="006F6EBC" w:rsidRDefault="00160B8E" w:rsidP="00F11239">
      <w:pPr>
        <w:jc w:val="both"/>
        <w:rPr>
          <w:color w:val="000080"/>
          <w:rtl/>
        </w:rPr>
      </w:pPr>
      <w:r w:rsidRPr="00160B8E">
        <w:rPr>
          <w:color w:val="000080"/>
          <w:rtl/>
        </w:rPr>
        <w:t xml:space="preserve">هَذَا حَدِيثٌ صَحِيحُ الْإِسْنَادِ وَلَمْ يُخَرِّجَاهُ، وَفِيهِ النَّهْيُ الْوَاضِحُ عَنْ تَحْصِينِ الْحِيطَانِ وَالنَّخِيلِ وَغَيْرِهَا مِنْ أَنْوَاعِ الثِّمَارِ عَنِ الْمُحْتَاجِينَ وَالْجَائِعِينَ أَنْ يَأْكُلُوا مِنْهَا» </w:t>
      </w:r>
    </w:p>
    <w:p w:rsidR="006F6EBC" w:rsidRDefault="00CF264B" w:rsidP="00F11239">
      <w:pPr>
        <w:jc w:val="both"/>
        <w:rPr>
          <w:rtl/>
        </w:rPr>
      </w:pPr>
      <w:r>
        <w:rPr>
          <w:rFonts w:hint="cs"/>
          <w:rtl/>
        </w:rPr>
        <w:t>از این روایت نهی تحریمی استفاده نمی شود. به خصوص آنکه اطعام به سبع و طیر وجوب ندارد و لحن روایت، پاداش داشتن است. پس از آن نهی واضح استفاده نمی شود. به همین جهت ممکن است این روایت قرینه بر این قرار داده شود که نهی پیامبر ص از دیوار داشتن باغ ها، نهی تنزیهی بوده است. اگر کسی از ابتدا کریم نباشد، اشکالی ندارد اما کسی</w:t>
      </w:r>
      <w:r w:rsidR="00783BB5">
        <w:rPr>
          <w:rFonts w:hint="cs"/>
          <w:rtl/>
        </w:rPr>
        <w:t xml:space="preserve"> که</w:t>
      </w:r>
      <w:r>
        <w:rPr>
          <w:rFonts w:hint="cs"/>
          <w:rtl/>
        </w:rPr>
        <w:t xml:space="preserve"> سابقه کریمانه دارد، </w:t>
      </w:r>
      <w:r>
        <w:rPr>
          <w:rFonts w:hint="cs"/>
          <w:rtl/>
        </w:rPr>
        <w:lastRenderedPageBreak/>
        <w:t xml:space="preserve">خوب نیست که بعد از آنکه باید شرایط اخلاقی او بالا رود، شرایط اخلاقی آن پایین بیاید. در نتیجه، لحن این روایت لحنی نیست که از آن حرمت تحصین الحیطان برداشت شود. بلکه از آن نهی تنزیهی استفاده می شود. </w:t>
      </w:r>
    </w:p>
    <w:p w:rsidR="00783BB5" w:rsidRDefault="00783BB5" w:rsidP="00F11239">
      <w:pPr>
        <w:pStyle w:val="Heading2"/>
        <w:jc w:val="both"/>
        <w:rPr>
          <w:rtl/>
        </w:rPr>
      </w:pPr>
      <w:bookmarkStart w:id="12" w:name="_Toc87247347"/>
      <w:r>
        <w:rPr>
          <w:rFonts w:hint="cs"/>
          <w:rtl/>
        </w:rPr>
        <w:t>روایت یازدهم: روایت جابر جعفی</w:t>
      </w:r>
      <w:bookmarkEnd w:id="12"/>
      <w:r>
        <w:rPr>
          <w:rFonts w:hint="cs"/>
          <w:rtl/>
        </w:rPr>
        <w:t xml:space="preserve"> </w:t>
      </w:r>
    </w:p>
    <w:p w:rsidR="00160B8E" w:rsidRDefault="00CF264B" w:rsidP="00F11239">
      <w:pPr>
        <w:jc w:val="both"/>
        <w:rPr>
          <w:color w:val="000000"/>
          <w:rtl/>
        </w:rPr>
      </w:pPr>
      <w:r>
        <w:rPr>
          <w:rFonts w:hint="cs"/>
          <w:rtl/>
        </w:rPr>
        <w:t xml:space="preserve">روایت دیگری </w:t>
      </w:r>
      <w:r>
        <w:rPr>
          <w:rFonts w:hint="cs"/>
          <w:color w:val="000000"/>
          <w:rtl/>
        </w:rPr>
        <w:t>که از ائمه ما علیهم السلام نقل شده، این است:</w:t>
      </w:r>
    </w:p>
    <w:p w:rsidR="00CF264B" w:rsidRPr="00C32F31" w:rsidRDefault="00C32F31" w:rsidP="00F11239">
      <w:pPr>
        <w:jc w:val="both"/>
        <w:rPr>
          <w:color w:val="008000"/>
          <w:rtl/>
        </w:rPr>
      </w:pPr>
      <w:r w:rsidRPr="00C32F31">
        <w:rPr>
          <w:color w:val="008000"/>
          <w:rtl/>
        </w:rPr>
        <w:t>حَدَّثَنَا وَكِيعٌ، عَنْ جَابِرٍ، عَنْ أَبِي جَعْفَرٍ: «أَنَّ النَّبِيَّ صَلَّى اللهُ عَلَيْهِ</w:t>
      </w:r>
      <w:r w:rsidR="001569DE">
        <w:rPr>
          <w:rFonts w:hint="cs"/>
          <w:color w:val="008000"/>
          <w:rtl/>
        </w:rPr>
        <w:t xml:space="preserve"> و آله</w:t>
      </w:r>
      <w:r w:rsidRPr="00C32F31">
        <w:rPr>
          <w:color w:val="008000"/>
          <w:rtl/>
        </w:rPr>
        <w:t xml:space="preserve"> وَسَلَّمَ كَانَ </w:t>
      </w:r>
      <w:r w:rsidRPr="00C32F31">
        <w:rPr>
          <w:rFonts w:hint="cs"/>
          <w:color w:val="008000"/>
          <w:rtl/>
        </w:rPr>
        <w:t>إِذَا</w:t>
      </w:r>
      <w:r w:rsidRPr="00C32F31">
        <w:rPr>
          <w:color w:val="008000"/>
          <w:rtl/>
        </w:rPr>
        <w:t xml:space="preserve"> </w:t>
      </w:r>
      <w:r w:rsidRPr="00C32F31">
        <w:rPr>
          <w:rFonts w:hint="cs"/>
          <w:color w:val="008000"/>
          <w:rtl/>
        </w:rPr>
        <w:t>خَرَجَ</w:t>
      </w:r>
      <w:r w:rsidRPr="00C32F31">
        <w:rPr>
          <w:color w:val="008000"/>
          <w:rtl/>
        </w:rPr>
        <w:t xml:space="preserve"> </w:t>
      </w:r>
      <w:r w:rsidRPr="00C32F31">
        <w:rPr>
          <w:rFonts w:hint="cs"/>
          <w:color w:val="008000"/>
          <w:rtl/>
        </w:rPr>
        <w:t>أَمَرَ</w:t>
      </w:r>
      <w:r w:rsidRPr="00C32F31">
        <w:rPr>
          <w:color w:val="008000"/>
          <w:rtl/>
        </w:rPr>
        <w:t xml:space="preserve"> </w:t>
      </w:r>
      <w:r>
        <w:rPr>
          <w:rFonts w:hint="cs"/>
          <w:color w:val="008000"/>
          <w:rtl/>
        </w:rPr>
        <w:t>علی ان تُقَمّم</w:t>
      </w:r>
      <w:r w:rsidRPr="00C32F31">
        <w:rPr>
          <w:color w:val="008000"/>
          <w:rtl/>
        </w:rPr>
        <w:t xml:space="preserve"> </w:t>
      </w:r>
      <w:r>
        <w:rPr>
          <w:rFonts w:hint="cs"/>
          <w:color w:val="008000"/>
          <w:rtl/>
        </w:rPr>
        <w:t>الْحِيطَانُ</w:t>
      </w:r>
      <w:r w:rsidRPr="00C32F31">
        <w:rPr>
          <w:rFonts w:hint="cs"/>
          <w:color w:val="008000"/>
          <w:rtl/>
        </w:rPr>
        <w:t>»</w:t>
      </w:r>
    </w:p>
    <w:p w:rsidR="00CF264B" w:rsidRDefault="00CF264B" w:rsidP="00F11239">
      <w:pPr>
        <w:jc w:val="both"/>
        <w:rPr>
          <w:color w:val="000000"/>
          <w:rtl/>
        </w:rPr>
      </w:pPr>
      <w:r>
        <w:rPr>
          <w:rFonts w:hint="cs"/>
          <w:color w:val="000000"/>
          <w:rtl/>
        </w:rPr>
        <w:t>مراد از جابر، جابر بن یزید الجعفی است که در منابع عامه شاید بیش از منابع خاص</w:t>
      </w:r>
      <w:r w:rsidR="00783BB5">
        <w:rPr>
          <w:rFonts w:hint="cs"/>
          <w:color w:val="000000"/>
          <w:rtl/>
        </w:rPr>
        <w:t>ه</w:t>
      </w:r>
      <w:r>
        <w:rPr>
          <w:rFonts w:hint="cs"/>
          <w:color w:val="000000"/>
          <w:rtl/>
        </w:rPr>
        <w:t xml:space="preserve"> روایت داشته باشد. مجموعا استفاده می شود که عامه او را ثقه می دانستند و اگر هم اشکالی در او می دیدند، به خاطر تشیّع به او اشکال می کردند. در برخی از تعابیر آمده «انه یؤمن بالرجعه» پس در وثاقت جابر میان عامه تردیدی نبوده است. اگر کسی تضعیفات او را دنبال کند، به مباحث مربوط به مذهب می رسد. روات مهمی از عامه نیز از جابر جعفی روایت کردند که یکی از آنها همین وکیع است. </w:t>
      </w:r>
    </w:p>
    <w:p w:rsidR="00CF264B" w:rsidRDefault="00CF264B" w:rsidP="00F11239">
      <w:pPr>
        <w:jc w:val="both"/>
        <w:rPr>
          <w:color w:val="000000"/>
          <w:rtl/>
        </w:rPr>
      </w:pPr>
      <w:r>
        <w:rPr>
          <w:rFonts w:hint="cs"/>
          <w:color w:val="000000"/>
          <w:rtl/>
        </w:rPr>
        <w:t xml:space="preserve">«عن ابی جعفر» مراد امام باقر علیه السلام است. </w:t>
      </w:r>
    </w:p>
    <w:p w:rsidR="00C32F31" w:rsidRDefault="00C32F31" w:rsidP="00F11239">
      <w:pPr>
        <w:jc w:val="both"/>
        <w:rPr>
          <w:color w:val="000000"/>
          <w:rtl/>
        </w:rPr>
      </w:pPr>
      <w:r>
        <w:rPr>
          <w:rFonts w:hint="cs"/>
          <w:color w:val="000000"/>
          <w:rtl/>
        </w:rPr>
        <w:t xml:space="preserve">ظاهر «تقمّم الحیطان» این نیست که حضرت ص دیوار باغ خود را تخریب می کردند بر </w:t>
      </w:r>
      <w:r w:rsidR="00783BB5">
        <w:rPr>
          <w:rFonts w:hint="cs"/>
          <w:color w:val="000000"/>
          <w:rtl/>
        </w:rPr>
        <w:t>خلاف فرمایش صاحب قاموس الرجال. البته مم</w:t>
      </w:r>
      <w:r>
        <w:rPr>
          <w:rFonts w:hint="cs"/>
          <w:color w:val="000000"/>
          <w:rtl/>
        </w:rPr>
        <w:t xml:space="preserve">کن است تخریب دیوار واجب باشد و بستگی دارد که امر وجوبی باشد یا استحبابی باشد. </w:t>
      </w:r>
    </w:p>
    <w:p w:rsidR="00C32F31" w:rsidRDefault="00C32F31" w:rsidP="00F11239">
      <w:pPr>
        <w:jc w:val="both"/>
        <w:rPr>
          <w:color w:val="000000"/>
          <w:rtl/>
        </w:rPr>
      </w:pPr>
      <w:r>
        <w:rPr>
          <w:rFonts w:hint="cs"/>
          <w:color w:val="000000"/>
          <w:rtl/>
        </w:rPr>
        <w:t>در برخی از نسخ «</w:t>
      </w:r>
      <w:r>
        <w:rPr>
          <w:color w:val="000000"/>
          <w:rtl/>
        </w:rPr>
        <w:t xml:space="preserve"> أَمَرَ عَلِيّ</w:t>
      </w:r>
      <w:r>
        <w:rPr>
          <w:rFonts w:hint="cs"/>
          <w:color w:val="000000"/>
          <w:rtl/>
        </w:rPr>
        <w:t>ٌ</w:t>
      </w:r>
      <w:r w:rsidRPr="00C32F31">
        <w:rPr>
          <w:color w:val="000000"/>
          <w:rtl/>
        </w:rPr>
        <w:t xml:space="preserve"> أَنْ يُقَلِّمَ الْحِيطَانَ»</w:t>
      </w:r>
      <w:r>
        <w:rPr>
          <w:rFonts w:hint="cs"/>
          <w:color w:val="000000"/>
          <w:rtl/>
        </w:rPr>
        <w:t xml:space="preserve"> وارد شده که می تواند به این معنا باشد که حضرت امیر علیه السلام به عنوان نائب پیامبر صلی الله علیه و آله در مواقعی که پیامبر ص از مدینه خارج می شدند، دستور می دادند که حیطان را تخریب کنند. تخریب حیطان شاید به علت شرایط خاصی بوده که در زمان جنگ، افراد فقیر باقی مانده احتیاجاتی داشتند و برای تأمین احتیاجات آنها چنین دستوری می دادند. </w:t>
      </w:r>
    </w:p>
    <w:p w:rsidR="00C32F31" w:rsidRDefault="00C32F31" w:rsidP="00F11239">
      <w:pPr>
        <w:jc w:val="both"/>
        <w:rPr>
          <w:color w:val="000000"/>
          <w:rtl/>
        </w:rPr>
      </w:pPr>
      <w:r>
        <w:rPr>
          <w:rFonts w:hint="cs"/>
          <w:color w:val="000000"/>
          <w:rtl/>
        </w:rPr>
        <w:t xml:space="preserve">در برخی از نقل ها نیز «امر علیّاً» وارد شده که باید با مراجعه، نقل صحیح را یافت و درباره معنای آن بحث کرد. </w:t>
      </w:r>
    </w:p>
    <w:p w:rsidR="00CF264B" w:rsidRPr="00CF264B" w:rsidRDefault="00CF264B" w:rsidP="00F11239">
      <w:pPr>
        <w:jc w:val="both"/>
        <w:rPr>
          <w:color w:val="000000"/>
          <w:rtl/>
        </w:rPr>
      </w:pPr>
    </w:p>
    <w:sectPr w:rsidR="00CF264B" w:rsidRPr="00CF264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AD7" w:rsidRDefault="00265AD7" w:rsidP="008B750B">
      <w:pPr>
        <w:spacing w:line="240" w:lineRule="auto"/>
      </w:pPr>
      <w:r>
        <w:separator/>
      </w:r>
    </w:p>
  </w:endnote>
  <w:endnote w:type="continuationSeparator" w:id="0">
    <w:p w:rsidR="00265AD7" w:rsidRDefault="00265A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D6114" w:rsidRPr="005D611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F2246" w:rsidP="001B6799">
          <w:pPr>
            <w:pStyle w:val="Footer"/>
            <w:bidi w:val="0"/>
            <w:rPr>
              <w:color w:val="808080" w:themeColor="background1" w:themeShade="80"/>
              <w:rtl/>
            </w:rPr>
          </w:pPr>
          <w:bookmarkStart w:id="20" w:name="BokAdres"/>
          <w:bookmarkEnd w:id="20"/>
          <w:r>
            <w:rPr>
              <w:color w:val="808080" w:themeColor="background1" w:themeShade="80"/>
            </w:rPr>
            <w:t>F1js1_14000815-020_mk3_mfeb.ir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AD7" w:rsidRDefault="00265AD7" w:rsidP="008B750B">
      <w:pPr>
        <w:spacing w:line="240" w:lineRule="auto"/>
      </w:pPr>
      <w:r>
        <w:separator/>
      </w:r>
    </w:p>
  </w:footnote>
  <w:footnote w:type="continuationSeparator" w:id="0">
    <w:p w:rsidR="00265AD7" w:rsidRDefault="00265AD7" w:rsidP="008B750B">
      <w:pPr>
        <w:spacing w:line="240" w:lineRule="auto"/>
      </w:pPr>
      <w:r>
        <w:continuationSeparator/>
      </w:r>
    </w:p>
  </w:footnote>
  <w:footnote w:id="1">
    <w:p w:rsidR="00A92A89" w:rsidRDefault="00A92A89">
      <w:pPr>
        <w:pStyle w:val="FootnoteText"/>
      </w:pPr>
      <w:r>
        <w:rPr>
          <w:rStyle w:val="FootnoteReference"/>
        </w:rPr>
        <w:footnoteRef/>
      </w:r>
      <w:r>
        <w:rPr>
          <w:rtl/>
        </w:rPr>
        <w:t xml:space="preserve"> </w:t>
      </w:r>
      <w:r>
        <w:rPr>
          <w:rFonts w:hint="cs"/>
          <w:rtl/>
        </w:rPr>
        <w:t>المعجم الکبیر طبرانی؛ ج 17، ص: 66</w:t>
      </w:r>
    </w:p>
  </w:footnote>
  <w:footnote w:id="2">
    <w:p w:rsidR="00103F56" w:rsidRDefault="00103F56">
      <w:pPr>
        <w:pStyle w:val="FootnoteText"/>
      </w:pPr>
      <w:r>
        <w:rPr>
          <w:rStyle w:val="FootnoteReference"/>
        </w:rPr>
        <w:footnoteRef/>
      </w:r>
      <w:r>
        <w:rPr>
          <w:rtl/>
        </w:rPr>
        <w:t xml:space="preserve"> </w:t>
      </w:r>
      <w:r>
        <w:rPr>
          <w:rFonts w:hint="cs"/>
          <w:rtl/>
        </w:rPr>
        <w:t xml:space="preserve">المغنی لابن قدامه؛ ج 9، ص: 418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0F2246">
      <w:rPr>
        <w:b/>
        <w:bCs/>
        <w:sz w:val="20"/>
        <w:szCs w:val="24"/>
        <w:rtl/>
      </w:rPr>
      <w:t>020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0F2246">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0F2246">
      <w:rPr>
        <w:b/>
        <w:bCs/>
        <w:color w:val="632423" w:themeColor="accent2" w:themeShade="80"/>
        <w:sz w:val="20"/>
        <w:szCs w:val="24"/>
        <w:rtl/>
      </w:rPr>
      <w:t>س</w:t>
    </w:r>
    <w:r w:rsidR="000F2246">
      <w:rPr>
        <w:rFonts w:hint="cs"/>
        <w:b/>
        <w:bCs/>
        <w:color w:val="632423" w:themeColor="accent2" w:themeShade="80"/>
        <w:sz w:val="20"/>
        <w:szCs w:val="24"/>
        <w:rtl/>
      </w:rPr>
      <w:t>ی</w:t>
    </w:r>
    <w:r w:rsidR="000F2246">
      <w:rPr>
        <w:rFonts w:hint="eastAsia"/>
        <w:b/>
        <w:bCs/>
        <w:color w:val="632423" w:themeColor="accent2" w:themeShade="80"/>
        <w:sz w:val="20"/>
        <w:szCs w:val="24"/>
        <w:rtl/>
      </w:rPr>
      <w:t>د</w:t>
    </w:r>
    <w:r w:rsidR="000F2246">
      <w:rPr>
        <w:b/>
        <w:bCs/>
        <w:color w:val="632423" w:themeColor="accent2" w:themeShade="80"/>
        <w:sz w:val="20"/>
        <w:szCs w:val="24"/>
        <w:rtl/>
      </w:rPr>
      <w:t xml:space="preserve"> محمد جواد شب</w:t>
    </w:r>
    <w:r w:rsidR="000F2246">
      <w:rPr>
        <w:rFonts w:hint="cs"/>
        <w:b/>
        <w:bCs/>
        <w:color w:val="632423" w:themeColor="accent2" w:themeShade="80"/>
        <w:sz w:val="20"/>
        <w:szCs w:val="24"/>
        <w:rtl/>
      </w:rPr>
      <w:t>ی</w:t>
    </w:r>
    <w:r w:rsidR="000F2246">
      <w:rPr>
        <w:rFonts w:hint="eastAsia"/>
        <w:b/>
        <w:bCs/>
        <w:color w:val="632423" w:themeColor="accent2" w:themeShade="80"/>
        <w:sz w:val="20"/>
        <w:szCs w:val="24"/>
        <w:rtl/>
      </w:rPr>
      <w:t>ر</w:t>
    </w:r>
    <w:r w:rsidR="000F224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0F2246">
      <w:rPr>
        <w:sz w:val="24"/>
        <w:szCs w:val="24"/>
        <w:rtl/>
      </w:rPr>
      <w:t>15 /8 /1400</w:t>
    </w:r>
  </w:p>
  <w:p w:rsidR="00FA3B17" w:rsidRPr="00F16B53" w:rsidRDefault="00935A55" w:rsidP="00E5116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0F2246">
      <w:rPr>
        <w:color w:val="000000" w:themeColor="text1"/>
        <w:sz w:val="24"/>
        <w:szCs w:val="24"/>
        <w:rtl/>
      </w:rPr>
      <w:t>وجود حق مال</w:t>
    </w:r>
    <w:r w:rsidR="000F2246">
      <w:rPr>
        <w:rFonts w:hint="cs"/>
        <w:color w:val="000000" w:themeColor="text1"/>
        <w:sz w:val="24"/>
        <w:szCs w:val="24"/>
        <w:rtl/>
      </w:rPr>
      <w:t>ی</w:t>
    </w:r>
    <w:r w:rsidR="000F2246">
      <w:rPr>
        <w:color w:val="000000" w:themeColor="text1"/>
        <w:sz w:val="24"/>
        <w:szCs w:val="24"/>
        <w:rtl/>
      </w:rPr>
      <w:t xml:space="preserve"> د</w:t>
    </w:r>
    <w:r w:rsidR="000F2246">
      <w:rPr>
        <w:rFonts w:hint="cs"/>
        <w:color w:val="000000" w:themeColor="text1"/>
        <w:sz w:val="24"/>
        <w:szCs w:val="24"/>
        <w:rtl/>
      </w:rPr>
      <w:t>ی</w:t>
    </w:r>
    <w:r w:rsidR="000F2246">
      <w:rPr>
        <w:rFonts w:hint="eastAsia"/>
        <w:color w:val="000000" w:themeColor="text1"/>
        <w:sz w:val="24"/>
        <w:szCs w:val="24"/>
        <w:rtl/>
      </w:rPr>
      <w:t>گر</w:t>
    </w:r>
    <w:r w:rsidR="000F2246">
      <w:rPr>
        <w:rFonts w:hint="cs"/>
        <w:color w:val="000000" w:themeColor="text1"/>
        <w:sz w:val="24"/>
        <w:szCs w:val="24"/>
        <w:rtl/>
      </w:rPr>
      <w:t>ی</w:t>
    </w:r>
    <w:r w:rsidR="000F2246">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E5116C">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0F2246">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2246"/>
    <w:rsid w:val="000F5BAC"/>
    <w:rsid w:val="00102585"/>
    <w:rsid w:val="00103F56"/>
    <w:rsid w:val="00114AB7"/>
    <w:rsid w:val="00116B2B"/>
    <w:rsid w:val="00124E3D"/>
    <w:rsid w:val="00127B8B"/>
    <w:rsid w:val="00127E95"/>
    <w:rsid w:val="00130659"/>
    <w:rsid w:val="001347C7"/>
    <w:rsid w:val="001356B0"/>
    <w:rsid w:val="00135716"/>
    <w:rsid w:val="00151937"/>
    <w:rsid w:val="001569DE"/>
    <w:rsid w:val="00160B8E"/>
    <w:rsid w:val="00181844"/>
    <w:rsid w:val="00181D93"/>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17796"/>
    <w:rsid w:val="0024121B"/>
    <w:rsid w:val="00247D2F"/>
    <w:rsid w:val="00256560"/>
    <w:rsid w:val="00265AD7"/>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5FA9"/>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29B8"/>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2844"/>
    <w:rsid w:val="005257ED"/>
    <w:rsid w:val="005304A4"/>
    <w:rsid w:val="005306F8"/>
    <w:rsid w:val="00535A5D"/>
    <w:rsid w:val="0053629F"/>
    <w:rsid w:val="0054023D"/>
    <w:rsid w:val="005426BF"/>
    <w:rsid w:val="0056213C"/>
    <w:rsid w:val="00580C24"/>
    <w:rsid w:val="005968EF"/>
    <w:rsid w:val="00596C1E"/>
    <w:rsid w:val="005A2E26"/>
    <w:rsid w:val="005B7BCA"/>
    <w:rsid w:val="005C0DAE"/>
    <w:rsid w:val="005C188E"/>
    <w:rsid w:val="005D2349"/>
    <w:rsid w:val="005D6114"/>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7F2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6EBC"/>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3BB5"/>
    <w:rsid w:val="0078594B"/>
    <w:rsid w:val="00795E02"/>
    <w:rsid w:val="007979D0"/>
    <w:rsid w:val="007A4E18"/>
    <w:rsid w:val="007A7B8C"/>
    <w:rsid w:val="007C65C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6A27"/>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2A89"/>
    <w:rsid w:val="00AA1F60"/>
    <w:rsid w:val="00AA40D7"/>
    <w:rsid w:val="00AB5F7D"/>
    <w:rsid w:val="00AC0C50"/>
    <w:rsid w:val="00AC6FE2"/>
    <w:rsid w:val="00AF3925"/>
    <w:rsid w:val="00B026A2"/>
    <w:rsid w:val="00B1296B"/>
    <w:rsid w:val="00B2292F"/>
    <w:rsid w:val="00B43169"/>
    <w:rsid w:val="00B501A8"/>
    <w:rsid w:val="00B55AE4"/>
    <w:rsid w:val="00B70B46"/>
    <w:rsid w:val="00B739B0"/>
    <w:rsid w:val="00B814A3"/>
    <w:rsid w:val="00B96F38"/>
    <w:rsid w:val="00BB0D19"/>
    <w:rsid w:val="00BC716B"/>
    <w:rsid w:val="00BD0E74"/>
    <w:rsid w:val="00BD5F8C"/>
    <w:rsid w:val="00BE29DD"/>
    <w:rsid w:val="00C066AF"/>
    <w:rsid w:val="00C10E06"/>
    <w:rsid w:val="00C145B8"/>
    <w:rsid w:val="00C2438F"/>
    <w:rsid w:val="00C31AF0"/>
    <w:rsid w:val="00C32A7E"/>
    <w:rsid w:val="00C32F31"/>
    <w:rsid w:val="00C34F28"/>
    <w:rsid w:val="00C368DF"/>
    <w:rsid w:val="00C442C5"/>
    <w:rsid w:val="00C57B5C"/>
    <w:rsid w:val="00C57C7C"/>
    <w:rsid w:val="00C61049"/>
    <w:rsid w:val="00C610EF"/>
    <w:rsid w:val="00C63FFE"/>
    <w:rsid w:val="00C91EB6"/>
    <w:rsid w:val="00CA10B0"/>
    <w:rsid w:val="00CA2F8E"/>
    <w:rsid w:val="00CA3EE2"/>
    <w:rsid w:val="00CA7FD5"/>
    <w:rsid w:val="00CB3287"/>
    <w:rsid w:val="00CB33E2"/>
    <w:rsid w:val="00CB4E68"/>
    <w:rsid w:val="00CC2733"/>
    <w:rsid w:val="00CD0050"/>
    <w:rsid w:val="00CE33C4"/>
    <w:rsid w:val="00CE7481"/>
    <w:rsid w:val="00CF0A8F"/>
    <w:rsid w:val="00CF264B"/>
    <w:rsid w:val="00D048CE"/>
    <w:rsid w:val="00D10998"/>
    <w:rsid w:val="00D15CBD"/>
    <w:rsid w:val="00D172F5"/>
    <w:rsid w:val="00D216B0"/>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116C"/>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1239"/>
    <w:rsid w:val="00F149D0"/>
    <w:rsid w:val="00F16B53"/>
    <w:rsid w:val="00F25ECD"/>
    <w:rsid w:val="00F318BE"/>
    <w:rsid w:val="00F33297"/>
    <w:rsid w:val="00F34150"/>
    <w:rsid w:val="00F343FB"/>
    <w:rsid w:val="00F359FE"/>
    <w:rsid w:val="00F42159"/>
    <w:rsid w:val="00F4256E"/>
    <w:rsid w:val="00F42EE1"/>
    <w:rsid w:val="00F45FBF"/>
    <w:rsid w:val="00F60F1F"/>
    <w:rsid w:val="00F64141"/>
    <w:rsid w:val="00F67508"/>
    <w:rsid w:val="00F71FC9"/>
    <w:rsid w:val="00F73B48"/>
    <w:rsid w:val="00F74F51"/>
    <w:rsid w:val="00F842AD"/>
    <w:rsid w:val="00F86BE4"/>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04F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796"/>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913300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DA07B-2329-4280-AE83-A34BECC1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206</TotalTime>
  <Pages>8</Pages>
  <Words>2588</Words>
  <Characters>14754</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17308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18</cp:revision>
  <cp:lastPrinted>2021-11-08T03:32:00Z</cp:lastPrinted>
  <dcterms:created xsi:type="dcterms:W3CDTF">2021-11-07T06:34:00Z</dcterms:created>
  <dcterms:modified xsi:type="dcterms:W3CDTF">2021-11-11T08:27:00Z</dcterms:modified>
  <cp:contentStatus>ویرایش 2.5</cp:contentStatus>
  <cp:version>2.7</cp:version>
</cp:coreProperties>
</file>