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1C8" w:rsidRDefault="00A671C8" w:rsidP="00A671C8">
      <w:pPr>
        <w:rPr>
          <w:rFonts w:ascii="IRANSans" w:hAnsi="IRANSans" w:cs="IRANSans"/>
          <w:b/>
          <w:bCs/>
          <w:color w:val="0101FF"/>
          <w:sz w:val="24"/>
          <w:szCs w:val="24"/>
          <w:shd w:val="clear" w:color="auto" w:fill="FFFFFF"/>
          <w:lang w:val="x-none"/>
        </w:rPr>
      </w:pPr>
      <w:bookmarkStart w:id="0" w:name="_GoBack"/>
      <w:r>
        <w:rPr>
          <w:rFonts w:hint="cs"/>
          <w:b/>
          <w:bCs/>
          <w:color w:val="632423" w:themeColor="accent2" w:themeShade="80"/>
          <w:sz w:val="20"/>
          <w:szCs w:val="24"/>
          <w:rtl/>
        </w:rPr>
        <w:t>درس خارج فقه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A671C8" w:rsidRDefault="00A671C8" w:rsidP="00A671C8">
      <w:pPr>
        <w:rPr>
          <w:rFonts w:ascii="IRANSans" w:hAnsi="IRANSans" w:cs="IRANSans"/>
          <w:b/>
          <w:bCs/>
          <w:color w:val="0101FF"/>
          <w:sz w:val="24"/>
          <w:szCs w:val="24"/>
          <w:shd w:val="clear" w:color="auto" w:fill="FFFFFF"/>
          <w:lang w:val="x-none"/>
        </w:rPr>
      </w:pPr>
      <w:r>
        <w:rPr>
          <w:rFonts w:ascii="IRANSans" w:hAnsi="IRANSans" w:cs="IRANSans"/>
          <w:b/>
          <w:bCs/>
          <w:color w:val="0101FF"/>
          <w:sz w:val="24"/>
          <w:szCs w:val="24"/>
          <w:shd w:val="clear" w:color="auto" w:fill="FFFFFF"/>
          <w:rtl/>
          <w:lang w:val="x-none"/>
        </w:rPr>
        <w:t>جلسه38</w:t>
      </w:r>
      <w:r>
        <w:rPr>
          <w:rFonts w:ascii="IRANSans" w:hAnsi="IRANSans" w:cs="IRANSans" w:hint="cs"/>
          <w:b/>
          <w:bCs/>
          <w:color w:val="0101FF"/>
          <w:sz w:val="24"/>
          <w:szCs w:val="24"/>
          <w:shd w:val="clear" w:color="auto" w:fill="FFFFFF"/>
          <w:rtl/>
          <w:lang w:val="x-none"/>
        </w:rPr>
        <w:t>9</w:t>
      </w:r>
      <w:r>
        <w:rPr>
          <w:rFonts w:ascii="IRANSans" w:hAnsi="IRANSans" w:cs="IRANSans"/>
          <w:b/>
          <w:bCs/>
          <w:color w:val="0101FF"/>
          <w:sz w:val="24"/>
          <w:szCs w:val="24"/>
          <w:shd w:val="clear" w:color="auto" w:fill="FFFFFF"/>
          <w:rtl/>
          <w:lang w:val="x-none"/>
        </w:rPr>
        <w:t xml:space="preserve">– </w:t>
      </w:r>
      <w:r>
        <w:rPr>
          <w:rFonts w:ascii="IRANSans" w:hAnsi="IRANSans" w:cs="IRANSans" w:hint="cs"/>
          <w:b/>
          <w:bCs/>
          <w:color w:val="0101FF"/>
          <w:sz w:val="24"/>
          <w:szCs w:val="24"/>
          <w:shd w:val="clear" w:color="auto" w:fill="FFFFFF"/>
          <w:rtl/>
          <w:lang w:val="x-none"/>
        </w:rPr>
        <w:t>22</w:t>
      </w:r>
      <w:r>
        <w:rPr>
          <w:rFonts w:ascii="IRANSans" w:hAnsi="IRANSans" w:cs="IRANSans"/>
          <w:b/>
          <w:bCs/>
          <w:color w:val="0101FF"/>
          <w:sz w:val="24"/>
          <w:szCs w:val="24"/>
          <w:shd w:val="clear" w:color="auto" w:fill="FFFFFF"/>
          <w:rtl/>
          <w:lang w:val="x-none"/>
        </w:rPr>
        <w:t>/03/ 1400</w:t>
      </w:r>
      <w:r w:rsidRPr="000023D9">
        <w:rPr>
          <w:rFonts w:ascii="IRANSans" w:hAnsi="IRANSans" w:cs="IRANSans" w:hint="cs"/>
          <w:b/>
          <w:bCs/>
          <w:color w:val="0101FF"/>
          <w:sz w:val="24"/>
          <w:szCs w:val="24"/>
          <w:shd w:val="clear" w:color="auto" w:fill="FFFFFF"/>
          <w:rtl/>
          <w:lang w:val="x-none"/>
        </w:rPr>
        <w:t xml:space="preserve"> مساله</w:t>
      </w:r>
      <w:r w:rsidRPr="000023D9">
        <w:rPr>
          <w:rFonts w:ascii="IRANSans" w:hAnsi="IRANSans" w:cs="IRANSans"/>
          <w:b/>
          <w:bCs/>
          <w:color w:val="0101FF"/>
          <w:sz w:val="24"/>
          <w:szCs w:val="24"/>
          <w:shd w:val="clear" w:color="auto" w:fill="FFFFFF"/>
          <w:rtl/>
          <w:lang w:val="x-none"/>
        </w:rPr>
        <w:t xml:space="preserve"> </w:t>
      </w:r>
      <w:r w:rsidRPr="000023D9">
        <w:rPr>
          <w:rFonts w:ascii="IRANSans" w:hAnsi="IRANSans" w:cs="IRANSans" w:hint="cs"/>
          <w:b/>
          <w:bCs/>
          <w:color w:val="0101FF"/>
          <w:sz w:val="24"/>
          <w:szCs w:val="24"/>
          <w:shd w:val="clear" w:color="auto" w:fill="FFFFFF"/>
          <w:rtl/>
          <w:lang w:val="x-none"/>
        </w:rPr>
        <w:t>چهارم</w:t>
      </w:r>
      <w:r w:rsidRPr="000023D9">
        <w:rPr>
          <w:rFonts w:ascii="IRANSans" w:hAnsi="IRANSans" w:cs="IRANSans"/>
          <w:b/>
          <w:bCs/>
          <w:color w:val="0101FF"/>
          <w:sz w:val="24"/>
          <w:szCs w:val="24"/>
          <w:shd w:val="clear" w:color="auto" w:fill="FFFFFF"/>
          <w:rtl/>
          <w:lang w:val="x-none"/>
        </w:rPr>
        <w:t xml:space="preserve"> </w:t>
      </w:r>
      <w:r w:rsidRPr="000023D9">
        <w:rPr>
          <w:rFonts w:ascii="IRANSans" w:hAnsi="IRANSans" w:cs="IRANSans" w:hint="cs"/>
          <w:b/>
          <w:bCs/>
          <w:color w:val="0101FF"/>
          <w:sz w:val="24"/>
          <w:szCs w:val="24"/>
          <w:shd w:val="clear" w:color="auto" w:fill="FFFFFF"/>
          <w:rtl/>
          <w:lang w:val="x-none"/>
        </w:rPr>
        <w:t>از</w:t>
      </w:r>
      <w:r w:rsidRPr="000023D9">
        <w:rPr>
          <w:rFonts w:ascii="IRANSans" w:hAnsi="IRANSans" w:cs="IRANSans"/>
          <w:b/>
          <w:bCs/>
          <w:color w:val="0101FF"/>
          <w:sz w:val="24"/>
          <w:szCs w:val="24"/>
          <w:shd w:val="clear" w:color="auto" w:fill="FFFFFF"/>
          <w:rtl/>
          <w:lang w:val="x-none"/>
        </w:rPr>
        <w:t xml:space="preserve"> </w:t>
      </w:r>
      <w:r w:rsidRPr="000023D9">
        <w:rPr>
          <w:rFonts w:ascii="IRANSans" w:hAnsi="IRANSans" w:cs="IRANSans" w:hint="cs"/>
          <w:b/>
          <w:bCs/>
          <w:color w:val="0101FF"/>
          <w:sz w:val="24"/>
          <w:szCs w:val="24"/>
          <w:shd w:val="clear" w:color="auto" w:fill="FFFFFF"/>
          <w:rtl/>
          <w:lang w:val="x-none"/>
        </w:rPr>
        <w:t>فصل</w:t>
      </w:r>
      <w:r w:rsidRPr="000023D9">
        <w:rPr>
          <w:rFonts w:ascii="IRANSans" w:hAnsi="IRANSans" w:cs="IRANSans"/>
          <w:b/>
          <w:bCs/>
          <w:color w:val="0101FF"/>
          <w:sz w:val="24"/>
          <w:szCs w:val="24"/>
          <w:shd w:val="clear" w:color="auto" w:fill="FFFFFF"/>
          <w:rtl/>
          <w:lang w:val="x-none"/>
        </w:rPr>
        <w:t xml:space="preserve"> </w:t>
      </w:r>
      <w:r w:rsidRPr="000023D9">
        <w:rPr>
          <w:rFonts w:ascii="IRANSans" w:hAnsi="IRANSans" w:cs="IRANSans" w:hint="cs"/>
          <w:b/>
          <w:bCs/>
          <w:color w:val="0101FF"/>
          <w:sz w:val="24"/>
          <w:szCs w:val="24"/>
          <w:shd w:val="clear" w:color="auto" w:fill="FFFFFF"/>
          <w:rtl/>
          <w:lang w:val="x-none"/>
        </w:rPr>
        <w:t>ششم</w:t>
      </w:r>
      <w:r>
        <w:rPr>
          <w:rFonts w:ascii="IRANSans" w:hAnsi="IRANSans" w:cs="IRANSans"/>
          <w:b/>
          <w:bCs/>
          <w:color w:val="0101FF"/>
          <w:sz w:val="24"/>
          <w:szCs w:val="24"/>
          <w:shd w:val="clear" w:color="auto" w:fill="FFFFFF"/>
          <w:rtl/>
          <w:lang w:val="x-none"/>
        </w:rPr>
        <w:t xml:space="preserve"> / تکمله‌ی عروه /اقوال فقها در عده</w:t>
      </w:r>
    </w:p>
    <w:bookmarkEnd w:id="0"/>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C7363C" w:rsidP="001B1633">
      <w:pPr>
        <w:pBdr>
          <w:bottom w:val="double" w:sz="6" w:space="1" w:color="auto"/>
        </w:pBdr>
        <w:jc w:val="both"/>
        <w:rPr>
          <w:rtl/>
        </w:rPr>
      </w:pPr>
      <w:r>
        <w:rPr>
          <w:rFonts w:hint="cs"/>
          <w:rtl/>
        </w:rPr>
        <w:t>مساله‌ی چهارم تکمله‌ی عروه را بررسی می کردیم. حال به ادامه‌ی این مساله می پردازیم.</w:t>
      </w:r>
    </w:p>
    <w:p w:rsidR="00247D2F" w:rsidRPr="003A6148" w:rsidRDefault="00247D2F" w:rsidP="001B1633">
      <w:pPr>
        <w:pBdr>
          <w:bottom w:val="double" w:sz="6" w:space="1" w:color="auto"/>
        </w:pBdr>
        <w:jc w:val="both"/>
      </w:pPr>
    </w:p>
    <w:p w:rsidR="008F5B4D" w:rsidRDefault="008F5B4D" w:rsidP="001B1633">
      <w:pPr>
        <w:jc w:val="both"/>
      </w:pPr>
    </w:p>
    <w:p w:rsidR="003E6650" w:rsidRDefault="007652C5" w:rsidP="007652C5">
      <w:pPr>
        <w:pStyle w:val="Heading1"/>
        <w:rPr>
          <w:rtl/>
        </w:rPr>
      </w:pPr>
      <w:bookmarkStart w:id="1" w:name="_Toc74485545"/>
      <w:bookmarkStart w:id="2" w:name="_Toc74486920"/>
      <w:r>
        <w:rPr>
          <w:rFonts w:hint="cs"/>
          <w:rtl/>
        </w:rPr>
        <w:t>مساله‌ی چهارم تکمله‌ی عروه</w:t>
      </w:r>
      <w:bookmarkEnd w:id="1"/>
      <w:bookmarkEnd w:id="2"/>
    </w:p>
    <w:p w:rsidR="007652C5" w:rsidRDefault="00CF1B9B" w:rsidP="001B1633">
      <w:pPr>
        <w:jc w:val="both"/>
        <w:rPr>
          <w:rtl/>
        </w:rPr>
      </w:pPr>
      <w:r>
        <w:rPr>
          <w:rFonts w:hint="cs"/>
          <w:rtl/>
        </w:rPr>
        <w:t>مرحوم سید در ادامه‌ی مساله‌ی چهارم می فرماید:</w:t>
      </w:r>
    </w:p>
    <w:p w:rsidR="007652C5" w:rsidRPr="00C7363C" w:rsidRDefault="00A76284" w:rsidP="004E1DE0">
      <w:pPr>
        <w:jc w:val="both"/>
        <w:rPr>
          <w:color w:val="0000FF"/>
          <w:rtl/>
        </w:rPr>
      </w:pPr>
      <w:r>
        <w:rPr>
          <w:rFonts w:hint="cs"/>
          <w:color w:val="0000FF"/>
          <w:rtl/>
        </w:rPr>
        <w:t xml:space="preserve">... </w:t>
      </w:r>
      <w:r w:rsidR="007652C5" w:rsidRPr="00C7363C">
        <w:rPr>
          <w:rFonts w:hint="cs"/>
          <w:color w:val="0000FF"/>
          <w:rtl/>
        </w:rPr>
        <w:t>و أمّا المطلقة الرجعيّة فتعتد في بيت زوجها و لا يجوز له إخراجها كما لا يجوز لها الخروج منه حاملا كانت أو حائلا، بالإجماع، و الكتاب و النصوص، قال تعالى لا تُخْرِجُوهُنَّ مِنْ بُيُوتِهِنَّ وَ لا يَخْرُجْنَ إِلّا أَنْ يَأْتِينَ بِفاحِشَةٍ مُبَيِّنَةٍ.</w:t>
      </w:r>
      <w:r w:rsidR="004E1DE0">
        <w:rPr>
          <w:rFonts w:hint="cs"/>
          <w:color w:val="0000FF"/>
          <w:rtl/>
        </w:rPr>
        <w:t xml:space="preserve"> </w:t>
      </w:r>
      <w:r w:rsidR="007652C5" w:rsidRPr="00C7363C">
        <w:rPr>
          <w:rFonts w:hint="cs"/>
          <w:color w:val="0000FF"/>
          <w:rtl/>
        </w:rPr>
        <w:t>و في: الموثق «عن المطلقة أين تعتد، قال: (ع) في بيت زوجها»</w:t>
      </w:r>
      <w:r w:rsidR="004E1DE0">
        <w:rPr>
          <w:rStyle w:val="FootnoteReference"/>
          <w:color w:val="0000FF"/>
          <w:rtl/>
        </w:rPr>
        <w:footnoteReference w:id="1"/>
      </w:r>
    </w:p>
    <w:p w:rsidR="007652C5" w:rsidRDefault="00433554" w:rsidP="001B1633">
      <w:pPr>
        <w:jc w:val="both"/>
        <w:rPr>
          <w:rtl/>
        </w:rPr>
      </w:pPr>
      <w:r>
        <w:rPr>
          <w:rFonts w:hint="cs"/>
          <w:rtl/>
        </w:rPr>
        <w:t xml:space="preserve">مرحوم سید می فرماید: مطلقه‌ی رجعیه باید ایام عده را در بیت خودش </w:t>
      </w:r>
      <w:r w:rsidR="00472E93">
        <w:rPr>
          <w:rFonts w:hint="cs"/>
          <w:rtl/>
        </w:rPr>
        <w:t>سپری کند و شوهر نمی تواند او را اخراج کند و خودش هم حق ندارد خارج شود.</w:t>
      </w:r>
      <w:r w:rsidR="008822B9">
        <w:rPr>
          <w:rFonts w:hint="cs"/>
          <w:rtl/>
        </w:rPr>
        <w:t xml:space="preserve"> این مطلب اجماعی است و کتاب و سنت نیز بر آن دلالت می کند.</w:t>
      </w:r>
    </w:p>
    <w:p w:rsidR="00E00934" w:rsidRDefault="00E00934" w:rsidP="00E00934">
      <w:pPr>
        <w:jc w:val="both"/>
        <w:rPr>
          <w:rtl/>
        </w:rPr>
      </w:pPr>
      <w:r>
        <w:rPr>
          <w:rFonts w:hint="cs"/>
          <w:rtl/>
        </w:rPr>
        <w:t>این بحث ها را قبلا مطرح کرده ایم، بعضی از نکات رجالی باقی مانده است که به آن ها می پردازیم.</w:t>
      </w:r>
    </w:p>
    <w:p w:rsidR="001A1EA5" w:rsidRDefault="00E00934" w:rsidP="00E12DB4">
      <w:pPr>
        <w:pStyle w:val="Heading2"/>
        <w:rPr>
          <w:rtl/>
        </w:rPr>
      </w:pPr>
      <w:bookmarkStart w:id="3" w:name="_Toc74485546"/>
      <w:bookmarkStart w:id="4" w:name="_Toc74486921"/>
      <w:r>
        <w:rPr>
          <w:rFonts w:hint="cs"/>
          <w:rtl/>
        </w:rPr>
        <w:t>روایات مساله</w:t>
      </w:r>
      <w:bookmarkEnd w:id="3"/>
      <w:bookmarkEnd w:id="4"/>
      <w:r>
        <w:rPr>
          <w:rFonts w:hint="cs"/>
          <w:rtl/>
        </w:rPr>
        <w:t xml:space="preserve"> </w:t>
      </w:r>
    </w:p>
    <w:p w:rsidR="0048316A" w:rsidRPr="0048316A" w:rsidRDefault="0048316A" w:rsidP="0048316A">
      <w:pPr>
        <w:jc w:val="both"/>
        <w:rPr>
          <w:color w:val="008000"/>
        </w:rPr>
      </w:pPr>
      <w:r w:rsidRPr="0048316A">
        <w:rPr>
          <w:rFonts w:hint="cs"/>
          <w:rtl/>
        </w:rPr>
        <w:t xml:space="preserve">حُمَيْدُ بْنُ‏ زِيَادٍ عَنِ‏ ابْنِ‏ سَمَاعَةَ عَنِ‏ ابْنِ‏ رِبَاطٍ عَنْ‏ إِسْحَاقَ‏ بْنِ‏ عَمَّارٍ عَنْ أَبِي الْحَسَنِ ع قَالَ: </w:t>
      </w:r>
      <w:r w:rsidRPr="0048316A">
        <w:rPr>
          <w:rFonts w:hint="cs"/>
          <w:color w:val="008000"/>
          <w:rtl/>
        </w:rPr>
        <w:t>سَأَلْتُهُ عَنِ الْمُطَلَّقَةِ أَيْنَ تَعْتَدُّ فَقَالَ فِي بَيْتِ زَوْجِهَا.</w:t>
      </w:r>
      <w:r>
        <w:rPr>
          <w:rStyle w:val="FootnoteReference"/>
          <w:color w:val="008000"/>
          <w:rtl/>
        </w:rPr>
        <w:footnoteReference w:id="2"/>
      </w:r>
    </w:p>
    <w:p w:rsidR="0048316A" w:rsidRDefault="00011228" w:rsidP="001B1633">
      <w:pPr>
        <w:jc w:val="both"/>
        <w:rPr>
          <w:rtl/>
        </w:rPr>
      </w:pPr>
      <w:r>
        <w:rPr>
          <w:rFonts w:hint="cs"/>
          <w:rtl/>
        </w:rPr>
        <w:t>حمید بن زیاد واقفی ثقه است.</w:t>
      </w:r>
    </w:p>
    <w:p w:rsidR="00011228" w:rsidRDefault="00011228" w:rsidP="001B1633">
      <w:pPr>
        <w:jc w:val="both"/>
        <w:rPr>
          <w:rtl/>
        </w:rPr>
      </w:pPr>
      <w:r>
        <w:rPr>
          <w:rFonts w:hint="cs"/>
          <w:rtl/>
        </w:rPr>
        <w:t>مراد از ابن سماعه، حسن بن محمد بن سماعه می باشد که واقفی ثقه است.</w:t>
      </w:r>
    </w:p>
    <w:p w:rsidR="005346D5" w:rsidRDefault="005346D5" w:rsidP="005346D5">
      <w:pPr>
        <w:pStyle w:val="Heading3"/>
        <w:rPr>
          <w:rtl/>
        </w:rPr>
      </w:pPr>
      <w:bookmarkStart w:id="5" w:name="_Toc74486922"/>
      <w:r>
        <w:rPr>
          <w:rFonts w:hint="cs"/>
          <w:rtl/>
        </w:rPr>
        <w:t>اسحاق بن عمار</w:t>
      </w:r>
      <w:bookmarkEnd w:id="5"/>
    </w:p>
    <w:p w:rsidR="00825278" w:rsidRDefault="00825278" w:rsidP="001B1633">
      <w:pPr>
        <w:jc w:val="both"/>
        <w:rPr>
          <w:rtl/>
        </w:rPr>
      </w:pPr>
      <w:r>
        <w:rPr>
          <w:rFonts w:hint="cs"/>
          <w:rtl/>
        </w:rPr>
        <w:t>در مورد اسحاق بن عمار</w:t>
      </w:r>
      <w:r w:rsidR="00651478">
        <w:rPr>
          <w:rFonts w:hint="cs"/>
          <w:rtl/>
        </w:rPr>
        <w:t xml:space="preserve"> یک بحث تاریخی وجود دارد.</w:t>
      </w:r>
    </w:p>
    <w:p w:rsidR="00651478" w:rsidRDefault="00651478" w:rsidP="001B1633">
      <w:pPr>
        <w:jc w:val="both"/>
        <w:rPr>
          <w:rtl/>
        </w:rPr>
      </w:pPr>
      <w:r>
        <w:rPr>
          <w:rFonts w:hint="cs"/>
          <w:rtl/>
        </w:rPr>
        <w:lastRenderedPageBreak/>
        <w:t>نجاشی اسحاق بن عمار کوفی الصیرفی را توثیق کرده است.</w:t>
      </w:r>
      <w:r>
        <w:rPr>
          <w:rStyle w:val="FootnoteReference"/>
          <w:rtl/>
        </w:rPr>
        <w:footnoteReference w:id="3"/>
      </w:r>
    </w:p>
    <w:p w:rsidR="001B1633" w:rsidRDefault="006F7A91" w:rsidP="001B1633">
      <w:pPr>
        <w:jc w:val="both"/>
        <w:rPr>
          <w:rtl/>
        </w:rPr>
      </w:pPr>
      <w:r>
        <w:rPr>
          <w:rFonts w:hint="cs"/>
          <w:rtl/>
        </w:rPr>
        <w:t xml:space="preserve">شیخ طوسی اسحاق بن عمار الساباطی را ذکر کرده است و </w:t>
      </w:r>
      <w:r w:rsidR="004D0A3E">
        <w:rPr>
          <w:rFonts w:hint="cs"/>
          <w:rtl/>
        </w:rPr>
        <w:t>فرموده است:</w:t>
      </w:r>
    </w:p>
    <w:p w:rsidR="004D0A3E" w:rsidRPr="004D0A3E" w:rsidRDefault="004D0A3E" w:rsidP="004D0A3E">
      <w:pPr>
        <w:jc w:val="both"/>
        <w:rPr>
          <w:color w:val="000080"/>
        </w:rPr>
      </w:pPr>
      <w:r w:rsidRPr="004D0A3E">
        <w:rPr>
          <w:rFonts w:hint="cs"/>
          <w:color w:val="000080"/>
          <w:rtl/>
        </w:rPr>
        <w:t>[52] إسحاق بن عمار</w:t>
      </w:r>
    </w:p>
    <w:p w:rsidR="004D0A3E" w:rsidRPr="004D0A3E" w:rsidRDefault="004D0A3E" w:rsidP="004D0A3E">
      <w:pPr>
        <w:jc w:val="both"/>
        <w:rPr>
          <w:color w:val="000080"/>
          <w:rtl/>
        </w:rPr>
      </w:pPr>
      <w:r w:rsidRPr="004D0A3E">
        <w:rPr>
          <w:rFonts w:hint="cs"/>
          <w:color w:val="000080"/>
          <w:rtl/>
        </w:rPr>
        <w:t>إسحاق بن عمار الساباطي‏ و له أصل. و كان فطحيا، إلّا أنّه ثقة، و أصله معتمد عليه.</w:t>
      </w:r>
      <w:r>
        <w:rPr>
          <w:rStyle w:val="FootnoteReference"/>
          <w:color w:val="000080"/>
          <w:rtl/>
        </w:rPr>
        <w:footnoteReference w:id="4"/>
      </w:r>
    </w:p>
    <w:p w:rsidR="004D0A3E" w:rsidRDefault="0061679F" w:rsidP="001B1633">
      <w:pPr>
        <w:jc w:val="both"/>
        <w:rPr>
          <w:rtl/>
        </w:rPr>
      </w:pPr>
      <w:r>
        <w:rPr>
          <w:rFonts w:hint="cs"/>
          <w:rtl/>
        </w:rPr>
        <w:t>مرحوم علامه حلی در خلاصه</w:t>
      </w:r>
      <w:r w:rsidR="002B3A01">
        <w:rPr>
          <w:rStyle w:val="FootnoteReference"/>
          <w:rtl/>
        </w:rPr>
        <w:footnoteReference w:id="5"/>
      </w:r>
      <w:r>
        <w:rPr>
          <w:rFonts w:hint="cs"/>
          <w:rtl/>
        </w:rPr>
        <w:t xml:space="preserve"> این دو عبارت را با هم جمع کرده است و فرموده است: وثاقت متفق علیه است و در مورد فطحی بودن گر چه ظاهر نجاشی، نفی فطحی بودن است؛ اما به واسطه‌ی صراحت کلام شیخ در فهرست از ظاهر کلام نجاشی رفع ید می کنیم.</w:t>
      </w:r>
      <w:r w:rsidR="002B22FE">
        <w:rPr>
          <w:rFonts w:hint="cs"/>
          <w:rtl/>
        </w:rPr>
        <w:t xml:space="preserve"> در نتیجه اسحاق</w:t>
      </w:r>
      <w:r w:rsidR="00BE253B">
        <w:rPr>
          <w:rFonts w:hint="cs"/>
          <w:rtl/>
        </w:rPr>
        <w:t xml:space="preserve"> بن عمار را فطحی ثقه دانسته است. در این صورت روایات اسحاق بن عمار، موثق تلقی می شو</w:t>
      </w:r>
      <w:r w:rsidR="005346D5">
        <w:rPr>
          <w:rFonts w:hint="cs"/>
          <w:rtl/>
        </w:rPr>
        <w:t>ن</w:t>
      </w:r>
      <w:r w:rsidR="00BE253B">
        <w:rPr>
          <w:rFonts w:hint="cs"/>
          <w:rtl/>
        </w:rPr>
        <w:t>د.</w:t>
      </w:r>
      <w:r w:rsidR="007742EB">
        <w:rPr>
          <w:rFonts w:hint="cs"/>
          <w:rtl/>
        </w:rPr>
        <w:t xml:space="preserve"> این دیدگاه</w:t>
      </w:r>
      <w:r w:rsidR="006030A2">
        <w:rPr>
          <w:rFonts w:hint="cs"/>
          <w:rtl/>
        </w:rPr>
        <w:t xml:space="preserve"> تا زمان شیخ بهایی</w:t>
      </w:r>
      <w:r w:rsidR="007742EB">
        <w:rPr>
          <w:rFonts w:hint="cs"/>
          <w:rtl/>
        </w:rPr>
        <w:t xml:space="preserve"> در جامعه‌ی شیعی حاکم بوده است</w:t>
      </w:r>
      <w:r w:rsidR="006030A2">
        <w:rPr>
          <w:rFonts w:hint="cs"/>
          <w:rtl/>
        </w:rPr>
        <w:t>.</w:t>
      </w:r>
    </w:p>
    <w:p w:rsidR="00AF47B5" w:rsidRDefault="00AF47B5" w:rsidP="00AF47B5">
      <w:pPr>
        <w:jc w:val="both"/>
        <w:rPr>
          <w:rtl/>
        </w:rPr>
      </w:pPr>
      <w:r>
        <w:rPr>
          <w:rFonts w:hint="cs"/>
          <w:rtl/>
        </w:rPr>
        <w:t>مرحوم شیخ بهایی می فرماید: دلیل نداریم اسحاق بن عمار ساباطی و اسحاق بن عمار کوفی صیرفی یک نفر باشند.</w:t>
      </w:r>
    </w:p>
    <w:p w:rsidR="00AF47B5" w:rsidRDefault="00AF47B5" w:rsidP="00AF47B5">
      <w:pPr>
        <w:jc w:val="both"/>
        <w:rPr>
          <w:rtl/>
        </w:rPr>
      </w:pPr>
      <w:r>
        <w:rPr>
          <w:rFonts w:hint="cs"/>
          <w:rtl/>
        </w:rPr>
        <w:t>اسحاق بن عمار ساباطی فطحی ثقه است و اسحاق بن عمار کوفی صیرفی، امامی ثقه است.</w:t>
      </w:r>
    </w:p>
    <w:p w:rsidR="00AF47B5" w:rsidRDefault="00AF47B5" w:rsidP="00AF47B5">
      <w:pPr>
        <w:jc w:val="both"/>
        <w:rPr>
          <w:rtl/>
        </w:rPr>
      </w:pPr>
      <w:r>
        <w:rPr>
          <w:rFonts w:hint="cs"/>
          <w:rtl/>
        </w:rPr>
        <w:t>بنابراین طبق این مبنا که بین خبر موثقه و صحیحه تفاوت در حکم است، نیازمند تمییز مشترکات در مورد اسحاق بن عمار هستیم.</w:t>
      </w:r>
    </w:p>
    <w:p w:rsidR="00AF47B5" w:rsidRDefault="00AF47B5" w:rsidP="00AF47B5">
      <w:pPr>
        <w:jc w:val="both"/>
        <w:rPr>
          <w:rtl/>
        </w:rPr>
      </w:pPr>
      <w:r>
        <w:rPr>
          <w:rFonts w:hint="cs"/>
          <w:rtl/>
        </w:rPr>
        <w:t>کلام شیخ بهایی تا زمان مرحوم علامه‌ی بحر العلوم مورد قبول واقع شد.</w:t>
      </w:r>
    </w:p>
    <w:p w:rsidR="003E5E4A" w:rsidRDefault="003E5E4A" w:rsidP="003E5E4A">
      <w:pPr>
        <w:jc w:val="both"/>
        <w:rPr>
          <w:rtl/>
        </w:rPr>
      </w:pPr>
      <w:r>
        <w:rPr>
          <w:rFonts w:hint="cs"/>
          <w:rtl/>
        </w:rPr>
        <w:t>مرحوم علامه‌ی بحرالعلوم در کتاب رجالش فرموده است: این دو، یک نفر هستند ولی نه یک نفری که فطحی است بلکه امامی ثقه است و اصلا اسحاق بن عمار ساباطی نداریم.</w:t>
      </w:r>
    </w:p>
    <w:p w:rsidR="003E5E4A" w:rsidRDefault="003E5E4A" w:rsidP="003E5E4A">
      <w:pPr>
        <w:jc w:val="both"/>
        <w:rPr>
          <w:rtl/>
        </w:rPr>
      </w:pPr>
      <w:r>
        <w:rPr>
          <w:rFonts w:hint="cs"/>
          <w:rtl/>
        </w:rPr>
        <w:t>شیخ طوسی تصور کرده که اسحاق بن عمار، ساباطی است و این اشتباهش به خاطر این است که گمان کرده اسحاق بن عمار فرزند عمار ساباطی است. زیرا</w:t>
      </w:r>
      <w:r w:rsidRPr="00432DCC">
        <w:rPr>
          <w:rFonts w:hint="cs"/>
          <w:rtl/>
        </w:rPr>
        <w:t xml:space="preserve"> </w:t>
      </w:r>
      <w:r>
        <w:rPr>
          <w:rFonts w:hint="cs"/>
          <w:rtl/>
        </w:rPr>
        <w:t>عمار معروفی که در اصحاب بوده، عمار ساباطی است.</w:t>
      </w:r>
    </w:p>
    <w:p w:rsidR="003E5E4A" w:rsidRDefault="003E5E4A" w:rsidP="003E5E4A">
      <w:pPr>
        <w:jc w:val="both"/>
        <w:rPr>
          <w:rtl/>
        </w:rPr>
      </w:pPr>
      <w:r>
        <w:rPr>
          <w:rFonts w:hint="cs"/>
          <w:rtl/>
        </w:rPr>
        <w:t xml:space="preserve"> از طرفی در شرح حال عمار ساباطی مطرح شده است که اهلش و قومش </w:t>
      </w:r>
      <w:r w:rsidRPr="003E5E4A">
        <w:rPr>
          <w:rFonts w:hint="cs"/>
          <w:rtl/>
        </w:rPr>
        <w:t>فطحی باقی ماندند.</w:t>
      </w:r>
      <w:r>
        <w:rPr>
          <w:rFonts w:hint="cs"/>
          <w:rtl/>
        </w:rPr>
        <w:t xml:space="preserve"> به همین دلیل شیخ طوسی تصور کرده که اسحاق بن عمار فطحی است.</w:t>
      </w:r>
    </w:p>
    <w:p w:rsidR="003E5E4A" w:rsidRDefault="003E5E4A" w:rsidP="003E5E4A">
      <w:pPr>
        <w:jc w:val="both"/>
        <w:rPr>
          <w:rtl/>
        </w:rPr>
      </w:pPr>
      <w:r>
        <w:rPr>
          <w:rFonts w:hint="cs"/>
          <w:rtl/>
        </w:rPr>
        <w:lastRenderedPageBreak/>
        <w:t>مرحوم علامه‌ی بحرالعلوم می فرماید: هیچ جا اسحاق بن عمار به عنوان ساباطی شناخته نمی شود. همین بیانگر این است که شیخ طوسی دچار اشتباه شده است. نجاشی هم هیچ اشاره ای به فطحی بودنش نمی کند پس امامی بوده است.</w:t>
      </w:r>
    </w:p>
    <w:p w:rsidR="001B1633" w:rsidRDefault="003E5E4A" w:rsidP="0047387F">
      <w:pPr>
        <w:jc w:val="both"/>
        <w:rPr>
          <w:rtl/>
        </w:rPr>
      </w:pPr>
      <w:r>
        <w:rPr>
          <w:rFonts w:hint="cs"/>
          <w:rtl/>
        </w:rPr>
        <w:t>آیت الله والد می فرماید: بعید نیست که نجاشی در این ترجمه ناظر بر فهرست شیخ باشد و در مقام اصلاح آن مطلب باشد.</w:t>
      </w:r>
      <w:r w:rsidR="00B15284">
        <w:rPr>
          <w:rFonts w:hint="cs"/>
          <w:rtl/>
        </w:rPr>
        <w:t xml:space="preserve"> ما هم بحث مفصلی در مورد ارتباط رجال نجاشی و فهرست شیخ انجام داده ایم که در مجله‌ی کتاب شیعه در مقاله‌ی </w:t>
      </w:r>
      <w:r w:rsidR="005346D5">
        <w:rPr>
          <w:rFonts w:hint="cs"/>
          <w:rtl/>
        </w:rPr>
        <w:t>«</w:t>
      </w:r>
      <w:r w:rsidR="00B15284">
        <w:rPr>
          <w:rFonts w:hint="cs"/>
          <w:rtl/>
        </w:rPr>
        <w:t>التعلیقات الحسینیة علی الحواشی الحسنیة</w:t>
      </w:r>
      <w:r w:rsidR="005346D5">
        <w:rPr>
          <w:rFonts w:hint="cs"/>
          <w:rtl/>
        </w:rPr>
        <w:t>»</w:t>
      </w:r>
      <w:r w:rsidR="00B15284">
        <w:rPr>
          <w:rFonts w:hint="cs"/>
          <w:rtl/>
        </w:rPr>
        <w:t xml:space="preserve"> چاپ شده است.</w:t>
      </w:r>
      <w:r w:rsidR="00B92D14">
        <w:rPr>
          <w:rFonts w:hint="cs"/>
          <w:rtl/>
        </w:rPr>
        <w:t xml:space="preserve"> در آن جا</w:t>
      </w:r>
      <w:r w:rsidR="00B92D14" w:rsidRPr="00B92D14">
        <w:rPr>
          <w:rFonts w:hint="cs"/>
          <w:rtl/>
        </w:rPr>
        <w:t xml:space="preserve"> </w:t>
      </w:r>
      <w:r w:rsidR="00B92D14">
        <w:rPr>
          <w:rFonts w:hint="cs"/>
          <w:rtl/>
        </w:rPr>
        <w:t>اشاره کرده ایم</w:t>
      </w:r>
      <w:r w:rsidR="00B15284">
        <w:rPr>
          <w:rFonts w:hint="cs"/>
          <w:rtl/>
        </w:rPr>
        <w:t xml:space="preserve"> </w:t>
      </w:r>
      <w:r w:rsidR="00B92D14">
        <w:rPr>
          <w:rFonts w:hint="cs"/>
          <w:rtl/>
        </w:rPr>
        <w:t xml:space="preserve">که </w:t>
      </w:r>
      <w:r w:rsidR="00B15284">
        <w:rPr>
          <w:rFonts w:hint="cs"/>
          <w:rtl/>
        </w:rPr>
        <w:t>در باب الف</w:t>
      </w:r>
      <w:r w:rsidR="00245427">
        <w:rPr>
          <w:rFonts w:hint="cs"/>
          <w:rtl/>
        </w:rPr>
        <w:t>،</w:t>
      </w:r>
      <w:r w:rsidR="00B15284">
        <w:rPr>
          <w:rFonts w:hint="cs"/>
          <w:rtl/>
        </w:rPr>
        <w:t xml:space="preserve"> رجال نجاشی به فهرست شیخ ناظر می باشد و در مورد اسحاق بن عمار که در باب الف است، این احتمال جدی است که نجاشی ناظر به شیخ باشد</w:t>
      </w:r>
      <w:r w:rsidR="0082468C">
        <w:rPr>
          <w:rFonts w:hint="cs"/>
          <w:rtl/>
        </w:rPr>
        <w:t>.</w:t>
      </w:r>
      <w:r w:rsidR="00042755">
        <w:rPr>
          <w:rFonts w:hint="cs"/>
          <w:rtl/>
        </w:rPr>
        <w:t xml:space="preserve"> البته مرحوم نجاشی بسیار مودب است و اصلاحات را صریح ذکر نکرده است.</w:t>
      </w:r>
    </w:p>
    <w:p w:rsidR="004F53A4" w:rsidRDefault="004F53A4" w:rsidP="004F53A4">
      <w:pPr>
        <w:jc w:val="both"/>
        <w:rPr>
          <w:rtl/>
        </w:rPr>
      </w:pPr>
      <w:r w:rsidRPr="004F53A4">
        <w:rPr>
          <w:rFonts w:hint="cs"/>
          <w:highlight w:val="yellow"/>
          <w:rtl/>
        </w:rPr>
        <w:t xml:space="preserve">ارتباط </w:t>
      </w:r>
      <w:r>
        <w:rPr>
          <w:rFonts w:hint="cs"/>
          <w:rtl/>
        </w:rPr>
        <w:t>اسحاق بن عمار با عمار ساباطی در ذهن شیخ، ارتباط دور از ذهنی نیست. شیخ طوسی در بعضی موارد در سند به جای عمار ساباطی، اسحاق بن عمار آورده است. دو سه روایت هست که روایت، مربوط به عمار ساباطی است ولی شیخ به جای عمار ساباطی، اسحاق بن عمار ذکر کرده است. چنین اشتباهی در جایی رخ می دهد که بین دو شیء نوعی ارتباط مفهومی و تداعی معانی باشد. هر چیزی به چیز دیگر تبدیل نمی شود بلکه نیازمند ارتباط مفهومی است.</w:t>
      </w:r>
    </w:p>
    <w:p w:rsidR="00CE5237" w:rsidRDefault="00CE5237" w:rsidP="00CE5237">
      <w:pPr>
        <w:jc w:val="both"/>
        <w:rPr>
          <w:rtl/>
        </w:rPr>
      </w:pPr>
      <w:r>
        <w:rPr>
          <w:rFonts w:hint="cs"/>
          <w:rtl/>
        </w:rPr>
        <w:t>نتیجه این که حق با علامه‌ی بحرالعلوم است و اسحاق بن عمار، صیرفی و کوفی است و هیچ ارتباطی با ساباط ندارد و فطحی هم نیست بلکه امامی ثقه است.</w:t>
      </w:r>
      <w:r w:rsidR="009407C2">
        <w:rPr>
          <w:rFonts w:hint="cs"/>
          <w:rtl/>
        </w:rPr>
        <w:t xml:space="preserve"> بنابراین روایات اسحاق بن عمار صحیحه است.</w:t>
      </w:r>
    </w:p>
    <w:p w:rsidR="004F53A4" w:rsidRDefault="00512867" w:rsidP="00AD7031">
      <w:pPr>
        <w:jc w:val="both"/>
        <w:rPr>
          <w:rtl/>
        </w:rPr>
      </w:pPr>
      <w:r>
        <w:rPr>
          <w:rFonts w:hint="cs"/>
          <w:rtl/>
        </w:rPr>
        <w:t>چکیده‌ی این مبانی</w:t>
      </w:r>
      <w:r w:rsidR="00AD7031">
        <w:rPr>
          <w:rFonts w:hint="cs"/>
          <w:rtl/>
        </w:rPr>
        <w:t xml:space="preserve"> را</w:t>
      </w:r>
      <w:r>
        <w:rPr>
          <w:rFonts w:hint="cs"/>
          <w:rtl/>
        </w:rPr>
        <w:t xml:space="preserve"> در شرح حال اسحاق بن عمار در برنامه‌ی درایة النور بیان </w:t>
      </w:r>
      <w:r w:rsidR="00AD7031">
        <w:rPr>
          <w:rFonts w:hint="cs"/>
          <w:rtl/>
        </w:rPr>
        <w:t>کرده ایم</w:t>
      </w:r>
      <w:r>
        <w:rPr>
          <w:rFonts w:hint="cs"/>
          <w:rtl/>
        </w:rPr>
        <w:t>.</w:t>
      </w:r>
    </w:p>
    <w:p w:rsidR="001B1633" w:rsidRDefault="005A011C" w:rsidP="005A011C">
      <w:pPr>
        <w:pStyle w:val="Heading3"/>
        <w:rPr>
          <w:rtl/>
        </w:rPr>
      </w:pPr>
      <w:bookmarkStart w:id="6" w:name="_Toc74485547"/>
      <w:bookmarkStart w:id="7" w:name="_Toc74486923"/>
      <w:r>
        <w:rPr>
          <w:rFonts w:hint="cs"/>
          <w:rtl/>
        </w:rPr>
        <w:t>ابن رباط</w:t>
      </w:r>
      <w:bookmarkEnd w:id="6"/>
      <w:bookmarkEnd w:id="7"/>
    </w:p>
    <w:p w:rsidR="001B1633" w:rsidRDefault="004B695F" w:rsidP="001B1633">
      <w:pPr>
        <w:jc w:val="both"/>
        <w:rPr>
          <w:rtl/>
        </w:rPr>
      </w:pPr>
      <w:r>
        <w:rPr>
          <w:rFonts w:hint="cs"/>
          <w:rtl/>
        </w:rPr>
        <w:t>حسن بن محمد بن سماعه از دو نفر با عنوان «ابن رباط» نقل می کند:</w:t>
      </w:r>
    </w:p>
    <w:p w:rsidR="004B695F" w:rsidRDefault="004B695F" w:rsidP="004B695F">
      <w:pPr>
        <w:pStyle w:val="ListParagraph"/>
        <w:numPr>
          <w:ilvl w:val="0"/>
          <w:numId w:val="16"/>
        </w:numPr>
        <w:jc w:val="both"/>
      </w:pPr>
      <w:r>
        <w:rPr>
          <w:rFonts w:hint="cs"/>
          <w:rtl/>
        </w:rPr>
        <w:t>علی بن حسن بن رباط</w:t>
      </w:r>
    </w:p>
    <w:p w:rsidR="004B695F" w:rsidRDefault="004B695F" w:rsidP="004B695F">
      <w:pPr>
        <w:pStyle w:val="ListParagraph"/>
        <w:numPr>
          <w:ilvl w:val="0"/>
          <w:numId w:val="16"/>
        </w:numPr>
        <w:jc w:val="both"/>
        <w:rPr>
          <w:rtl/>
        </w:rPr>
      </w:pPr>
      <w:r>
        <w:rPr>
          <w:rFonts w:hint="cs"/>
          <w:rtl/>
        </w:rPr>
        <w:t>علی بن رباط</w:t>
      </w:r>
    </w:p>
    <w:p w:rsidR="001B1633" w:rsidRDefault="004B695F" w:rsidP="001B1633">
      <w:pPr>
        <w:jc w:val="both"/>
        <w:rPr>
          <w:rtl/>
        </w:rPr>
      </w:pPr>
      <w:r>
        <w:rPr>
          <w:rFonts w:hint="cs"/>
          <w:rtl/>
        </w:rPr>
        <w:t>مرحوم آقای خویی در معجم رجال ذیل ترجمه‌ی علی بن حسن بن رباط بحثی در این مورد دارد و می فرماید:</w:t>
      </w:r>
    </w:p>
    <w:p w:rsidR="00504DD6" w:rsidRPr="00504DD6" w:rsidRDefault="00504DD6" w:rsidP="00504DD6">
      <w:pPr>
        <w:jc w:val="both"/>
        <w:rPr>
          <w:color w:val="000080"/>
        </w:rPr>
      </w:pPr>
      <w:r w:rsidRPr="00504DD6">
        <w:rPr>
          <w:rFonts w:hint="cs"/>
          <w:rtl/>
        </w:rPr>
        <w:t>8011</w:t>
      </w:r>
      <w:r w:rsidRPr="00504DD6">
        <w:rPr>
          <w:rFonts w:hint="cs"/>
          <w:color w:val="000080"/>
          <w:rtl/>
        </w:rPr>
        <w:t>- علي بن الحسن بن رباط:</w:t>
      </w:r>
    </w:p>
    <w:p w:rsidR="00504DD6" w:rsidRPr="00504DD6" w:rsidRDefault="00504DD6" w:rsidP="00504DD6">
      <w:pPr>
        <w:jc w:val="both"/>
        <w:rPr>
          <w:rtl/>
        </w:rPr>
      </w:pPr>
      <w:r w:rsidRPr="00504DD6">
        <w:rPr>
          <w:rFonts w:hint="cs"/>
          <w:color w:val="000080"/>
          <w:rtl/>
        </w:rPr>
        <w:t xml:space="preserve">قال النجاشي: «علي بن الحسن بن رباط البجلي أبو الحسن: كوفي، ثقة، معول عليه، قال الكشي إنه من أصحاب الرضا ع، له كتاب الصلاة. أخبرنا الحسين بن عبيد الله، قال: حدثنا أحمد بن جعفر، عن حميد، قال: حدثنا الحسن بن محمد بن سماعة الحضرمي، الصيرفي، قال: حدثنا علي بن‌ الحسن بن رباط بكتابه». و قال الشيخ (389) «علي بن الحسن بن رباط له كتاب. </w:t>
      </w:r>
      <w:r w:rsidRPr="00504DD6">
        <w:rPr>
          <w:rFonts w:hint="cs"/>
          <w:color w:val="000080"/>
          <w:rtl/>
        </w:rPr>
        <w:lastRenderedPageBreak/>
        <w:t>أخبرنا به جماعة، عن أبي جعفر بن بابويه، عن أبيه، و محمد بن الحسن، عن سعد بن عبد الله، و الحميري، عن أحمد بن محمد بن عيسى، عن الحسن بن محبوب، عن علي بن الحسن بن رباط»</w:t>
      </w:r>
      <w:r w:rsidRPr="00504DD6">
        <w:rPr>
          <w:rStyle w:val="FootnoteReference"/>
          <w:color w:val="000080"/>
          <w:rtl/>
        </w:rPr>
        <w:footnoteReference w:id="6"/>
      </w:r>
    </w:p>
    <w:p w:rsidR="004B695F" w:rsidRDefault="00B733DC" w:rsidP="001B1633">
      <w:pPr>
        <w:jc w:val="both"/>
        <w:rPr>
          <w:rtl/>
        </w:rPr>
      </w:pPr>
      <w:r>
        <w:rPr>
          <w:rFonts w:hint="cs"/>
          <w:rtl/>
        </w:rPr>
        <w:t>در اسناد روایت حسن بن محمد بن سماعه از این عناوین وجود دارد:</w:t>
      </w:r>
    </w:p>
    <w:p w:rsidR="00B733DC" w:rsidRDefault="00B733DC" w:rsidP="00B733DC">
      <w:pPr>
        <w:pStyle w:val="ListParagraph"/>
        <w:numPr>
          <w:ilvl w:val="0"/>
          <w:numId w:val="17"/>
        </w:numPr>
        <w:jc w:val="both"/>
      </w:pPr>
      <w:r>
        <w:rPr>
          <w:rFonts w:hint="cs"/>
          <w:rtl/>
        </w:rPr>
        <w:t>علی بن رباط</w:t>
      </w:r>
    </w:p>
    <w:p w:rsidR="00B733DC" w:rsidRDefault="00B733DC" w:rsidP="00B733DC">
      <w:pPr>
        <w:pStyle w:val="ListParagraph"/>
        <w:numPr>
          <w:ilvl w:val="0"/>
          <w:numId w:val="17"/>
        </w:numPr>
        <w:jc w:val="both"/>
      </w:pPr>
      <w:r>
        <w:rPr>
          <w:rFonts w:hint="cs"/>
          <w:rtl/>
        </w:rPr>
        <w:t>علی بن حسن بن رباط</w:t>
      </w:r>
    </w:p>
    <w:p w:rsidR="00B733DC" w:rsidRDefault="00B733DC" w:rsidP="00B733DC">
      <w:pPr>
        <w:pStyle w:val="ListParagraph"/>
        <w:numPr>
          <w:ilvl w:val="0"/>
          <w:numId w:val="17"/>
        </w:numPr>
        <w:jc w:val="both"/>
        <w:rPr>
          <w:rtl/>
        </w:rPr>
      </w:pPr>
      <w:r>
        <w:rPr>
          <w:rFonts w:hint="cs"/>
          <w:rtl/>
        </w:rPr>
        <w:t>ابن رباط</w:t>
      </w:r>
    </w:p>
    <w:p w:rsidR="001B1633" w:rsidRDefault="00EB4652" w:rsidP="001B1633">
      <w:pPr>
        <w:jc w:val="both"/>
        <w:rPr>
          <w:rtl/>
        </w:rPr>
      </w:pPr>
      <w:r>
        <w:rPr>
          <w:rFonts w:hint="cs"/>
          <w:rtl/>
        </w:rPr>
        <w:t>آیا «علی بن رباط» و «علی بن حسن بن رباط»ی که حسن بن محمد بن سماعه از آن ها نقل می کند، یک نفرند؟</w:t>
      </w:r>
    </w:p>
    <w:p w:rsidR="001B1633" w:rsidRDefault="00104CE7" w:rsidP="009C5BA9">
      <w:pPr>
        <w:jc w:val="both"/>
        <w:rPr>
          <w:rtl/>
        </w:rPr>
      </w:pPr>
      <w:r>
        <w:rPr>
          <w:rFonts w:hint="cs"/>
          <w:rtl/>
        </w:rPr>
        <w:t>به نظر می رسد مستبعد است که حسن بن محمد بن سماعه از دو نفر متفاوت که نام هر دو علی باشد و منسوب به رباط باشند، نقل کند</w:t>
      </w:r>
      <w:r w:rsidR="00C64994">
        <w:rPr>
          <w:rFonts w:hint="cs"/>
          <w:rtl/>
        </w:rPr>
        <w:t xml:space="preserve"> و ظاهرا همین مقدار کافی است که این دو عنوان را یک نفر بدانیم.</w:t>
      </w:r>
      <w:r w:rsidR="009B2915">
        <w:rPr>
          <w:rFonts w:hint="cs"/>
          <w:rtl/>
        </w:rPr>
        <w:t xml:space="preserve"> رباط نام غیر معروفی است و بعید است یک نفر با این نام در طبقه‌ی واحد از مشایخ حسن بن محمد بن سماعه داشته باشیم. البته ظاهرا علی بن حسن بن رباط عمویی به نام علی بن رباط داشته است که در رجال کشی ذکر شده است که حسن، </w:t>
      </w:r>
      <w:r w:rsidR="00BB51AB">
        <w:rPr>
          <w:rFonts w:hint="cs"/>
          <w:rtl/>
        </w:rPr>
        <w:t>حسین، علی و یونس چهار برادر از اصحاب امام صادق علیه السلام بودند.</w:t>
      </w:r>
      <w:r w:rsidR="009C5BA9">
        <w:rPr>
          <w:rFonts w:hint="cs"/>
          <w:rtl/>
        </w:rPr>
        <w:t xml:space="preserve"> اما بعید است دو عنوان «علی بن رباط» و «علی بن حسن بن رباط»ی که حسن بن محمد بن سماعه از آن ها نقل می کند، دو نفر باشند.</w:t>
      </w:r>
    </w:p>
    <w:p w:rsidR="008A3D82" w:rsidRDefault="008A3D82" w:rsidP="009C5BA9">
      <w:pPr>
        <w:jc w:val="both"/>
        <w:rPr>
          <w:rtl/>
        </w:rPr>
      </w:pPr>
      <w:r>
        <w:rPr>
          <w:rFonts w:hint="cs"/>
          <w:rtl/>
        </w:rPr>
        <w:t>موید اتحاد این دو عنوان روایتی است که در کافی وارد شده است:</w:t>
      </w:r>
    </w:p>
    <w:p w:rsidR="005B65FC" w:rsidRPr="005B65FC" w:rsidRDefault="005B65FC" w:rsidP="005B65FC">
      <w:pPr>
        <w:jc w:val="both"/>
      </w:pPr>
      <w:r w:rsidRPr="005B65FC">
        <w:rPr>
          <w:rFonts w:hint="cs"/>
          <w:rtl/>
        </w:rPr>
        <w:t xml:space="preserve">أَحْمَدُ بْنُ مُحَمَّدٍ عَنْ عَلِيِّ بْنِ الْحُسَيْنِ عَنْ </w:t>
      </w:r>
      <w:r w:rsidRPr="005B65FC">
        <w:rPr>
          <w:rFonts w:hint="cs"/>
          <w:u w:val="single"/>
          <w:rtl/>
        </w:rPr>
        <w:t>أَحْمَدَ بْنِ‏ الْحَسَنِ‏ عَنْ‏ أَبِيهِ‏ عَنْ‏ عَلِيِ‏ بْنِ‏ رِبَاطٍ</w:t>
      </w:r>
      <w:r w:rsidRPr="005B65FC">
        <w:rPr>
          <w:rFonts w:hint="cs"/>
          <w:rtl/>
        </w:rPr>
        <w:t xml:space="preserve"> عَنِ ابْنِ مُسْكَانَ عَنْ لَيْثٍ الْمُرَادِيِّ قَال‏</w:t>
      </w:r>
      <w:r>
        <w:rPr>
          <w:rStyle w:val="FootnoteReference"/>
          <w:rtl/>
        </w:rPr>
        <w:footnoteReference w:id="7"/>
      </w:r>
    </w:p>
    <w:p w:rsidR="008A3D82" w:rsidRDefault="00712995" w:rsidP="009C5BA9">
      <w:pPr>
        <w:jc w:val="both"/>
        <w:rPr>
          <w:rtl/>
        </w:rPr>
      </w:pPr>
      <w:r>
        <w:rPr>
          <w:rFonts w:hint="cs"/>
          <w:rtl/>
        </w:rPr>
        <w:t>مراد از احمد بن الحسن، احمد بن الحسن بن علی بن الفضال است.</w:t>
      </w:r>
    </w:p>
    <w:p w:rsidR="00712995" w:rsidRDefault="00712995" w:rsidP="009C5BA9">
      <w:pPr>
        <w:jc w:val="both"/>
        <w:rPr>
          <w:rtl/>
        </w:rPr>
      </w:pPr>
      <w:r>
        <w:rPr>
          <w:rFonts w:hint="cs"/>
          <w:rtl/>
        </w:rPr>
        <w:t>مراد از ابیه، الحسن بن علی بن الفضال است.</w:t>
      </w:r>
    </w:p>
    <w:p w:rsidR="00CB0624" w:rsidRDefault="00CB0624" w:rsidP="009C5BA9">
      <w:pPr>
        <w:jc w:val="both"/>
        <w:rPr>
          <w:rtl/>
        </w:rPr>
      </w:pPr>
      <w:r>
        <w:rPr>
          <w:rFonts w:hint="cs"/>
          <w:rtl/>
        </w:rPr>
        <w:t xml:space="preserve">الحسن بن علی بن الفضال که در این روایت از علی بن رباط نقل کرده است در روایات دیگر در کتب اربعه نقلش از علی بن الحسن بن رباط نیز وارد شده است که این مطلب موید اتحاد </w:t>
      </w:r>
      <w:r w:rsidR="00892581">
        <w:rPr>
          <w:rFonts w:hint="cs"/>
          <w:rtl/>
        </w:rPr>
        <w:t>علی بن رباط و علی بن الحسن بن رباط است.</w:t>
      </w:r>
    </w:p>
    <w:p w:rsidR="001B1633" w:rsidRDefault="009B5933" w:rsidP="001B1633">
      <w:pPr>
        <w:jc w:val="both"/>
        <w:rPr>
          <w:rtl/>
        </w:rPr>
      </w:pPr>
      <w:r>
        <w:rPr>
          <w:rFonts w:hint="cs"/>
          <w:rtl/>
        </w:rPr>
        <w:t>اگر این مقدار دلیل را برای وحدت این دو کافی ندانیم، آیا راه دیگری برای اثبات وحدت این دو وجود دارد؟</w:t>
      </w:r>
    </w:p>
    <w:p w:rsidR="009B5933" w:rsidRDefault="009B5933" w:rsidP="009B6421">
      <w:pPr>
        <w:jc w:val="both"/>
        <w:rPr>
          <w:rtl/>
        </w:rPr>
      </w:pPr>
      <w:r>
        <w:rPr>
          <w:rFonts w:hint="cs"/>
          <w:rtl/>
        </w:rPr>
        <w:t>ممکن است استدلال شود که اگر علی بن رباط و علی بن الحسن بن رباط دو نفر بودند، در اسناد نباید ابن سماعه</w:t>
      </w:r>
      <w:r w:rsidR="00834760">
        <w:rPr>
          <w:rStyle w:val="FootnoteReference"/>
          <w:rtl/>
        </w:rPr>
        <w:footnoteReference w:id="8"/>
      </w:r>
      <w:r>
        <w:rPr>
          <w:rFonts w:hint="cs"/>
          <w:rtl/>
        </w:rPr>
        <w:t xml:space="preserve"> از ابن رباط ( علی وجه الاطلاق) ذکر شود</w:t>
      </w:r>
      <w:r w:rsidR="00834760">
        <w:rPr>
          <w:rFonts w:hint="cs"/>
          <w:rtl/>
        </w:rPr>
        <w:t>.</w:t>
      </w:r>
      <w:r w:rsidR="009B6421">
        <w:rPr>
          <w:rFonts w:hint="cs"/>
          <w:rtl/>
        </w:rPr>
        <w:t xml:space="preserve"> چنین تعبیری نشان می دهد که ابن سماعه از یک نفر با نام ابن رباط نقل می کند</w:t>
      </w:r>
      <w:r w:rsidR="00011EFC">
        <w:rPr>
          <w:rFonts w:hint="cs"/>
          <w:rtl/>
        </w:rPr>
        <w:t>.</w:t>
      </w:r>
    </w:p>
    <w:p w:rsidR="00011EFC" w:rsidRDefault="00011EFC" w:rsidP="009B6421">
      <w:pPr>
        <w:jc w:val="both"/>
        <w:rPr>
          <w:rtl/>
        </w:rPr>
      </w:pPr>
      <w:r>
        <w:rPr>
          <w:rFonts w:hint="cs"/>
          <w:rtl/>
        </w:rPr>
        <w:lastRenderedPageBreak/>
        <w:t xml:space="preserve">این استدلال ناتمام است. گاهی منشا مبهم گذاشتن یک عنوان این است که این عنوان به یک شخص مشخص انصراف داشته است؛ اما معلوم نیست منشا مبهم گذاشتن </w:t>
      </w:r>
      <w:r w:rsidR="001A2928">
        <w:rPr>
          <w:rFonts w:hint="cs"/>
          <w:rtl/>
        </w:rPr>
        <w:t>آن، انصراف باشد. یکی از جهاتی که نام راوی را مطلق می گذاشتند، اعتماد به سند قبل بوده است</w:t>
      </w:r>
      <w:r w:rsidR="00CC4625">
        <w:rPr>
          <w:rFonts w:hint="cs"/>
          <w:rtl/>
        </w:rPr>
        <w:t>.</w:t>
      </w:r>
    </w:p>
    <w:p w:rsidR="00CC4625" w:rsidRDefault="00CC4625" w:rsidP="009B6421">
      <w:pPr>
        <w:jc w:val="both"/>
        <w:rPr>
          <w:rtl/>
        </w:rPr>
      </w:pPr>
      <w:r>
        <w:rPr>
          <w:rFonts w:hint="cs"/>
          <w:rtl/>
        </w:rPr>
        <w:t>فرض کنید مرحوم کلینی از دو نفر با نام محمد بن جعفر روایت می کند:</w:t>
      </w:r>
    </w:p>
    <w:p w:rsidR="00CC4625" w:rsidRDefault="00CC4625" w:rsidP="00CC4625">
      <w:pPr>
        <w:pStyle w:val="ListParagraph"/>
        <w:numPr>
          <w:ilvl w:val="0"/>
          <w:numId w:val="18"/>
        </w:numPr>
        <w:jc w:val="both"/>
      </w:pPr>
      <w:r>
        <w:rPr>
          <w:rFonts w:hint="cs"/>
          <w:rtl/>
        </w:rPr>
        <w:t xml:space="preserve">محمد بن جعفر </w:t>
      </w:r>
      <w:r w:rsidR="00F50F32">
        <w:rPr>
          <w:rFonts w:hint="cs"/>
          <w:rtl/>
        </w:rPr>
        <w:t>ال</w:t>
      </w:r>
      <w:r>
        <w:rPr>
          <w:rFonts w:hint="cs"/>
          <w:rtl/>
        </w:rPr>
        <w:t>اسدی</w:t>
      </w:r>
    </w:p>
    <w:p w:rsidR="00CC4625" w:rsidRDefault="00CC4625" w:rsidP="00CC4625">
      <w:pPr>
        <w:pStyle w:val="ListParagraph"/>
        <w:numPr>
          <w:ilvl w:val="0"/>
          <w:numId w:val="18"/>
        </w:numPr>
        <w:jc w:val="both"/>
        <w:rPr>
          <w:rtl/>
        </w:rPr>
      </w:pPr>
      <w:r>
        <w:rPr>
          <w:rFonts w:hint="cs"/>
          <w:rtl/>
        </w:rPr>
        <w:t xml:space="preserve">محمد بن جعفر </w:t>
      </w:r>
      <w:r w:rsidR="00F50F32">
        <w:rPr>
          <w:rFonts w:hint="cs"/>
          <w:rtl/>
        </w:rPr>
        <w:t>ال</w:t>
      </w:r>
      <w:r>
        <w:rPr>
          <w:rFonts w:hint="cs"/>
          <w:rtl/>
        </w:rPr>
        <w:t>رزاز</w:t>
      </w:r>
    </w:p>
    <w:p w:rsidR="001B1633" w:rsidRDefault="00857C6D" w:rsidP="001B1633">
      <w:pPr>
        <w:jc w:val="both"/>
        <w:rPr>
          <w:rtl/>
        </w:rPr>
      </w:pPr>
      <w:r>
        <w:rPr>
          <w:rFonts w:hint="cs"/>
          <w:rtl/>
        </w:rPr>
        <w:t>ممکن است مرحوم کلینی به اعتماد اسناد قبل، محمد بن جعفر را مطلق بگذارد.</w:t>
      </w:r>
    </w:p>
    <w:p w:rsidR="00857C6D" w:rsidRDefault="004E2592" w:rsidP="004E2592">
      <w:pPr>
        <w:jc w:val="both"/>
        <w:rPr>
          <w:rtl/>
        </w:rPr>
      </w:pPr>
      <w:r>
        <w:rPr>
          <w:rFonts w:hint="cs"/>
          <w:rtl/>
        </w:rPr>
        <w:t>در ما نحن فیه نیز ممکن است ابن رباط در کتاب حسن بن محمد بن سماعه مشخص بوده؛ یعنی در بعضی موارد ابن رباط پس از علی بن حسن بن رباط بوده و بعضی د</w:t>
      </w:r>
      <w:r w:rsidR="00086636">
        <w:rPr>
          <w:rFonts w:hint="cs"/>
          <w:rtl/>
        </w:rPr>
        <w:t>یگر پس از علی بن رباط بوده است؛ اما از آن جا که در کافی ترتیب روایات به هم خورده است، در کافی، ابن رباط مبهم شده است.</w:t>
      </w:r>
    </w:p>
    <w:p w:rsidR="00857C6D" w:rsidRDefault="00FD3E54" w:rsidP="001B1633">
      <w:pPr>
        <w:jc w:val="both"/>
        <w:rPr>
          <w:rtl/>
        </w:rPr>
      </w:pPr>
      <w:r>
        <w:rPr>
          <w:rFonts w:hint="cs"/>
          <w:rtl/>
        </w:rPr>
        <w:t>بنابراین این قرینه برای اثبات وحدت علی بن رباط و علی بن الحسن بن رباط کافی نمی باشد.</w:t>
      </w:r>
    </w:p>
    <w:p w:rsidR="003C3DD0" w:rsidRDefault="003C3DD0" w:rsidP="001B1633">
      <w:pPr>
        <w:jc w:val="both"/>
        <w:rPr>
          <w:rtl/>
        </w:rPr>
      </w:pPr>
      <w:r>
        <w:rPr>
          <w:rFonts w:hint="cs"/>
          <w:rtl/>
        </w:rPr>
        <w:t>مرحوم آقای خویی این بحث را به این شکل که علی بن رباط و علی بن الحسن بن رباط، استاد حسن بن محمد بن سماعه می باشند، مطرح نکرده است؛ بلکه از علی بن رباط و علی بن الحسن بن رباط که در کتب رجالی آمده اند، بحث کرده است.</w:t>
      </w:r>
    </w:p>
    <w:p w:rsidR="007130A1" w:rsidRDefault="006F791A" w:rsidP="001B1633">
      <w:pPr>
        <w:jc w:val="both"/>
        <w:rPr>
          <w:rtl/>
        </w:rPr>
      </w:pPr>
      <w:r>
        <w:rPr>
          <w:rFonts w:hint="cs"/>
          <w:rtl/>
        </w:rPr>
        <w:t>ایشان ترجمه‌ی حسن بن علی بن رباط را از رجال نجاشی و فهرست شیخ نقل کرده است و سپس می فرماید:</w:t>
      </w:r>
    </w:p>
    <w:p w:rsidR="00501D5C" w:rsidRPr="00501D5C" w:rsidRDefault="00501D5C" w:rsidP="004D369F">
      <w:pPr>
        <w:jc w:val="both"/>
        <w:rPr>
          <w:color w:val="000080"/>
        </w:rPr>
      </w:pPr>
      <w:r w:rsidRPr="00501D5C">
        <w:rPr>
          <w:rFonts w:hint="cs"/>
          <w:color w:val="000080"/>
          <w:rtl/>
        </w:rPr>
        <w:t>أقول: عد الشيخ علي بن رباط، في أصحاب الرضا ع، و الظاهر اتحاده مع علي بن الحسن بن رباط، إذ من البعيد عدم تعرض الشيخ في رجاله لعلي بن الحسن بن رباط مع اشتهاره و معروفيته. هذا مضافا إلى أن علي بن رباط الذي هو عم علي بن الحسن بن رباط، من أصحاب الباقر ع، و يبعد بقاؤه إلى زمان الرضا ع، فالمراد بعلي بن رباط الذي ذكره الشيخ في أصحاب الرضا ع، هو علي بن الحسن بن رباط الذي حكى النجاشي عن الكشي أنه من أصحاب الرضا ع، و الله العالم.</w:t>
      </w:r>
      <w:r>
        <w:rPr>
          <w:rStyle w:val="FootnoteReference"/>
          <w:color w:val="000080"/>
          <w:rtl/>
        </w:rPr>
        <w:footnoteReference w:id="9"/>
      </w:r>
    </w:p>
    <w:p w:rsidR="006F791A" w:rsidRDefault="004D369F" w:rsidP="004D48CC">
      <w:pPr>
        <w:jc w:val="both"/>
        <w:rPr>
          <w:rtl/>
        </w:rPr>
      </w:pPr>
      <w:r>
        <w:rPr>
          <w:rFonts w:hint="cs"/>
          <w:rtl/>
        </w:rPr>
        <w:t>مرحوم آقای خویی دو استدلال مطرح کرده است که هر د</w:t>
      </w:r>
      <w:r w:rsidR="00EF7E7D">
        <w:rPr>
          <w:rFonts w:hint="cs"/>
          <w:rtl/>
        </w:rPr>
        <w:t>و استدلال یک مقدمه‌ی مشترک و اصل مفروضی دارد این اصل مفروض ناتمام است.</w:t>
      </w:r>
      <w:r w:rsidR="00582A22">
        <w:rPr>
          <w:rFonts w:hint="cs"/>
          <w:rtl/>
        </w:rPr>
        <w:t xml:space="preserve"> این اصل مفروض این است که تمام راویان ما در </w:t>
      </w:r>
      <w:r w:rsidR="004D48CC">
        <w:rPr>
          <w:rFonts w:hint="cs"/>
          <w:rtl/>
        </w:rPr>
        <w:t xml:space="preserve">کتب رجال ( به خصوص رجال شیخ) ترجمه شده اند؛ در حالی که این مطلب صحیح نیست. اولا رجال شیخ مربوط به رجال اصحاب الائمه می باشد و ممکن است شخصی که از </w:t>
      </w:r>
      <w:r w:rsidR="004D48CC">
        <w:rPr>
          <w:rFonts w:hint="cs"/>
          <w:rtl/>
        </w:rPr>
        <w:lastRenderedPageBreak/>
        <w:t>اصحاب ائمه نمی باشد، ذکر نشده باشد. ثانیا تمام اصحاب الائمه نیز در رجال شیخ مطرح نشده اند. خود شیخ نیز به همین مطلب اشاره می کند</w:t>
      </w:r>
      <w:r w:rsidR="009F0190">
        <w:rPr>
          <w:rFonts w:hint="cs"/>
          <w:rtl/>
        </w:rPr>
        <w:t>:</w:t>
      </w:r>
    </w:p>
    <w:p w:rsidR="009F0190" w:rsidRPr="009F0190" w:rsidRDefault="009F0190" w:rsidP="009F0190">
      <w:pPr>
        <w:jc w:val="both"/>
        <w:rPr>
          <w:color w:val="000080"/>
          <w:rtl/>
        </w:rPr>
      </w:pPr>
      <w:r w:rsidRPr="009F0190">
        <w:rPr>
          <w:color w:val="000080"/>
          <w:rtl/>
        </w:rPr>
        <w:t>و لا أضمن أني أستوفي ذلك عن آخره فإن رواة الحديث لا ينضبطون، و لا يمكن حصرهم لكثرتهم و انتشارهم في البلدان شرقا و غربا، غير أني أرجو أنه لا يشذ عنهم إلا النادر، و ليس على الإنسان إلا ما تسعة قدرته و تناله طاقته. و لم أجد لأصحابنا كتابا جامعا في هذا المعنى إلا مختصرات قد ذكر كل إنسان طرفا منها، إلا ما ذكره ابن عقدة من رجال الصادق عليه السلام، فإنه قد بلغ الغاية في ذلك، و لم يذكر رجال باقي الأئمة عليهم السلام</w:t>
      </w:r>
      <w:r>
        <w:rPr>
          <w:rStyle w:val="FootnoteReference"/>
          <w:color w:val="000080"/>
          <w:rtl/>
        </w:rPr>
        <w:footnoteReference w:id="10"/>
      </w:r>
    </w:p>
    <w:p w:rsidR="006F791A" w:rsidRDefault="009F0190" w:rsidP="001B1633">
      <w:pPr>
        <w:jc w:val="both"/>
        <w:rPr>
          <w:rtl/>
        </w:rPr>
      </w:pPr>
      <w:r>
        <w:rPr>
          <w:rFonts w:hint="cs"/>
          <w:rtl/>
        </w:rPr>
        <w:t xml:space="preserve">فقط در مورد اصحاب امام صادق علیه السلام که ابن عقده فحص کاملی داشته است، </w:t>
      </w:r>
      <w:r w:rsidR="005E01EC">
        <w:rPr>
          <w:rFonts w:hint="cs"/>
          <w:rtl/>
        </w:rPr>
        <w:t>تمام اصحاب این امام ذکر شده است. البته ابن عقده هم تمام اصحاب الصادق را ذکر نکرده است، در بحث ارتباط رجال شیخ و رجال برقی مقاله‌ی مفصلی نوشته ام که در کنگره‌ی جهانی</w:t>
      </w:r>
      <w:r w:rsidR="005E01EC">
        <w:rPr>
          <w:rStyle w:val="FootnoteReference"/>
          <w:rtl/>
        </w:rPr>
        <w:footnoteReference w:id="11"/>
      </w:r>
      <w:r w:rsidR="005E01EC">
        <w:rPr>
          <w:rFonts w:hint="cs"/>
          <w:rtl/>
        </w:rPr>
        <w:t xml:space="preserve"> امام رضا علیه السلام</w:t>
      </w:r>
      <w:r w:rsidR="00ED4481">
        <w:rPr>
          <w:rFonts w:hint="cs"/>
          <w:rtl/>
        </w:rPr>
        <w:t xml:space="preserve"> ( جلد دوم مقالات فارسی) چاپ شده است. آن جا مفصل به این بحث پرداخته ام که در اصحاب الصادق علیه السلام بعضی مواردش مربوط به رجال ابن عقده است که اوایل باب می باشد و اواخر آن از غیر رجال ابن عقده</w:t>
      </w:r>
      <w:r w:rsidR="008F4F9D">
        <w:rPr>
          <w:rFonts w:hint="cs"/>
          <w:rtl/>
        </w:rPr>
        <w:t xml:space="preserve"> ( و غالبا از رجال برقی)</w:t>
      </w:r>
      <w:r w:rsidR="00ED4481">
        <w:rPr>
          <w:rFonts w:hint="cs"/>
          <w:rtl/>
        </w:rPr>
        <w:t xml:space="preserve"> می باشد.</w:t>
      </w:r>
    </w:p>
    <w:p w:rsidR="006C319C" w:rsidRDefault="006C319C" w:rsidP="001B1633">
      <w:pPr>
        <w:jc w:val="both"/>
        <w:rPr>
          <w:rtl/>
        </w:rPr>
      </w:pPr>
      <w:r>
        <w:rPr>
          <w:rFonts w:hint="cs"/>
          <w:rtl/>
        </w:rPr>
        <w:t>در هر صورت در اصحاب الصادق علیه السلام رجال شیخ یک استقصاء نسبی صورت گرفته است؛ اما در سایر اصحاب چنین استقصائی صورت نگرفته است.</w:t>
      </w:r>
      <w:r w:rsidR="009313E4">
        <w:rPr>
          <w:rFonts w:hint="cs"/>
          <w:rtl/>
        </w:rPr>
        <w:t xml:space="preserve"> بنابراین ممکن است حتی اصحاب ائمه نیز در رجال شیخ به نحو کامل نیامده باشد. </w:t>
      </w:r>
    </w:p>
    <w:p w:rsidR="00857C6D" w:rsidRDefault="009313E4" w:rsidP="001B1633">
      <w:pPr>
        <w:jc w:val="both"/>
        <w:rPr>
          <w:rtl/>
        </w:rPr>
      </w:pPr>
      <w:r>
        <w:rPr>
          <w:rFonts w:hint="cs"/>
          <w:rtl/>
        </w:rPr>
        <w:t>نکته‌ی دیگر این که مرحوم شیخ طوسی رجالش را از اسناد کتب حدیثی ولو کتب حدیثی خودش، ننوشته است؛ مثلا فهرست راویان ائمه را از روی تهذیب ننوشته است؛ بلکه این رجال را از کتب رجالی اخذ کرده است. به همین جهت افراد زیادی در خود تهذیب وارد شده اند که از اصحاب ائمه می باشند؛ اما در رجال شیخ وارد نشده اند. علت این امر این است که رجال شیخ برگرفته از کتب رجالی سابقین است نه از اسناد کتب حدیثی.</w:t>
      </w:r>
      <w:r w:rsidR="00892DCD">
        <w:rPr>
          <w:rFonts w:hint="cs"/>
          <w:rtl/>
        </w:rPr>
        <w:t xml:space="preserve"> </w:t>
      </w:r>
      <w:r w:rsidR="0070159D">
        <w:rPr>
          <w:rFonts w:hint="cs"/>
          <w:rtl/>
        </w:rPr>
        <w:t xml:space="preserve">مجموعه‌ی کارها و وظایفی که بر عهده‌ی شیخ طوسی بوده است، به مرحوم شیخ فرصت نمی داده است که این همه وقت صرف مباحث رجالی کند. تالیفات ارزشمندی از شیخ در </w:t>
      </w:r>
      <w:r w:rsidR="000B2AF0">
        <w:rPr>
          <w:rFonts w:hint="cs"/>
          <w:rtl/>
        </w:rPr>
        <w:t>فنون مختلف به جا مانده است که به عنوان مرجع و کتب اصلی آن علم مطرح است.</w:t>
      </w:r>
    </w:p>
    <w:p w:rsidR="003B28B7" w:rsidRDefault="003B28B7" w:rsidP="001B1633">
      <w:pPr>
        <w:jc w:val="both"/>
        <w:rPr>
          <w:rtl/>
        </w:rPr>
      </w:pPr>
      <w:r>
        <w:rPr>
          <w:rFonts w:hint="cs"/>
          <w:rtl/>
        </w:rPr>
        <w:t>خلاصه آن که پیش فرض مرحوم آقای خویی صحیح نمی باشد.</w:t>
      </w:r>
    </w:p>
    <w:p w:rsidR="004D369F" w:rsidRDefault="0015410E" w:rsidP="001B1633">
      <w:pPr>
        <w:jc w:val="both"/>
        <w:rPr>
          <w:rtl/>
        </w:rPr>
      </w:pPr>
      <w:r>
        <w:rPr>
          <w:rFonts w:hint="cs"/>
          <w:rtl/>
        </w:rPr>
        <w:lastRenderedPageBreak/>
        <w:t>دلیلی نداریم رجال شیخ ناظر بر رجال نجاشی باشد؛ همچنین دلیل نداریم رجال نجاشی ناظر بر رجال شیخ باشد؛ آن چه دلیل بر آن داریم، نظارت رجال نجاشی بر فهرست شیخ، آن هم فقط در باب «الف» و یک ترجمه در باب «ب» می باشد. این مطلب را در مقاله‌ی التعلیقات الحسینیة علی الحواشی الحسنیة مفصل بحث کرده ام. بنابراین اگر نام یک راوی در رجال نجاشی آمده باشد، دلیل بر این نیست که در رجال شیخ نیز آمده باشد.</w:t>
      </w:r>
    </w:p>
    <w:p w:rsidR="004D369F" w:rsidRDefault="000E1763" w:rsidP="002B3347">
      <w:pPr>
        <w:jc w:val="both"/>
        <w:rPr>
          <w:rtl/>
        </w:rPr>
      </w:pPr>
      <w:r w:rsidRPr="000E1763">
        <w:rPr>
          <w:rFonts w:hint="cs"/>
          <w:rtl/>
        </w:rPr>
        <w:t xml:space="preserve">البته مرحوم </w:t>
      </w:r>
      <w:r w:rsidR="00401515">
        <w:rPr>
          <w:rFonts w:hint="cs"/>
          <w:rtl/>
        </w:rPr>
        <w:t>نجاشی</w:t>
      </w:r>
      <w:r w:rsidRPr="000E1763">
        <w:rPr>
          <w:rFonts w:hint="cs"/>
          <w:rtl/>
        </w:rPr>
        <w:t xml:space="preserve"> در ترجمه‌ی علی بن</w:t>
      </w:r>
      <w:r w:rsidR="00D24F35">
        <w:rPr>
          <w:rFonts w:hint="cs"/>
          <w:rtl/>
        </w:rPr>
        <w:t xml:space="preserve"> الحسن بن</w:t>
      </w:r>
      <w:r w:rsidRPr="000E1763">
        <w:rPr>
          <w:rFonts w:hint="cs"/>
          <w:rtl/>
        </w:rPr>
        <w:t xml:space="preserve"> رباط از کشی مطلبی نقل کرده است که «کان من اصحاب الرضا ع»</w:t>
      </w:r>
      <w:r w:rsidR="00D24F35">
        <w:rPr>
          <w:rStyle w:val="FootnoteReference"/>
          <w:rtl/>
        </w:rPr>
        <w:footnoteReference w:id="12"/>
      </w:r>
      <w:r>
        <w:rPr>
          <w:rFonts w:hint="cs"/>
          <w:rtl/>
        </w:rPr>
        <w:t>.</w:t>
      </w:r>
      <w:r w:rsidRPr="000E1763">
        <w:rPr>
          <w:rFonts w:hint="cs"/>
          <w:rtl/>
        </w:rPr>
        <w:t xml:space="preserve"> این مطلب در رجال کشی</w:t>
      </w:r>
      <w:r>
        <w:rPr>
          <w:rFonts w:hint="cs"/>
          <w:rtl/>
        </w:rPr>
        <w:t>ِ موجود ( که تلخیص رجال کشیِ اصلی توسط شیخ طوسی</w:t>
      </w:r>
      <w:r>
        <w:rPr>
          <w:rStyle w:val="FootnoteReference"/>
          <w:rtl/>
        </w:rPr>
        <w:footnoteReference w:id="13"/>
      </w:r>
      <w:r>
        <w:rPr>
          <w:rFonts w:hint="cs"/>
          <w:rtl/>
        </w:rPr>
        <w:t xml:space="preserve"> است)</w:t>
      </w:r>
      <w:r w:rsidRPr="000E1763">
        <w:rPr>
          <w:rFonts w:hint="cs"/>
          <w:rtl/>
        </w:rPr>
        <w:t xml:space="preserve"> </w:t>
      </w:r>
      <w:r>
        <w:rPr>
          <w:rFonts w:hint="cs"/>
          <w:rtl/>
        </w:rPr>
        <w:t>وجود ندارد</w:t>
      </w:r>
      <w:r w:rsidR="005D6E89">
        <w:rPr>
          <w:rFonts w:hint="cs"/>
          <w:rtl/>
        </w:rPr>
        <w:t>.</w:t>
      </w:r>
      <w:r w:rsidR="009B08C9">
        <w:rPr>
          <w:rFonts w:hint="cs"/>
          <w:rtl/>
        </w:rPr>
        <w:t xml:space="preserve"> ممکن است گفته شود اصل رجال کشی در اختیار شیخ طوسی بوده است</w:t>
      </w:r>
      <w:r w:rsidR="00847967">
        <w:rPr>
          <w:rFonts w:hint="cs"/>
          <w:rtl/>
        </w:rPr>
        <w:t xml:space="preserve"> و بعضی مطالب رجالش را از آن گرفته است.</w:t>
      </w:r>
      <w:r w:rsidR="005D6E89">
        <w:rPr>
          <w:rFonts w:hint="cs"/>
          <w:rtl/>
        </w:rPr>
        <w:t xml:space="preserve"> این مطلب را هم نمی‌توان</w:t>
      </w:r>
      <w:r w:rsidRPr="000E1763">
        <w:rPr>
          <w:rFonts w:hint="cs"/>
          <w:rtl/>
        </w:rPr>
        <w:t xml:space="preserve"> قرینه</w:t>
      </w:r>
      <w:r w:rsidR="00847967">
        <w:rPr>
          <w:rFonts w:hint="cs"/>
          <w:rtl/>
        </w:rPr>
        <w:t>‌ی</w:t>
      </w:r>
      <w:r w:rsidRPr="000E1763">
        <w:rPr>
          <w:rFonts w:hint="cs"/>
          <w:rtl/>
        </w:rPr>
        <w:t xml:space="preserve"> بر وحدت دانست زیرا طبق نقل نجاشی، کشی علی بن حسن بن رباط را از اصحاب الرضا ع قرار داده است و شیخ</w:t>
      </w:r>
      <w:r w:rsidR="00847967">
        <w:rPr>
          <w:rFonts w:hint="cs"/>
          <w:rtl/>
        </w:rPr>
        <w:t xml:space="preserve"> طوسی</w:t>
      </w:r>
      <w:r w:rsidRPr="000E1763">
        <w:rPr>
          <w:rFonts w:hint="cs"/>
          <w:rtl/>
        </w:rPr>
        <w:t xml:space="preserve"> علی بن رباط را از اصحاب الرضا ع قرار داده است. اگر منبع شیخ، رجال کشی بود، علی القاعده باید علی بن حسن بن رباط را از اصحاب الرضا ع قرار می‌داد.</w:t>
      </w:r>
    </w:p>
    <w:p w:rsidR="00B521F8" w:rsidRPr="00B521F8" w:rsidRDefault="009F0B97" w:rsidP="002B3347">
      <w:pPr>
        <w:jc w:val="both"/>
        <w:rPr>
          <w:rtl/>
        </w:rPr>
      </w:pPr>
      <w:r>
        <w:rPr>
          <w:rFonts w:hint="cs"/>
          <w:rtl/>
        </w:rPr>
        <w:t xml:space="preserve">مرحوم شیخ محمد تقی شوشتری نکته ای را </w:t>
      </w:r>
      <w:r w:rsidR="00B521F8" w:rsidRPr="00B521F8">
        <w:rPr>
          <w:rFonts w:hint="cs"/>
          <w:rtl/>
        </w:rPr>
        <w:t xml:space="preserve">در قاموس الرجال </w:t>
      </w:r>
      <w:r>
        <w:rPr>
          <w:rFonts w:hint="cs"/>
          <w:rtl/>
        </w:rPr>
        <w:t>بیان کرده</w:t>
      </w:r>
      <w:r w:rsidR="00B521F8" w:rsidRPr="00B521F8">
        <w:rPr>
          <w:rFonts w:hint="cs"/>
          <w:rtl/>
        </w:rPr>
        <w:t xml:space="preserve"> است که تلخیص در عناوین در اسناد صحیح است اما در عناوین کتب رجالی صحیح نیست</w:t>
      </w:r>
      <w:r w:rsidR="002B3347">
        <w:rPr>
          <w:rFonts w:hint="cs"/>
          <w:rtl/>
        </w:rPr>
        <w:t>؛</w:t>
      </w:r>
      <w:r w:rsidR="00B521F8" w:rsidRPr="00B521F8">
        <w:rPr>
          <w:rFonts w:hint="cs"/>
          <w:rtl/>
        </w:rPr>
        <w:t xml:space="preserve"> زیرا ابهام ایجاد می‌کند. در اینجا هم اگر مرحوم شیخ علی بن حسن بن رباط را به علی بن رباط تلخیص کرده باشد، ابهام به وجود آورده است. زیرا می‌دانیم که علی بن حسن بن رباط یک عمو به نام علی بن رباط داشته است. ایشان در مورد جعفر بن محمد</w:t>
      </w:r>
      <w:r w:rsidR="002B3347">
        <w:rPr>
          <w:rFonts w:hint="cs"/>
          <w:rtl/>
        </w:rPr>
        <w:t xml:space="preserve"> بن</w:t>
      </w:r>
      <w:r w:rsidR="00B521F8" w:rsidRPr="00B521F8">
        <w:rPr>
          <w:rFonts w:hint="cs"/>
          <w:rtl/>
        </w:rPr>
        <w:t xml:space="preserve"> جعفر بن موسی بن قو</w:t>
      </w:r>
      <w:r w:rsidR="002B3347">
        <w:rPr>
          <w:rFonts w:hint="cs"/>
          <w:rtl/>
        </w:rPr>
        <w:t>لویه همین اشکال را مطرح کرده‌ است</w:t>
      </w:r>
      <w:r w:rsidR="00B521F8" w:rsidRPr="00B521F8">
        <w:rPr>
          <w:rFonts w:hint="cs"/>
          <w:rtl/>
        </w:rPr>
        <w:t xml:space="preserve"> که در فهرست به صورت جعفر بن محمد بن قولویه ذکر شده است. </w:t>
      </w:r>
    </w:p>
    <w:p w:rsidR="0023174F" w:rsidRDefault="00B521F8" w:rsidP="0023174F">
      <w:pPr>
        <w:jc w:val="both"/>
        <w:rPr>
          <w:rtl/>
        </w:rPr>
      </w:pPr>
      <w:r w:rsidRPr="00B521F8">
        <w:rPr>
          <w:rFonts w:hint="cs"/>
          <w:rtl/>
        </w:rPr>
        <w:t>البته به نظر ما این اشکال</w:t>
      </w:r>
      <w:r w:rsidR="00DE2C55">
        <w:rPr>
          <w:rFonts w:hint="cs"/>
          <w:rtl/>
        </w:rPr>
        <w:t xml:space="preserve"> </w:t>
      </w:r>
      <w:r w:rsidRPr="00B521F8">
        <w:rPr>
          <w:rFonts w:hint="cs"/>
          <w:rtl/>
        </w:rPr>
        <w:t xml:space="preserve">وارد نیست؛ زیرا ممکن است وجه </w:t>
      </w:r>
      <w:r w:rsidR="00DE2C55">
        <w:rPr>
          <w:rFonts w:hint="cs"/>
          <w:rtl/>
        </w:rPr>
        <w:t>تلخیص مرحوم شیخ</w:t>
      </w:r>
      <w:r w:rsidRPr="00B521F8">
        <w:rPr>
          <w:rFonts w:hint="cs"/>
          <w:rtl/>
        </w:rPr>
        <w:t xml:space="preserve"> </w:t>
      </w:r>
      <w:r w:rsidR="00DE2C55">
        <w:rPr>
          <w:rFonts w:hint="cs"/>
          <w:rtl/>
        </w:rPr>
        <w:t>عدم اطلاع از</w:t>
      </w:r>
      <w:r w:rsidRPr="00B521F8">
        <w:rPr>
          <w:rFonts w:hint="cs"/>
          <w:rtl/>
        </w:rPr>
        <w:t xml:space="preserve"> عنوان کامل این فرد </w:t>
      </w:r>
      <w:r w:rsidR="00E108F7">
        <w:rPr>
          <w:rFonts w:hint="cs"/>
          <w:rtl/>
        </w:rPr>
        <w:t>باشد.</w:t>
      </w:r>
      <w:r w:rsidRPr="00B521F8">
        <w:rPr>
          <w:rFonts w:hint="cs"/>
          <w:rtl/>
        </w:rPr>
        <w:t xml:space="preserve"> اگر عنوان کامل را بداند و</w:t>
      </w:r>
      <w:r w:rsidR="00E108F7">
        <w:rPr>
          <w:rFonts w:hint="cs"/>
          <w:rtl/>
        </w:rPr>
        <w:t xml:space="preserve"> با این حال</w:t>
      </w:r>
      <w:r w:rsidRPr="00B521F8">
        <w:rPr>
          <w:rFonts w:hint="cs"/>
          <w:rtl/>
        </w:rPr>
        <w:t xml:space="preserve"> تلخیص کند، اشکال دارد.</w:t>
      </w:r>
      <w:r w:rsidR="0023174F">
        <w:rPr>
          <w:rFonts w:hint="cs"/>
          <w:rtl/>
        </w:rPr>
        <w:t xml:space="preserve"> </w:t>
      </w:r>
      <w:r w:rsidR="0023174F" w:rsidRPr="00B521F8">
        <w:rPr>
          <w:rFonts w:hint="cs"/>
          <w:rtl/>
        </w:rPr>
        <w:t>جعفر بن محمد بن قولویه</w:t>
      </w:r>
      <w:r w:rsidR="0023174F">
        <w:rPr>
          <w:rFonts w:hint="cs"/>
          <w:rtl/>
        </w:rPr>
        <w:t xml:space="preserve"> در تمام کتب شیخ طوسی با همین عنوان ذکر شده است؛ زیرا شیخ نمی دانسته عنوان کامل او چیست و همین عنوان معروف او را ذکر کرده است.</w:t>
      </w:r>
    </w:p>
    <w:p w:rsidR="00B521F8" w:rsidRPr="00B521F8" w:rsidRDefault="002F7159" w:rsidP="002F7159">
      <w:pPr>
        <w:jc w:val="both"/>
        <w:rPr>
          <w:rtl/>
        </w:rPr>
      </w:pPr>
      <w:r>
        <w:rPr>
          <w:rFonts w:hint="cs"/>
          <w:rtl/>
        </w:rPr>
        <w:t>اگر</w:t>
      </w:r>
      <w:r w:rsidR="00B521F8" w:rsidRPr="00B521F8">
        <w:rPr>
          <w:rFonts w:hint="cs"/>
          <w:rtl/>
        </w:rPr>
        <w:t xml:space="preserve"> منبع شیخ طوسی رجال کشی </w:t>
      </w:r>
      <w:r>
        <w:rPr>
          <w:rFonts w:hint="cs"/>
          <w:rtl/>
        </w:rPr>
        <w:t>باشد و</w:t>
      </w:r>
      <w:r w:rsidR="00B521F8" w:rsidRPr="00B521F8">
        <w:rPr>
          <w:rFonts w:hint="cs"/>
          <w:rtl/>
        </w:rPr>
        <w:t xml:space="preserve"> عنوان را از علی بن حسن بن رباط به علی بن رباط تلخیص کرده باشد، سازگار نیست؛ زیرا عنوان کامل را می‌دانسته و تلخیص </w:t>
      </w:r>
      <w:r>
        <w:rPr>
          <w:rFonts w:hint="cs"/>
          <w:rtl/>
        </w:rPr>
        <w:t>موجب ابهام می شود</w:t>
      </w:r>
      <w:r w:rsidR="00B521F8" w:rsidRPr="00B521F8">
        <w:rPr>
          <w:rFonts w:hint="cs"/>
          <w:rtl/>
        </w:rPr>
        <w:t xml:space="preserve">. </w:t>
      </w:r>
    </w:p>
    <w:p w:rsidR="00B521F8" w:rsidRPr="00B521F8" w:rsidRDefault="00B521F8" w:rsidP="0009526B">
      <w:pPr>
        <w:jc w:val="both"/>
        <w:rPr>
          <w:rtl/>
        </w:rPr>
      </w:pPr>
      <w:r w:rsidRPr="00B521F8">
        <w:rPr>
          <w:rFonts w:hint="cs"/>
          <w:rtl/>
        </w:rPr>
        <w:lastRenderedPageBreak/>
        <w:t>نتیجه این که با توجه به نقل نجاشی می‌فهمیم که علی بن حسن بن رباط از اصحاب الرضا ع در رجال کش</w:t>
      </w:r>
      <w:r w:rsidR="00363A91">
        <w:rPr>
          <w:rFonts w:hint="cs"/>
          <w:rtl/>
        </w:rPr>
        <w:t>ی بوده است ولی شیخ به هر دلیلی ( گر چه به خاطر غفلت)</w:t>
      </w:r>
      <w:r w:rsidRPr="00B521F8">
        <w:rPr>
          <w:rFonts w:hint="cs"/>
          <w:rtl/>
        </w:rPr>
        <w:t xml:space="preserve"> او</w:t>
      </w:r>
      <w:r w:rsidR="00D93A11">
        <w:rPr>
          <w:rFonts w:hint="cs"/>
          <w:rtl/>
        </w:rPr>
        <w:t xml:space="preserve"> </w:t>
      </w:r>
      <w:r w:rsidRPr="00B521F8">
        <w:rPr>
          <w:rFonts w:hint="cs"/>
          <w:rtl/>
        </w:rPr>
        <w:t>را در کتاب رجال</w:t>
      </w:r>
      <w:r w:rsidR="0009526B">
        <w:rPr>
          <w:rFonts w:hint="cs"/>
          <w:rtl/>
        </w:rPr>
        <w:t xml:space="preserve"> خود</w:t>
      </w:r>
      <w:r w:rsidRPr="00B521F8">
        <w:rPr>
          <w:rFonts w:hint="cs"/>
          <w:rtl/>
        </w:rPr>
        <w:t xml:space="preserve"> ذکر نکرده است و </w:t>
      </w:r>
      <w:r w:rsidR="0009526B">
        <w:rPr>
          <w:rFonts w:hint="cs"/>
          <w:rtl/>
        </w:rPr>
        <w:t>نمی توان</w:t>
      </w:r>
      <w:r w:rsidRPr="00B521F8">
        <w:rPr>
          <w:rFonts w:hint="cs"/>
          <w:rtl/>
        </w:rPr>
        <w:t xml:space="preserve"> گفت او را با عنوان علی بن رباط آورده است</w:t>
      </w:r>
      <w:r w:rsidR="0009526B">
        <w:rPr>
          <w:rFonts w:hint="cs"/>
          <w:rtl/>
        </w:rPr>
        <w:t>؛</w:t>
      </w:r>
      <w:r w:rsidRPr="00B521F8">
        <w:rPr>
          <w:rFonts w:hint="cs"/>
          <w:rtl/>
        </w:rPr>
        <w:t xml:space="preserve"> زیرا تلخیص</w:t>
      </w:r>
      <w:r w:rsidR="001351BE">
        <w:rPr>
          <w:rFonts w:hint="cs"/>
          <w:rtl/>
        </w:rPr>
        <w:t>ِ</w:t>
      </w:r>
      <w:r w:rsidRPr="00B521F8">
        <w:rPr>
          <w:rFonts w:hint="cs"/>
          <w:rtl/>
        </w:rPr>
        <w:t xml:space="preserve"> ابهام‌آفرین با علم به عنوان کامل</w:t>
      </w:r>
      <w:r w:rsidR="0009526B">
        <w:rPr>
          <w:rFonts w:hint="cs"/>
          <w:rtl/>
        </w:rPr>
        <w:t>،</w:t>
      </w:r>
      <w:r w:rsidRPr="00B521F8">
        <w:rPr>
          <w:rFonts w:hint="cs"/>
          <w:rtl/>
        </w:rPr>
        <w:t xml:space="preserve"> کار درستی نیست. </w:t>
      </w:r>
    </w:p>
    <w:p w:rsidR="00B521F8" w:rsidRDefault="00B521F8" w:rsidP="00A439B9">
      <w:pPr>
        <w:jc w:val="both"/>
        <w:rPr>
          <w:rtl/>
        </w:rPr>
      </w:pPr>
      <w:r w:rsidRPr="00B521F8">
        <w:rPr>
          <w:rFonts w:hint="cs"/>
          <w:rtl/>
        </w:rPr>
        <w:t xml:space="preserve">نکته‌ی دیگر این است که از این که نجاشی اصحاب الرضا بودن علی بن حسن بن رباط را به رجال کشی </w:t>
      </w:r>
      <w:r w:rsidR="008A2367">
        <w:rPr>
          <w:rFonts w:hint="cs"/>
          <w:rtl/>
        </w:rPr>
        <w:t>نسبت</w:t>
      </w:r>
      <w:r w:rsidRPr="00B521F8">
        <w:rPr>
          <w:rFonts w:hint="cs"/>
          <w:rtl/>
        </w:rPr>
        <w:t xml:space="preserve"> داده است، نشان می‌دهد که خودش در این که علی بن حسن بن رباط از اصحاب الرضا باشد، شک دارد. نجاشی در مورد رجال کشی گفته است که در آن اغلاطی وجود دارد. ممکن است که در اینجا هم در صحت مطلب رجال کشی تردید داشته باشد. </w:t>
      </w:r>
      <w:r w:rsidR="00B67485">
        <w:rPr>
          <w:rFonts w:hint="cs"/>
          <w:rtl/>
        </w:rPr>
        <w:t xml:space="preserve">ممکن است برای شیخ طوسی نیز این مطلب مشکوک بوده و گر چه آن را دیده باشد؛ اما آن را نیاورده باشد؛ </w:t>
      </w:r>
      <w:r w:rsidRPr="00B521F8">
        <w:rPr>
          <w:rFonts w:hint="cs"/>
          <w:rtl/>
        </w:rPr>
        <w:t>مخصوصاً که در اسناد موجود علی بن رباط</w:t>
      </w:r>
      <w:r w:rsidR="00B67485">
        <w:rPr>
          <w:rFonts w:hint="cs"/>
          <w:rtl/>
        </w:rPr>
        <w:t xml:space="preserve"> و </w:t>
      </w:r>
      <w:r w:rsidR="00B67485" w:rsidRPr="00B521F8">
        <w:rPr>
          <w:rFonts w:hint="cs"/>
          <w:rtl/>
        </w:rPr>
        <w:t>علی بن حسن بن رباط</w:t>
      </w:r>
      <w:r w:rsidRPr="00B521F8">
        <w:rPr>
          <w:rFonts w:hint="cs"/>
          <w:rtl/>
        </w:rPr>
        <w:t xml:space="preserve"> </w:t>
      </w:r>
      <w:r w:rsidR="00B67485">
        <w:rPr>
          <w:rFonts w:hint="cs"/>
          <w:rtl/>
        </w:rPr>
        <w:t xml:space="preserve">از امام رضا ع </w:t>
      </w:r>
      <w:r w:rsidR="00F91206">
        <w:rPr>
          <w:rFonts w:hint="cs"/>
          <w:rtl/>
        </w:rPr>
        <w:t xml:space="preserve">هیچ </w:t>
      </w:r>
      <w:r w:rsidR="00B67485">
        <w:rPr>
          <w:rFonts w:hint="cs"/>
          <w:rtl/>
        </w:rPr>
        <w:t>روایت</w:t>
      </w:r>
      <w:r w:rsidR="00F91206">
        <w:rPr>
          <w:rFonts w:hint="cs"/>
          <w:rtl/>
        </w:rPr>
        <w:t>ی</w:t>
      </w:r>
      <w:r w:rsidR="00B67485">
        <w:rPr>
          <w:rFonts w:hint="cs"/>
          <w:rtl/>
        </w:rPr>
        <w:t xml:space="preserve"> </w:t>
      </w:r>
      <w:r w:rsidR="00A439B9">
        <w:rPr>
          <w:rFonts w:hint="cs"/>
          <w:rtl/>
        </w:rPr>
        <w:t>ن</w:t>
      </w:r>
      <w:r w:rsidR="00B67485">
        <w:rPr>
          <w:rFonts w:hint="cs"/>
          <w:rtl/>
        </w:rPr>
        <w:t>دارند.</w:t>
      </w:r>
    </w:p>
    <w:p w:rsidR="00F006DE" w:rsidRDefault="00F006DE" w:rsidP="00F006DE">
      <w:pPr>
        <w:jc w:val="both"/>
        <w:rPr>
          <w:rtl/>
        </w:rPr>
      </w:pPr>
      <w:r>
        <w:rPr>
          <w:rFonts w:hint="cs"/>
          <w:rtl/>
        </w:rPr>
        <w:t xml:space="preserve">مرحوم آقای خویی می فرماید: این دو عنوان ( علی بن رباط و علی بن الحسن بن رباط) یک نفر می باشند؛ </w:t>
      </w:r>
      <w:r w:rsidRPr="00501D5C">
        <w:rPr>
          <w:rFonts w:hint="cs"/>
          <w:color w:val="000080"/>
          <w:rtl/>
        </w:rPr>
        <w:t>إذ من البعيد عدم تعرض الشيخ في رجاله لعلي بن الحسن بن رباط مع اشتهاره و معروفيته</w:t>
      </w:r>
    </w:p>
    <w:p w:rsidR="000954EB" w:rsidRPr="00B521F8" w:rsidRDefault="000954EB" w:rsidP="004C1407">
      <w:pPr>
        <w:jc w:val="both"/>
        <w:rPr>
          <w:rtl/>
        </w:rPr>
      </w:pPr>
      <w:r>
        <w:rPr>
          <w:rFonts w:hint="cs"/>
          <w:rtl/>
        </w:rPr>
        <w:t>درست است که علی بن الحسن بن رباط مشهوریت و معروفیت دارد؛ اما اصحاب الرضا بودنش مش</w:t>
      </w:r>
      <w:r w:rsidR="00211DC9">
        <w:rPr>
          <w:rFonts w:hint="cs"/>
          <w:rtl/>
        </w:rPr>
        <w:t xml:space="preserve">هور نیست و فقط نجاشی آن را به کشی نسبت داده است که </w:t>
      </w:r>
      <w:r w:rsidR="00A307A8">
        <w:rPr>
          <w:rFonts w:hint="cs"/>
          <w:rtl/>
        </w:rPr>
        <w:t xml:space="preserve">ظاهرش نوعی تردید و تامل در </w:t>
      </w:r>
      <w:r w:rsidR="007C4716">
        <w:rPr>
          <w:rFonts w:hint="cs"/>
          <w:rtl/>
        </w:rPr>
        <w:t xml:space="preserve">صحت </w:t>
      </w:r>
      <w:r w:rsidR="00A307A8">
        <w:rPr>
          <w:rFonts w:hint="cs"/>
          <w:rtl/>
        </w:rPr>
        <w:t>آن است</w:t>
      </w:r>
      <w:r w:rsidR="007C4EC5">
        <w:rPr>
          <w:rFonts w:hint="cs"/>
          <w:rtl/>
        </w:rPr>
        <w:t>؛ زیرا خودش مستقیما نمی گوید که</w:t>
      </w:r>
      <w:r w:rsidR="007C4EC5" w:rsidRPr="007C4EC5">
        <w:rPr>
          <w:rFonts w:hint="cs"/>
          <w:rtl/>
        </w:rPr>
        <w:t xml:space="preserve"> </w:t>
      </w:r>
      <w:r w:rsidR="007C4EC5">
        <w:rPr>
          <w:rFonts w:hint="cs"/>
          <w:rtl/>
        </w:rPr>
        <w:t>علی بن الحسن بن رباط از اصحاب امام رضا علیه السلام است و در اسنادی که در اختیار ماست</w:t>
      </w:r>
      <w:r w:rsidR="007C4EC5">
        <w:rPr>
          <w:rStyle w:val="FootnoteReference"/>
          <w:rtl/>
        </w:rPr>
        <w:footnoteReference w:id="14"/>
      </w:r>
      <w:r w:rsidR="007C4EC5">
        <w:rPr>
          <w:rFonts w:hint="cs"/>
          <w:rtl/>
        </w:rPr>
        <w:t>،</w:t>
      </w:r>
      <w:r w:rsidR="00AB6407">
        <w:rPr>
          <w:rFonts w:hint="cs"/>
          <w:rtl/>
        </w:rPr>
        <w:t xml:space="preserve"> روایت این دو عنوان از امام رضا علیه السلام نقل نشده است.</w:t>
      </w:r>
      <w:r w:rsidR="0066690F">
        <w:rPr>
          <w:rFonts w:hint="cs"/>
          <w:rtl/>
        </w:rPr>
        <w:t xml:space="preserve"> بنابراین مجرد اشتهار علی بن الحسن بن رباط دلیل نمی شود که حتما در رجال شیخ باید ذکر شده باشد.</w:t>
      </w:r>
      <w:r w:rsidR="0065559D">
        <w:rPr>
          <w:rFonts w:hint="cs"/>
          <w:rtl/>
        </w:rPr>
        <w:t xml:space="preserve"> رجال شیخ مربوط به اصحاب الائمه علیهم السلام می باشد.</w:t>
      </w:r>
    </w:p>
    <w:p w:rsidR="00B521F8" w:rsidRPr="00B521F8" w:rsidRDefault="00B521F8" w:rsidP="00FE5F80">
      <w:pPr>
        <w:jc w:val="both"/>
        <w:rPr>
          <w:rtl/>
        </w:rPr>
      </w:pPr>
      <w:r w:rsidRPr="00B521F8">
        <w:rPr>
          <w:rFonts w:hint="cs"/>
          <w:rtl/>
        </w:rPr>
        <w:t>نکته‌ی دیگر درباره‌ی باب آخر کتاب رجال شیخ است. شیخ این باب را درباره‌ی راویانی قرار داده است که از ائمه روایت نقل نکرده‌اند. وجه این که شیخ چنین بابی را ذکر کرده است، این است که ایشان چندین کتاب رجالی ر</w:t>
      </w:r>
      <w:r w:rsidR="00CB4634">
        <w:rPr>
          <w:rFonts w:hint="cs"/>
          <w:rtl/>
        </w:rPr>
        <w:t>ا به عنوان منبع در نظر گرفته‌ است</w:t>
      </w:r>
      <w:r w:rsidRPr="00B521F8">
        <w:rPr>
          <w:rFonts w:hint="cs"/>
          <w:rtl/>
        </w:rPr>
        <w:t xml:space="preserve"> و اگر در آنها </w:t>
      </w:r>
      <w:r w:rsidR="00CB4634">
        <w:rPr>
          <w:rFonts w:hint="cs"/>
          <w:rtl/>
        </w:rPr>
        <w:t xml:space="preserve">روایت یک عنوان را از اصحاب ائمه ذکر نکرده باشند و </w:t>
      </w:r>
      <w:r w:rsidRPr="00B521F8">
        <w:rPr>
          <w:rFonts w:hint="cs"/>
          <w:rtl/>
        </w:rPr>
        <w:t>دلیلی بر عامی بودنشان هم نداشته باشد، آن را در این باب ساماندهی کرده است. پس این باب هم برگرفته از برخی کتب رجالی مانند مشیخه تلعکبری،</w:t>
      </w:r>
      <w:r w:rsidR="00136941">
        <w:rPr>
          <w:rFonts w:hint="cs"/>
          <w:rtl/>
        </w:rPr>
        <w:t xml:space="preserve"> نسخه‌ی خاصی از</w:t>
      </w:r>
      <w:r w:rsidRPr="00B521F8">
        <w:rPr>
          <w:rFonts w:hint="cs"/>
          <w:rtl/>
        </w:rPr>
        <w:t xml:space="preserve"> فهرست</w:t>
      </w:r>
      <w:r w:rsidR="00136941">
        <w:rPr>
          <w:rFonts w:hint="cs"/>
          <w:rtl/>
        </w:rPr>
        <w:t xml:space="preserve"> </w:t>
      </w:r>
      <w:r w:rsidRPr="00B521F8">
        <w:rPr>
          <w:rFonts w:hint="cs"/>
          <w:rtl/>
        </w:rPr>
        <w:t>حمید بن زیاد، کتابی درباره‌ی رجال مشرق زمینیان (شاگردان عیاشی و...)</w:t>
      </w:r>
      <w:r w:rsidR="00321EBE">
        <w:rPr>
          <w:rFonts w:hint="cs"/>
          <w:rtl/>
        </w:rPr>
        <w:t>،</w:t>
      </w:r>
      <w:r w:rsidRPr="00B521F8">
        <w:rPr>
          <w:rFonts w:hint="cs"/>
          <w:rtl/>
        </w:rPr>
        <w:t xml:space="preserve"> فهرست شیخ صدوق، فهرست خود شیخ طوسی و ... </w:t>
      </w:r>
      <w:r w:rsidR="00321EBE">
        <w:rPr>
          <w:rFonts w:hint="cs"/>
          <w:rtl/>
        </w:rPr>
        <w:t>می باشد.</w:t>
      </w:r>
      <w:r w:rsidR="00136941">
        <w:rPr>
          <w:rStyle w:val="FootnoteReference"/>
          <w:rtl/>
        </w:rPr>
        <w:footnoteReference w:id="15"/>
      </w:r>
    </w:p>
    <w:p w:rsidR="00B521F8" w:rsidRPr="00B521F8" w:rsidRDefault="00FE5F80" w:rsidP="00CA3FFA">
      <w:pPr>
        <w:jc w:val="both"/>
        <w:rPr>
          <w:rtl/>
        </w:rPr>
      </w:pPr>
      <w:r>
        <w:rPr>
          <w:rFonts w:hint="cs"/>
          <w:rtl/>
        </w:rPr>
        <w:lastRenderedPageBreak/>
        <w:t xml:space="preserve">در نتیجه </w:t>
      </w:r>
      <w:r w:rsidR="00B521F8" w:rsidRPr="00B521F8">
        <w:rPr>
          <w:rFonts w:hint="cs"/>
          <w:rtl/>
        </w:rPr>
        <w:t xml:space="preserve">مشهور بودن عنوان علی بن حسن بن رباط شیخ را ملزم نمی‌کند که این عنوان را در رجال ذکر نماید بعد از این که علی بن حسن بن رباط به عنوان اصحاب الائمه مطرح نیست و یا روایتش از ائمه معروف نیست. </w:t>
      </w:r>
      <w:r w:rsidR="00CA3FFA">
        <w:rPr>
          <w:rFonts w:hint="cs"/>
          <w:rtl/>
        </w:rPr>
        <w:t>فقط</w:t>
      </w:r>
      <w:r w:rsidR="00B521F8" w:rsidRPr="00B521F8">
        <w:rPr>
          <w:rFonts w:hint="cs"/>
          <w:rtl/>
        </w:rPr>
        <w:t xml:space="preserve"> نجاشی</w:t>
      </w:r>
      <w:r w:rsidR="00CA3FFA">
        <w:rPr>
          <w:rFonts w:hint="cs"/>
          <w:rtl/>
        </w:rPr>
        <w:t xml:space="preserve"> فرموده است که کشی</w:t>
      </w:r>
      <w:r w:rsidR="00B521F8" w:rsidRPr="00B521F8">
        <w:rPr>
          <w:rFonts w:hint="cs"/>
          <w:rtl/>
        </w:rPr>
        <w:t xml:space="preserve"> </w:t>
      </w:r>
      <w:r w:rsidR="00CA3FFA">
        <w:rPr>
          <w:rFonts w:hint="cs"/>
          <w:rtl/>
        </w:rPr>
        <w:t>او را از اصحاب الرضا علیه السلام دانسته است که در این لحن نجاشی تردید وجود دارد.</w:t>
      </w:r>
    </w:p>
    <w:p w:rsidR="00B521F8" w:rsidRPr="00B521F8" w:rsidRDefault="00B521F8" w:rsidP="00DE2431">
      <w:pPr>
        <w:jc w:val="both"/>
        <w:rPr>
          <w:rtl/>
        </w:rPr>
      </w:pPr>
      <w:r w:rsidRPr="00B521F8">
        <w:rPr>
          <w:rFonts w:hint="cs"/>
          <w:rtl/>
        </w:rPr>
        <w:t>لذا استدلال اول مرحوم آقای خویی تام نیست.</w:t>
      </w:r>
    </w:p>
    <w:p w:rsidR="00B521F8" w:rsidRPr="00B521F8" w:rsidRDefault="00B521F8" w:rsidP="00B521F8">
      <w:pPr>
        <w:jc w:val="both"/>
        <w:rPr>
          <w:rtl/>
        </w:rPr>
      </w:pPr>
      <w:r w:rsidRPr="00B521F8">
        <w:rPr>
          <w:rFonts w:hint="cs"/>
          <w:rtl/>
        </w:rPr>
        <w:t>استدلال دوم آقای خویی این است که علی بن رباطی که</w:t>
      </w:r>
      <w:r w:rsidR="00DE2431">
        <w:rPr>
          <w:rFonts w:hint="cs"/>
          <w:rtl/>
        </w:rPr>
        <w:t xml:space="preserve"> از</w:t>
      </w:r>
      <w:r w:rsidRPr="00B521F8">
        <w:rPr>
          <w:rFonts w:hint="cs"/>
          <w:rtl/>
        </w:rPr>
        <w:t xml:space="preserve"> اصحاب امام باقر است، عموی این علی بن حسن بن رباط است و بعید است که تا زمان امام رضا ع زنده مانده باشد. پس علی بن رباطی که از اصحاب امام باقر ع است با علی بن رباطی که از اصحاب امام رضاست دو نفرند، پس علی بن رباطی که از اصحاب الرضاست، همان علی بن حسن بن رباط است که در رجال نجاشی ترجمه شده است.</w:t>
      </w:r>
    </w:p>
    <w:p w:rsidR="00B521F8" w:rsidRPr="00B521F8" w:rsidRDefault="00B521F8" w:rsidP="00CE0F7F">
      <w:pPr>
        <w:jc w:val="both"/>
        <w:rPr>
          <w:rtl/>
        </w:rPr>
      </w:pPr>
      <w:r w:rsidRPr="00B521F8">
        <w:rPr>
          <w:rFonts w:hint="cs"/>
          <w:rtl/>
        </w:rPr>
        <w:t xml:space="preserve">این استدلال </w:t>
      </w:r>
      <w:r w:rsidR="00CE0F7F">
        <w:rPr>
          <w:rFonts w:hint="cs"/>
          <w:rtl/>
        </w:rPr>
        <w:t>نیز</w:t>
      </w:r>
      <w:r w:rsidRPr="00B521F8">
        <w:rPr>
          <w:rFonts w:hint="cs"/>
          <w:rtl/>
        </w:rPr>
        <w:t xml:space="preserve"> صحیح نیست زیرا اولاً مبتنی بر این است که همه‌ی راویان کتب حدیثی در کتاب رجال شیخ ترجمه شده‌اند و این مبتنی بر این است که شیخ کتاب رجالش را از اسناد احادیث تدوین کرده باشد که گفته شد مبنای نادرستی است. </w:t>
      </w:r>
    </w:p>
    <w:p w:rsidR="00B521F8" w:rsidRPr="00B521F8" w:rsidRDefault="00B521F8" w:rsidP="00B521F8">
      <w:pPr>
        <w:jc w:val="both"/>
        <w:rPr>
          <w:rtl/>
        </w:rPr>
      </w:pPr>
      <w:r w:rsidRPr="00B521F8">
        <w:rPr>
          <w:rFonts w:hint="cs"/>
          <w:rtl/>
        </w:rPr>
        <w:t xml:space="preserve">ثانیاً این که علی بن رباطی که از اصحاب امام باقر ع است، عموی علی بن حسن بن رباط باشد هم روشن نیست. </w:t>
      </w:r>
    </w:p>
    <w:p w:rsidR="00B521F8" w:rsidRPr="00B521F8" w:rsidRDefault="00B521F8" w:rsidP="00B521F8">
      <w:pPr>
        <w:jc w:val="both"/>
        <w:rPr>
          <w:rtl/>
        </w:rPr>
      </w:pPr>
      <w:r w:rsidRPr="00B521F8">
        <w:rPr>
          <w:rFonts w:hint="cs"/>
          <w:rtl/>
        </w:rPr>
        <w:t>نکته: در اصحاب الباقر ع رجال شیخ، افراد زیادی واقع هستند که در جاهای دیگر آنها از اصحاب الباقر شمرده نشده‌اند و یک تأمل جدی در این باب وجود دارد. این احتمال وجود دارد که علی بن رباطی که از اصحاب الباقر ع</w:t>
      </w:r>
      <w:r w:rsidR="001351BE">
        <w:rPr>
          <w:rFonts w:hint="cs"/>
          <w:rtl/>
        </w:rPr>
        <w:t>لیه السلام</w:t>
      </w:r>
      <w:r w:rsidRPr="00B521F8">
        <w:rPr>
          <w:rFonts w:hint="cs"/>
          <w:rtl/>
        </w:rPr>
        <w:t xml:space="preserve"> شمرده شده است، یکی از همان چهار برادری باشد که در رجال کشی آمده است که از امام صادق ع</w:t>
      </w:r>
      <w:r w:rsidR="001351BE">
        <w:rPr>
          <w:rFonts w:hint="cs"/>
          <w:rtl/>
        </w:rPr>
        <w:t>لیه السلام</w:t>
      </w:r>
      <w:r w:rsidRPr="00B521F8">
        <w:rPr>
          <w:rFonts w:hint="cs"/>
          <w:rtl/>
        </w:rPr>
        <w:t xml:space="preserve"> روایت نقل کرده‌اند. و این احتمال وجود دارد که در سندی «علی بن رباط عن جعفر» ذکر شده بوده است اما به اشتباه «علی بن رباط عن ابی جعفر» تبدیل شده است و همین منشأ این اشتباه شده است که علی بن رباط از اصحاب الباقر شمرده شود. با این احتمال، اصحاب الباقر بودن علی بن رباط زیر سؤال می‌رود اما عمو بودنش برای علی بن حسن بن رباط تصحیح می‌شود. اگر از اصحاب الصادق ع</w:t>
      </w:r>
      <w:r w:rsidR="001351BE">
        <w:rPr>
          <w:rFonts w:hint="cs"/>
          <w:rtl/>
        </w:rPr>
        <w:t>لیه السلام</w:t>
      </w:r>
      <w:r w:rsidRPr="00B521F8">
        <w:rPr>
          <w:rFonts w:hint="cs"/>
          <w:rtl/>
        </w:rPr>
        <w:t xml:space="preserve"> </w:t>
      </w:r>
      <w:r w:rsidR="001351BE">
        <w:rPr>
          <w:rFonts w:hint="cs"/>
          <w:rtl/>
        </w:rPr>
        <w:t>با</w:t>
      </w:r>
      <w:r w:rsidRPr="00B521F8">
        <w:rPr>
          <w:rFonts w:hint="cs"/>
          <w:rtl/>
        </w:rPr>
        <w:t>شد، بقائش تا زمان امام رضا ع</w:t>
      </w:r>
      <w:r w:rsidR="005E0E04">
        <w:rPr>
          <w:rFonts w:hint="cs"/>
          <w:rtl/>
        </w:rPr>
        <w:t>لیه السلام</w:t>
      </w:r>
      <w:r w:rsidRPr="00B521F8">
        <w:rPr>
          <w:rFonts w:hint="cs"/>
          <w:rtl/>
        </w:rPr>
        <w:t xml:space="preserve"> بعید نخواهد بود. برخی از اصحاب الصادق (م 148 ق) تا زمان امام رضا ع (شروع امامت 183 ق)  زنده مانده‌اند که حدود 35 سال است.</w:t>
      </w:r>
    </w:p>
    <w:p w:rsidR="00B521F8" w:rsidRPr="00B521F8" w:rsidRDefault="00B521F8" w:rsidP="005E0E04">
      <w:pPr>
        <w:jc w:val="both"/>
        <w:rPr>
          <w:rtl/>
        </w:rPr>
      </w:pPr>
      <w:r w:rsidRPr="00B521F8">
        <w:rPr>
          <w:rFonts w:hint="cs"/>
          <w:rtl/>
        </w:rPr>
        <w:t>اشکال دیگر</w:t>
      </w:r>
      <w:r w:rsidR="001C5320">
        <w:rPr>
          <w:rFonts w:hint="cs"/>
          <w:rtl/>
        </w:rPr>
        <w:t>ی</w:t>
      </w:r>
      <w:r w:rsidRPr="00B521F8">
        <w:rPr>
          <w:rFonts w:hint="cs"/>
          <w:rtl/>
        </w:rPr>
        <w:t xml:space="preserve"> </w:t>
      </w:r>
      <w:r w:rsidR="002B3E68">
        <w:rPr>
          <w:rFonts w:hint="cs"/>
          <w:rtl/>
        </w:rPr>
        <w:t xml:space="preserve">در انتهای استدلال آقای خویی </w:t>
      </w:r>
      <w:r w:rsidR="005E0E04">
        <w:rPr>
          <w:rFonts w:hint="cs"/>
          <w:rtl/>
        </w:rPr>
        <w:t>وجود دارد.</w:t>
      </w:r>
      <w:r w:rsidR="002B3E68">
        <w:rPr>
          <w:rFonts w:hint="cs"/>
          <w:rtl/>
        </w:rPr>
        <w:t xml:space="preserve"> ایشان می فرماید:</w:t>
      </w:r>
      <w:r w:rsidRPr="00B521F8">
        <w:rPr>
          <w:rFonts w:hint="cs"/>
          <w:rtl/>
        </w:rPr>
        <w:t xml:space="preserve"> چون نمی‌شود که علی بن رباط اصحاب الباقر همان علی بن رباط اصحاب الرضا باشد، پس علی بن رباط اصحاب الرضا همان علی بن حسن بن رباط است! این نتیجه مبتنی بر آ</w:t>
      </w:r>
      <w:r w:rsidR="002B3E68">
        <w:rPr>
          <w:rFonts w:hint="cs"/>
          <w:rtl/>
        </w:rPr>
        <w:t>ن مقدمه‌ا</w:t>
      </w:r>
      <w:r w:rsidRPr="00B521F8">
        <w:rPr>
          <w:rFonts w:hint="cs"/>
          <w:rtl/>
        </w:rPr>
        <w:t xml:space="preserve">ی است که </w:t>
      </w:r>
      <w:r w:rsidR="002B3E68">
        <w:rPr>
          <w:rFonts w:hint="cs"/>
          <w:rtl/>
        </w:rPr>
        <w:t xml:space="preserve">باید تمام راویان در کتب رجال ترجمه شده باشند. </w:t>
      </w:r>
      <w:r w:rsidRPr="00B521F8">
        <w:rPr>
          <w:rFonts w:hint="cs"/>
          <w:rtl/>
        </w:rPr>
        <w:t xml:space="preserve">گفتیم </w:t>
      </w:r>
      <w:r w:rsidR="002B3E68">
        <w:rPr>
          <w:rFonts w:hint="cs"/>
          <w:rtl/>
        </w:rPr>
        <w:t>این مطلب صحیح</w:t>
      </w:r>
      <w:r w:rsidRPr="00B521F8">
        <w:rPr>
          <w:rFonts w:hint="cs"/>
          <w:rtl/>
        </w:rPr>
        <w:t xml:space="preserve"> نیست و ممکن است علی بن رباطی که در اصحاب الرضا ع</w:t>
      </w:r>
      <w:r w:rsidR="005E0E04">
        <w:rPr>
          <w:rFonts w:hint="cs"/>
          <w:rtl/>
        </w:rPr>
        <w:t>لیه السلام</w:t>
      </w:r>
      <w:r w:rsidRPr="00B521F8">
        <w:rPr>
          <w:rFonts w:hint="cs"/>
          <w:rtl/>
        </w:rPr>
        <w:t xml:space="preserve"> هست، تألیفی نداشته است و چون </w:t>
      </w:r>
      <w:r w:rsidR="002B3E68">
        <w:rPr>
          <w:rFonts w:hint="cs"/>
          <w:rtl/>
        </w:rPr>
        <w:t xml:space="preserve">رجال </w:t>
      </w:r>
      <w:r w:rsidRPr="00B521F8">
        <w:rPr>
          <w:rFonts w:hint="cs"/>
          <w:rtl/>
        </w:rPr>
        <w:t>نجاشی</w:t>
      </w:r>
      <w:r w:rsidR="002B3E68">
        <w:rPr>
          <w:rFonts w:hint="cs"/>
          <w:rtl/>
        </w:rPr>
        <w:t>،</w:t>
      </w:r>
      <w:r w:rsidRPr="00B521F8">
        <w:rPr>
          <w:rFonts w:hint="cs"/>
          <w:rtl/>
        </w:rPr>
        <w:t xml:space="preserve"> فهرست مصنفین شیعه است، </w:t>
      </w:r>
      <w:r w:rsidRPr="00B521F8">
        <w:rPr>
          <w:rFonts w:hint="cs"/>
          <w:rtl/>
        </w:rPr>
        <w:lastRenderedPageBreak/>
        <w:t xml:space="preserve">او را ذکر نکرده است اما علی بن حسن  بن رباط که کس دیگری است، صاحب تألیف بوده است و در رجال نجاشی ذکر شده است. </w:t>
      </w:r>
    </w:p>
    <w:p w:rsidR="003716D1" w:rsidRDefault="003716D1" w:rsidP="003716D1">
      <w:pPr>
        <w:pStyle w:val="Heading3"/>
        <w:rPr>
          <w:rtl/>
        </w:rPr>
      </w:pPr>
      <w:bookmarkStart w:id="8" w:name="_Toc74485548"/>
      <w:bookmarkStart w:id="9" w:name="_Toc74486924"/>
      <w:r>
        <w:rPr>
          <w:rFonts w:hint="cs"/>
          <w:rtl/>
        </w:rPr>
        <w:t>نتیجه</w:t>
      </w:r>
      <w:bookmarkEnd w:id="8"/>
      <w:bookmarkEnd w:id="9"/>
    </w:p>
    <w:p w:rsidR="00B521F8" w:rsidRDefault="00B521F8" w:rsidP="003716D1">
      <w:pPr>
        <w:jc w:val="both"/>
        <w:rPr>
          <w:rtl/>
        </w:rPr>
      </w:pPr>
      <w:r w:rsidRPr="00B521F8">
        <w:rPr>
          <w:rFonts w:hint="cs"/>
          <w:rtl/>
        </w:rPr>
        <w:t>استدلال‌های ذکر شده رد شد و تنها وجهی که برای اتحاد علی بن رباط با علی بن حسن بن رباط مورد قبول واقع شد، این است که با توجه به نادر بودن اسم رباط</w:t>
      </w:r>
      <w:r w:rsidR="003716D1">
        <w:rPr>
          <w:rFonts w:hint="cs"/>
          <w:rtl/>
        </w:rPr>
        <w:t>،</w:t>
      </w:r>
      <w:r w:rsidRPr="00B521F8">
        <w:rPr>
          <w:rFonts w:hint="cs"/>
          <w:rtl/>
        </w:rPr>
        <w:t xml:space="preserve"> این که در یک طبقه (در طبقه‌ی مشایخ ابن فضال)، دو نفر با اسم علی موجود باشند که یکی علی بن رباط باشد و دیگری علی بن حسن بن رباط باشد، بسیار بعید است. مؤید این مطلب اشتراک این دو عنوان در برخی از مروی عنه‌های آنهاست.</w:t>
      </w:r>
    </w:p>
    <w:p w:rsidR="003716D1" w:rsidRPr="00B521F8" w:rsidRDefault="003716D1" w:rsidP="003716D1">
      <w:pPr>
        <w:jc w:val="both"/>
        <w:rPr>
          <w:rtl/>
        </w:rPr>
      </w:pPr>
    </w:p>
    <w:sectPr w:rsidR="003716D1" w:rsidRPr="00B521F8"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CD6" w:rsidRDefault="00107CD6" w:rsidP="008B750B">
      <w:pPr>
        <w:spacing w:line="240" w:lineRule="auto"/>
      </w:pPr>
      <w:r>
        <w:separator/>
      </w:r>
    </w:p>
  </w:endnote>
  <w:endnote w:type="continuationSeparator" w:id="0">
    <w:p w:rsidR="00107CD6" w:rsidRDefault="00107CD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030" w:rsidRDefault="002970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297030" w:rsidRPr="006D44C1" w:rsidTr="0020241A">
      <w:tc>
        <w:tcPr>
          <w:tcW w:w="3382" w:type="dxa"/>
          <w:tcBorders>
            <w:top w:val="nil"/>
            <w:left w:val="nil"/>
            <w:bottom w:val="nil"/>
            <w:right w:val="nil"/>
          </w:tcBorders>
        </w:tcPr>
        <w:p w:rsidR="00297030" w:rsidRDefault="00297030"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297030" w:rsidRDefault="00297030" w:rsidP="006D44C1">
          <w:pPr>
            <w:pStyle w:val="Footer"/>
            <w:jc w:val="right"/>
            <w:rPr>
              <w:rtl/>
            </w:rPr>
          </w:pPr>
          <w:r>
            <w:rPr>
              <w:rFonts w:hint="cs"/>
              <w:rtl/>
            </w:rPr>
            <w:t xml:space="preserve">صفحه </w:t>
          </w:r>
          <w:r>
            <w:fldChar w:fldCharType="begin"/>
          </w:r>
          <w:r>
            <w:instrText>PAGE   \* MERGEFORMAT</w:instrText>
          </w:r>
          <w:r>
            <w:fldChar w:fldCharType="separate"/>
          </w:r>
          <w:r w:rsidR="00A671C8" w:rsidRPr="00A671C8">
            <w:rPr>
              <w:noProof/>
              <w:rtl/>
              <w:lang w:val="fa-IR"/>
            </w:rPr>
            <w:t>1</w:t>
          </w:r>
          <w:r>
            <w:rPr>
              <w:noProof/>
            </w:rPr>
            <w:fldChar w:fldCharType="end"/>
          </w:r>
        </w:p>
      </w:tc>
      <w:tc>
        <w:tcPr>
          <w:tcW w:w="4786" w:type="dxa"/>
          <w:tcBorders>
            <w:top w:val="nil"/>
            <w:left w:val="nil"/>
            <w:bottom w:val="nil"/>
            <w:right w:val="nil"/>
          </w:tcBorders>
          <w:vAlign w:val="center"/>
        </w:tcPr>
        <w:p w:rsidR="00297030" w:rsidRPr="006D44C1" w:rsidRDefault="00297030" w:rsidP="001B6799">
          <w:pPr>
            <w:pStyle w:val="Footer"/>
            <w:bidi w:val="0"/>
            <w:rPr>
              <w:color w:val="808080" w:themeColor="background1" w:themeShade="80"/>
              <w:rtl/>
            </w:rPr>
          </w:pPr>
          <w:bookmarkStart w:id="17" w:name="BokAdres"/>
          <w:bookmarkEnd w:id="17"/>
          <w:r>
            <w:rPr>
              <w:color w:val="808080" w:themeColor="background1" w:themeShade="80"/>
            </w:rPr>
            <w:t>F1js1_14000322-113_mk3_mfeb.ir</w:t>
          </w:r>
        </w:p>
      </w:tc>
    </w:tr>
  </w:tbl>
  <w:p w:rsidR="00297030" w:rsidRDefault="00297030"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030" w:rsidRDefault="002970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CD6" w:rsidRDefault="00107CD6" w:rsidP="008B750B">
      <w:pPr>
        <w:spacing w:line="240" w:lineRule="auto"/>
      </w:pPr>
      <w:r>
        <w:separator/>
      </w:r>
    </w:p>
  </w:footnote>
  <w:footnote w:type="continuationSeparator" w:id="0">
    <w:p w:rsidR="00107CD6" w:rsidRDefault="00107CD6" w:rsidP="008B750B">
      <w:pPr>
        <w:spacing w:line="240" w:lineRule="auto"/>
      </w:pPr>
      <w:r>
        <w:continuationSeparator/>
      </w:r>
    </w:p>
  </w:footnote>
  <w:footnote w:id="1">
    <w:p w:rsidR="00297030" w:rsidRPr="004E1DE0" w:rsidRDefault="00297030" w:rsidP="004E1DE0">
      <w:pPr>
        <w:pStyle w:val="FootnoteText"/>
      </w:pPr>
      <w:r w:rsidRPr="004E1DE0">
        <w:footnoteRef/>
      </w:r>
      <w:r w:rsidRPr="004E1DE0">
        <w:rPr>
          <w:rtl/>
        </w:rPr>
        <w:t xml:space="preserve"> </w:t>
      </w:r>
      <w:hyperlink r:id="rId1" w:history="1">
        <w:r w:rsidRPr="004E1DE0">
          <w:rPr>
            <w:rStyle w:val="Hyperlink"/>
            <w:rFonts w:hint="cs"/>
            <w:rtl/>
          </w:rPr>
          <w:t>تکملة</w:t>
        </w:r>
        <w:r w:rsidRPr="004E1DE0">
          <w:rPr>
            <w:rStyle w:val="Hyperlink"/>
            <w:rtl/>
          </w:rPr>
          <w:t xml:space="preserve"> </w:t>
        </w:r>
        <w:r w:rsidRPr="004E1DE0">
          <w:rPr>
            <w:rStyle w:val="Hyperlink"/>
            <w:rFonts w:hint="cs"/>
            <w:rtl/>
          </w:rPr>
          <w:t>العروة</w:t>
        </w:r>
        <w:r w:rsidRPr="004E1DE0">
          <w:rPr>
            <w:rStyle w:val="Hyperlink"/>
            <w:rtl/>
          </w:rPr>
          <w:t xml:space="preserve"> </w:t>
        </w:r>
        <w:r w:rsidRPr="004E1DE0">
          <w:rPr>
            <w:rStyle w:val="Hyperlink"/>
            <w:rFonts w:hint="cs"/>
            <w:rtl/>
          </w:rPr>
          <w:t>الوثقی،</w:t>
        </w:r>
        <w:r w:rsidRPr="004E1DE0">
          <w:rPr>
            <w:rStyle w:val="Hyperlink"/>
            <w:rtl/>
          </w:rPr>
          <w:t xml:space="preserve"> </w:t>
        </w:r>
        <w:r w:rsidRPr="004E1DE0">
          <w:rPr>
            <w:rStyle w:val="Hyperlink"/>
            <w:rFonts w:hint="cs"/>
            <w:rtl/>
          </w:rPr>
          <w:t>السید</w:t>
        </w:r>
        <w:r w:rsidRPr="004E1DE0">
          <w:rPr>
            <w:rStyle w:val="Hyperlink"/>
            <w:rtl/>
          </w:rPr>
          <w:t xml:space="preserve"> </w:t>
        </w:r>
        <w:r w:rsidRPr="004E1DE0">
          <w:rPr>
            <w:rStyle w:val="Hyperlink"/>
            <w:rFonts w:hint="cs"/>
            <w:rtl/>
          </w:rPr>
          <w:t>محمد</w:t>
        </w:r>
        <w:r w:rsidRPr="004E1DE0">
          <w:rPr>
            <w:rStyle w:val="Hyperlink"/>
            <w:rtl/>
          </w:rPr>
          <w:t xml:space="preserve"> </w:t>
        </w:r>
        <w:r w:rsidRPr="004E1DE0">
          <w:rPr>
            <w:rStyle w:val="Hyperlink"/>
            <w:rFonts w:hint="cs"/>
            <w:rtl/>
          </w:rPr>
          <w:t>کاظم</w:t>
        </w:r>
        <w:r w:rsidRPr="004E1DE0">
          <w:rPr>
            <w:rStyle w:val="Hyperlink"/>
            <w:rtl/>
          </w:rPr>
          <w:t xml:space="preserve"> </w:t>
        </w:r>
        <w:r w:rsidRPr="004E1DE0">
          <w:rPr>
            <w:rStyle w:val="Hyperlink"/>
            <w:rFonts w:hint="cs"/>
            <w:rtl/>
          </w:rPr>
          <w:t>الطباطبائی</w:t>
        </w:r>
        <w:r w:rsidRPr="004E1DE0">
          <w:rPr>
            <w:rStyle w:val="Hyperlink"/>
            <w:rtl/>
          </w:rPr>
          <w:t xml:space="preserve"> </w:t>
        </w:r>
        <w:r w:rsidRPr="004E1DE0">
          <w:rPr>
            <w:rStyle w:val="Hyperlink"/>
            <w:rFonts w:hint="cs"/>
            <w:rtl/>
          </w:rPr>
          <w:t>الیزدی،</w:t>
        </w:r>
        <w:r w:rsidRPr="004E1DE0">
          <w:rPr>
            <w:rStyle w:val="Hyperlink"/>
            <w:rtl/>
          </w:rPr>
          <w:t xml:space="preserve"> </w:t>
        </w:r>
        <w:r w:rsidRPr="004E1DE0">
          <w:rPr>
            <w:rStyle w:val="Hyperlink"/>
            <w:rFonts w:hint="cs"/>
            <w:rtl/>
          </w:rPr>
          <w:t>ج</w:t>
        </w:r>
        <w:r w:rsidRPr="004E1DE0">
          <w:rPr>
            <w:rStyle w:val="Hyperlink"/>
            <w:rtl/>
          </w:rPr>
          <w:t>1</w:t>
        </w:r>
        <w:r w:rsidRPr="004E1DE0">
          <w:rPr>
            <w:rStyle w:val="Hyperlink"/>
            <w:rFonts w:hint="cs"/>
            <w:rtl/>
          </w:rPr>
          <w:t>،</w:t>
        </w:r>
        <w:r w:rsidRPr="004E1DE0">
          <w:rPr>
            <w:rStyle w:val="Hyperlink"/>
            <w:rtl/>
          </w:rPr>
          <w:t xml:space="preserve"> </w:t>
        </w:r>
        <w:r w:rsidRPr="004E1DE0">
          <w:rPr>
            <w:rStyle w:val="Hyperlink"/>
            <w:rFonts w:hint="cs"/>
            <w:rtl/>
          </w:rPr>
          <w:t>ص</w:t>
        </w:r>
        <w:r w:rsidRPr="004E1DE0">
          <w:rPr>
            <w:rStyle w:val="Hyperlink"/>
            <w:rtl/>
          </w:rPr>
          <w:t>116.</w:t>
        </w:r>
      </w:hyperlink>
    </w:p>
  </w:footnote>
  <w:footnote w:id="2">
    <w:p w:rsidR="00297030" w:rsidRPr="0048316A" w:rsidRDefault="00297030" w:rsidP="0048316A">
      <w:pPr>
        <w:pStyle w:val="FootnoteText"/>
      </w:pPr>
      <w:r w:rsidRPr="0048316A">
        <w:footnoteRef/>
      </w:r>
      <w:r w:rsidRPr="0048316A">
        <w:rPr>
          <w:rtl/>
        </w:rPr>
        <w:t xml:space="preserve"> </w:t>
      </w:r>
      <w:hyperlink r:id="rId2" w:history="1">
        <w:r w:rsidRPr="0048316A">
          <w:rPr>
            <w:rStyle w:val="Hyperlink"/>
            <w:rFonts w:hint="cs"/>
            <w:rtl/>
          </w:rPr>
          <w:t>الکافی،</w:t>
        </w:r>
        <w:r w:rsidRPr="0048316A">
          <w:rPr>
            <w:rStyle w:val="Hyperlink"/>
            <w:rtl/>
          </w:rPr>
          <w:t xml:space="preserve"> </w:t>
        </w:r>
        <w:r w:rsidRPr="0048316A">
          <w:rPr>
            <w:rStyle w:val="Hyperlink"/>
            <w:rFonts w:hint="cs"/>
            <w:rtl/>
          </w:rPr>
          <w:t>محمد</w:t>
        </w:r>
        <w:r w:rsidRPr="0048316A">
          <w:rPr>
            <w:rStyle w:val="Hyperlink"/>
            <w:rtl/>
          </w:rPr>
          <w:t xml:space="preserve"> </w:t>
        </w:r>
        <w:r w:rsidRPr="0048316A">
          <w:rPr>
            <w:rStyle w:val="Hyperlink"/>
            <w:rFonts w:hint="cs"/>
            <w:rtl/>
          </w:rPr>
          <w:t>بن</w:t>
        </w:r>
        <w:r w:rsidRPr="0048316A">
          <w:rPr>
            <w:rStyle w:val="Hyperlink"/>
            <w:rtl/>
          </w:rPr>
          <w:t xml:space="preserve"> </w:t>
        </w:r>
        <w:r w:rsidRPr="0048316A">
          <w:rPr>
            <w:rStyle w:val="Hyperlink"/>
            <w:rFonts w:hint="cs"/>
            <w:rtl/>
          </w:rPr>
          <w:t>یعقوب</w:t>
        </w:r>
        <w:r w:rsidRPr="0048316A">
          <w:rPr>
            <w:rStyle w:val="Hyperlink"/>
            <w:rtl/>
          </w:rPr>
          <w:t xml:space="preserve"> </w:t>
        </w:r>
        <w:r w:rsidRPr="0048316A">
          <w:rPr>
            <w:rStyle w:val="Hyperlink"/>
            <w:rFonts w:hint="cs"/>
            <w:rtl/>
          </w:rPr>
          <w:t>کلینی،</w:t>
        </w:r>
        <w:r w:rsidRPr="0048316A">
          <w:rPr>
            <w:rStyle w:val="Hyperlink"/>
            <w:rtl/>
          </w:rPr>
          <w:t xml:space="preserve"> </w:t>
        </w:r>
        <w:r w:rsidRPr="0048316A">
          <w:rPr>
            <w:rStyle w:val="Hyperlink"/>
            <w:rFonts w:hint="cs"/>
            <w:rtl/>
          </w:rPr>
          <w:t>ج</w:t>
        </w:r>
        <w:r w:rsidRPr="0048316A">
          <w:rPr>
            <w:rStyle w:val="Hyperlink"/>
            <w:rtl/>
          </w:rPr>
          <w:t>6</w:t>
        </w:r>
        <w:r w:rsidRPr="0048316A">
          <w:rPr>
            <w:rStyle w:val="Hyperlink"/>
            <w:rFonts w:hint="cs"/>
            <w:rtl/>
          </w:rPr>
          <w:t>،</w:t>
        </w:r>
        <w:r w:rsidRPr="0048316A">
          <w:rPr>
            <w:rStyle w:val="Hyperlink"/>
            <w:rtl/>
          </w:rPr>
          <w:t xml:space="preserve"> </w:t>
        </w:r>
        <w:r w:rsidRPr="0048316A">
          <w:rPr>
            <w:rStyle w:val="Hyperlink"/>
            <w:rFonts w:hint="cs"/>
            <w:rtl/>
          </w:rPr>
          <w:t>ص</w:t>
        </w:r>
        <w:r w:rsidRPr="0048316A">
          <w:rPr>
            <w:rStyle w:val="Hyperlink"/>
            <w:rtl/>
          </w:rPr>
          <w:t>91.</w:t>
        </w:r>
      </w:hyperlink>
    </w:p>
  </w:footnote>
  <w:footnote w:id="3">
    <w:p w:rsidR="00297030" w:rsidRDefault="00297030" w:rsidP="00651478">
      <w:pPr>
        <w:pStyle w:val="FootnoteText"/>
        <w:rPr>
          <w:rtl/>
        </w:rPr>
      </w:pPr>
      <w:r w:rsidRPr="00651478">
        <w:footnoteRef/>
      </w:r>
      <w:r w:rsidRPr="00651478">
        <w:rPr>
          <w:rtl/>
        </w:rPr>
        <w:t xml:space="preserve"> </w:t>
      </w:r>
      <w:hyperlink r:id="rId3" w:history="1">
        <w:r w:rsidRPr="00651478">
          <w:rPr>
            <w:rStyle w:val="Hyperlink"/>
            <w:rFonts w:hint="cs"/>
            <w:rtl/>
          </w:rPr>
          <w:t>رجال</w:t>
        </w:r>
        <w:r w:rsidRPr="00651478">
          <w:rPr>
            <w:rStyle w:val="Hyperlink"/>
            <w:rtl/>
          </w:rPr>
          <w:t xml:space="preserve"> </w:t>
        </w:r>
        <w:r w:rsidRPr="00651478">
          <w:rPr>
            <w:rStyle w:val="Hyperlink"/>
            <w:rFonts w:hint="cs"/>
            <w:rtl/>
          </w:rPr>
          <w:t>النجاشی،</w:t>
        </w:r>
        <w:r w:rsidRPr="00651478">
          <w:rPr>
            <w:rStyle w:val="Hyperlink"/>
            <w:rtl/>
          </w:rPr>
          <w:t xml:space="preserve"> </w:t>
        </w:r>
        <w:r w:rsidRPr="00651478">
          <w:rPr>
            <w:rStyle w:val="Hyperlink"/>
            <w:rFonts w:hint="cs"/>
            <w:rtl/>
          </w:rPr>
          <w:t>شیخ</w:t>
        </w:r>
        <w:r w:rsidRPr="00651478">
          <w:rPr>
            <w:rStyle w:val="Hyperlink"/>
            <w:rtl/>
          </w:rPr>
          <w:t xml:space="preserve"> </w:t>
        </w:r>
        <w:r w:rsidRPr="00651478">
          <w:rPr>
            <w:rStyle w:val="Hyperlink"/>
            <w:rFonts w:hint="cs"/>
            <w:rtl/>
          </w:rPr>
          <w:t>النجاشی،</w:t>
        </w:r>
        <w:r w:rsidRPr="00651478">
          <w:rPr>
            <w:rStyle w:val="Hyperlink"/>
            <w:rtl/>
          </w:rPr>
          <w:t xml:space="preserve"> </w:t>
        </w:r>
        <w:r w:rsidRPr="00651478">
          <w:rPr>
            <w:rStyle w:val="Hyperlink"/>
            <w:rFonts w:hint="cs"/>
            <w:rtl/>
          </w:rPr>
          <w:t>ج</w:t>
        </w:r>
        <w:r w:rsidRPr="00651478">
          <w:rPr>
            <w:rStyle w:val="Hyperlink"/>
            <w:rtl/>
          </w:rPr>
          <w:t>1</w:t>
        </w:r>
        <w:r w:rsidRPr="00651478">
          <w:rPr>
            <w:rStyle w:val="Hyperlink"/>
            <w:rFonts w:hint="cs"/>
            <w:rtl/>
          </w:rPr>
          <w:t>،</w:t>
        </w:r>
        <w:r w:rsidRPr="00651478">
          <w:rPr>
            <w:rStyle w:val="Hyperlink"/>
            <w:rtl/>
          </w:rPr>
          <w:t xml:space="preserve"> </w:t>
        </w:r>
        <w:r w:rsidRPr="00651478">
          <w:rPr>
            <w:rStyle w:val="Hyperlink"/>
            <w:rFonts w:hint="cs"/>
            <w:rtl/>
          </w:rPr>
          <w:t>ص</w:t>
        </w:r>
        <w:r w:rsidRPr="00651478">
          <w:rPr>
            <w:rStyle w:val="Hyperlink"/>
            <w:rtl/>
          </w:rPr>
          <w:t>71.</w:t>
        </w:r>
      </w:hyperlink>
    </w:p>
    <w:p w:rsidR="00297030" w:rsidRPr="00651478" w:rsidRDefault="00297030" w:rsidP="004D0A3E">
      <w:pPr>
        <w:pStyle w:val="FootnoteText"/>
      </w:pPr>
      <w:r w:rsidRPr="004E46CB">
        <w:rPr>
          <w:rFonts w:hint="cs"/>
          <w:rtl/>
        </w:rPr>
        <w:t>169 إسحاق بن عمار بن حيان مولى بني تغلب أبو يعقوب الصيرفي‏</w:t>
      </w:r>
      <w:r>
        <w:rPr>
          <w:rFonts w:hint="cs"/>
          <w:rtl/>
        </w:rPr>
        <w:t xml:space="preserve"> </w:t>
      </w:r>
      <w:r w:rsidRPr="004E46CB">
        <w:rPr>
          <w:rFonts w:hint="cs"/>
          <w:rtl/>
        </w:rPr>
        <w:t>شيخ من أصحابنا، ثقة</w:t>
      </w:r>
    </w:p>
  </w:footnote>
  <w:footnote w:id="4">
    <w:p w:rsidR="00297030" w:rsidRDefault="00297030" w:rsidP="004D0A3E">
      <w:pPr>
        <w:pStyle w:val="FootnoteText"/>
      </w:pPr>
      <w:r>
        <w:rPr>
          <w:rStyle w:val="FootnoteReference"/>
        </w:rPr>
        <w:footnoteRef/>
      </w:r>
      <w:r>
        <w:rPr>
          <w:rtl/>
        </w:rPr>
        <w:t xml:space="preserve"> </w:t>
      </w:r>
      <w:r w:rsidRPr="004D0A3E">
        <w:rPr>
          <w:rFonts w:hint="cs"/>
          <w:rtl/>
        </w:rPr>
        <w:t>فهرست كتب الشيعة و أصولهم و أسماء المصنفين و أصحاب الأصول (للطوسي) ( ط - الحديثة)، النص، ص: 39</w:t>
      </w:r>
    </w:p>
  </w:footnote>
  <w:footnote w:id="5">
    <w:p w:rsidR="00297030" w:rsidRDefault="00297030">
      <w:pPr>
        <w:pStyle w:val="FootnoteText"/>
      </w:pPr>
      <w:r>
        <w:rPr>
          <w:rStyle w:val="FootnoteReference"/>
        </w:rPr>
        <w:footnoteRef/>
      </w:r>
      <w:r>
        <w:rPr>
          <w:rtl/>
        </w:rPr>
        <w:t xml:space="preserve"> </w:t>
      </w:r>
      <w:r w:rsidRPr="00C019E6">
        <w:rPr>
          <w:rFonts w:hint="cs"/>
          <w:rtl/>
        </w:rPr>
        <w:t>الخلاصةللحلي</w:t>
      </w:r>
      <w:r w:rsidRPr="00C019E6">
        <w:rPr>
          <w:rtl/>
        </w:rPr>
        <w:t xml:space="preserve"> </w:t>
      </w:r>
      <w:r w:rsidRPr="00C019E6">
        <w:rPr>
          <w:rFonts w:hint="cs"/>
          <w:rtl/>
        </w:rPr>
        <w:t>ص</w:t>
      </w:r>
      <w:r w:rsidRPr="00C019E6">
        <w:rPr>
          <w:rtl/>
        </w:rPr>
        <w:t xml:space="preserve"> :  200</w:t>
      </w:r>
    </w:p>
  </w:footnote>
  <w:footnote w:id="6">
    <w:p w:rsidR="00297030" w:rsidRPr="00504DD6" w:rsidRDefault="00297030" w:rsidP="00504DD6">
      <w:pPr>
        <w:pStyle w:val="FootnoteText"/>
      </w:pPr>
      <w:r w:rsidRPr="00504DD6">
        <w:footnoteRef/>
      </w:r>
      <w:r w:rsidRPr="00504DD6">
        <w:rPr>
          <w:rtl/>
        </w:rPr>
        <w:t xml:space="preserve"> </w:t>
      </w:r>
      <w:hyperlink r:id="rId4" w:history="1">
        <w:r w:rsidRPr="00504DD6">
          <w:rPr>
            <w:rStyle w:val="Hyperlink"/>
            <w:rFonts w:hint="cs"/>
            <w:rtl/>
          </w:rPr>
          <w:t>معجم</w:t>
        </w:r>
        <w:r w:rsidRPr="00504DD6">
          <w:rPr>
            <w:rStyle w:val="Hyperlink"/>
            <w:rtl/>
          </w:rPr>
          <w:t xml:space="preserve"> </w:t>
        </w:r>
        <w:r w:rsidRPr="00504DD6">
          <w:rPr>
            <w:rStyle w:val="Hyperlink"/>
            <w:rFonts w:hint="cs"/>
            <w:rtl/>
          </w:rPr>
          <w:t>رجال</w:t>
        </w:r>
        <w:r w:rsidRPr="00504DD6">
          <w:rPr>
            <w:rStyle w:val="Hyperlink"/>
            <w:rtl/>
          </w:rPr>
          <w:t xml:space="preserve"> </w:t>
        </w:r>
        <w:r w:rsidRPr="00504DD6">
          <w:rPr>
            <w:rStyle w:val="Hyperlink"/>
            <w:rFonts w:hint="cs"/>
            <w:rtl/>
          </w:rPr>
          <w:t>الحدیث،</w:t>
        </w:r>
        <w:r w:rsidRPr="00504DD6">
          <w:rPr>
            <w:rStyle w:val="Hyperlink"/>
            <w:rtl/>
          </w:rPr>
          <w:t xml:space="preserve"> </w:t>
        </w:r>
        <w:r w:rsidRPr="00504DD6">
          <w:rPr>
            <w:rStyle w:val="Hyperlink"/>
            <w:rFonts w:hint="cs"/>
            <w:rtl/>
          </w:rPr>
          <w:t>السید</w:t>
        </w:r>
        <w:r w:rsidRPr="00504DD6">
          <w:rPr>
            <w:rStyle w:val="Hyperlink"/>
            <w:rtl/>
          </w:rPr>
          <w:t xml:space="preserve"> </w:t>
        </w:r>
        <w:r w:rsidRPr="00504DD6">
          <w:rPr>
            <w:rStyle w:val="Hyperlink"/>
            <w:rFonts w:hint="cs"/>
            <w:rtl/>
          </w:rPr>
          <w:t>أبوالقاسم</w:t>
        </w:r>
        <w:r w:rsidRPr="00504DD6">
          <w:rPr>
            <w:rStyle w:val="Hyperlink"/>
            <w:rtl/>
          </w:rPr>
          <w:t xml:space="preserve"> </w:t>
        </w:r>
        <w:r w:rsidRPr="00504DD6">
          <w:rPr>
            <w:rStyle w:val="Hyperlink"/>
            <w:rFonts w:hint="cs"/>
            <w:rtl/>
          </w:rPr>
          <w:t>الخوئی،</w:t>
        </w:r>
        <w:r w:rsidRPr="00504DD6">
          <w:rPr>
            <w:rStyle w:val="Hyperlink"/>
            <w:rtl/>
          </w:rPr>
          <w:t xml:space="preserve"> </w:t>
        </w:r>
        <w:r w:rsidRPr="00504DD6">
          <w:rPr>
            <w:rStyle w:val="Hyperlink"/>
            <w:rFonts w:hint="cs"/>
            <w:rtl/>
          </w:rPr>
          <w:t>ج</w:t>
        </w:r>
        <w:r w:rsidRPr="00504DD6">
          <w:rPr>
            <w:rStyle w:val="Hyperlink"/>
            <w:rtl/>
          </w:rPr>
          <w:t>12</w:t>
        </w:r>
        <w:r w:rsidRPr="00504DD6">
          <w:rPr>
            <w:rStyle w:val="Hyperlink"/>
            <w:rFonts w:hint="cs"/>
            <w:rtl/>
          </w:rPr>
          <w:t>،</w:t>
        </w:r>
        <w:r w:rsidRPr="00504DD6">
          <w:rPr>
            <w:rStyle w:val="Hyperlink"/>
            <w:rtl/>
          </w:rPr>
          <w:t xml:space="preserve"> </w:t>
        </w:r>
        <w:r w:rsidRPr="00504DD6">
          <w:rPr>
            <w:rStyle w:val="Hyperlink"/>
            <w:rFonts w:hint="cs"/>
            <w:rtl/>
          </w:rPr>
          <w:t>ص</w:t>
        </w:r>
        <w:r w:rsidRPr="00504DD6">
          <w:rPr>
            <w:rStyle w:val="Hyperlink"/>
            <w:rtl/>
          </w:rPr>
          <w:t>353.</w:t>
        </w:r>
      </w:hyperlink>
    </w:p>
  </w:footnote>
  <w:footnote w:id="7">
    <w:p w:rsidR="00297030" w:rsidRPr="005B65FC" w:rsidRDefault="00297030" w:rsidP="005B65FC">
      <w:pPr>
        <w:pStyle w:val="FootnoteText"/>
      </w:pPr>
      <w:r w:rsidRPr="005B65FC">
        <w:footnoteRef/>
      </w:r>
      <w:r w:rsidRPr="005B65FC">
        <w:rPr>
          <w:rtl/>
        </w:rPr>
        <w:t xml:space="preserve"> </w:t>
      </w:r>
      <w:hyperlink r:id="rId5" w:history="1">
        <w:r w:rsidRPr="005B65FC">
          <w:rPr>
            <w:rStyle w:val="Hyperlink"/>
            <w:rFonts w:hint="cs"/>
            <w:rtl/>
          </w:rPr>
          <w:t>الکافی،</w:t>
        </w:r>
        <w:r w:rsidRPr="005B65FC">
          <w:rPr>
            <w:rStyle w:val="Hyperlink"/>
            <w:rtl/>
          </w:rPr>
          <w:t xml:space="preserve"> </w:t>
        </w:r>
        <w:r w:rsidRPr="005B65FC">
          <w:rPr>
            <w:rStyle w:val="Hyperlink"/>
            <w:rFonts w:hint="cs"/>
            <w:rtl/>
          </w:rPr>
          <w:t>محمد</w:t>
        </w:r>
        <w:r w:rsidRPr="005B65FC">
          <w:rPr>
            <w:rStyle w:val="Hyperlink"/>
            <w:rtl/>
          </w:rPr>
          <w:t xml:space="preserve"> </w:t>
        </w:r>
        <w:r w:rsidRPr="005B65FC">
          <w:rPr>
            <w:rStyle w:val="Hyperlink"/>
            <w:rFonts w:hint="cs"/>
            <w:rtl/>
          </w:rPr>
          <w:t>بن</w:t>
        </w:r>
        <w:r w:rsidRPr="005B65FC">
          <w:rPr>
            <w:rStyle w:val="Hyperlink"/>
            <w:rtl/>
          </w:rPr>
          <w:t xml:space="preserve"> </w:t>
        </w:r>
        <w:r w:rsidRPr="005B65FC">
          <w:rPr>
            <w:rStyle w:val="Hyperlink"/>
            <w:rFonts w:hint="cs"/>
            <w:rtl/>
          </w:rPr>
          <w:t>یعقوب</w:t>
        </w:r>
        <w:r w:rsidRPr="005B65FC">
          <w:rPr>
            <w:rStyle w:val="Hyperlink"/>
            <w:rtl/>
          </w:rPr>
          <w:t xml:space="preserve"> </w:t>
        </w:r>
        <w:r w:rsidRPr="005B65FC">
          <w:rPr>
            <w:rStyle w:val="Hyperlink"/>
            <w:rFonts w:hint="cs"/>
            <w:rtl/>
          </w:rPr>
          <w:t>کلینی،</w:t>
        </w:r>
        <w:r w:rsidRPr="005B65FC">
          <w:rPr>
            <w:rStyle w:val="Hyperlink"/>
            <w:rtl/>
          </w:rPr>
          <w:t xml:space="preserve"> </w:t>
        </w:r>
        <w:r w:rsidRPr="005B65FC">
          <w:rPr>
            <w:rStyle w:val="Hyperlink"/>
            <w:rFonts w:hint="cs"/>
            <w:rtl/>
          </w:rPr>
          <w:t>ج</w:t>
        </w:r>
        <w:r w:rsidRPr="005B65FC">
          <w:rPr>
            <w:rStyle w:val="Hyperlink"/>
            <w:rtl/>
          </w:rPr>
          <w:t>4</w:t>
        </w:r>
        <w:r w:rsidRPr="005B65FC">
          <w:rPr>
            <w:rStyle w:val="Hyperlink"/>
            <w:rFonts w:hint="cs"/>
            <w:rtl/>
          </w:rPr>
          <w:t>،</w:t>
        </w:r>
        <w:r w:rsidRPr="005B65FC">
          <w:rPr>
            <w:rStyle w:val="Hyperlink"/>
            <w:rtl/>
          </w:rPr>
          <w:t xml:space="preserve"> </w:t>
        </w:r>
        <w:r w:rsidRPr="005B65FC">
          <w:rPr>
            <w:rStyle w:val="Hyperlink"/>
            <w:rFonts w:hint="cs"/>
            <w:rtl/>
          </w:rPr>
          <w:t>ص</w:t>
        </w:r>
        <w:r w:rsidRPr="005B65FC">
          <w:rPr>
            <w:rStyle w:val="Hyperlink"/>
            <w:rtl/>
          </w:rPr>
          <w:t>110.</w:t>
        </w:r>
      </w:hyperlink>
    </w:p>
  </w:footnote>
  <w:footnote w:id="8">
    <w:p w:rsidR="00297030" w:rsidRDefault="00297030">
      <w:pPr>
        <w:pStyle w:val="FootnoteText"/>
      </w:pPr>
      <w:r>
        <w:rPr>
          <w:rStyle w:val="FootnoteReference"/>
        </w:rPr>
        <w:footnoteRef/>
      </w:r>
      <w:r>
        <w:rPr>
          <w:rtl/>
        </w:rPr>
        <w:t xml:space="preserve"> </w:t>
      </w:r>
      <w:r>
        <w:rPr>
          <w:rFonts w:hint="cs"/>
          <w:rtl/>
        </w:rPr>
        <w:t>حسن بن محمد بن سماعه</w:t>
      </w:r>
    </w:p>
  </w:footnote>
  <w:footnote w:id="9">
    <w:p w:rsidR="00297030" w:rsidRPr="00501D5C" w:rsidRDefault="00297030" w:rsidP="00501D5C">
      <w:pPr>
        <w:pStyle w:val="FootnoteText"/>
      </w:pPr>
      <w:r w:rsidRPr="00501D5C">
        <w:footnoteRef/>
      </w:r>
      <w:r w:rsidRPr="00501D5C">
        <w:rPr>
          <w:rtl/>
        </w:rPr>
        <w:t xml:space="preserve"> </w:t>
      </w:r>
      <w:hyperlink r:id="rId6" w:history="1">
        <w:r w:rsidRPr="00501D5C">
          <w:rPr>
            <w:rStyle w:val="Hyperlink"/>
            <w:rFonts w:hint="cs"/>
            <w:rtl/>
          </w:rPr>
          <w:t>معجم</w:t>
        </w:r>
        <w:r w:rsidRPr="00501D5C">
          <w:rPr>
            <w:rStyle w:val="Hyperlink"/>
            <w:rtl/>
          </w:rPr>
          <w:t xml:space="preserve"> </w:t>
        </w:r>
        <w:r w:rsidRPr="00501D5C">
          <w:rPr>
            <w:rStyle w:val="Hyperlink"/>
            <w:rFonts w:hint="cs"/>
            <w:rtl/>
          </w:rPr>
          <w:t>رجال</w:t>
        </w:r>
        <w:r w:rsidRPr="00501D5C">
          <w:rPr>
            <w:rStyle w:val="Hyperlink"/>
            <w:rtl/>
          </w:rPr>
          <w:t xml:space="preserve"> </w:t>
        </w:r>
        <w:r w:rsidRPr="00501D5C">
          <w:rPr>
            <w:rStyle w:val="Hyperlink"/>
            <w:rFonts w:hint="cs"/>
            <w:rtl/>
          </w:rPr>
          <w:t>الحدیث،</w:t>
        </w:r>
        <w:r w:rsidRPr="00501D5C">
          <w:rPr>
            <w:rStyle w:val="Hyperlink"/>
            <w:rtl/>
          </w:rPr>
          <w:t xml:space="preserve"> </w:t>
        </w:r>
        <w:r w:rsidRPr="00501D5C">
          <w:rPr>
            <w:rStyle w:val="Hyperlink"/>
            <w:rFonts w:hint="cs"/>
            <w:rtl/>
          </w:rPr>
          <w:t>السید</w:t>
        </w:r>
        <w:r w:rsidRPr="00501D5C">
          <w:rPr>
            <w:rStyle w:val="Hyperlink"/>
            <w:rtl/>
          </w:rPr>
          <w:t xml:space="preserve"> </w:t>
        </w:r>
        <w:r w:rsidRPr="00501D5C">
          <w:rPr>
            <w:rStyle w:val="Hyperlink"/>
            <w:rFonts w:hint="cs"/>
            <w:rtl/>
          </w:rPr>
          <w:t>أبوالقاسم</w:t>
        </w:r>
        <w:r w:rsidRPr="00501D5C">
          <w:rPr>
            <w:rStyle w:val="Hyperlink"/>
            <w:rtl/>
          </w:rPr>
          <w:t xml:space="preserve"> </w:t>
        </w:r>
        <w:r w:rsidRPr="00501D5C">
          <w:rPr>
            <w:rStyle w:val="Hyperlink"/>
            <w:rFonts w:hint="cs"/>
            <w:rtl/>
          </w:rPr>
          <w:t>الخوئی،</w:t>
        </w:r>
        <w:r w:rsidRPr="00501D5C">
          <w:rPr>
            <w:rStyle w:val="Hyperlink"/>
            <w:rtl/>
          </w:rPr>
          <w:t xml:space="preserve"> </w:t>
        </w:r>
        <w:r w:rsidRPr="00501D5C">
          <w:rPr>
            <w:rStyle w:val="Hyperlink"/>
            <w:rFonts w:hint="cs"/>
            <w:rtl/>
          </w:rPr>
          <w:t>ج</w:t>
        </w:r>
        <w:r w:rsidRPr="00501D5C">
          <w:rPr>
            <w:rStyle w:val="Hyperlink"/>
            <w:rtl/>
          </w:rPr>
          <w:t>12</w:t>
        </w:r>
        <w:r w:rsidRPr="00501D5C">
          <w:rPr>
            <w:rStyle w:val="Hyperlink"/>
            <w:rFonts w:hint="cs"/>
            <w:rtl/>
          </w:rPr>
          <w:t>،</w:t>
        </w:r>
        <w:r w:rsidRPr="00501D5C">
          <w:rPr>
            <w:rStyle w:val="Hyperlink"/>
            <w:rtl/>
          </w:rPr>
          <w:t xml:space="preserve"> </w:t>
        </w:r>
        <w:r w:rsidRPr="00501D5C">
          <w:rPr>
            <w:rStyle w:val="Hyperlink"/>
            <w:rFonts w:hint="cs"/>
            <w:rtl/>
          </w:rPr>
          <w:t>ص</w:t>
        </w:r>
        <w:r w:rsidRPr="00501D5C">
          <w:rPr>
            <w:rStyle w:val="Hyperlink"/>
            <w:rtl/>
          </w:rPr>
          <w:t>354.</w:t>
        </w:r>
      </w:hyperlink>
    </w:p>
  </w:footnote>
  <w:footnote w:id="10">
    <w:p w:rsidR="00297030" w:rsidRPr="009F0190" w:rsidRDefault="00297030" w:rsidP="009F0190">
      <w:pPr>
        <w:pStyle w:val="FootnoteText"/>
      </w:pPr>
      <w:r w:rsidRPr="009F0190">
        <w:footnoteRef/>
      </w:r>
      <w:r w:rsidRPr="009F0190">
        <w:rPr>
          <w:rtl/>
        </w:rPr>
        <w:t xml:space="preserve"> </w:t>
      </w:r>
      <w:hyperlink r:id="rId7" w:history="1">
        <w:r w:rsidRPr="009F0190">
          <w:rPr>
            <w:rStyle w:val="Hyperlink"/>
            <w:rFonts w:hint="cs"/>
            <w:rtl/>
          </w:rPr>
          <w:t>رجال</w:t>
        </w:r>
        <w:r w:rsidRPr="009F0190">
          <w:rPr>
            <w:rStyle w:val="Hyperlink"/>
            <w:rtl/>
          </w:rPr>
          <w:t xml:space="preserve"> </w:t>
        </w:r>
        <w:r w:rsidRPr="009F0190">
          <w:rPr>
            <w:rStyle w:val="Hyperlink"/>
            <w:rFonts w:hint="cs"/>
            <w:rtl/>
          </w:rPr>
          <w:t>الطوسی،</w:t>
        </w:r>
        <w:r w:rsidRPr="009F0190">
          <w:rPr>
            <w:rStyle w:val="Hyperlink"/>
            <w:rtl/>
          </w:rPr>
          <w:t xml:space="preserve"> </w:t>
        </w:r>
        <w:r w:rsidRPr="009F0190">
          <w:rPr>
            <w:rStyle w:val="Hyperlink"/>
            <w:rFonts w:hint="cs"/>
            <w:rtl/>
          </w:rPr>
          <w:t>شیخ</w:t>
        </w:r>
        <w:r w:rsidRPr="009F0190">
          <w:rPr>
            <w:rStyle w:val="Hyperlink"/>
            <w:rtl/>
          </w:rPr>
          <w:t xml:space="preserve"> </w:t>
        </w:r>
        <w:r w:rsidRPr="009F0190">
          <w:rPr>
            <w:rStyle w:val="Hyperlink"/>
            <w:rFonts w:hint="cs"/>
            <w:rtl/>
          </w:rPr>
          <w:t>طوسی،</w:t>
        </w:r>
        <w:r w:rsidRPr="009F0190">
          <w:rPr>
            <w:rStyle w:val="Hyperlink"/>
            <w:rtl/>
          </w:rPr>
          <w:t xml:space="preserve"> </w:t>
        </w:r>
        <w:r w:rsidRPr="009F0190">
          <w:rPr>
            <w:rStyle w:val="Hyperlink"/>
            <w:rFonts w:hint="cs"/>
            <w:rtl/>
          </w:rPr>
          <w:t>ج</w:t>
        </w:r>
        <w:r w:rsidRPr="009F0190">
          <w:rPr>
            <w:rStyle w:val="Hyperlink"/>
            <w:rtl/>
          </w:rPr>
          <w:t>1</w:t>
        </w:r>
        <w:r w:rsidRPr="009F0190">
          <w:rPr>
            <w:rStyle w:val="Hyperlink"/>
            <w:rFonts w:hint="cs"/>
            <w:rtl/>
          </w:rPr>
          <w:t>،</w:t>
        </w:r>
        <w:r w:rsidRPr="009F0190">
          <w:rPr>
            <w:rStyle w:val="Hyperlink"/>
            <w:rtl/>
          </w:rPr>
          <w:t xml:space="preserve"> </w:t>
        </w:r>
        <w:r w:rsidRPr="009F0190">
          <w:rPr>
            <w:rStyle w:val="Hyperlink"/>
            <w:rFonts w:hint="cs"/>
            <w:rtl/>
          </w:rPr>
          <w:t>ص</w:t>
        </w:r>
        <w:r w:rsidRPr="009F0190">
          <w:rPr>
            <w:rStyle w:val="Hyperlink"/>
            <w:rtl/>
          </w:rPr>
          <w:t>17.</w:t>
        </w:r>
      </w:hyperlink>
    </w:p>
  </w:footnote>
  <w:footnote w:id="11">
    <w:p w:rsidR="00297030" w:rsidRDefault="00297030">
      <w:pPr>
        <w:pStyle w:val="FootnoteText"/>
      </w:pPr>
      <w:r>
        <w:rPr>
          <w:rStyle w:val="FootnoteReference"/>
        </w:rPr>
        <w:footnoteRef/>
      </w:r>
      <w:r>
        <w:rPr>
          <w:rtl/>
        </w:rPr>
        <w:t xml:space="preserve"> </w:t>
      </w:r>
      <w:r>
        <w:rPr>
          <w:rFonts w:hint="cs"/>
          <w:rtl/>
        </w:rPr>
        <w:t>احتمالا کنگره‌ی سوم باشد.</w:t>
      </w:r>
    </w:p>
  </w:footnote>
  <w:footnote w:id="12">
    <w:p w:rsidR="00297030" w:rsidRPr="00D24F35" w:rsidRDefault="00297030" w:rsidP="00D24F35">
      <w:pPr>
        <w:pStyle w:val="FootnoteText"/>
      </w:pPr>
      <w:r>
        <w:rPr>
          <w:rStyle w:val="FootnoteReference"/>
        </w:rPr>
        <w:footnoteRef/>
      </w:r>
      <w:r>
        <w:rPr>
          <w:rtl/>
        </w:rPr>
        <w:t xml:space="preserve"> </w:t>
      </w:r>
      <w:r w:rsidRPr="00D24F35">
        <w:rPr>
          <w:rFonts w:hint="cs"/>
          <w:rtl/>
        </w:rPr>
        <w:t>رجال النجاشي، ص: 251</w:t>
      </w:r>
    </w:p>
    <w:p w:rsidR="00297030" w:rsidRDefault="00297030" w:rsidP="00D24F35">
      <w:pPr>
        <w:pStyle w:val="FootnoteText"/>
      </w:pPr>
      <w:r w:rsidRPr="00D24F35">
        <w:rPr>
          <w:rFonts w:hint="cs"/>
          <w:rtl/>
        </w:rPr>
        <w:t>659 علي بن الحسن بن رباط البجلي‏</w:t>
      </w:r>
      <w:r>
        <w:rPr>
          <w:rFonts w:hint="cs"/>
          <w:rtl/>
        </w:rPr>
        <w:t xml:space="preserve"> </w:t>
      </w:r>
      <w:r w:rsidRPr="00D24F35">
        <w:rPr>
          <w:rFonts w:hint="cs"/>
          <w:rtl/>
        </w:rPr>
        <w:t>أبو الحسن كوفي، ثقة، معول عليه. قال الكشي إنه من أصحاب الرضا عليه السلام‏</w:t>
      </w:r>
    </w:p>
  </w:footnote>
  <w:footnote w:id="13">
    <w:p w:rsidR="00297030" w:rsidRDefault="00297030">
      <w:pPr>
        <w:pStyle w:val="FootnoteText"/>
      </w:pPr>
      <w:r>
        <w:rPr>
          <w:rStyle w:val="FootnoteReference"/>
        </w:rPr>
        <w:footnoteRef/>
      </w:r>
      <w:r>
        <w:rPr>
          <w:rtl/>
        </w:rPr>
        <w:t xml:space="preserve"> </w:t>
      </w:r>
      <w:r>
        <w:rPr>
          <w:rFonts w:hint="cs"/>
          <w:rtl/>
        </w:rPr>
        <w:t>اختیار معرفة الرجال</w:t>
      </w:r>
    </w:p>
  </w:footnote>
  <w:footnote w:id="14">
    <w:p w:rsidR="00297030" w:rsidRDefault="00297030">
      <w:pPr>
        <w:pStyle w:val="FootnoteText"/>
      </w:pPr>
      <w:r>
        <w:rPr>
          <w:rStyle w:val="FootnoteReference"/>
        </w:rPr>
        <w:footnoteRef/>
      </w:r>
      <w:r>
        <w:rPr>
          <w:rtl/>
        </w:rPr>
        <w:t xml:space="preserve"> </w:t>
      </w:r>
      <w:r>
        <w:rPr>
          <w:rFonts w:hint="cs"/>
          <w:rtl/>
        </w:rPr>
        <w:t>البته فرصت نکردم که در غیر کتب اربعه بررسی کنم.</w:t>
      </w:r>
    </w:p>
  </w:footnote>
  <w:footnote w:id="15">
    <w:p w:rsidR="00297030" w:rsidRDefault="00297030">
      <w:pPr>
        <w:pStyle w:val="FootnoteText"/>
      </w:pPr>
      <w:r>
        <w:rPr>
          <w:rStyle w:val="FootnoteReference"/>
        </w:rPr>
        <w:footnoteRef/>
      </w:r>
      <w:r>
        <w:rPr>
          <w:rtl/>
        </w:rPr>
        <w:t xml:space="preserve"> </w:t>
      </w:r>
      <w:r>
        <w:rPr>
          <w:rFonts w:hint="cs"/>
          <w:rtl/>
        </w:rPr>
        <w:t>این مطلب را در مقاله‌ی رجال شیخ طوسی که در دانشنامه‌ی جهان اسلام چاپ شده است، به آن پرداخته ام.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030" w:rsidRDefault="002970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030" w:rsidRPr="001D2E9A" w:rsidRDefault="00297030"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0" w:name="BokNum"/>
    <w:bookmarkEnd w:id="10"/>
    <w:r>
      <w:rPr>
        <w:b/>
        <w:bCs/>
        <w:sz w:val="20"/>
        <w:szCs w:val="24"/>
        <w:rtl/>
      </w:rPr>
      <w:t>113</w:t>
    </w:r>
    <w:r>
      <w:rPr>
        <w:rFonts w:hint="cs"/>
        <w:b/>
        <w:bCs/>
        <w:sz w:val="20"/>
        <w:szCs w:val="24"/>
        <w:rtl/>
      </w:rPr>
      <w:tab/>
    </w:r>
    <w:r w:rsidRPr="00C32A7E">
      <w:rPr>
        <w:rFonts w:hint="cs"/>
        <w:b/>
        <w:bCs/>
        <w:color w:val="632423" w:themeColor="accent2" w:themeShade="80"/>
        <w:sz w:val="20"/>
        <w:szCs w:val="24"/>
        <w:rtl/>
      </w:rPr>
      <w:t xml:space="preserve">درس خارج </w:t>
    </w:r>
    <w:bookmarkStart w:id="11" w:name="Bokdars"/>
    <w:bookmarkEnd w:id="11"/>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2" w:name="Bokostad"/>
    <w:bookmarkEnd w:id="12"/>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3" w:name="BokTarikh"/>
    <w:bookmarkEnd w:id="13"/>
    <w:r>
      <w:rPr>
        <w:sz w:val="24"/>
        <w:szCs w:val="24"/>
        <w:rtl/>
      </w:rPr>
      <w:t>22 /3 /1400</w:t>
    </w:r>
  </w:p>
  <w:p w:rsidR="00297030" w:rsidRPr="00F16B53" w:rsidRDefault="00297030"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4" w:name="BokSabj"/>
    <w:bookmarkEnd w:id="14"/>
    <w:r>
      <w:rPr>
        <w:rFonts w:hint="cs"/>
        <w:color w:val="000000" w:themeColor="text1"/>
        <w:sz w:val="24"/>
        <w:szCs w:val="24"/>
        <w:rtl/>
      </w:rPr>
      <w:t>تکمله‌ی</w:t>
    </w:r>
    <w:r>
      <w:rPr>
        <w:color w:val="000000" w:themeColor="text1"/>
        <w:sz w:val="24"/>
        <w:szCs w:val="24"/>
        <w:rtl/>
      </w:rPr>
      <w:t xml:space="preserve"> </w:t>
    </w:r>
    <w:r>
      <w:rPr>
        <w:rFonts w:hint="cs"/>
        <w:color w:val="000000" w:themeColor="text1"/>
        <w:sz w:val="24"/>
        <w:szCs w:val="24"/>
        <w:rtl/>
      </w:rPr>
      <w:t>عروه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5" w:name="Bokmoqarer"/>
    <w:bookmarkEnd w:id="15"/>
    <w:r>
      <w:rPr>
        <w:rFonts w:hint="cs"/>
        <w:sz w:val="24"/>
        <w:szCs w:val="24"/>
        <w:rtl/>
      </w:rPr>
      <w:t>مهدی</w:t>
    </w:r>
    <w:r>
      <w:rPr>
        <w:sz w:val="24"/>
        <w:szCs w:val="24"/>
        <w:rtl/>
      </w:rPr>
      <w:t xml:space="preserve"> </w:t>
    </w:r>
    <w:r>
      <w:rPr>
        <w:rFonts w:hint="cs"/>
        <w:sz w:val="24"/>
        <w:szCs w:val="24"/>
        <w:rtl/>
      </w:rPr>
      <w:t xml:space="preserve">کاظمی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6" w:name="BokSabj2"/>
    <w:bookmarkEnd w:id="16"/>
    <w:r>
      <w:rPr>
        <w:rFonts w:hint="cs"/>
        <w:sz w:val="24"/>
        <w:szCs w:val="24"/>
        <w:rtl/>
      </w:rPr>
      <w:t>مساله</w:t>
    </w:r>
    <w:r>
      <w:rPr>
        <w:sz w:val="24"/>
        <w:szCs w:val="24"/>
        <w:rtl/>
      </w:rPr>
      <w:t xml:space="preserve"> </w:t>
    </w:r>
    <w:r>
      <w:rPr>
        <w:rFonts w:hint="cs"/>
        <w:sz w:val="24"/>
        <w:szCs w:val="24"/>
        <w:rtl/>
      </w:rPr>
      <w:t>چهارم</w:t>
    </w:r>
    <w:r>
      <w:rPr>
        <w:sz w:val="24"/>
        <w:szCs w:val="24"/>
        <w:rtl/>
      </w:rPr>
      <w:t xml:space="preserve"> </w:t>
    </w:r>
    <w:r>
      <w:rPr>
        <w:rFonts w:hint="cs"/>
        <w:sz w:val="24"/>
        <w:szCs w:val="24"/>
        <w:rtl/>
      </w:rPr>
      <w:t>از</w:t>
    </w:r>
    <w:r>
      <w:rPr>
        <w:sz w:val="24"/>
        <w:szCs w:val="24"/>
        <w:rtl/>
      </w:rPr>
      <w:t xml:space="preserve"> </w:t>
    </w:r>
    <w:r>
      <w:rPr>
        <w:rFonts w:hint="cs"/>
        <w:sz w:val="24"/>
        <w:szCs w:val="24"/>
        <w:rtl/>
      </w:rPr>
      <w:t>فصل</w:t>
    </w:r>
    <w:r>
      <w:rPr>
        <w:sz w:val="24"/>
        <w:szCs w:val="24"/>
        <w:rtl/>
      </w:rPr>
      <w:t xml:space="preserve"> </w:t>
    </w:r>
    <w:r>
      <w:rPr>
        <w:rFonts w:hint="cs"/>
        <w:sz w:val="24"/>
        <w:szCs w:val="24"/>
        <w:rtl/>
      </w:rPr>
      <w:t>ششم</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030" w:rsidRDefault="002970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6F0EFF"/>
    <w:multiLevelType w:val="hybridMultilevel"/>
    <w:tmpl w:val="8866221C"/>
    <w:lvl w:ilvl="0" w:tplc="33D62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9D0FE0"/>
    <w:multiLevelType w:val="hybridMultilevel"/>
    <w:tmpl w:val="6428ADE8"/>
    <w:lvl w:ilvl="0" w:tplc="3A10E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7A1F80"/>
    <w:multiLevelType w:val="hybridMultilevel"/>
    <w:tmpl w:val="0CD8168A"/>
    <w:lvl w:ilvl="0" w:tplc="5A1C3D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4"/>
  </w:num>
  <w:num w:numId="13">
    <w:abstractNumId w:val="17"/>
  </w:num>
  <w:num w:numId="14">
    <w:abstractNumId w:val="15"/>
  </w:num>
  <w:num w:numId="15">
    <w:abstractNumId w:val="16"/>
  </w:num>
  <w:num w:numId="16">
    <w:abstractNumId w:val="12"/>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1228"/>
    <w:rsid w:val="00011EFC"/>
    <w:rsid w:val="00015EF1"/>
    <w:rsid w:val="00025777"/>
    <w:rsid w:val="00025B70"/>
    <w:rsid w:val="000353D7"/>
    <w:rsid w:val="00042755"/>
    <w:rsid w:val="00055496"/>
    <w:rsid w:val="00080A41"/>
    <w:rsid w:val="0008299B"/>
    <w:rsid w:val="00086636"/>
    <w:rsid w:val="000913AA"/>
    <w:rsid w:val="00094847"/>
    <w:rsid w:val="0009526B"/>
    <w:rsid w:val="000954EB"/>
    <w:rsid w:val="00096C63"/>
    <w:rsid w:val="000B2AF0"/>
    <w:rsid w:val="000B5DB5"/>
    <w:rsid w:val="000C3947"/>
    <w:rsid w:val="000D2A37"/>
    <w:rsid w:val="000D30E9"/>
    <w:rsid w:val="000D6818"/>
    <w:rsid w:val="000E1763"/>
    <w:rsid w:val="000E335E"/>
    <w:rsid w:val="000F16CF"/>
    <w:rsid w:val="000F5BAC"/>
    <w:rsid w:val="00102585"/>
    <w:rsid w:val="00104CE7"/>
    <w:rsid w:val="00107CD6"/>
    <w:rsid w:val="00114AB7"/>
    <w:rsid w:val="00116B2B"/>
    <w:rsid w:val="00124E3D"/>
    <w:rsid w:val="00127E95"/>
    <w:rsid w:val="00130659"/>
    <w:rsid w:val="001347C7"/>
    <w:rsid w:val="001351BE"/>
    <w:rsid w:val="001356B0"/>
    <w:rsid w:val="00136941"/>
    <w:rsid w:val="00151937"/>
    <w:rsid w:val="0015410E"/>
    <w:rsid w:val="001549C2"/>
    <w:rsid w:val="00181844"/>
    <w:rsid w:val="001837E9"/>
    <w:rsid w:val="001841FA"/>
    <w:rsid w:val="00187DFA"/>
    <w:rsid w:val="001A1BC1"/>
    <w:rsid w:val="001A1EA5"/>
    <w:rsid w:val="001A2574"/>
    <w:rsid w:val="001A27D7"/>
    <w:rsid w:val="001A2928"/>
    <w:rsid w:val="001A294E"/>
    <w:rsid w:val="001A4ED8"/>
    <w:rsid w:val="001B1633"/>
    <w:rsid w:val="001B2488"/>
    <w:rsid w:val="001B6799"/>
    <w:rsid w:val="001C1362"/>
    <w:rsid w:val="001C5320"/>
    <w:rsid w:val="001D2E9A"/>
    <w:rsid w:val="001D597F"/>
    <w:rsid w:val="001E3FD4"/>
    <w:rsid w:val="001F2AF8"/>
    <w:rsid w:val="0020241A"/>
    <w:rsid w:val="00203821"/>
    <w:rsid w:val="00211632"/>
    <w:rsid w:val="00211DC9"/>
    <w:rsid w:val="0021630D"/>
    <w:rsid w:val="0023174F"/>
    <w:rsid w:val="0024121B"/>
    <w:rsid w:val="00245427"/>
    <w:rsid w:val="00247D2F"/>
    <w:rsid w:val="00256560"/>
    <w:rsid w:val="0027605E"/>
    <w:rsid w:val="00281E00"/>
    <w:rsid w:val="00294A52"/>
    <w:rsid w:val="00297030"/>
    <w:rsid w:val="002B22FE"/>
    <w:rsid w:val="002B3347"/>
    <w:rsid w:val="002B3A01"/>
    <w:rsid w:val="002B3E68"/>
    <w:rsid w:val="002B575F"/>
    <w:rsid w:val="002B729B"/>
    <w:rsid w:val="002C23B5"/>
    <w:rsid w:val="002C53A2"/>
    <w:rsid w:val="002D0040"/>
    <w:rsid w:val="002D2FA8"/>
    <w:rsid w:val="002E220F"/>
    <w:rsid w:val="002F7159"/>
    <w:rsid w:val="00307311"/>
    <w:rsid w:val="0032100F"/>
    <w:rsid w:val="00321EBE"/>
    <w:rsid w:val="0033402C"/>
    <w:rsid w:val="00340521"/>
    <w:rsid w:val="00345C73"/>
    <w:rsid w:val="00354A99"/>
    <w:rsid w:val="00360311"/>
    <w:rsid w:val="00361922"/>
    <w:rsid w:val="00363A91"/>
    <w:rsid w:val="003716D1"/>
    <w:rsid w:val="0037339B"/>
    <w:rsid w:val="00386C11"/>
    <w:rsid w:val="00397466"/>
    <w:rsid w:val="003A6148"/>
    <w:rsid w:val="003A7C46"/>
    <w:rsid w:val="003B28B7"/>
    <w:rsid w:val="003B47D1"/>
    <w:rsid w:val="003C33F6"/>
    <w:rsid w:val="003C3D2E"/>
    <w:rsid w:val="003C3DD0"/>
    <w:rsid w:val="003C43A5"/>
    <w:rsid w:val="003E1C5C"/>
    <w:rsid w:val="003E5E4A"/>
    <w:rsid w:val="003E6650"/>
    <w:rsid w:val="003F5B46"/>
    <w:rsid w:val="00401363"/>
    <w:rsid w:val="00401515"/>
    <w:rsid w:val="00402E47"/>
    <w:rsid w:val="00415B8A"/>
    <w:rsid w:val="00425015"/>
    <w:rsid w:val="00430994"/>
    <w:rsid w:val="00433554"/>
    <w:rsid w:val="00441B6D"/>
    <w:rsid w:val="004556EF"/>
    <w:rsid w:val="00462B07"/>
    <w:rsid w:val="00465BD2"/>
    <w:rsid w:val="004715C8"/>
    <w:rsid w:val="00472E93"/>
    <w:rsid w:val="0047387F"/>
    <w:rsid w:val="00481C31"/>
    <w:rsid w:val="00482FC1"/>
    <w:rsid w:val="00483027"/>
    <w:rsid w:val="0048316A"/>
    <w:rsid w:val="004871AA"/>
    <w:rsid w:val="004918D7"/>
    <w:rsid w:val="004926E1"/>
    <w:rsid w:val="004A2FEA"/>
    <w:rsid w:val="004B695F"/>
    <w:rsid w:val="004C1407"/>
    <w:rsid w:val="004D0A3E"/>
    <w:rsid w:val="004D2DD7"/>
    <w:rsid w:val="004D369F"/>
    <w:rsid w:val="004D48CC"/>
    <w:rsid w:val="004D75C5"/>
    <w:rsid w:val="004E1DE0"/>
    <w:rsid w:val="004E2186"/>
    <w:rsid w:val="004E2592"/>
    <w:rsid w:val="004E46CB"/>
    <w:rsid w:val="004E66FB"/>
    <w:rsid w:val="004F470A"/>
    <w:rsid w:val="004F4C59"/>
    <w:rsid w:val="004F53A4"/>
    <w:rsid w:val="00500C8F"/>
    <w:rsid w:val="00501909"/>
    <w:rsid w:val="00501D5C"/>
    <w:rsid w:val="00504DD6"/>
    <w:rsid w:val="00507BBB"/>
    <w:rsid w:val="00512867"/>
    <w:rsid w:val="005128DF"/>
    <w:rsid w:val="0051592A"/>
    <w:rsid w:val="005206FE"/>
    <w:rsid w:val="005257ED"/>
    <w:rsid w:val="005306F8"/>
    <w:rsid w:val="005346D5"/>
    <w:rsid w:val="00537C75"/>
    <w:rsid w:val="0054023D"/>
    <w:rsid w:val="005426BF"/>
    <w:rsid w:val="0056213C"/>
    <w:rsid w:val="00580C24"/>
    <w:rsid w:val="00582A22"/>
    <w:rsid w:val="005968EF"/>
    <w:rsid w:val="00596C1E"/>
    <w:rsid w:val="005A011C"/>
    <w:rsid w:val="005A2E26"/>
    <w:rsid w:val="005B65FC"/>
    <w:rsid w:val="005B7BCA"/>
    <w:rsid w:val="005C0DAE"/>
    <w:rsid w:val="005C188E"/>
    <w:rsid w:val="005D2349"/>
    <w:rsid w:val="005D6E89"/>
    <w:rsid w:val="005E01EC"/>
    <w:rsid w:val="005E0E04"/>
    <w:rsid w:val="005E1B60"/>
    <w:rsid w:val="005E5507"/>
    <w:rsid w:val="005E607B"/>
    <w:rsid w:val="005F0A8D"/>
    <w:rsid w:val="005F6721"/>
    <w:rsid w:val="00601229"/>
    <w:rsid w:val="006030A2"/>
    <w:rsid w:val="00603B67"/>
    <w:rsid w:val="006162A2"/>
    <w:rsid w:val="0061679F"/>
    <w:rsid w:val="006240DA"/>
    <w:rsid w:val="0063256E"/>
    <w:rsid w:val="00633F04"/>
    <w:rsid w:val="00635219"/>
    <w:rsid w:val="00635EC0"/>
    <w:rsid w:val="00640B58"/>
    <w:rsid w:val="00651478"/>
    <w:rsid w:val="00651B02"/>
    <w:rsid w:val="00651B19"/>
    <w:rsid w:val="0065559D"/>
    <w:rsid w:val="00660A29"/>
    <w:rsid w:val="0066690F"/>
    <w:rsid w:val="00695519"/>
    <w:rsid w:val="006A4134"/>
    <w:rsid w:val="006A5DDA"/>
    <w:rsid w:val="006A6701"/>
    <w:rsid w:val="006B21F4"/>
    <w:rsid w:val="006B3753"/>
    <w:rsid w:val="006B7AD6"/>
    <w:rsid w:val="006C319C"/>
    <w:rsid w:val="006C50FD"/>
    <w:rsid w:val="006D1DD4"/>
    <w:rsid w:val="006D4014"/>
    <w:rsid w:val="006D44C1"/>
    <w:rsid w:val="006E5651"/>
    <w:rsid w:val="006E5B85"/>
    <w:rsid w:val="006F026A"/>
    <w:rsid w:val="006F791A"/>
    <w:rsid w:val="006F7A91"/>
    <w:rsid w:val="0070159D"/>
    <w:rsid w:val="0070265B"/>
    <w:rsid w:val="00704813"/>
    <w:rsid w:val="00712995"/>
    <w:rsid w:val="007130A1"/>
    <w:rsid w:val="0072290D"/>
    <w:rsid w:val="00723D6D"/>
    <w:rsid w:val="00724537"/>
    <w:rsid w:val="00731724"/>
    <w:rsid w:val="0073474B"/>
    <w:rsid w:val="00735511"/>
    <w:rsid w:val="00737208"/>
    <w:rsid w:val="00744DE6"/>
    <w:rsid w:val="00762452"/>
    <w:rsid w:val="007639E0"/>
    <w:rsid w:val="007652C5"/>
    <w:rsid w:val="007742EB"/>
    <w:rsid w:val="00775507"/>
    <w:rsid w:val="00783473"/>
    <w:rsid w:val="0078594B"/>
    <w:rsid w:val="00795E02"/>
    <w:rsid w:val="007979D0"/>
    <w:rsid w:val="007A4E18"/>
    <w:rsid w:val="007A7B8C"/>
    <w:rsid w:val="007C4716"/>
    <w:rsid w:val="007C4EC5"/>
    <w:rsid w:val="007C6D9E"/>
    <w:rsid w:val="007D1C43"/>
    <w:rsid w:val="007D6C53"/>
    <w:rsid w:val="007E1564"/>
    <w:rsid w:val="007E1E87"/>
    <w:rsid w:val="007E5B3F"/>
    <w:rsid w:val="007F2257"/>
    <w:rsid w:val="0080091D"/>
    <w:rsid w:val="00804108"/>
    <w:rsid w:val="00804FC4"/>
    <w:rsid w:val="00816367"/>
    <w:rsid w:val="00816A0B"/>
    <w:rsid w:val="0082468C"/>
    <w:rsid w:val="00824B22"/>
    <w:rsid w:val="00825278"/>
    <w:rsid w:val="00830C53"/>
    <w:rsid w:val="00834760"/>
    <w:rsid w:val="00837FAA"/>
    <w:rsid w:val="00841F77"/>
    <w:rsid w:val="00846691"/>
    <w:rsid w:val="00847967"/>
    <w:rsid w:val="0085276D"/>
    <w:rsid w:val="00857C6D"/>
    <w:rsid w:val="00863390"/>
    <w:rsid w:val="0086385C"/>
    <w:rsid w:val="00871916"/>
    <w:rsid w:val="00881074"/>
    <w:rsid w:val="008822B9"/>
    <w:rsid w:val="00892581"/>
    <w:rsid w:val="00892DCD"/>
    <w:rsid w:val="008956DD"/>
    <w:rsid w:val="008A2367"/>
    <w:rsid w:val="008A3D82"/>
    <w:rsid w:val="008A510E"/>
    <w:rsid w:val="008A522A"/>
    <w:rsid w:val="008B4464"/>
    <w:rsid w:val="008B750B"/>
    <w:rsid w:val="008C3162"/>
    <w:rsid w:val="008D1F14"/>
    <w:rsid w:val="008E3924"/>
    <w:rsid w:val="008F13F7"/>
    <w:rsid w:val="008F4F9D"/>
    <w:rsid w:val="008F5B4D"/>
    <w:rsid w:val="00907425"/>
    <w:rsid w:val="00923C34"/>
    <w:rsid w:val="00924152"/>
    <w:rsid w:val="0092513D"/>
    <w:rsid w:val="00927A9F"/>
    <w:rsid w:val="009313E4"/>
    <w:rsid w:val="009335CC"/>
    <w:rsid w:val="00935A55"/>
    <w:rsid w:val="009407C2"/>
    <w:rsid w:val="00941CEB"/>
    <w:rsid w:val="0094720F"/>
    <w:rsid w:val="00953B28"/>
    <w:rsid w:val="00954322"/>
    <w:rsid w:val="00957CAA"/>
    <w:rsid w:val="0096778A"/>
    <w:rsid w:val="00977656"/>
    <w:rsid w:val="009846A7"/>
    <w:rsid w:val="0098794D"/>
    <w:rsid w:val="0099497B"/>
    <w:rsid w:val="009A43BA"/>
    <w:rsid w:val="009B08C9"/>
    <w:rsid w:val="009B0D05"/>
    <w:rsid w:val="009B2915"/>
    <w:rsid w:val="009B4CA6"/>
    <w:rsid w:val="009B5933"/>
    <w:rsid w:val="009B6421"/>
    <w:rsid w:val="009B79F8"/>
    <w:rsid w:val="009C5BA9"/>
    <w:rsid w:val="009C66D5"/>
    <w:rsid w:val="009D13FD"/>
    <w:rsid w:val="009D266A"/>
    <w:rsid w:val="009F0190"/>
    <w:rsid w:val="009F0B97"/>
    <w:rsid w:val="009F7E07"/>
    <w:rsid w:val="00A01522"/>
    <w:rsid w:val="00A10A11"/>
    <w:rsid w:val="00A13C6A"/>
    <w:rsid w:val="00A17B09"/>
    <w:rsid w:val="00A262AD"/>
    <w:rsid w:val="00A307A8"/>
    <w:rsid w:val="00A439B9"/>
    <w:rsid w:val="00A457C6"/>
    <w:rsid w:val="00A46AD0"/>
    <w:rsid w:val="00A47063"/>
    <w:rsid w:val="00A473A8"/>
    <w:rsid w:val="00A513F0"/>
    <w:rsid w:val="00A61AC8"/>
    <w:rsid w:val="00A6366F"/>
    <w:rsid w:val="00A65D4C"/>
    <w:rsid w:val="00A671C8"/>
    <w:rsid w:val="00A70512"/>
    <w:rsid w:val="00A76284"/>
    <w:rsid w:val="00AA1F60"/>
    <w:rsid w:val="00AA40D7"/>
    <w:rsid w:val="00AB423F"/>
    <w:rsid w:val="00AB5F7D"/>
    <w:rsid w:val="00AB6407"/>
    <w:rsid w:val="00AC0C50"/>
    <w:rsid w:val="00AC6FE2"/>
    <w:rsid w:val="00AD7031"/>
    <w:rsid w:val="00AF3925"/>
    <w:rsid w:val="00AF47B5"/>
    <w:rsid w:val="00B1296B"/>
    <w:rsid w:val="00B15284"/>
    <w:rsid w:val="00B2292F"/>
    <w:rsid w:val="00B43169"/>
    <w:rsid w:val="00B45B50"/>
    <w:rsid w:val="00B501A8"/>
    <w:rsid w:val="00B521F8"/>
    <w:rsid w:val="00B55AE4"/>
    <w:rsid w:val="00B67485"/>
    <w:rsid w:val="00B70B46"/>
    <w:rsid w:val="00B733DC"/>
    <w:rsid w:val="00B739B0"/>
    <w:rsid w:val="00B814A3"/>
    <w:rsid w:val="00B85E5D"/>
    <w:rsid w:val="00B92D14"/>
    <w:rsid w:val="00B96F38"/>
    <w:rsid w:val="00BB51AB"/>
    <w:rsid w:val="00BC716B"/>
    <w:rsid w:val="00BD0E74"/>
    <w:rsid w:val="00BD5F8C"/>
    <w:rsid w:val="00BE1589"/>
    <w:rsid w:val="00BE253B"/>
    <w:rsid w:val="00BE29DD"/>
    <w:rsid w:val="00C066AF"/>
    <w:rsid w:val="00C10E06"/>
    <w:rsid w:val="00C145B8"/>
    <w:rsid w:val="00C202A1"/>
    <w:rsid w:val="00C20F8B"/>
    <w:rsid w:val="00C2438F"/>
    <w:rsid w:val="00C31AF0"/>
    <w:rsid w:val="00C32A7E"/>
    <w:rsid w:val="00C34F28"/>
    <w:rsid w:val="00C368DF"/>
    <w:rsid w:val="00C442C5"/>
    <w:rsid w:val="00C57B5C"/>
    <w:rsid w:val="00C57C7C"/>
    <w:rsid w:val="00C61049"/>
    <w:rsid w:val="00C63FFE"/>
    <w:rsid w:val="00C64994"/>
    <w:rsid w:val="00C7363C"/>
    <w:rsid w:val="00C75E30"/>
    <w:rsid w:val="00C91EB6"/>
    <w:rsid w:val="00CA10B0"/>
    <w:rsid w:val="00CA2F8E"/>
    <w:rsid w:val="00CA3EE2"/>
    <w:rsid w:val="00CA3FFA"/>
    <w:rsid w:val="00CA7FD5"/>
    <w:rsid w:val="00CB0624"/>
    <w:rsid w:val="00CB3287"/>
    <w:rsid w:val="00CB33E2"/>
    <w:rsid w:val="00CB4634"/>
    <w:rsid w:val="00CB4E68"/>
    <w:rsid w:val="00CC2733"/>
    <w:rsid w:val="00CC4625"/>
    <w:rsid w:val="00CD0050"/>
    <w:rsid w:val="00CD6002"/>
    <w:rsid w:val="00CE0F7F"/>
    <w:rsid w:val="00CE5237"/>
    <w:rsid w:val="00CE7481"/>
    <w:rsid w:val="00CF0A8F"/>
    <w:rsid w:val="00CF1B9B"/>
    <w:rsid w:val="00D048CE"/>
    <w:rsid w:val="00D10998"/>
    <w:rsid w:val="00D15CBD"/>
    <w:rsid w:val="00D17D7E"/>
    <w:rsid w:val="00D221CB"/>
    <w:rsid w:val="00D23391"/>
    <w:rsid w:val="00D24F35"/>
    <w:rsid w:val="00D31805"/>
    <w:rsid w:val="00D552B9"/>
    <w:rsid w:val="00D735B2"/>
    <w:rsid w:val="00D74021"/>
    <w:rsid w:val="00D76D01"/>
    <w:rsid w:val="00D922A9"/>
    <w:rsid w:val="00D9394A"/>
    <w:rsid w:val="00D93A11"/>
    <w:rsid w:val="00DA7D14"/>
    <w:rsid w:val="00DB0CBB"/>
    <w:rsid w:val="00DB67CC"/>
    <w:rsid w:val="00DC1F1F"/>
    <w:rsid w:val="00DC3783"/>
    <w:rsid w:val="00DE1070"/>
    <w:rsid w:val="00DE2431"/>
    <w:rsid w:val="00DE2C55"/>
    <w:rsid w:val="00E00219"/>
    <w:rsid w:val="00E00934"/>
    <w:rsid w:val="00E0316B"/>
    <w:rsid w:val="00E108F7"/>
    <w:rsid w:val="00E12DB4"/>
    <w:rsid w:val="00E25E10"/>
    <w:rsid w:val="00E50B41"/>
    <w:rsid w:val="00E5219B"/>
    <w:rsid w:val="00E52D07"/>
    <w:rsid w:val="00E5518B"/>
    <w:rsid w:val="00E609FE"/>
    <w:rsid w:val="00E630BE"/>
    <w:rsid w:val="00E75920"/>
    <w:rsid w:val="00E80D96"/>
    <w:rsid w:val="00E871FA"/>
    <w:rsid w:val="00E92DE7"/>
    <w:rsid w:val="00E936A4"/>
    <w:rsid w:val="00E954BB"/>
    <w:rsid w:val="00EA0E6C"/>
    <w:rsid w:val="00EA45E7"/>
    <w:rsid w:val="00EB4652"/>
    <w:rsid w:val="00EB78E3"/>
    <w:rsid w:val="00EB7BE3"/>
    <w:rsid w:val="00EC1C4B"/>
    <w:rsid w:val="00EC735A"/>
    <w:rsid w:val="00ED4481"/>
    <w:rsid w:val="00ED5F38"/>
    <w:rsid w:val="00EF27FE"/>
    <w:rsid w:val="00EF7E7D"/>
    <w:rsid w:val="00F006DE"/>
    <w:rsid w:val="00F07FB6"/>
    <w:rsid w:val="00F149D0"/>
    <w:rsid w:val="00F16B53"/>
    <w:rsid w:val="00F25ECD"/>
    <w:rsid w:val="00F318BE"/>
    <w:rsid w:val="00F33297"/>
    <w:rsid w:val="00F343FB"/>
    <w:rsid w:val="00F359FE"/>
    <w:rsid w:val="00F42159"/>
    <w:rsid w:val="00F4256E"/>
    <w:rsid w:val="00F42EE1"/>
    <w:rsid w:val="00F50F32"/>
    <w:rsid w:val="00F60F1F"/>
    <w:rsid w:val="00F64141"/>
    <w:rsid w:val="00F67508"/>
    <w:rsid w:val="00F71FC9"/>
    <w:rsid w:val="00F73B48"/>
    <w:rsid w:val="00F74F51"/>
    <w:rsid w:val="00F842AD"/>
    <w:rsid w:val="00F91206"/>
    <w:rsid w:val="00F914EB"/>
    <w:rsid w:val="00F91B85"/>
    <w:rsid w:val="00F938E7"/>
    <w:rsid w:val="00FA3B17"/>
    <w:rsid w:val="00FA5E8D"/>
    <w:rsid w:val="00FA5F3D"/>
    <w:rsid w:val="00FB399E"/>
    <w:rsid w:val="00FB3E11"/>
    <w:rsid w:val="00FB7F50"/>
    <w:rsid w:val="00FC2A85"/>
    <w:rsid w:val="00FC40AF"/>
    <w:rsid w:val="00FC73B9"/>
    <w:rsid w:val="00FD0A16"/>
    <w:rsid w:val="00FD3E54"/>
    <w:rsid w:val="00FE3D7D"/>
    <w:rsid w:val="00FE5F80"/>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4E46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5384150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45466601">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9121671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08070715">
      <w:bodyDiv w:val="1"/>
      <w:marLeft w:val="0"/>
      <w:marRight w:val="0"/>
      <w:marTop w:val="0"/>
      <w:marBottom w:val="0"/>
      <w:divBdr>
        <w:top w:val="none" w:sz="0" w:space="0" w:color="auto"/>
        <w:left w:val="none" w:sz="0" w:space="0" w:color="auto"/>
        <w:bottom w:val="none" w:sz="0" w:space="0" w:color="auto"/>
        <w:right w:val="none" w:sz="0" w:space="0" w:color="auto"/>
      </w:divBdr>
    </w:div>
    <w:div w:id="709840387">
      <w:bodyDiv w:val="1"/>
      <w:marLeft w:val="0"/>
      <w:marRight w:val="0"/>
      <w:marTop w:val="0"/>
      <w:marBottom w:val="0"/>
      <w:divBdr>
        <w:top w:val="none" w:sz="0" w:space="0" w:color="auto"/>
        <w:left w:val="none" w:sz="0" w:space="0" w:color="auto"/>
        <w:bottom w:val="none" w:sz="0" w:space="0" w:color="auto"/>
        <w:right w:val="none" w:sz="0" w:space="0" w:color="auto"/>
      </w:divBdr>
    </w:div>
    <w:div w:id="773016686">
      <w:bodyDiv w:val="1"/>
      <w:marLeft w:val="0"/>
      <w:marRight w:val="0"/>
      <w:marTop w:val="0"/>
      <w:marBottom w:val="0"/>
      <w:divBdr>
        <w:top w:val="none" w:sz="0" w:space="0" w:color="auto"/>
        <w:left w:val="none" w:sz="0" w:space="0" w:color="auto"/>
        <w:bottom w:val="none" w:sz="0" w:space="0" w:color="auto"/>
        <w:right w:val="none" w:sz="0" w:space="0" w:color="auto"/>
      </w:divBdr>
    </w:div>
    <w:div w:id="951521305">
      <w:bodyDiv w:val="1"/>
      <w:marLeft w:val="0"/>
      <w:marRight w:val="0"/>
      <w:marTop w:val="0"/>
      <w:marBottom w:val="0"/>
      <w:divBdr>
        <w:top w:val="none" w:sz="0" w:space="0" w:color="auto"/>
        <w:left w:val="none" w:sz="0" w:space="0" w:color="auto"/>
        <w:bottom w:val="none" w:sz="0" w:space="0" w:color="auto"/>
        <w:right w:val="none" w:sz="0" w:space="0" w:color="auto"/>
      </w:divBdr>
    </w:div>
    <w:div w:id="956987438">
      <w:bodyDiv w:val="1"/>
      <w:marLeft w:val="0"/>
      <w:marRight w:val="0"/>
      <w:marTop w:val="0"/>
      <w:marBottom w:val="0"/>
      <w:divBdr>
        <w:top w:val="none" w:sz="0" w:space="0" w:color="auto"/>
        <w:left w:val="none" w:sz="0" w:space="0" w:color="auto"/>
        <w:bottom w:val="none" w:sz="0" w:space="0" w:color="auto"/>
        <w:right w:val="none" w:sz="0" w:space="0" w:color="auto"/>
      </w:divBdr>
    </w:div>
    <w:div w:id="1087843828">
      <w:bodyDiv w:val="1"/>
      <w:marLeft w:val="0"/>
      <w:marRight w:val="0"/>
      <w:marTop w:val="0"/>
      <w:marBottom w:val="0"/>
      <w:divBdr>
        <w:top w:val="none" w:sz="0" w:space="0" w:color="auto"/>
        <w:left w:val="none" w:sz="0" w:space="0" w:color="auto"/>
        <w:bottom w:val="none" w:sz="0" w:space="0" w:color="auto"/>
        <w:right w:val="none" w:sz="0" w:space="0" w:color="auto"/>
      </w:divBdr>
    </w:div>
    <w:div w:id="1134062114">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02086242">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53861219">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315435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34165965">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5316169">
      <w:bodyDiv w:val="1"/>
      <w:marLeft w:val="0"/>
      <w:marRight w:val="0"/>
      <w:marTop w:val="0"/>
      <w:marBottom w:val="0"/>
      <w:divBdr>
        <w:top w:val="none" w:sz="0" w:space="0" w:color="auto"/>
        <w:left w:val="none" w:sz="0" w:space="0" w:color="auto"/>
        <w:bottom w:val="none" w:sz="0" w:space="0" w:color="auto"/>
        <w:right w:val="none" w:sz="0" w:space="0" w:color="auto"/>
      </w:divBdr>
    </w:div>
    <w:div w:id="1980066149">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15301279">
      <w:bodyDiv w:val="1"/>
      <w:marLeft w:val="0"/>
      <w:marRight w:val="0"/>
      <w:marTop w:val="0"/>
      <w:marBottom w:val="0"/>
      <w:divBdr>
        <w:top w:val="none" w:sz="0" w:space="0" w:color="auto"/>
        <w:left w:val="none" w:sz="0" w:space="0" w:color="auto"/>
        <w:bottom w:val="none" w:sz="0" w:space="0" w:color="auto"/>
        <w:right w:val="none" w:sz="0" w:space="0" w:color="auto"/>
      </w:divBdr>
    </w:div>
    <w:div w:id="2020548366">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4028/1/71/&#1575;&#1604;&#1589;&#1740;&#1585;&#1601;&#1740;" TargetMode="External"/><Relationship Id="rId7" Type="http://schemas.openxmlformats.org/officeDocument/2006/relationships/hyperlink" Target="http://lib.eshia.ir/14027/1/17/&#1575;&#1590;&#1605;&#1606;" TargetMode="External"/><Relationship Id="rId2" Type="http://schemas.openxmlformats.org/officeDocument/2006/relationships/hyperlink" Target="http://lib.eshia.ir/11005/6/91/&#1585;&#1576;&#1575;&#1591;" TargetMode="External"/><Relationship Id="rId1" Type="http://schemas.openxmlformats.org/officeDocument/2006/relationships/hyperlink" Target="http://lib.eshia.ir/10081/1/116/&#1575;&#1604;&#1585;&#1580;&#1593;&#1740;&#1577;" TargetMode="External"/><Relationship Id="rId6" Type="http://schemas.openxmlformats.org/officeDocument/2006/relationships/hyperlink" Target="http://lib.eshia.ir/14036/12/354/&#1575;&#1602;&#1608;&#1604;" TargetMode="External"/><Relationship Id="rId5" Type="http://schemas.openxmlformats.org/officeDocument/2006/relationships/hyperlink" Target="http://lib.eshia.ir/11005/4/110/&#1585;&#1576;&#1575;&#1591;" TargetMode="External"/><Relationship Id="rId4" Type="http://schemas.openxmlformats.org/officeDocument/2006/relationships/hyperlink" Target="http://lib.eshia.ir/14036/12/353/&#1585;&#1576;&#1575;&#15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F6E61-2E7A-4CD1-B0ED-DADCEE194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508</TotalTime>
  <Pages>10</Pages>
  <Words>2511</Words>
  <Characters>14319</Characters>
  <Application>Microsoft Office Word</Application>
  <DocSecurity>0</DocSecurity>
  <Lines>119</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16797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147</cp:revision>
  <cp:lastPrinted>2021-06-13T10:00:00Z</cp:lastPrinted>
  <dcterms:created xsi:type="dcterms:W3CDTF">2021-06-12T10:55:00Z</dcterms:created>
  <dcterms:modified xsi:type="dcterms:W3CDTF">2021-06-14T02:40:00Z</dcterms:modified>
  <cp:contentStatus>ویرایش 2.5</cp:contentStatus>
  <cp:version>2.7</cp:version>
</cp:coreProperties>
</file>