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61" w:rsidRDefault="000D3561" w:rsidP="000D3561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درس خارج اصول استاد سید محمد جواد شبیری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(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دام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 xml:space="preserve"> 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ظله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)</w:t>
      </w:r>
    </w:p>
    <w:p w:rsidR="000D3561" w:rsidRDefault="000D3561" w:rsidP="000D3561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جلسه3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9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9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–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1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8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/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11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 1399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احادیث اصاله الطهاره و الحل</w:t>
      </w:r>
      <w:r w:rsidRPr="00173AF4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/اخبار /ادله</w:t>
      </w:r>
      <w:r w:rsidRPr="0055693F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 w:rsidRPr="0055693F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/</w:t>
      </w:r>
      <w:r w:rsidRPr="0055693F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استصحاب </w:t>
      </w:r>
      <w:r w:rsidRPr="0055693F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bookmarkStart w:id="0" w:name="_GoBack"/>
      <w:bookmarkEnd w:id="0"/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اصاله</w:t>
      </w:r>
      <w:r>
        <w:rPr>
          <w:rtl/>
        </w:rPr>
        <w:t xml:space="preserve"> </w:t>
      </w:r>
      <w:r>
        <w:rPr>
          <w:rFonts w:hint="cs"/>
          <w:rtl/>
        </w:rPr>
        <w:t>الطهاره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اصاله</w:t>
      </w:r>
      <w:r>
        <w:rPr>
          <w:rtl/>
        </w:rPr>
        <w:t xml:space="preserve"> </w:t>
      </w:r>
      <w:r>
        <w:rPr>
          <w:rFonts w:hint="cs"/>
          <w:rtl/>
        </w:rPr>
        <w:t>الحل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حلیت</w:t>
      </w:r>
      <w:r>
        <w:rPr>
          <w:rtl/>
        </w:rPr>
        <w:t xml:space="preserve"> </w:t>
      </w:r>
      <w:r>
        <w:rPr>
          <w:rFonts w:hint="cs"/>
          <w:rtl/>
        </w:rPr>
        <w:t>اشیاء</w:t>
      </w:r>
      <w:r>
        <w:rPr>
          <w:rtl/>
        </w:rPr>
        <w:t xml:space="preserve"> </w:t>
      </w:r>
      <w:r>
        <w:rPr>
          <w:rFonts w:hint="cs"/>
          <w:rtl/>
        </w:rPr>
        <w:t>بعناوینها</w:t>
      </w:r>
      <w:r>
        <w:rPr>
          <w:rtl/>
        </w:rPr>
        <w:t xml:space="preserve"> </w:t>
      </w:r>
      <w:r>
        <w:rPr>
          <w:rFonts w:hint="cs"/>
          <w:rtl/>
        </w:rPr>
        <w:t>الاولی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حلیت</w:t>
      </w:r>
      <w:r>
        <w:rPr>
          <w:rtl/>
        </w:rPr>
        <w:t xml:space="preserve"> </w:t>
      </w:r>
      <w:r>
        <w:rPr>
          <w:rFonts w:hint="cs"/>
          <w:rtl/>
        </w:rPr>
        <w:t>اشیاء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مشکوکه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کردیم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حلیت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آقایان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اصاله</w:t>
      </w:r>
      <w:r>
        <w:rPr>
          <w:rtl/>
        </w:rPr>
        <w:t xml:space="preserve"> </w:t>
      </w:r>
      <w:r>
        <w:rPr>
          <w:rFonts w:hint="cs"/>
          <w:rtl/>
        </w:rPr>
        <w:t>الطهاره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اصاله</w:t>
      </w:r>
      <w:r>
        <w:rPr>
          <w:rtl/>
        </w:rPr>
        <w:t xml:space="preserve"> </w:t>
      </w:r>
      <w:r>
        <w:rPr>
          <w:rFonts w:hint="cs"/>
          <w:rtl/>
        </w:rPr>
        <w:t>الحل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موضوعش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شمولش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گفتیم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استفادۀ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A6148" w:rsidRDefault="00281FCC" w:rsidP="00281FCC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47D2F" w:rsidRPr="003A6148" w:rsidRDefault="00247D2F" w:rsidP="003A6148">
      <w:pPr>
        <w:pBdr>
          <w:bottom w:val="double" w:sz="6" w:space="1" w:color="auto"/>
        </w:pBdr>
      </w:pPr>
    </w:p>
    <w:p w:rsidR="008F5B4D" w:rsidRDefault="008F5B4D" w:rsidP="003A6148"/>
    <w:p w:rsidR="00281FCC" w:rsidRDefault="00281FCC" w:rsidP="00281FCC">
      <w:pPr>
        <w:pStyle w:val="Heading1"/>
        <w:rPr>
          <w:rtl/>
        </w:rPr>
      </w:pPr>
      <w:bookmarkStart w:id="1" w:name="_Toc63619604"/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عالمین</w:t>
      </w:r>
      <w:bookmarkEnd w:id="1"/>
    </w:p>
    <w:p w:rsidR="00281FCC" w:rsidRDefault="00281FCC" w:rsidP="00F86970">
      <w:pPr>
        <w:rPr>
          <w:rtl/>
        </w:rPr>
      </w:pPr>
      <w:r>
        <w:rPr>
          <w:rFonts w:hint="cs"/>
          <w:rtl/>
        </w:rPr>
        <w:t>پاسخی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آقایان</w:t>
      </w:r>
      <w:r>
        <w:rPr>
          <w:rtl/>
        </w:rPr>
        <w:t xml:space="preserve"> </w:t>
      </w:r>
      <w:r>
        <w:rPr>
          <w:rFonts w:hint="cs"/>
          <w:rtl/>
        </w:rPr>
        <w:t>دادیم</w:t>
      </w:r>
      <w:r>
        <w:rPr>
          <w:rtl/>
        </w:rPr>
        <w:t xml:space="preserve"> (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احتیاج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موضوعش</w:t>
      </w:r>
      <w:r>
        <w:rPr>
          <w:rtl/>
        </w:rPr>
        <w:t xml:space="preserve"> </w:t>
      </w:r>
      <w:r w:rsidR="00F86970">
        <w:rPr>
          <w:rFonts w:hint="cs"/>
          <w:rtl/>
        </w:rPr>
        <w:t>اشیاء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لاجرم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مبتنی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حلیت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واقعی،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خیر؟</w:t>
      </w:r>
    </w:p>
    <w:p w:rsidR="00281FCC" w:rsidRDefault="00281FCC" w:rsidP="00281FCC">
      <w:pPr>
        <w:pStyle w:val="Heading2"/>
        <w:rPr>
          <w:rtl/>
        </w:rPr>
      </w:pPr>
      <w:bookmarkStart w:id="2" w:name="_Toc63619605"/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دور و پاسخ آن</w:t>
      </w:r>
      <w:bookmarkEnd w:id="2"/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اشکالی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عالمین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عالمین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فعلیت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مرکب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حکمی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قاطع،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بیند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قطعش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دوری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اقای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بگوئیم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کسیست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تعلیقیه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تعلیقیه</w:t>
      </w:r>
      <w:r>
        <w:rPr>
          <w:rtl/>
        </w:rPr>
        <w:t xml:space="preserve"> </w:t>
      </w:r>
      <w:r>
        <w:rPr>
          <w:rFonts w:hint="cs"/>
          <w:rtl/>
        </w:rPr>
        <w:t>ازلی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تعلیقیه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تعلیقی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محذوری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عالمین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عالمین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آیند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تحریک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تحریک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غافلین</w:t>
      </w:r>
      <w:r>
        <w:rPr>
          <w:rtl/>
        </w:rPr>
        <w:t xml:space="preserve"> </w:t>
      </w:r>
      <w:r>
        <w:rPr>
          <w:rFonts w:hint="cs"/>
          <w:rtl/>
        </w:rPr>
        <w:t>ناممکن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احتمالی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تطبیق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>.</w:t>
      </w:r>
    </w:p>
    <w:p w:rsidR="00281FCC" w:rsidRPr="00281FCC" w:rsidRDefault="00281FCC" w:rsidP="00281FCC">
      <w:pPr>
        <w:rPr>
          <w:color w:val="008000"/>
          <w:rtl/>
        </w:rPr>
      </w:pPr>
      <w:r w:rsidRPr="00281FCC">
        <w:rPr>
          <w:rFonts w:hint="cs"/>
          <w:color w:val="008000"/>
          <w:rtl/>
        </w:rPr>
        <w:t>مُحَمَّدُ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بْنُ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أَحْمَدَ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بْنِ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يَحْيَى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عَنْ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أَحْمَدَ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بْنِ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يَحْيَى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عَنْ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أَحْمَدَ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بْنِ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الْحَسَنِ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بْنِ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عَلِيِّ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بْنِ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فَضَّالٍ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عَنْ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عَمْرِو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بْنِ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سَعِيدٍ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عَنْ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مُصَدِّقِ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بْنِ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صَدَقَةَ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عَنْ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عَمَّارٍ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السَّابَاطِيِّ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عَنْ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أَبِي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عَبْدِ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اللَّهِ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قَالَ</w:t>
      </w:r>
      <w:r w:rsidRPr="00281FCC">
        <w:rPr>
          <w:color w:val="008000"/>
          <w:rtl/>
        </w:rPr>
        <w:t xml:space="preserve">: </w:t>
      </w:r>
      <w:r w:rsidRPr="00281FCC">
        <w:rPr>
          <w:rFonts w:hint="cs"/>
          <w:color w:val="008000"/>
          <w:rtl/>
        </w:rPr>
        <w:t>سُئِلَ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عَنِ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الْكُوزِ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أَوِ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الْإِنَاءِ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يَكُونُ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قَذِراً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كَيْفَ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يُغْسَلُ</w:t>
      </w:r>
      <w:r w:rsidRPr="00281FCC">
        <w:rPr>
          <w:color w:val="008000"/>
          <w:rtl/>
        </w:rPr>
        <w:t xml:space="preserve"> -</w:t>
      </w:r>
      <w:r w:rsidRPr="00281FCC">
        <w:rPr>
          <w:rFonts w:hint="cs"/>
          <w:color w:val="008000"/>
          <w:rtl/>
        </w:rPr>
        <w:t>الی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ان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قال</w:t>
      </w:r>
      <w:r w:rsidRPr="00281FCC">
        <w:rPr>
          <w:color w:val="008000"/>
          <w:rtl/>
        </w:rPr>
        <w:t xml:space="preserve">- </w:t>
      </w:r>
      <w:r w:rsidRPr="00281FCC">
        <w:rPr>
          <w:rFonts w:hint="cs"/>
          <w:color w:val="008000"/>
          <w:rtl/>
        </w:rPr>
        <w:t>وَ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قَالَ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كُلُ‏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شَيْ‏ءٍ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نَظِيفٌ‏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حَتَّى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تَعْلَمَ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أَنَّهُ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قَذِرٌ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فَإِذَا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عَلِمْتَ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فَقَدْ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قَذِرَ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وَ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مَا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لَمْ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تَعْلَمْ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فَلَيْسَ</w:t>
      </w:r>
      <w:r w:rsidRPr="00281FCC">
        <w:rPr>
          <w:color w:val="008000"/>
          <w:rtl/>
        </w:rPr>
        <w:t xml:space="preserve"> </w:t>
      </w:r>
      <w:r w:rsidRPr="00281FCC">
        <w:rPr>
          <w:rFonts w:hint="cs"/>
          <w:color w:val="008000"/>
          <w:rtl/>
        </w:rPr>
        <w:t>عَلَيْكَ</w:t>
      </w:r>
      <w:r w:rsidRPr="00281FCC">
        <w:rPr>
          <w:color w:val="008000"/>
          <w:rtl/>
        </w:rPr>
        <w:t xml:space="preserve">. 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قذر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بمعنای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قذارت،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قذارت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قذارت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تعلیقی</w:t>
      </w:r>
      <w:r>
        <w:rPr>
          <w:rtl/>
        </w:rPr>
        <w:t xml:space="preserve">)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قذارت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تعلیقی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بگیریم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عالمین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قذارت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مغیی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(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حلیت</w:t>
      </w:r>
      <w:r>
        <w:rPr>
          <w:rtl/>
        </w:rPr>
        <w:t xml:space="preserve"> </w:t>
      </w:r>
      <w:r>
        <w:rPr>
          <w:rFonts w:hint="cs"/>
          <w:rtl/>
        </w:rPr>
        <w:t>اشیاء</w:t>
      </w:r>
      <w:r>
        <w:rPr>
          <w:rtl/>
        </w:rPr>
        <w:t xml:space="preserve"> </w:t>
      </w:r>
      <w:r>
        <w:rPr>
          <w:rFonts w:hint="cs"/>
          <w:rtl/>
        </w:rPr>
        <w:t>بعناوینها</w:t>
      </w:r>
      <w:r>
        <w:rPr>
          <w:rtl/>
        </w:rPr>
        <w:t xml:space="preserve"> </w:t>
      </w:r>
      <w:r>
        <w:rPr>
          <w:rFonts w:hint="cs"/>
          <w:rtl/>
        </w:rPr>
        <w:t>الاولی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حلیت</w:t>
      </w:r>
      <w:r>
        <w:rPr>
          <w:rtl/>
        </w:rPr>
        <w:t xml:space="preserve"> </w:t>
      </w:r>
      <w:r>
        <w:rPr>
          <w:rFonts w:hint="cs"/>
          <w:rtl/>
        </w:rPr>
        <w:t>اشیاء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مشکوکه</w:t>
      </w:r>
      <w:r>
        <w:rPr>
          <w:rtl/>
        </w:rPr>
        <w:t xml:space="preserve">) </w:t>
      </w:r>
      <w:r>
        <w:rPr>
          <w:rFonts w:hint="cs"/>
          <w:rtl/>
        </w:rPr>
        <w:t>منافاتی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بیانات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اجتهادی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حلیت</w:t>
      </w:r>
      <w:r>
        <w:rPr>
          <w:rtl/>
        </w:rPr>
        <w:t xml:space="preserve"> </w:t>
      </w:r>
      <w:r>
        <w:rPr>
          <w:rFonts w:hint="cs"/>
          <w:rtl/>
        </w:rPr>
        <w:t>اشیاء</w:t>
      </w:r>
      <w:r>
        <w:rPr>
          <w:rtl/>
        </w:rPr>
        <w:t xml:space="preserve"> </w:t>
      </w:r>
      <w:r>
        <w:rPr>
          <w:rFonts w:hint="cs"/>
          <w:rtl/>
        </w:rPr>
        <w:t>بعناوینها</w:t>
      </w:r>
      <w:r>
        <w:rPr>
          <w:rtl/>
        </w:rPr>
        <w:t xml:space="preserve"> </w:t>
      </w:r>
      <w:r>
        <w:rPr>
          <w:rFonts w:hint="cs"/>
          <w:rtl/>
        </w:rPr>
        <w:t>الاولی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اجتهادی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یقینی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:rsidR="00281FCC" w:rsidRDefault="00281FCC" w:rsidP="00281FCC">
      <w:pPr>
        <w:pStyle w:val="Heading2"/>
        <w:rPr>
          <w:rtl/>
        </w:rPr>
      </w:pPr>
      <w:bookmarkStart w:id="3" w:name="_Toc63619606"/>
      <w:r>
        <w:rPr>
          <w:rFonts w:hint="cs"/>
          <w:rtl/>
        </w:rPr>
        <w:t>اشکالات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bookmarkEnd w:id="3"/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حلیت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بیانگر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حلیت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281FCC" w:rsidRDefault="00281FCC" w:rsidP="00281FCC">
      <w:p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بخواهیم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اجتهادی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النجاسه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ثانیا</w:t>
      </w:r>
      <w:r w:rsidR="00F86970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ارتکاز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الطهاره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النجاسه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شمولش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الطهاره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قبیل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خنزیر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tl/>
        </w:rPr>
        <w:t>1-</w:t>
      </w:r>
      <w:r>
        <w:rPr>
          <w:rtl/>
        </w:rPr>
        <w:tab/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بخواهیم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اجتهادی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اشیاء</w:t>
      </w:r>
      <w:r>
        <w:rPr>
          <w:rtl/>
        </w:rPr>
        <w:t xml:space="preserve"> </w:t>
      </w:r>
      <w:r>
        <w:rPr>
          <w:rFonts w:hint="cs"/>
          <w:rtl/>
        </w:rPr>
        <w:t>مشکوکه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کاشفیت</w:t>
      </w:r>
      <w:r>
        <w:rPr>
          <w:rtl/>
        </w:rPr>
        <w:t xml:space="preserve"> </w:t>
      </w:r>
      <w:r>
        <w:rPr>
          <w:rFonts w:hint="cs"/>
          <w:rtl/>
        </w:rPr>
        <w:t>نوعیه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اشیاء</w:t>
      </w:r>
      <w:r>
        <w:rPr>
          <w:rtl/>
        </w:rPr>
        <w:t xml:space="preserve"> </w:t>
      </w:r>
      <w:r>
        <w:rPr>
          <w:rFonts w:hint="cs"/>
          <w:rtl/>
        </w:rPr>
        <w:t>طاهر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اندگی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مشکوکه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قاعدۀ</w:t>
      </w:r>
      <w:r>
        <w:rPr>
          <w:rtl/>
        </w:rPr>
        <w:t xml:space="preserve"> </w:t>
      </w:r>
      <w:r>
        <w:rPr>
          <w:rFonts w:hint="cs"/>
          <w:rtl/>
        </w:rPr>
        <w:t>الحاق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محکوم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تطبیق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اماریت</w:t>
      </w:r>
      <w:r>
        <w:rPr>
          <w:rtl/>
        </w:rPr>
        <w:t xml:space="preserve"> </w:t>
      </w:r>
      <w:r>
        <w:rPr>
          <w:rFonts w:hint="cs"/>
          <w:rtl/>
        </w:rPr>
        <w:t>ثبوتا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ثقه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کردیم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دیدیم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خبری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تحقیق</w:t>
      </w:r>
      <w:r>
        <w:rPr>
          <w:rtl/>
        </w:rPr>
        <w:t xml:space="preserve"> </w:t>
      </w:r>
      <w:r>
        <w:rPr>
          <w:rFonts w:hint="cs"/>
          <w:rtl/>
        </w:rPr>
        <w:t>کردیم</w:t>
      </w:r>
      <w:r>
        <w:rPr>
          <w:rtl/>
        </w:rPr>
        <w:t xml:space="preserve"> 95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5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ثقه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گوئیم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95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حجیت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عقلائی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نکتۀ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حجیت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استقرای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ثقه</w:t>
      </w:r>
      <w:r>
        <w:rPr>
          <w:rtl/>
        </w:rPr>
        <w:t xml:space="preserve"> </w:t>
      </w:r>
      <w:r>
        <w:rPr>
          <w:rFonts w:hint="cs"/>
          <w:rtl/>
        </w:rPr>
        <w:t>نکتۀ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ثقه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نمودیم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نکتۀ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ثقه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خبرش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دیدیم</w:t>
      </w:r>
      <w:r>
        <w:rPr>
          <w:rtl/>
        </w:rPr>
        <w:t xml:space="preserve"> </w:t>
      </w:r>
      <w:r>
        <w:rPr>
          <w:rFonts w:hint="cs"/>
          <w:rtl/>
        </w:rPr>
        <w:t>مخبر</w:t>
      </w:r>
      <w:r>
        <w:rPr>
          <w:rtl/>
        </w:rPr>
        <w:t xml:space="preserve"> </w:t>
      </w:r>
      <w:r>
        <w:rPr>
          <w:rFonts w:hint="cs"/>
          <w:rtl/>
        </w:rPr>
        <w:t>ثقه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بگوئیم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مانحن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دلیلی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نجاسات</w:t>
      </w:r>
      <w:r>
        <w:rPr>
          <w:rtl/>
        </w:rPr>
        <w:t xml:space="preserve"> </w:t>
      </w:r>
      <w:r>
        <w:rPr>
          <w:rFonts w:hint="cs"/>
          <w:rtl/>
        </w:rPr>
        <w:t>نوعا</w:t>
      </w:r>
      <w:r>
        <w:rPr>
          <w:rtl/>
        </w:rPr>
        <w:t xml:space="preserve"> </w:t>
      </w:r>
      <w:r>
        <w:rPr>
          <w:rFonts w:hint="cs"/>
          <w:rtl/>
        </w:rPr>
        <w:t>عرضی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شیئی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ملاکات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محکوم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الشیء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محکوم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اشیاء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کاشف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کاشف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81FCC" w:rsidRDefault="00281FCC" w:rsidP="00281FCC">
      <w:pPr>
        <w:rPr>
          <w:rtl/>
        </w:rPr>
      </w:pPr>
      <w:r>
        <w:rPr>
          <w:rtl/>
        </w:rPr>
        <w:lastRenderedPageBreak/>
        <w:t>2-</w:t>
      </w:r>
      <w:r>
        <w:rPr>
          <w:rtl/>
        </w:rPr>
        <w:tab/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غمض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ثبوتی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اماریت،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اجتهادی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طهارتش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نیازی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جعلش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القاعده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حکمیه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موضوعیه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خمریت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خلیت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المائع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مبنی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لغویت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تعبیراتی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</w:p>
    <w:p w:rsidR="00281FCC" w:rsidRDefault="00281FCC" w:rsidP="00281FCC">
      <w:pPr>
        <w:rPr>
          <w:rtl/>
        </w:rPr>
      </w:pPr>
      <w:r>
        <w:rPr>
          <w:rtl/>
        </w:rPr>
        <w:t>3-</w:t>
      </w:r>
      <w:r>
        <w:rPr>
          <w:rtl/>
        </w:rPr>
        <w:tab/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شبیه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امکانش</w:t>
      </w:r>
      <w:r>
        <w:rPr>
          <w:rtl/>
        </w:rPr>
        <w:t xml:space="preserve"> </w:t>
      </w:r>
      <w:r>
        <w:rPr>
          <w:rFonts w:hint="cs"/>
          <w:rtl/>
        </w:rPr>
        <w:t>باشیم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لازمۀ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ملاحظۀ</w:t>
      </w:r>
      <w:r>
        <w:rPr>
          <w:rtl/>
        </w:rPr>
        <w:t xml:space="preserve"> </w:t>
      </w:r>
      <w:r>
        <w:rPr>
          <w:rFonts w:hint="cs"/>
          <w:rtl/>
        </w:rPr>
        <w:t>متغایر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متغایر،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اجتهادی</w:t>
      </w:r>
      <w:r>
        <w:rPr>
          <w:rtl/>
        </w:rPr>
        <w:t xml:space="preserve"> </w:t>
      </w:r>
      <w:r>
        <w:rPr>
          <w:rFonts w:hint="cs"/>
          <w:rtl/>
        </w:rPr>
        <w:t>بیانگر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الغای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رسمیت</w:t>
      </w:r>
      <w:r>
        <w:rPr>
          <w:rtl/>
        </w:rPr>
        <w:t xml:space="preserve"> </w:t>
      </w:r>
      <w:r>
        <w:rPr>
          <w:rFonts w:hint="cs"/>
          <w:rtl/>
        </w:rPr>
        <w:t>نشناختن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رسمیت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تنافی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اقای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بنای</w:t>
      </w:r>
      <w:r>
        <w:rPr>
          <w:rtl/>
        </w:rPr>
        <w:t xml:space="preserve"> </w:t>
      </w:r>
      <w:r>
        <w:rPr>
          <w:rFonts w:hint="cs"/>
          <w:rtl/>
        </w:rPr>
        <w:t>متکلم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قبیل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گوئی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معما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صنائع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بنای</w:t>
      </w:r>
      <w:r>
        <w:rPr>
          <w:rtl/>
        </w:rPr>
        <w:t xml:space="preserve"> </w:t>
      </w:r>
      <w:r>
        <w:rPr>
          <w:rFonts w:hint="cs"/>
          <w:rtl/>
        </w:rPr>
        <w:t>متکلم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گوئی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معماگونه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معصومین</w:t>
      </w:r>
      <w:r>
        <w:rPr>
          <w:rtl/>
        </w:rPr>
        <w:t xml:space="preserve"> </w:t>
      </w:r>
      <w:r>
        <w:rPr>
          <w:rFonts w:hint="cs"/>
          <w:rtl/>
        </w:rPr>
        <w:t>علیهم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قبیل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فهمیده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81FCC" w:rsidRDefault="00281FCC" w:rsidP="00281FCC">
      <w:pPr>
        <w:pStyle w:val="Heading1"/>
        <w:rPr>
          <w:rtl/>
        </w:rPr>
      </w:pPr>
      <w:bookmarkStart w:id="4" w:name="_Toc63619607"/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مغیی</w:t>
      </w:r>
      <w:bookmarkEnd w:id="4"/>
    </w:p>
    <w:p w:rsidR="001A1EA5" w:rsidRPr="006162A2" w:rsidRDefault="00281FCC" w:rsidP="00281FCC">
      <w:pPr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بحثهای</w:t>
      </w:r>
      <w:r>
        <w:rPr>
          <w:rtl/>
        </w:rPr>
        <w:t xml:space="preserve"> </w:t>
      </w:r>
      <w:r>
        <w:rPr>
          <w:rFonts w:hint="cs"/>
          <w:rtl/>
        </w:rPr>
        <w:t>مفصلی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آقایان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واردش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شویم؛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حدائق</w:t>
      </w:r>
      <w:r>
        <w:rPr>
          <w:rtl/>
        </w:rPr>
        <w:t xml:space="preserve"> </w:t>
      </w:r>
      <w:r>
        <w:rPr>
          <w:rFonts w:hint="cs"/>
          <w:rtl/>
        </w:rPr>
        <w:t>مبنی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مبنی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استفادۀ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غایت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اشارۀ</w:t>
      </w:r>
      <w:r>
        <w:rPr>
          <w:rtl/>
        </w:rPr>
        <w:t xml:space="preserve"> </w:t>
      </w:r>
      <w:r>
        <w:rPr>
          <w:rFonts w:hint="cs"/>
          <w:rtl/>
        </w:rPr>
        <w:t>مختصری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رسانیم</w:t>
      </w:r>
      <w:r>
        <w:rPr>
          <w:rtl/>
        </w:rPr>
        <w:t>.</w:t>
      </w:r>
    </w:p>
    <w:sectPr w:rsidR="001A1EA5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70" w:rsidRDefault="00154B70" w:rsidP="008B750B">
      <w:pPr>
        <w:spacing w:line="240" w:lineRule="auto"/>
      </w:pPr>
      <w:r>
        <w:separator/>
      </w:r>
    </w:p>
  </w:endnote>
  <w:endnote w:type="continuationSeparator" w:id="0">
    <w:p w:rsidR="00154B70" w:rsidRDefault="00154B70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Segoe UI"/>
    <w:charset w:val="00"/>
    <w:family w:val="swiss"/>
    <w:pitch w:val="variable"/>
    <w:sig w:usb0="00000000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D3561" w:rsidRPr="000D3561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C57B2C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2" w:name="BokAdres"/>
          <w:bookmarkEnd w:id="12"/>
          <w:r>
            <w:rPr>
              <w:color w:val="808080" w:themeColor="background1" w:themeShade="80"/>
            </w:rPr>
            <w:t>U1js1_13991118-066_ga1_mfeb.ir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70" w:rsidRDefault="00154B70" w:rsidP="008B750B">
      <w:pPr>
        <w:spacing w:line="240" w:lineRule="auto"/>
      </w:pPr>
      <w:r>
        <w:separator/>
      </w:r>
    </w:p>
  </w:footnote>
  <w:footnote w:type="continuationSeparator" w:id="0">
    <w:p w:rsidR="00154B70" w:rsidRDefault="00154B70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5" w:name="BokNum"/>
    <w:bookmarkEnd w:id="5"/>
    <w:r w:rsidR="00C57B2C">
      <w:rPr>
        <w:b/>
        <w:bCs/>
        <w:sz w:val="20"/>
        <w:szCs w:val="24"/>
        <w:rtl/>
      </w:rPr>
      <w:t>066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6" w:name="Bokdars"/>
    <w:bookmarkEnd w:id="6"/>
    <w:r w:rsidR="00C57B2C">
      <w:rPr>
        <w:rFonts w:hint="cs"/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7" w:name="Bokostad"/>
    <w:bookmarkEnd w:id="7"/>
    <w:r w:rsidR="00C57B2C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C57B2C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C57B2C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C57B2C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C57B2C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C57B2C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C57B2C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8" w:name="BokTarikh"/>
    <w:bookmarkEnd w:id="8"/>
    <w:r w:rsidR="00C57B2C">
      <w:rPr>
        <w:sz w:val="24"/>
        <w:szCs w:val="24"/>
        <w:rtl/>
      </w:rPr>
      <w:t>18 /11 /1399</w:t>
    </w:r>
  </w:p>
  <w:p w:rsidR="00FA3B17" w:rsidRPr="00F16B53" w:rsidRDefault="00935A55" w:rsidP="00F86970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9" w:name="BokSabj"/>
    <w:bookmarkEnd w:id="9"/>
    <w:r w:rsidR="00C57B2C">
      <w:rPr>
        <w:rFonts w:hint="cs"/>
        <w:color w:val="000000" w:themeColor="text1"/>
        <w:sz w:val="24"/>
        <w:szCs w:val="24"/>
        <w:rtl/>
      </w:rPr>
      <w:t>ادله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0" w:name="Bokmoqarer"/>
    <w:bookmarkEnd w:id="10"/>
    <w:r w:rsidR="00F86970">
      <w:rPr>
        <w:rFonts w:hint="cs"/>
        <w:sz w:val="24"/>
        <w:szCs w:val="24"/>
        <w:rtl/>
      </w:rPr>
      <w:t>مسعود عطارمنش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11" w:name="BokSabj2"/>
    <w:bookmarkEnd w:id="11"/>
    <w:r w:rsidR="00C57B2C">
      <w:rPr>
        <w:rFonts w:hint="cs"/>
        <w:sz w:val="24"/>
        <w:szCs w:val="24"/>
        <w:rtl/>
      </w:rPr>
      <w:t>احادبث</w:t>
    </w:r>
    <w:r w:rsidR="00C57B2C">
      <w:rPr>
        <w:sz w:val="24"/>
        <w:szCs w:val="24"/>
        <w:rtl/>
      </w:rPr>
      <w:t xml:space="preserve"> </w:t>
    </w:r>
    <w:r w:rsidR="00C57B2C">
      <w:rPr>
        <w:rFonts w:hint="cs"/>
        <w:sz w:val="24"/>
        <w:szCs w:val="24"/>
        <w:rtl/>
      </w:rPr>
      <w:t>حل</w:t>
    </w:r>
    <w:r w:rsidR="00C57B2C">
      <w:rPr>
        <w:sz w:val="24"/>
        <w:szCs w:val="24"/>
        <w:rtl/>
      </w:rPr>
      <w:t xml:space="preserve"> </w:t>
    </w:r>
    <w:r w:rsidR="00C57B2C">
      <w:rPr>
        <w:rFonts w:hint="cs"/>
        <w:sz w:val="24"/>
        <w:szCs w:val="24"/>
        <w:rtl/>
      </w:rPr>
      <w:t>و</w:t>
    </w:r>
    <w:r w:rsidR="00C57B2C">
      <w:rPr>
        <w:sz w:val="24"/>
        <w:szCs w:val="24"/>
        <w:rtl/>
      </w:rPr>
      <w:t xml:space="preserve"> </w:t>
    </w:r>
    <w:r w:rsidR="00C57B2C">
      <w:rPr>
        <w:rFonts w:hint="cs"/>
        <w:sz w:val="24"/>
        <w:szCs w:val="24"/>
        <w:rtl/>
      </w:rPr>
      <w:t>طهارت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3561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47C7"/>
    <w:rsid w:val="001356B0"/>
    <w:rsid w:val="00151937"/>
    <w:rsid w:val="00154B70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241A"/>
    <w:rsid w:val="00203821"/>
    <w:rsid w:val="00211632"/>
    <w:rsid w:val="0021630D"/>
    <w:rsid w:val="0024121B"/>
    <w:rsid w:val="00247D2F"/>
    <w:rsid w:val="00256560"/>
    <w:rsid w:val="0027605E"/>
    <w:rsid w:val="00281E00"/>
    <w:rsid w:val="00281FCC"/>
    <w:rsid w:val="00294A52"/>
    <w:rsid w:val="002B575F"/>
    <w:rsid w:val="002B729B"/>
    <w:rsid w:val="002C23B5"/>
    <w:rsid w:val="002C53A2"/>
    <w:rsid w:val="002D0040"/>
    <w:rsid w:val="002D2FA8"/>
    <w:rsid w:val="002E220F"/>
    <w:rsid w:val="00307311"/>
    <w:rsid w:val="0032100F"/>
    <w:rsid w:val="0033402C"/>
    <w:rsid w:val="00340521"/>
    <w:rsid w:val="00345C73"/>
    <w:rsid w:val="00354A99"/>
    <w:rsid w:val="00360311"/>
    <w:rsid w:val="00361922"/>
    <w:rsid w:val="0037339B"/>
    <w:rsid w:val="00386C11"/>
    <w:rsid w:val="00397466"/>
    <w:rsid w:val="003A6148"/>
    <w:rsid w:val="003C33F6"/>
    <w:rsid w:val="003C3D2E"/>
    <w:rsid w:val="003C43A5"/>
    <w:rsid w:val="003E1C5C"/>
    <w:rsid w:val="003E6650"/>
    <w:rsid w:val="003F5B46"/>
    <w:rsid w:val="00401363"/>
    <w:rsid w:val="00402E47"/>
    <w:rsid w:val="00425015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968EF"/>
    <w:rsid w:val="00596C1E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5507"/>
    <w:rsid w:val="00783473"/>
    <w:rsid w:val="0078594B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1F60"/>
    <w:rsid w:val="00AA40D7"/>
    <w:rsid w:val="00AB5F7D"/>
    <w:rsid w:val="00AC0C50"/>
    <w:rsid w:val="00AC6FE2"/>
    <w:rsid w:val="00AF3925"/>
    <w:rsid w:val="00B1296B"/>
    <w:rsid w:val="00B2292F"/>
    <w:rsid w:val="00B43169"/>
    <w:rsid w:val="00B501A8"/>
    <w:rsid w:val="00B55AE4"/>
    <w:rsid w:val="00B70B46"/>
    <w:rsid w:val="00B739B0"/>
    <w:rsid w:val="00B814A3"/>
    <w:rsid w:val="00B96F38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7B2C"/>
    <w:rsid w:val="00C57B5C"/>
    <w:rsid w:val="00C57C7C"/>
    <w:rsid w:val="00C61049"/>
    <w:rsid w:val="00C63FFE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5CBD"/>
    <w:rsid w:val="00D221CB"/>
    <w:rsid w:val="00D23391"/>
    <w:rsid w:val="00D31805"/>
    <w:rsid w:val="00D42337"/>
    <w:rsid w:val="00D552B9"/>
    <w:rsid w:val="00D735B2"/>
    <w:rsid w:val="00D74021"/>
    <w:rsid w:val="00D76D01"/>
    <w:rsid w:val="00D922A9"/>
    <w:rsid w:val="00D9394A"/>
    <w:rsid w:val="00DB0CBB"/>
    <w:rsid w:val="00DB67CC"/>
    <w:rsid w:val="00DC3783"/>
    <w:rsid w:val="00DE1070"/>
    <w:rsid w:val="00E00219"/>
    <w:rsid w:val="00E0316B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5F38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86970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6C2B-B300-4BF0-9FA6-F8F89421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5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7894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sadri</cp:lastModifiedBy>
  <cp:revision>5</cp:revision>
  <dcterms:created xsi:type="dcterms:W3CDTF">2021-02-07T16:13:00Z</dcterms:created>
  <dcterms:modified xsi:type="dcterms:W3CDTF">2021-02-14T16:48:00Z</dcterms:modified>
  <cp:contentStatus>ویرایش 2.5</cp:contentStatus>
  <cp:version>2.7</cp:version>
</cp:coreProperties>
</file>