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B8" w:rsidRDefault="00AC1CB8" w:rsidP="00AC1CB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AC1CB8" w:rsidRDefault="00AC1CB8" w:rsidP="00AC1CB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154243" w:rsidP="00DC28D5">
      <w:pPr>
        <w:pBdr>
          <w:bottom w:val="double" w:sz="6" w:space="1" w:color="auto"/>
        </w:pBdr>
        <w:jc w:val="both"/>
        <w:rPr>
          <w:rtl/>
        </w:rPr>
      </w:pPr>
      <w:r>
        <w:rPr>
          <w:rFonts w:hint="cs"/>
          <w:rtl/>
        </w:rPr>
        <w:t>گفتیم وجه قابل توجهی برای اتحاد حسن بن زیاد الصیقل و حسن بن زیاد العطار وجود ندارد و با وجود عبارات کالمصرح رجالیون که این دو عنوان را جدا ذکر</w:t>
      </w:r>
      <w:r w:rsidR="007630F9">
        <w:rPr>
          <w:rFonts w:hint="cs"/>
          <w:rtl/>
        </w:rPr>
        <w:t xml:space="preserve"> کرده اند و با هم ذکر نکرده اند، تقریبی که برای اتحاد این دو عنوان ذکر شد، ناتمام </w:t>
      </w:r>
      <w:r w:rsidR="00DC28D5">
        <w:rPr>
          <w:rFonts w:hint="cs"/>
          <w:rtl/>
        </w:rPr>
        <w:t>است</w:t>
      </w:r>
      <w:r w:rsidR="007630F9">
        <w:rPr>
          <w:rFonts w:hint="cs"/>
          <w:rtl/>
        </w:rPr>
        <w:t xml:space="preserve"> و این دو عنوان دو نفر هستند.</w:t>
      </w:r>
      <w:r w:rsidR="00F14A51">
        <w:rPr>
          <w:rFonts w:hint="cs"/>
          <w:rtl/>
        </w:rPr>
        <w:t xml:space="preserve"> حسن بن زیاد العطار توثیق صریح دارد؛ اما حسن بن زیاد الصیقل توثیق صریح ندارد.</w:t>
      </w:r>
      <w:r w:rsidR="00E100E1">
        <w:rPr>
          <w:rFonts w:hint="cs"/>
          <w:rtl/>
        </w:rPr>
        <w:t xml:space="preserve"> حال باید بررسی کنیم که آیا می توان حسن بن زیاد الصیقل را توثیق کرد؟</w:t>
      </w:r>
    </w:p>
    <w:p w:rsidR="00247D2F" w:rsidRPr="003A6148" w:rsidRDefault="00247D2F" w:rsidP="002D4B68">
      <w:pPr>
        <w:pBdr>
          <w:bottom w:val="double" w:sz="6" w:space="1" w:color="auto"/>
        </w:pBdr>
        <w:jc w:val="both"/>
      </w:pPr>
    </w:p>
    <w:p w:rsidR="008F5B4D" w:rsidRDefault="008F5B4D" w:rsidP="002D4B68">
      <w:pPr>
        <w:jc w:val="both"/>
      </w:pPr>
    </w:p>
    <w:p w:rsidR="003E6650" w:rsidRDefault="00FD221F" w:rsidP="00FD221F">
      <w:pPr>
        <w:pStyle w:val="Heading1"/>
        <w:rPr>
          <w:rtl/>
        </w:rPr>
      </w:pPr>
      <w:bookmarkStart w:id="1" w:name="_Toc60842458"/>
      <w:bookmarkStart w:id="2" w:name="_Toc60844255"/>
      <w:bookmarkStart w:id="3" w:name="_Toc60844326"/>
      <w:r>
        <w:rPr>
          <w:rFonts w:hint="cs"/>
          <w:rtl/>
        </w:rPr>
        <w:t>توثیق حسن بن زیاد الصیقل</w:t>
      </w:r>
      <w:bookmarkEnd w:id="1"/>
      <w:bookmarkEnd w:id="2"/>
      <w:bookmarkEnd w:id="3"/>
    </w:p>
    <w:p w:rsidR="00FD221F" w:rsidRPr="001A27D7" w:rsidRDefault="00F21C06" w:rsidP="00D86142">
      <w:pPr>
        <w:pStyle w:val="Heading2"/>
        <w:rPr>
          <w:rtl/>
        </w:rPr>
      </w:pPr>
      <w:bookmarkStart w:id="4" w:name="_Toc60844327"/>
      <w:r>
        <w:rPr>
          <w:rFonts w:hint="cs"/>
          <w:rtl/>
        </w:rPr>
        <w:t>مشایخ ثلاث ( مشایخ ثقات)</w:t>
      </w:r>
      <w:bookmarkEnd w:id="4"/>
    </w:p>
    <w:p w:rsidR="00F21C06" w:rsidRDefault="00F21C06" w:rsidP="00A222E3">
      <w:pPr>
        <w:jc w:val="both"/>
        <w:rPr>
          <w:rtl/>
        </w:rPr>
      </w:pPr>
      <w:r>
        <w:rPr>
          <w:rFonts w:hint="cs"/>
          <w:rtl/>
        </w:rPr>
        <w:t xml:space="preserve">یکی </w:t>
      </w:r>
      <w:r w:rsidR="00B8401B">
        <w:rPr>
          <w:rFonts w:hint="cs"/>
          <w:rtl/>
        </w:rPr>
        <w:t>از توثیقات عام، روایت صفوان، ابن ابی عمیر و بزنطی می باشد. در مورد حسن بن زیاد الصیقل می توان با توجه به روایت صفوان از او وثاقتش را ثابت کرد:</w:t>
      </w:r>
    </w:p>
    <w:p w:rsidR="00A222E3" w:rsidRPr="00A222E3" w:rsidRDefault="00A222E3" w:rsidP="00A222E3">
      <w:pPr>
        <w:jc w:val="both"/>
        <w:rPr>
          <w:color w:val="008000"/>
        </w:rPr>
      </w:pPr>
      <w:r w:rsidRPr="00A222E3">
        <w:rPr>
          <w:rFonts w:hint="cs"/>
          <w:rtl/>
        </w:rPr>
        <w:t xml:space="preserve">أَبُو عَلِيٍّ الْأَشْعَرِيُّ عَنْ مُحَمَّدِ بْنِ عَبْدِ الْجَبَّارِ عَنْ صَفْوَانَ بْنِ يَحْيَى وَ عِدَّةٌ مِنْ أَصْحَابِنَا عَنْ سَهْلِ بْنِ زِيَادٍ وَ مُحَمَّدُ بْنُ يَحْيَى عَنْ أَحْمَدَ بْنِ مُحَمَّدٍ وَ عَلِيُّ بْنُ إِبْرَاهِيمَ عَنْ أَبِيهِ جَمِيعاً عَنْ أَحْمَدَ بْنِ مُحَمَّدِ بْنِ أَبِي نَصْرٍ عَنْ عَبْدِ الْكَرِيمِ جَمِيعاً عَنِ الْحَسَنِ بْنِ زِيَادٍ عَنْ أَبِي عَبْدِ اللَّهِ ع قَالَ: </w:t>
      </w:r>
      <w:r w:rsidRPr="00A222E3">
        <w:rPr>
          <w:rFonts w:hint="cs"/>
          <w:color w:val="008000"/>
          <w:rtl/>
        </w:rPr>
        <w:t>سَأَلْتُهُ عَنْ طَلَاقِ السُّنَّةِ كَيْفَ يُطَلِّقُ الرَّجُلُ امْرَأَتَهُ فَقَالَ يُطَلِّقُهَا فِي طُهْرٍ قَبْلَ عِدَّتِهَا مِنْ غَيْرِ جِمَاعٍ بِشُهُودٍ فَإِنْ طَلَّقَهَا وَاحِدَةً ثُمَّ تَرَكَهَا حَتَّى يَخْلُوَ أَجَلُهَا فَقَدْ بَانَتْ مِنْهُ وَ هُوَ خَاطِبٌ مِنَ الْخُطَّابِ وَ إِنْ رَاجَعَهَا فَهِيَ عِنْدَهُ عَلَى تَطْلِيقَةٍ مَاضِيَةٍ وَ بَقِيَ تَطْلِيقَتَانِ فَإِنْ طَلَّقَهَا الثَّانِيَةَ وَ تَرَكَهَا حَتَّى يَخْلُوَ أَجَلُهَا فَقَدْ بَانَتْ مِنْهُ وَ إِنْ هُوَ أَشْهَدَ عَلَى رَجْعَتِهَا قَبْلَ أَنْ يَخْلُوَ أَجَلُهَا فَهِيَ عِنْدَهُ عَلَى تَطْلِيقَتَيْنِ مَاضِيَتَيْنِ وَ بَقِيَتْ وَاحِدَةٌ فَإِنْ طَلَّقَهَا الثَّالِثَةَ فَقَدْ بَانَتْ مِنْهُ وَ لَا تَحِلُّ لَهُ‏ حَتَّى تَنْكِحَ زَوْجاً غَيْرَهُ‏ وَ هِيَ تَرِثُ وَ تُورَثُ مَا كَانَ لَهُ عَلَيْهَا رَجْعَةٌ مِنَ التَّطْلِيقَتَيْنِ الْأَوَّلَتَيْنِ.</w:t>
      </w:r>
      <w:r>
        <w:rPr>
          <w:rStyle w:val="FootnoteReference"/>
          <w:color w:val="008000"/>
          <w:rtl/>
        </w:rPr>
        <w:footnoteReference w:id="1"/>
      </w:r>
    </w:p>
    <w:p w:rsidR="00A04051" w:rsidRDefault="00A04051" w:rsidP="005F5451">
      <w:pPr>
        <w:jc w:val="both"/>
        <w:rPr>
          <w:rtl/>
        </w:rPr>
      </w:pPr>
      <w:r>
        <w:rPr>
          <w:rFonts w:hint="cs"/>
          <w:rtl/>
        </w:rPr>
        <w:t>این سند تحویلی است و در واقع چهار سند می باشد:</w:t>
      </w:r>
    </w:p>
    <w:p w:rsidR="00A04051" w:rsidRDefault="00A04051" w:rsidP="007C77DB">
      <w:pPr>
        <w:pStyle w:val="ListParagraph"/>
        <w:numPr>
          <w:ilvl w:val="0"/>
          <w:numId w:val="17"/>
        </w:numPr>
        <w:jc w:val="both"/>
        <w:rPr>
          <w:rtl/>
        </w:rPr>
      </w:pPr>
      <w:r>
        <w:rPr>
          <w:rtl/>
        </w:rPr>
        <w:lastRenderedPageBreak/>
        <w:t xml:space="preserve">أبو علي الأشعري عن محمد بن عبد الجبار عن </w:t>
      </w:r>
      <w:r w:rsidRPr="00D746C0">
        <w:rPr>
          <w:u w:val="single"/>
          <w:rtl/>
        </w:rPr>
        <w:t>صفوان بن يحيى عن الحسن بن زياد</w:t>
      </w:r>
      <w:r>
        <w:rPr>
          <w:rtl/>
        </w:rPr>
        <w:t xml:space="preserve"> عن أبي عبد الله ع </w:t>
      </w:r>
    </w:p>
    <w:p w:rsidR="00A04051" w:rsidRDefault="00A04051" w:rsidP="00A04051">
      <w:pPr>
        <w:pStyle w:val="ListParagraph"/>
        <w:numPr>
          <w:ilvl w:val="0"/>
          <w:numId w:val="17"/>
        </w:numPr>
        <w:jc w:val="both"/>
        <w:rPr>
          <w:rtl/>
        </w:rPr>
      </w:pPr>
      <w:r>
        <w:rPr>
          <w:rtl/>
        </w:rPr>
        <w:t>عدة من أصحابنا عن سهل بن زياد عن أحمد بن محمد بن أبي نصر عن عبد الكريم عن الحسن بن زياد عن أبي عبد الله ع</w:t>
      </w:r>
    </w:p>
    <w:p w:rsidR="00A04051" w:rsidRDefault="00A04051" w:rsidP="007740F3">
      <w:pPr>
        <w:pStyle w:val="ListParagraph"/>
        <w:numPr>
          <w:ilvl w:val="0"/>
          <w:numId w:val="17"/>
        </w:numPr>
        <w:jc w:val="both"/>
        <w:rPr>
          <w:rtl/>
        </w:rPr>
      </w:pPr>
      <w:r>
        <w:rPr>
          <w:rtl/>
        </w:rPr>
        <w:t>محمد بن يحيى عن أحمد بن محمد عن أحمد بن محمد بن أبي نصر عن عبد الكريم عن الحسن بن</w:t>
      </w:r>
      <w:r w:rsidR="007740F3">
        <w:rPr>
          <w:rtl/>
        </w:rPr>
        <w:t xml:space="preserve"> زياد عن أبي عبد الله ع</w:t>
      </w:r>
    </w:p>
    <w:p w:rsidR="001A1EA5" w:rsidRDefault="00A04051" w:rsidP="007740F3">
      <w:pPr>
        <w:pStyle w:val="ListParagraph"/>
        <w:numPr>
          <w:ilvl w:val="0"/>
          <w:numId w:val="17"/>
        </w:numPr>
        <w:jc w:val="both"/>
        <w:rPr>
          <w:rtl/>
        </w:rPr>
      </w:pPr>
      <w:r>
        <w:rPr>
          <w:rtl/>
        </w:rPr>
        <w:t>علي بن إبراهيم عن أبيه عن أحمد بن محمد بن أبي نصر عن عبد الكريم عن الحسن بن زياد عن أ</w:t>
      </w:r>
      <w:r w:rsidR="007740F3">
        <w:rPr>
          <w:rtl/>
        </w:rPr>
        <w:t>بي عبد الله ع</w:t>
      </w:r>
    </w:p>
    <w:p w:rsidR="00A04051" w:rsidRDefault="00D746C0" w:rsidP="00A11D57">
      <w:pPr>
        <w:jc w:val="both"/>
        <w:rPr>
          <w:rtl/>
        </w:rPr>
      </w:pPr>
      <w:r>
        <w:rPr>
          <w:rFonts w:hint="cs"/>
          <w:rtl/>
        </w:rPr>
        <w:t>در سند اول الحسن بن زیاد، شیخِ صفوان بن یحیی می باشد.</w:t>
      </w:r>
    </w:p>
    <w:p w:rsidR="00A04051" w:rsidRDefault="00297B03" w:rsidP="002D4B68">
      <w:pPr>
        <w:jc w:val="both"/>
        <w:rPr>
          <w:rtl/>
        </w:rPr>
      </w:pPr>
      <w:r>
        <w:rPr>
          <w:rFonts w:hint="cs"/>
          <w:rtl/>
        </w:rPr>
        <w:t>اشکال این استدلال این است که معلوم نیست مراد از حسن بن زیاد در این سند، حسن بن زیاد الصیقل باشد.</w:t>
      </w:r>
      <w:r w:rsidR="009F2362">
        <w:rPr>
          <w:rFonts w:hint="cs"/>
          <w:rtl/>
        </w:rPr>
        <w:t xml:space="preserve"> صفوان بن یحیی نیز در هیچ موردی مستقیما از</w:t>
      </w:r>
      <w:r w:rsidR="00D62ECF">
        <w:rPr>
          <w:rFonts w:hint="cs"/>
          <w:rtl/>
        </w:rPr>
        <w:t xml:space="preserve"> حسن بن زیاد الصیقل روایت ندارد؛ بلکه به واسطه</w:t>
      </w:r>
      <w:r w:rsidR="00D62ECF">
        <w:rPr>
          <w:rFonts w:hint="eastAsia"/>
          <w:rtl/>
        </w:rPr>
        <w:t>‌</w:t>
      </w:r>
      <w:r w:rsidR="00D62ECF">
        <w:rPr>
          <w:rFonts w:hint="cs"/>
          <w:rtl/>
        </w:rPr>
        <w:t>ی ابن مسکان از او روایت می کند.</w:t>
      </w:r>
      <w:r w:rsidR="0085445D">
        <w:rPr>
          <w:rFonts w:hint="cs"/>
          <w:rtl/>
        </w:rPr>
        <w:t xml:space="preserve"> احتمال سقط ابن مسکان در این سند زیاد است.</w:t>
      </w:r>
    </w:p>
    <w:p w:rsidR="00F33378" w:rsidRDefault="00B90F0D" w:rsidP="002D4B68">
      <w:pPr>
        <w:jc w:val="both"/>
        <w:rPr>
          <w:rtl/>
        </w:rPr>
      </w:pPr>
      <w:r>
        <w:rPr>
          <w:rFonts w:hint="cs"/>
          <w:rtl/>
        </w:rPr>
        <w:t>صفوان تمام روایاتش از حسن بن زیاد الصیقل به واسطه</w:t>
      </w:r>
      <w:r>
        <w:rPr>
          <w:rFonts w:hint="eastAsia"/>
          <w:rtl/>
        </w:rPr>
        <w:t>‌</w:t>
      </w:r>
      <w:r>
        <w:rPr>
          <w:rFonts w:hint="cs"/>
          <w:rtl/>
        </w:rPr>
        <w:t xml:space="preserve">ی ابن مسکان است و </w:t>
      </w:r>
      <w:r w:rsidR="00262959">
        <w:rPr>
          <w:rFonts w:hint="cs"/>
          <w:rtl/>
        </w:rPr>
        <w:t>در یک مورد به واسطه</w:t>
      </w:r>
      <w:r w:rsidR="00262959">
        <w:rPr>
          <w:rFonts w:ascii="Arial" w:eastAsia="Arial" w:hAnsi="Arial" w:cs="Arial" w:hint="cs"/>
          <w:rtl/>
        </w:rPr>
        <w:t>‌</w:t>
      </w:r>
      <w:r w:rsidR="00262959">
        <w:rPr>
          <w:rFonts w:hint="cs"/>
          <w:rtl/>
        </w:rPr>
        <w:t>ی ابن بکیر از او نقل کرده است:</w:t>
      </w:r>
    </w:p>
    <w:p w:rsidR="00F33378" w:rsidRPr="00F33378" w:rsidRDefault="00F33378" w:rsidP="00F33378">
      <w:pPr>
        <w:jc w:val="both"/>
        <w:rPr>
          <w:color w:val="008000"/>
        </w:rPr>
      </w:pPr>
      <w:r w:rsidRPr="00F33378">
        <w:rPr>
          <w:rFonts w:hint="cs"/>
          <w:rtl/>
        </w:rPr>
        <w:t xml:space="preserve">الْحُسَيْنُ بْنُ سَعِيدٍ عَنْ صَفْوَانَ عَنِ ابْنِ بُكَيْرٍ عَنِ الْحَسَنِ بْنِ زِيَادٍ قَالَ: </w:t>
      </w:r>
      <w:r w:rsidRPr="00F33378">
        <w:rPr>
          <w:rFonts w:hint="cs"/>
          <w:color w:val="008000"/>
          <w:rtl/>
        </w:rPr>
        <w:t>قُلْتُ لِأَبِي عَبْدِ اللَّهِ ع رَجُلٌ أَعْتَقَ شِرْكاً لَهُ فِي غُلَامٍ مَمْلُوكٍ عَلَيْهِ شَيْ‏ءٌ قَالَ لَا.</w:t>
      </w:r>
      <w:r>
        <w:rPr>
          <w:rStyle w:val="FootnoteReference"/>
          <w:color w:val="008000"/>
          <w:rtl/>
        </w:rPr>
        <w:footnoteReference w:id="2"/>
      </w:r>
    </w:p>
    <w:p w:rsidR="00F33378" w:rsidRDefault="00262959" w:rsidP="00262959">
      <w:pPr>
        <w:jc w:val="both"/>
        <w:rPr>
          <w:rtl/>
        </w:rPr>
      </w:pPr>
      <w:r>
        <w:rPr>
          <w:rFonts w:hint="cs"/>
          <w:rtl/>
        </w:rPr>
        <w:t xml:space="preserve">در درایة النور گفته شده است که ابن بکیر محرف ابن مسکان است؛ اما </w:t>
      </w:r>
      <w:r w:rsidR="00845702">
        <w:rPr>
          <w:rFonts w:hint="cs"/>
          <w:rtl/>
        </w:rPr>
        <w:t xml:space="preserve">این تحریف </w:t>
      </w:r>
      <w:r>
        <w:rPr>
          <w:rFonts w:hint="cs"/>
          <w:rtl/>
        </w:rPr>
        <w:t xml:space="preserve">بعید است؛ زیرا </w:t>
      </w:r>
      <w:r w:rsidR="00845702">
        <w:rPr>
          <w:rFonts w:hint="cs"/>
          <w:rtl/>
        </w:rPr>
        <w:t xml:space="preserve">ابن بکیر از حسن بن زیاد </w:t>
      </w:r>
      <w:r w:rsidR="00FD245E">
        <w:rPr>
          <w:rFonts w:hint="cs"/>
          <w:rtl/>
        </w:rPr>
        <w:t>روایاتی دارد و اشکالی ندارد صفوان در یک مورد به واسطه</w:t>
      </w:r>
      <w:r w:rsidR="00FD245E">
        <w:rPr>
          <w:rFonts w:ascii="Arial" w:eastAsia="Arial" w:hAnsi="Arial" w:cs="Arial" w:hint="cs"/>
          <w:rtl/>
        </w:rPr>
        <w:t>‌</w:t>
      </w:r>
      <w:r w:rsidR="00FD245E">
        <w:rPr>
          <w:rFonts w:hint="cs"/>
          <w:rtl/>
        </w:rPr>
        <w:t>ی ابن بکیر از حسن بن زیاد الصیقل روایت کند.</w:t>
      </w:r>
    </w:p>
    <w:p w:rsidR="009168C0" w:rsidRDefault="009168C0" w:rsidP="00D86142">
      <w:pPr>
        <w:pStyle w:val="Heading2"/>
        <w:rPr>
          <w:rtl/>
        </w:rPr>
      </w:pPr>
      <w:bookmarkStart w:id="5" w:name="_Toc60844328"/>
      <w:r>
        <w:rPr>
          <w:rFonts w:hint="cs"/>
          <w:rtl/>
        </w:rPr>
        <w:t>روایت جعفر بن بشیر</w:t>
      </w:r>
      <w:bookmarkEnd w:id="5"/>
    </w:p>
    <w:p w:rsidR="009168C0" w:rsidRDefault="00CB74CD" w:rsidP="00F33378">
      <w:pPr>
        <w:jc w:val="both"/>
        <w:rPr>
          <w:rtl/>
        </w:rPr>
      </w:pPr>
      <w:r>
        <w:rPr>
          <w:rFonts w:hint="cs"/>
          <w:rtl/>
        </w:rPr>
        <w:t>با توجه به این که مشایخ جعفر بن بشیر ثقه می باشند و در یک روایت جعفر بن بشیر از الحسن بن الصیقل نقل کرده است، ممکن است حسن بن زیاد الصیقل را توثیق کنیم:</w:t>
      </w:r>
    </w:p>
    <w:p w:rsidR="00F33378" w:rsidRPr="00F33378" w:rsidRDefault="00F33378" w:rsidP="00F33378">
      <w:pPr>
        <w:jc w:val="both"/>
      </w:pPr>
      <w:r w:rsidRPr="00F33378">
        <w:rPr>
          <w:rFonts w:hint="cs"/>
          <w:rtl/>
        </w:rPr>
        <w:t xml:space="preserve">مُحَمَّدُ بْنُ الْحَسَنِ الصَّفَّارُ عَنْ مُحَمَّدِ بْنِ الْحُسَيْنِ بْنِ أَبِي الْخَطَّابِ عَنْ جَعْفَرِ بْنِ بَشِيرٍ عَنِ الْحَسَنِ الصَّيْقَلِ قَالَ: </w:t>
      </w:r>
      <w:r w:rsidRPr="00F33378">
        <w:rPr>
          <w:rFonts w:hint="cs"/>
          <w:color w:val="008000"/>
          <w:rtl/>
        </w:rPr>
        <w:t>سُئِلَ أَبُو عَبْدِ اللَّهِ ع وَ ذَكَرَ مِثْلَهُ إِلَّا أَنَّهُ قَالَ قَالَ أَبُو عَبْدِ اللَّهِ ع الْوَلَدُ لِلَّذِي عِنْدَهُ الْجَارِيَةُ وَ لْيَصْبِرْ لِقَوْلِ رَسُولِ اللَّهِ ص الْوَلَدُ لِلْفِرَاشِ وَ لِلْعَاهِرِ الْحَجَرُ.</w:t>
      </w:r>
      <w:r>
        <w:rPr>
          <w:rStyle w:val="FootnoteReference"/>
          <w:color w:val="008000"/>
          <w:rtl/>
        </w:rPr>
        <w:footnoteReference w:id="3"/>
      </w:r>
    </w:p>
    <w:p w:rsidR="00F33378" w:rsidRDefault="00CB74CD" w:rsidP="002D4B68">
      <w:pPr>
        <w:jc w:val="both"/>
        <w:rPr>
          <w:rtl/>
        </w:rPr>
      </w:pPr>
      <w:r>
        <w:rPr>
          <w:rFonts w:hint="cs"/>
          <w:rtl/>
        </w:rPr>
        <w:lastRenderedPageBreak/>
        <w:t>البته در دو روایت جعفر بن بشیر با واسطه</w:t>
      </w:r>
      <w:r w:rsidR="00CC1DE3">
        <w:rPr>
          <w:rFonts w:hint="cs"/>
          <w:rtl/>
        </w:rPr>
        <w:t xml:space="preserve"> از الحسن الصیقل روایت می کند:</w:t>
      </w:r>
    </w:p>
    <w:p w:rsidR="00F33378" w:rsidRPr="00CC1DE3" w:rsidRDefault="00F33378" w:rsidP="00CC1DE3">
      <w:pPr>
        <w:jc w:val="both"/>
        <w:rPr>
          <w:color w:val="008000"/>
        </w:rPr>
      </w:pPr>
      <w:r w:rsidRPr="00F33378">
        <w:rPr>
          <w:rFonts w:hint="cs"/>
          <w:rtl/>
        </w:rPr>
        <w:t xml:space="preserve">حَدَّثَنَا مُحَمَّدُ بْنُ الْحُسَيْنِ عَنْ جَعْفَرِ بْنِ بَشِيرٍ وَ الْحَسَنِ بْنِ عَلِيِّ بْنِ فَضَّالٍ عَنْ مُثَنًّى الْحَنَّاطِ عَنِ الْحَسَنِ الصَّيْقَلِ قَالَ قَالَ أَبُو عَبْدِ اللَّهِ ع‏ </w:t>
      </w:r>
      <w:r w:rsidRPr="00F33378">
        <w:rPr>
          <w:rFonts w:hint="cs"/>
          <w:color w:val="008000"/>
          <w:rtl/>
        </w:rPr>
        <w:t>لَا يَمُوتُ الرَّجُلُ مِنَّا حَتَّى يَعْرِفَ وَلِيَّهُ.</w:t>
      </w:r>
      <w:r>
        <w:rPr>
          <w:rStyle w:val="FootnoteReference"/>
          <w:color w:val="008000"/>
          <w:rtl/>
        </w:rPr>
        <w:footnoteReference w:id="4"/>
      </w:r>
    </w:p>
    <w:p w:rsidR="00B45510" w:rsidRPr="00B45510" w:rsidRDefault="00B45510" w:rsidP="00B45510">
      <w:pPr>
        <w:jc w:val="both"/>
        <w:rPr>
          <w:color w:val="008000"/>
        </w:rPr>
      </w:pPr>
      <w:r w:rsidRPr="00B45510">
        <w:rPr>
          <w:rFonts w:hint="cs"/>
          <w:rtl/>
        </w:rPr>
        <w:t xml:space="preserve">مُحَمَّدُ بْنُ أَحْمَدَ بْنِ يَحْيَى عَنْ مُحَمَّدِ بْنِ الْحُسَيْنِ عَنْ جَعْفَرِ بْنِ بَشِيرٍ عَنْ حَمَّادٍ عَنْ أَبِي مَسْعُودٍ عَنِ الْحَسَنِ الصَّيْقَلِ عَنْ أَبِي عَبْدِ اللَّهِ ع قَالَ: </w:t>
      </w:r>
      <w:r w:rsidRPr="00B45510">
        <w:rPr>
          <w:rFonts w:hint="cs"/>
          <w:color w:val="008000"/>
          <w:rtl/>
        </w:rPr>
        <w:t>سَأَلْتُهُ كَمْ أَقَلُّ مَا تَكُونُ الْجَمَاعَةُ قَالَ رَجُلٌ وَ امْرَأَةٌ.</w:t>
      </w:r>
      <w:r>
        <w:rPr>
          <w:rStyle w:val="FootnoteReference"/>
          <w:color w:val="008000"/>
          <w:rtl/>
        </w:rPr>
        <w:footnoteReference w:id="5"/>
      </w:r>
    </w:p>
    <w:p w:rsidR="00F33378" w:rsidRDefault="00CC1DE3" w:rsidP="00CC1DE3">
      <w:pPr>
        <w:jc w:val="both"/>
        <w:rPr>
          <w:rtl/>
        </w:rPr>
      </w:pPr>
      <w:r>
        <w:rPr>
          <w:rFonts w:hint="cs"/>
          <w:rtl/>
        </w:rPr>
        <w:t>ممکن است در این استدلال اشکال شود که معلوم نیست حسن بن زیاد الصیقل از مشایخ</w:t>
      </w:r>
      <w:r w:rsidR="00C85643">
        <w:rPr>
          <w:rFonts w:hint="cs"/>
          <w:rtl/>
        </w:rPr>
        <w:t xml:space="preserve"> جعفر بن بشیر باشد؛ زیرا اکثر راویان حسن بن زیاد الصیقل در طبقه</w:t>
      </w:r>
      <w:r w:rsidR="00C85643">
        <w:rPr>
          <w:rFonts w:hint="eastAsia"/>
          <w:rtl/>
        </w:rPr>
        <w:t>‌</w:t>
      </w:r>
      <w:r w:rsidR="00C85643">
        <w:rPr>
          <w:rFonts w:hint="cs"/>
          <w:rtl/>
        </w:rPr>
        <w:t>ی مشایخ جعفر بن بشیر هستند.</w:t>
      </w:r>
    </w:p>
    <w:p w:rsidR="00D82A71" w:rsidRDefault="00D82A71" w:rsidP="00CA7E44">
      <w:pPr>
        <w:jc w:val="both"/>
        <w:rPr>
          <w:rtl/>
        </w:rPr>
      </w:pPr>
      <w:r>
        <w:rPr>
          <w:rFonts w:hint="cs"/>
          <w:rtl/>
        </w:rPr>
        <w:t xml:space="preserve">ممکن است در این اشکال مناقشه شود که </w:t>
      </w:r>
      <w:r w:rsidR="00CA7E44">
        <w:rPr>
          <w:rFonts w:hint="cs"/>
          <w:rtl/>
        </w:rPr>
        <w:t>راوی از حسن صیقل در مشیخه</w:t>
      </w:r>
      <w:r w:rsidR="00CA7E44">
        <w:rPr>
          <w:rFonts w:hint="eastAsia"/>
          <w:rtl/>
        </w:rPr>
        <w:t>‌</w:t>
      </w:r>
      <w:r w:rsidR="00CA7E44">
        <w:rPr>
          <w:rFonts w:hint="cs"/>
          <w:rtl/>
        </w:rPr>
        <w:t>ی فقیه، یونس بن عبدالرحمن است و ممکن است گفته شود جعفر بن بشیر نیز حسن الصیقل را در اواخر عمر او درک کرده است.</w:t>
      </w:r>
    </w:p>
    <w:p w:rsidR="00463C44" w:rsidRDefault="00393865" w:rsidP="002D4B68">
      <w:pPr>
        <w:jc w:val="both"/>
        <w:rPr>
          <w:rtl/>
        </w:rPr>
      </w:pPr>
      <w:r>
        <w:rPr>
          <w:rFonts w:hint="cs"/>
          <w:rtl/>
        </w:rPr>
        <w:t>جعفر بن بشیر ی</w:t>
      </w:r>
      <w:r w:rsidR="00351DE0">
        <w:rPr>
          <w:rFonts w:hint="cs"/>
          <w:rtl/>
        </w:rPr>
        <w:t xml:space="preserve">ک روایت از </w:t>
      </w:r>
      <w:r w:rsidR="00763A19">
        <w:rPr>
          <w:rFonts w:hint="cs"/>
          <w:rtl/>
        </w:rPr>
        <w:t>«</w:t>
      </w:r>
      <w:r w:rsidR="00351DE0">
        <w:rPr>
          <w:rFonts w:hint="cs"/>
          <w:rtl/>
        </w:rPr>
        <w:t>حسن بن زیاد</w:t>
      </w:r>
      <w:r w:rsidR="00763A19">
        <w:rPr>
          <w:rFonts w:hint="cs"/>
          <w:rtl/>
        </w:rPr>
        <w:t>» با عنوان مطلق</w:t>
      </w:r>
      <w:r w:rsidR="00351DE0">
        <w:rPr>
          <w:rFonts w:hint="cs"/>
          <w:rtl/>
        </w:rPr>
        <w:t xml:space="preserve"> نیز دارد.</w:t>
      </w:r>
    </w:p>
    <w:p w:rsidR="00463C44" w:rsidRPr="00463C44" w:rsidRDefault="00463C44" w:rsidP="00463C44">
      <w:pPr>
        <w:jc w:val="both"/>
        <w:rPr>
          <w:color w:val="008000"/>
        </w:rPr>
      </w:pPr>
      <w:r w:rsidRPr="00463C44">
        <w:rPr>
          <w:rFonts w:hint="cs"/>
          <w:rtl/>
        </w:rPr>
        <w:t xml:space="preserve">وَ بِهَذَا الْإِسْنَادِ عَنْ أَحْمَدَ بْنِ مُحَمَّدِ بْنِ عِيسَى عَنْ غَيْرِ وَاحِدٍ عَنْ جَعْفَرِ بْنِ بَشِيرٍ عَنْ حَمَّادٍ عَنْ عَامِرِ بْنِ مَعْقِلٍ عَنِ الْحَسَنِ بْنِ زِيَادٍ عَنْ أَبِي عَبْدِ اللَّهِ ع قَالَ: </w:t>
      </w:r>
      <w:r w:rsidRPr="00463C44">
        <w:rPr>
          <w:rFonts w:hint="cs"/>
          <w:color w:val="008000"/>
          <w:rtl/>
        </w:rPr>
        <w:t>كَانَ قَاتِلُ يَحْيَى بْنِ زَكَرِيَّا وَلَدَ زِنًا وَ قَاتِلُ الْحُسَيْنِ ع وَلَدَ زِناً وَ لَمْ تَبْكِ السَّمَاءُ عَلَى أَحَدٍ إِلَّا عَلَيْهِمَا قَالَ قُلْتُ وَ كَيْفَ تَبْكِي قَالَ تَطْلُعُ الشَّمْسُ فِي حُمْرَةٍ وَ تَغِيبُ فِي حُمْرَة</w:t>
      </w:r>
      <w:r>
        <w:rPr>
          <w:rStyle w:val="FootnoteReference"/>
          <w:color w:val="008000"/>
          <w:rtl/>
        </w:rPr>
        <w:footnoteReference w:id="6"/>
      </w:r>
    </w:p>
    <w:p w:rsidR="00463C44" w:rsidRDefault="00F437AB" w:rsidP="00D86142">
      <w:pPr>
        <w:pStyle w:val="Heading2"/>
        <w:rPr>
          <w:rtl/>
        </w:rPr>
      </w:pPr>
      <w:bookmarkStart w:id="6" w:name="_Toc60844329"/>
      <w:r>
        <w:rPr>
          <w:rFonts w:hint="cs"/>
          <w:rtl/>
        </w:rPr>
        <w:t>اکثار روایت عبدالله بن مسکان</w:t>
      </w:r>
      <w:bookmarkEnd w:id="6"/>
    </w:p>
    <w:p w:rsidR="00463C44" w:rsidRDefault="00F437AB" w:rsidP="006A7382">
      <w:pPr>
        <w:jc w:val="both"/>
        <w:rPr>
          <w:rtl/>
        </w:rPr>
      </w:pPr>
      <w:r>
        <w:rPr>
          <w:rFonts w:hint="cs"/>
          <w:rtl/>
        </w:rPr>
        <w:t>از راه اکثار روایت عبدالله بن مسکان می توان وثاقت حسن بن زیاد الصیقل را ثابت کرد. اکثر این روایات، روایات فقهی و الزامی می باشد؛ بنابراین به این استدلال اشکالی وارد نیست.</w:t>
      </w:r>
      <w:r w:rsidR="00C95936">
        <w:rPr>
          <w:rFonts w:hint="cs"/>
          <w:rtl/>
        </w:rPr>
        <w:t xml:space="preserve"> در نرم افزار اسناد صدوق نیز از این روش حسن بن زیاد الصیقل توثیق شده است.</w:t>
      </w:r>
    </w:p>
    <w:p w:rsidR="007733E7" w:rsidRDefault="00F13C1E" w:rsidP="006B0B94">
      <w:pPr>
        <w:pStyle w:val="Heading1"/>
        <w:rPr>
          <w:rtl/>
        </w:rPr>
      </w:pPr>
      <w:bookmarkStart w:id="7" w:name="_Toc60842459"/>
      <w:bookmarkStart w:id="8" w:name="_Toc60844256"/>
      <w:bookmarkStart w:id="9" w:name="_Toc60844330"/>
      <w:r>
        <w:rPr>
          <w:rFonts w:hint="cs"/>
          <w:rtl/>
        </w:rPr>
        <w:t>نکته</w:t>
      </w:r>
      <w:bookmarkEnd w:id="7"/>
      <w:r w:rsidR="006A7382">
        <w:rPr>
          <w:rFonts w:hint="eastAsia"/>
          <w:rtl/>
        </w:rPr>
        <w:t>‌</w:t>
      </w:r>
      <w:r w:rsidR="006A7382">
        <w:rPr>
          <w:rFonts w:hint="cs"/>
          <w:rtl/>
        </w:rPr>
        <w:t>ی اول</w:t>
      </w:r>
      <w:bookmarkEnd w:id="8"/>
      <w:bookmarkEnd w:id="9"/>
    </w:p>
    <w:p w:rsidR="00F13C1E" w:rsidRDefault="00F13C1E" w:rsidP="002D4B68">
      <w:pPr>
        <w:jc w:val="both"/>
        <w:rPr>
          <w:rtl/>
        </w:rPr>
      </w:pPr>
      <w:r>
        <w:rPr>
          <w:rFonts w:hint="cs"/>
          <w:rtl/>
        </w:rPr>
        <w:t>در جلسه</w:t>
      </w:r>
      <w:r>
        <w:rPr>
          <w:rFonts w:hint="eastAsia"/>
          <w:rtl/>
        </w:rPr>
        <w:t>‌</w:t>
      </w:r>
      <w:r>
        <w:rPr>
          <w:rFonts w:hint="cs"/>
          <w:rtl/>
        </w:rPr>
        <w:t>ی گذشته روایات ابان بن عثمان از حسن بن زیاد العطار و حسن بن زیاد الصیقل را بررسی کردیم. ابان بن عثمان روایاتی از عنوان «الحسن العطار» نیز دارد</w:t>
      </w:r>
      <w:r w:rsidR="005732AA">
        <w:rPr>
          <w:rFonts w:hint="cs"/>
          <w:rtl/>
        </w:rPr>
        <w:t xml:space="preserve"> که مراد از او حسن بن زیاد العطار است</w:t>
      </w:r>
      <w:r>
        <w:rPr>
          <w:rFonts w:hint="cs"/>
          <w:rtl/>
        </w:rPr>
        <w:t>:</w:t>
      </w:r>
    </w:p>
    <w:p w:rsidR="007733E7" w:rsidRPr="007733E7" w:rsidRDefault="007733E7" w:rsidP="007733E7">
      <w:pPr>
        <w:jc w:val="both"/>
        <w:rPr>
          <w:color w:val="008000"/>
        </w:rPr>
      </w:pPr>
      <w:r w:rsidRPr="007733E7">
        <w:rPr>
          <w:rFonts w:hint="cs"/>
          <w:rtl/>
        </w:rPr>
        <w:lastRenderedPageBreak/>
        <w:t xml:space="preserve">فَضَالَةُ بْنُ أَيُّوبَ عَنْ أَبَانِ بْنِ عُثْمَانَ عَنِ الْحَسَنِ الْعَطَّارِ قَالَ: </w:t>
      </w:r>
      <w:r w:rsidRPr="007733E7">
        <w:rPr>
          <w:rFonts w:hint="cs"/>
          <w:color w:val="008000"/>
          <w:rtl/>
        </w:rPr>
        <w:t>سَأَلْتُ أَبَا عَبْدِ اللَّهِ ع عَنْ عَارِيَّةِ الْفَرْجِ فَقَالَ لَا بَأْسَ بِهِ قُلْتُ فَإِنْ كَانَ مِنْهُ الْوَلَدُ قَالَ لِصَاحِبِ الْجَارِيَةِ إِلَّا أَنْ يَشْتَرِطَ عَلَيْه‏</w:t>
      </w:r>
      <w:r>
        <w:rPr>
          <w:rStyle w:val="FootnoteReference"/>
          <w:color w:val="008000"/>
          <w:rtl/>
        </w:rPr>
        <w:footnoteReference w:id="7"/>
      </w:r>
    </w:p>
    <w:p w:rsidR="00D70B89" w:rsidRPr="00D70B89" w:rsidRDefault="00D70B89" w:rsidP="00D70B89">
      <w:pPr>
        <w:jc w:val="both"/>
        <w:rPr>
          <w:color w:val="008000"/>
          <w:rtl/>
        </w:rPr>
      </w:pPr>
      <w:r w:rsidRPr="00D70B89">
        <w:rPr>
          <w:rFonts w:hint="cs"/>
          <w:rtl/>
        </w:rPr>
        <w:t xml:space="preserve">مُحَمَّدُ بْنُ يَحْيَى عَنْ أَحْمَدَ بْنِ مُحَمَّدٍ عَنْ عَلِيِّ بْنِ الْحَكَمِ عَنْ أَبَانِ بْنِ عُثْمَانَ عَنِ الْحَسَنِ الْعَطَّارِ قَالَ: </w:t>
      </w:r>
      <w:r w:rsidRPr="00D70B89">
        <w:rPr>
          <w:rFonts w:hint="cs"/>
          <w:color w:val="008000"/>
          <w:rtl/>
        </w:rPr>
        <w:t>قُلْتُ لِأَبِي عَبْدِ اللَّهِ ع رَجُلٌ قَذَفَ قَوْماً قَالَ قَالَ بِكَلِمَةٍ وَاحِدَةٍ قُلْتُ نَعَمْ قَالَ يُضْرَبُ حَدّاً وَاحِداً فَإِنْ فَرَّقَ بَيْنَهُمْ فِي الْقَذْفِ ضُرِبَ لِكُلِّ وَاحِدٍ مِنْهُمْ حَدّاً.</w:t>
      </w:r>
      <w:r>
        <w:rPr>
          <w:rStyle w:val="FootnoteReference"/>
          <w:color w:val="008000"/>
          <w:rtl/>
        </w:rPr>
        <w:footnoteReference w:id="8"/>
      </w:r>
    </w:p>
    <w:p w:rsidR="00D70B89" w:rsidRPr="00D70B89" w:rsidRDefault="00D70B89" w:rsidP="00D70B89">
      <w:pPr>
        <w:jc w:val="both"/>
      </w:pPr>
      <w:r w:rsidRPr="00D70B89">
        <w:rPr>
          <w:rFonts w:hint="cs"/>
          <w:rtl/>
        </w:rPr>
        <w:t xml:space="preserve">عَنْهُ عَنْ فَضَالَةَ عَنْ أَبَانٍ عَنِ الْحَسَنِ الْعَطَّارِ قَالَ‏ </w:t>
      </w:r>
      <w:r w:rsidRPr="00D70B89">
        <w:rPr>
          <w:rFonts w:hint="cs"/>
          <w:color w:val="008000"/>
          <w:rtl/>
        </w:rPr>
        <w:t>قُلْتُ لِأَبِي عَبْدِ اللَّهِ ع رَجُلٌ قَذَفَ قَوْماً جَمِيعاً فَقَالَ بِكَلِمَةٍ وَاحِدَةٍ قُلْتُ نَعَمْ قَالَ يُضْرَبُ حَدّاً وَاحِداً وَ إِنْ فَرَّقَ بَيْنَهُمْ فِي الْقَذْفِ ضُرِبَ لِكُلِّ رَجُلٍ مِنْهُمْ حَدّاً.</w:t>
      </w:r>
      <w:r>
        <w:rPr>
          <w:rStyle w:val="FootnoteReference"/>
          <w:color w:val="008000"/>
          <w:rtl/>
        </w:rPr>
        <w:footnoteReference w:id="9"/>
      </w:r>
    </w:p>
    <w:p w:rsidR="007733E7" w:rsidRDefault="006B0B94" w:rsidP="002D4B68">
      <w:pPr>
        <w:jc w:val="both"/>
        <w:rPr>
          <w:rtl/>
        </w:rPr>
      </w:pPr>
      <w:r>
        <w:rPr>
          <w:rFonts w:hint="cs"/>
          <w:rtl/>
        </w:rPr>
        <w:t>شیخ طوسی در فهرست در ترجمه</w:t>
      </w:r>
      <w:r>
        <w:rPr>
          <w:rFonts w:hint="eastAsia"/>
          <w:rtl/>
        </w:rPr>
        <w:t>‌</w:t>
      </w:r>
      <w:r>
        <w:rPr>
          <w:rFonts w:hint="cs"/>
          <w:rtl/>
        </w:rPr>
        <w:t>ی حسن العطار می فرماید:</w:t>
      </w:r>
    </w:p>
    <w:p w:rsidR="00D70B89" w:rsidRPr="00D70B89" w:rsidRDefault="00D70B89" w:rsidP="00D70B89">
      <w:pPr>
        <w:jc w:val="both"/>
        <w:rPr>
          <w:color w:val="000080"/>
          <w:rtl/>
        </w:rPr>
      </w:pPr>
      <w:r w:rsidRPr="00D70B89">
        <w:rPr>
          <w:rFonts w:hint="cs"/>
          <w:color w:val="000080"/>
          <w:rtl/>
        </w:rPr>
        <w:t>[173] الحسن العطّار. له أصل. رويناه بالإسناد الأوّل، عن ابن أبي عمير، عن الحسن العطّار.</w:t>
      </w:r>
      <w:r>
        <w:rPr>
          <w:rStyle w:val="FootnoteReference"/>
          <w:color w:val="000080"/>
          <w:rtl/>
        </w:rPr>
        <w:footnoteReference w:id="10"/>
      </w:r>
    </w:p>
    <w:p w:rsidR="00D70B89" w:rsidRDefault="005C7F26" w:rsidP="005C7F26">
      <w:pPr>
        <w:pStyle w:val="Heading1"/>
        <w:rPr>
          <w:rtl/>
        </w:rPr>
      </w:pPr>
      <w:bookmarkStart w:id="10" w:name="_Toc60842460"/>
      <w:bookmarkStart w:id="11" w:name="_Toc60844257"/>
      <w:bookmarkStart w:id="12" w:name="_Toc60844331"/>
      <w:r>
        <w:rPr>
          <w:rFonts w:hint="cs"/>
          <w:rtl/>
        </w:rPr>
        <w:t>نکته</w:t>
      </w:r>
      <w:bookmarkEnd w:id="10"/>
      <w:r w:rsidR="006A7382">
        <w:rPr>
          <w:rFonts w:hint="eastAsia"/>
          <w:rtl/>
        </w:rPr>
        <w:t>‌</w:t>
      </w:r>
      <w:r w:rsidR="006A7382">
        <w:rPr>
          <w:rFonts w:hint="cs"/>
          <w:rtl/>
        </w:rPr>
        <w:t>ی دوم</w:t>
      </w:r>
      <w:bookmarkEnd w:id="11"/>
      <w:bookmarkEnd w:id="12"/>
    </w:p>
    <w:p w:rsidR="005C7F26" w:rsidRDefault="005C7F26" w:rsidP="00A326BD">
      <w:pPr>
        <w:jc w:val="both"/>
        <w:rPr>
          <w:rtl/>
        </w:rPr>
      </w:pPr>
      <w:r>
        <w:rPr>
          <w:rFonts w:hint="cs"/>
          <w:rtl/>
        </w:rPr>
        <w:t>مرحوم صدوق در فقیه روایتی از حسن بن زیاد الصیقل نقل کرده است:</w:t>
      </w:r>
    </w:p>
    <w:p w:rsidR="00A326BD" w:rsidRPr="00A326BD" w:rsidRDefault="00A326BD" w:rsidP="00A326BD">
      <w:pPr>
        <w:jc w:val="both"/>
        <w:rPr>
          <w:color w:val="008000"/>
        </w:rPr>
      </w:pPr>
      <w:r w:rsidRPr="00A326BD">
        <w:rPr>
          <w:rFonts w:hint="cs"/>
          <w:rtl/>
        </w:rPr>
        <w:t xml:space="preserve">وَ قَالَ الْحَسَنُ بْنُ زِيَادٍ الصَّيْقَلُ- سُئِلَ أَبُو عَبْدِ اللَّهِ ع </w:t>
      </w:r>
      <w:r w:rsidRPr="00A326BD">
        <w:rPr>
          <w:rFonts w:hint="cs"/>
          <w:color w:val="008000"/>
          <w:rtl/>
        </w:rPr>
        <w:t>كَيْفَ تُصَلِّي النِّسَاءُ عَلَى الْجَنَائِزِ إِذَا لَمْ يَكُنْ مَعَهُنَّ رَجُلٌ فَقَالَ يَقُمْنَ جَمِيعاً فِي صَفٍّ وَاحِدٍ وَ لَا تَتَقَدَّمُهُنَّ امْرَأَةٌ قِيلَ فَفِي صَلَاةٍ مَكْتُوبَةٍ أَ يَؤُمُّ بَعْضُهُنَّ بَعْضاً قَالَ نَعَمْ.</w:t>
      </w:r>
      <w:r>
        <w:rPr>
          <w:rStyle w:val="FootnoteReference"/>
          <w:color w:val="008000"/>
          <w:rtl/>
        </w:rPr>
        <w:footnoteReference w:id="11"/>
      </w:r>
    </w:p>
    <w:p w:rsidR="00463C44" w:rsidRDefault="00C519FB" w:rsidP="002D4B68">
      <w:pPr>
        <w:jc w:val="both"/>
      </w:pPr>
      <w:r>
        <w:rPr>
          <w:rFonts w:hint="cs"/>
          <w:rtl/>
        </w:rPr>
        <w:t>در لوامع صاحبقرانی، صیقل را ترجمه کرده است:</w:t>
      </w:r>
    </w:p>
    <w:p w:rsidR="00A326BD" w:rsidRPr="00A326BD" w:rsidRDefault="00A326BD" w:rsidP="00A326BD">
      <w:pPr>
        <w:jc w:val="both"/>
        <w:rPr>
          <w:color w:val="000080"/>
        </w:rPr>
      </w:pPr>
      <w:r w:rsidRPr="00A326BD">
        <w:rPr>
          <w:rFonts w:hint="cs"/>
          <w:color w:val="000080"/>
          <w:rtl/>
        </w:rPr>
        <w:t>و در قوى كالصحيح منقول است كه حسن بن زياد چلنگر گفت‏</w:t>
      </w:r>
      <w:r w:rsidR="00AE53C2">
        <w:rPr>
          <w:rFonts w:hint="cs"/>
          <w:color w:val="000080"/>
          <w:rtl/>
        </w:rPr>
        <w:t xml:space="preserve"> ...</w:t>
      </w:r>
      <w:r>
        <w:rPr>
          <w:rStyle w:val="FootnoteReference"/>
          <w:color w:val="000080"/>
          <w:rtl/>
        </w:rPr>
        <w:footnoteReference w:id="12"/>
      </w:r>
    </w:p>
    <w:p w:rsidR="00463C44" w:rsidRDefault="00C519FB" w:rsidP="002D4B68">
      <w:pPr>
        <w:jc w:val="both"/>
        <w:rPr>
          <w:rtl/>
        </w:rPr>
      </w:pPr>
      <w:r>
        <w:rPr>
          <w:rFonts w:hint="cs"/>
          <w:rtl/>
        </w:rPr>
        <w:t>صیقل را چلنگر ترجمه کرده است.</w:t>
      </w:r>
      <w:r w:rsidR="004F38D9">
        <w:rPr>
          <w:rFonts w:hint="cs"/>
          <w:rtl/>
        </w:rPr>
        <w:t xml:space="preserve"> چلنگر به معنای آهنگر است.</w:t>
      </w:r>
    </w:p>
    <w:p w:rsidR="00212E1B" w:rsidRDefault="00212E1B" w:rsidP="00212E1B">
      <w:pPr>
        <w:pStyle w:val="Heading1"/>
        <w:rPr>
          <w:rtl/>
        </w:rPr>
      </w:pPr>
      <w:bookmarkStart w:id="13" w:name="_Toc60842461"/>
      <w:bookmarkStart w:id="14" w:name="_Toc60844258"/>
      <w:bookmarkStart w:id="15" w:name="_Toc60844332"/>
      <w:r>
        <w:rPr>
          <w:rFonts w:hint="cs"/>
          <w:rtl/>
        </w:rPr>
        <w:t>نکته</w:t>
      </w:r>
      <w:bookmarkEnd w:id="13"/>
      <w:r w:rsidR="004C6BB0">
        <w:rPr>
          <w:rFonts w:hint="eastAsia"/>
          <w:rtl/>
        </w:rPr>
        <w:t>‌</w:t>
      </w:r>
      <w:r w:rsidR="004C6BB0">
        <w:rPr>
          <w:rFonts w:hint="cs"/>
          <w:rtl/>
        </w:rPr>
        <w:t>ی سوم</w:t>
      </w:r>
      <w:bookmarkEnd w:id="14"/>
      <w:bookmarkEnd w:id="15"/>
    </w:p>
    <w:p w:rsidR="00212E1B" w:rsidRDefault="00212E1B" w:rsidP="002D4B68">
      <w:pPr>
        <w:jc w:val="both"/>
        <w:rPr>
          <w:rtl/>
        </w:rPr>
      </w:pPr>
      <w:r>
        <w:rPr>
          <w:rFonts w:hint="cs"/>
          <w:rtl/>
        </w:rPr>
        <w:t>در بحث زوج مفقود در روایتی تفصیل ذکر شده بود:</w:t>
      </w:r>
    </w:p>
    <w:p w:rsidR="00626BD2" w:rsidRPr="00626BD2" w:rsidRDefault="00626BD2" w:rsidP="00626BD2">
      <w:pPr>
        <w:jc w:val="both"/>
        <w:rPr>
          <w:color w:val="008000"/>
        </w:rPr>
      </w:pPr>
      <w:r w:rsidRPr="00626BD2">
        <w:rPr>
          <w:rFonts w:hint="cs"/>
          <w:rtl/>
        </w:rPr>
        <w:lastRenderedPageBreak/>
        <w:t xml:space="preserve">مُحَمَّدُ بْنُ عَلِيِّ بْنِ مَحْبُوبٍ عَنْ مُحَمَّدِ بْنِ عَبْدِ الْجَبَّارِ عَنْ سَيْفِ بْنِ عَمِيرَةَ عَنْ مَنْصُورِ بْنِ حَازِمٍ قَالَ: </w:t>
      </w:r>
      <w:r w:rsidRPr="00626BD2">
        <w:rPr>
          <w:rFonts w:hint="cs"/>
          <w:color w:val="008000"/>
          <w:rtl/>
        </w:rPr>
        <w:t>سَمِعْتُ أَبَا عَبْدِ اللَّهِ ع يَقُولُ فِي الْمَرْأَةِ يَمُوتُ زَوْجُهَا أَوْ يُطَلِّقُهَا وَ هُوَ غَائِبٌ قَالَ إِنْ كَانَ مَسِيرَةَ أَيَّامٍ فَمِنْ يَوْمِ يَمُوتُ زَوْجُهَا تَعْتَدُّ وَ إِنْ كَانَ مِنْ بُعْدٍ فَمِنْ يَوْمِ يَأْتِيهَا الْخَبَرُ لِأَنَّهَا لَا بُدَّ مِنْ أَنْ تُحِدَّ لَهُ.</w:t>
      </w:r>
      <w:r>
        <w:rPr>
          <w:rStyle w:val="FootnoteReference"/>
          <w:color w:val="008000"/>
          <w:rtl/>
        </w:rPr>
        <w:footnoteReference w:id="13"/>
      </w:r>
    </w:p>
    <w:p w:rsidR="002D4B68" w:rsidRDefault="00212E1B" w:rsidP="002D4B68">
      <w:pPr>
        <w:jc w:val="both"/>
        <w:rPr>
          <w:rtl/>
        </w:rPr>
      </w:pPr>
      <w:r>
        <w:rPr>
          <w:rFonts w:hint="cs"/>
          <w:rtl/>
        </w:rPr>
        <w:t>این روایت بین «مسیرة ایام» و «من بعد» تفصیل داده است.</w:t>
      </w:r>
    </w:p>
    <w:p w:rsidR="005972A5" w:rsidRDefault="005972A5" w:rsidP="002D4B68">
      <w:pPr>
        <w:jc w:val="both"/>
        <w:rPr>
          <w:rtl/>
        </w:rPr>
      </w:pPr>
      <w:r>
        <w:rPr>
          <w:rFonts w:hint="cs"/>
          <w:rtl/>
        </w:rPr>
        <w:t>تعلیل ذیل روایت پذیرش روایت را دشوار می کند؛ زیرا اگر در مسیرة ایام نیز باشد، حداد باید در تمام مدت عده باشد.</w:t>
      </w:r>
    </w:p>
    <w:p w:rsidR="00626BD2" w:rsidRDefault="001814E6" w:rsidP="002D4B68">
      <w:pPr>
        <w:jc w:val="both"/>
        <w:rPr>
          <w:rtl/>
        </w:rPr>
      </w:pPr>
      <w:r>
        <w:rPr>
          <w:rFonts w:hint="cs"/>
          <w:rtl/>
        </w:rPr>
        <w:t>همچنین در سوال، طلاق نیز مطرح شده است؛ اما در پاسخ اشاره ای به طلاق نشده است. ممکن است سقطی در روایت رخ داده باشد.</w:t>
      </w:r>
    </w:p>
    <w:p w:rsidR="001814E6" w:rsidRDefault="001814E6" w:rsidP="002D4B68">
      <w:pPr>
        <w:jc w:val="both"/>
        <w:rPr>
          <w:rtl/>
        </w:rPr>
      </w:pPr>
      <w:r>
        <w:rPr>
          <w:rFonts w:hint="cs"/>
          <w:rtl/>
        </w:rPr>
        <w:t xml:space="preserve">از نظر سندی نیز ظاهرا </w:t>
      </w:r>
      <w:r w:rsidR="00C91A2B">
        <w:rPr>
          <w:rFonts w:hint="cs"/>
          <w:rtl/>
        </w:rPr>
        <w:t xml:space="preserve">در این روایت </w:t>
      </w:r>
      <w:r>
        <w:rPr>
          <w:rFonts w:hint="cs"/>
          <w:rtl/>
        </w:rPr>
        <w:t>اشکال وجود دارد.</w:t>
      </w:r>
    </w:p>
    <w:p w:rsidR="001814E6" w:rsidRDefault="006C3C03" w:rsidP="002D4B68">
      <w:pPr>
        <w:jc w:val="both"/>
        <w:rPr>
          <w:rtl/>
        </w:rPr>
      </w:pPr>
      <w:r>
        <w:rPr>
          <w:rFonts w:hint="cs"/>
          <w:rtl/>
        </w:rPr>
        <w:t>محمد بن عبدالجبار در طبقه</w:t>
      </w:r>
      <w:r>
        <w:rPr>
          <w:rFonts w:hint="eastAsia"/>
          <w:rtl/>
        </w:rPr>
        <w:t>‌</w:t>
      </w:r>
      <w:r>
        <w:rPr>
          <w:rFonts w:hint="cs"/>
          <w:rtl/>
        </w:rPr>
        <w:t>ی راویان سیف بن عمیرة نمی باشد.</w:t>
      </w:r>
    </w:p>
    <w:p w:rsidR="00D16ECB" w:rsidRDefault="00D16ECB" w:rsidP="002D4B68">
      <w:pPr>
        <w:jc w:val="both"/>
        <w:rPr>
          <w:rtl/>
        </w:rPr>
      </w:pPr>
      <w:r>
        <w:rPr>
          <w:rFonts w:hint="cs"/>
          <w:rtl/>
        </w:rPr>
        <w:t>راویان سیف بن عمیرة به ترتیب تعداد نقل به این صورت است:</w:t>
      </w:r>
    </w:p>
    <w:p w:rsidR="00D16ECB" w:rsidRDefault="00D16ECB" w:rsidP="00D16ECB">
      <w:pPr>
        <w:pStyle w:val="ListParagraph"/>
        <w:numPr>
          <w:ilvl w:val="0"/>
          <w:numId w:val="18"/>
        </w:numPr>
        <w:jc w:val="both"/>
      </w:pPr>
      <w:r>
        <w:rPr>
          <w:rFonts w:hint="cs"/>
          <w:rtl/>
        </w:rPr>
        <w:t>علی بن الحکم</w:t>
      </w:r>
    </w:p>
    <w:p w:rsidR="00D16ECB" w:rsidRDefault="00D16ECB" w:rsidP="00D16ECB">
      <w:pPr>
        <w:pStyle w:val="ListParagraph"/>
        <w:numPr>
          <w:ilvl w:val="0"/>
          <w:numId w:val="18"/>
        </w:numPr>
        <w:jc w:val="both"/>
      </w:pPr>
      <w:r>
        <w:rPr>
          <w:rFonts w:hint="cs"/>
          <w:rtl/>
        </w:rPr>
        <w:t>محمد بن عبدالحمید العطار</w:t>
      </w:r>
    </w:p>
    <w:p w:rsidR="00D16ECB" w:rsidRDefault="00D16ECB" w:rsidP="00D16ECB">
      <w:pPr>
        <w:pStyle w:val="ListParagraph"/>
        <w:numPr>
          <w:ilvl w:val="0"/>
          <w:numId w:val="18"/>
        </w:numPr>
        <w:jc w:val="both"/>
      </w:pPr>
      <w:r>
        <w:rPr>
          <w:rFonts w:hint="cs"/>
          <w:rtl/>
        </w:rPr>
        <w:t>اسماعیل بن مهران</w:t>
      </w:r>
    </w:p>
    <w:p w:rsidR="00D16ECB" w:rsidRDefault="00D16ECB" w:rsidP="00D16ECB">
      <w:pPr>
        <w:pStyle w:val="ListParagraph"/>
        <w:numPr>
          <w:ilvl w:val="0"/>
          <w:numId w:val="18"/>
        </w:numPr>
        <w:jc w:val="both"/>
      </w:pPr>
      <w:r>
        <w:rPr>
          <w:rFonts w:hint="cs"/>
          <w:rtl/>
        </w:rPr>
        <w:t>محمد بن ابی عمیر</w:t>
      </w:r>
    </w:p>
    <w:p w:rsidR="00D16ECB" w:rsidRDefault="00D16ECB" w:rsidP="00D16ECB">
      <w:pPr>
        <w:pStyle w:val="ListParagraph"/>
        <w:numPr>
          <w:ilvl w:val="0"/>
          <w:numId w:val="18"/>
        </w:numPr>
        <w:jc w:val="both"/>
      </w:pPr>
      <w:r>
        <w:rPr>
          <w:rFonts w:hint="cs"/>
          <w:rtl/>
        </w:rPr>
        <w:t>فضالة بن ایوب</w:t>
      </w:r>
    </w:p>
    <w:p w:rsidR="00D16ECB" w:rsidRDefault="00D16ECB" w:rsidP="00D16ECB">
      <w:pPr>
        <w:pStyle w:val="ListParagraph"/>
        <w:numPr>
          <w:ilvl w:val="0"/>
          <w:numId w:val="18"/>
        </w:numPr>
        <w:jc w:val="both"/>
      </w:pPr>
      <w:r>
        <w:rPr>
          <w:rFonts w:hint="cs"/>
          <w:rtl/>
        </w:rPr>
        <w:t>علی بن سیف</w:t>
      </w:r>
    </w:p>
    <w:p w:rsidR="00D16ECB" w:rsidRDefault="00D16ECB" w:rsidP="00D16ECB">
      <w:pPr>
        <w:pStyle w:val="ListParagraph"/>
        <w:numPr>
          <w:ilvl w:val="0"/>
          <w:numId w:val="18"/>
        </w:numPr>
        <w:jc w:val="both"/>
      </w:pPr>
      <w:r>
        <w:rPr>
          <w:rFonts w:hint="cs"/>
          <w:rtl/>
        </w:rPr>
        <w:t>حسن بن محبوب</w:t>
      </w:r>
    </w:p>
    <w:p w:rsidR="00D16ECB" w:rsidRDefault="00D16ECB" w:rsidP="00D16ECB">
      <w:pPr>
        <w:pStyle w:val="ListParagraph"/>
        <w:numPr>
          <w:ilvl w:val="0"/>
          <w:numId w:val="18"/>
        </w:numPr>
        <w:jc w:val="both"/>
      </w:pPr>
      <w:r>
        <w:rPr>
          <w:rFonts w:hint="cs"/>
          <w:rtl/>
        </w:rPr>
        <w:t>محمد بن خالد الطیالسی</w:t>
      </w:r>
    </w:p>
    <w:p w:rsidR="00D16ECB" w:rsidRDefault="00935FE4" w:rsidP="00D16ECB">
      <w:pPr>
        <w:pStyle w:val="ListParagraph"/>
        <w:numPr>
          <w:ilvl w:val="0"/>
          <w:numId w:val="18"/>
        </w:numPr>
        <w:jc w:val="both"/>
      </w:pPr>
      <w:r>
        <w:rPr>
          <w:rFonts w:hint="cs"/>
          <w:rtl/>
        </w:rPr>
        <w:t>حسن بن علی بن ابی حمزه بطائنی</w:t>
      </w:r>
    </w:p>
    <w:p w:rsidR="00935FE4" w:rsidRDefault="00935FE4" w:rsidP="00935FE4">
      <w:pPr>
        <w:pStyle w:val="ListParagraph"/>
        <w:numPr>
          <w:ilvl w:val="0"/>
          <w:numId w:val="18"/>
        </w:numPr>
        <w:tabs>
          <w:tab w:val="right" w:pos="844"/>
        </w:tabs>
        <w:jc w:val="both"/>
      </w:pPr>
      <w:r>
        <w:rPr>
          <w:rFonts w:hint="cs"/>
          <w:rtl/>
        </w:rPr>
        <w:t>حسین بن سیف بن عمیرة</w:t>
      </w:r>
    </w:p>
    <w:p w:rsidR="00935FE4" w:rsidRDefault="00935FE4" w:rsidP="00935FE4">
      <w:pPr>
        <w:pStyle w:val="ListParagraph"/>
        <w:numPr>
          <w:ilvl w:val="0"/>
          <w:numId w:val="18"/>
        </w:numPr>
        <w:tabs>
          <w:tab w:val="right" w:pos="844"/>
        </w:tabs>
        <w:jc w:val="both"/>
      </w:pPr>
      <w:r>
        <w:rPr>
          <w:rFonts w:hint="cs"/>
          <w:rtl/>
        </w:rPr>
        <w:t>حسن بن علی بن بقاح</w:t>
      </w:r>
    </w:p>
    <w:p w:rsidR="00935FE4" w:rsidRDefault="00135E70" w:rsidP="00135E70">
      <w:pPr>
        <w:tabs>
          <w:tab w:val="right" w:pos="844"/>
        </w:tabs>
        <w:jc w:val="both"/>
        <w:rPr>
          <w:rtl/>
        </w:rPr>
      </w:pPr>
      <w:r>
        <w:rPr>
          <w:rFonts w:hint="cs"/>
          <w:rtl/>
        </w:rPr>
        <w:t>این طبقه با طبقه</w:t>
      </w:r>
      <w:r>
        <w:rPr>
          <w:rFonts w:hint="eastAsia"/>
          <w:rtl/>
        </w:rPr>
        <w:t>‌</w:t>
      </w:r>
      <w:r>
        <w:rPr>
          <w:rFonts w:hint="cs"/>
          <w:rtl/>
        </w:rPr>
        <w:t>ی محمد بن عبدالجبار یکسان نیست.</w:t>
      </w:r>
    </w:p>
    <w:p w:rsidR="001814E6" w:rsidRDefault="00BB2F2E" w:rsidP="002D4B68">
      <w:pPr>
        <w:jc w:val="both"/>
        <w:rPr>
          <w:rtl/>
        </w:rPr>
      </w:pPr>
      <w:r>
        <w:rPr>
          <w:rFonts w:hint="cs"/>
          <w:rtl/>
        </w:rPr>
        <w:lastRenderedPageBreak/>
        <w:t>ممکن است تصور شود محمد بن عبدالحمید العطار با محمد بن عبدالجبار در یک طبقه اند. اما این طور نیست. محمد بن عبدالحمید معمر بوده است و محمد بن عبدالجبار از او روایت دارد.</w:t>
      </w:r>
      <w:r w:rsidR="00475952">
        <w:rPr>
          <w:rStyle w:val="FootnoteReference"/>
          <w:rtl/>
        </w:rPr>
        <w:footnoteReference w:id="14"/>
      </w:r>
    </w:p>
    <w:p w:rsidR="0037569C" w:rsidRDefault="0037569C" w:rsidP="002C59FB">
      <w:pPr>
        <w:jc w:val="both"/>
        <w:rPr>
          <w:rtl/>
        </w:rPr>
      </w:pPr>
      <w:r>
        <w:rPr>
          <w:rFonts w:hint="cs"/>
          <w:rtl/>
        </w:rPr>
        <w:t xml:space="preserve">محمد بن عبدالجبار </w:t>
      </w:r>
      <w:r w:rsidR="00D515D6">
        <w:rPr>
          <w:rFonts w:hint="cs"/>
          <w:rtl/>
        </w:rPr>
        <w:t>روایت دیگری</w:t>
      </w:r>
      <w:r w:rsidR="00EC6F0E">
        <w:rPr>
          <w:rFonts w:hint="cs"/>
          <w:rtl/>
        </w:rPr>
        <w:t xml:space="preserve"> از سیف بن عمیره</w:t>
      </w:r>
      <w:r>
        <w:rPr>
          <w:rFonts w:hint="cs"/>
          <w:rtl/>
        </w:rPr>
        <w:t xml:space="preserve"> </w:t>
      </w:r>
      <w:r w:rsidR="008B6587">
        <w:rPr>
          <w:rFonts w:hint="cs"/>
          <w:rtl/>
        </w:rPr>
        <w:t>دارد:</w:t>
      </w:r>
    </w:p>
    <w:p w:rsidR="00626BD2" w:rsidRPr="007806D0" w:rsidRDefault="00626BD2" w:rsidP="00626BD2">
      <w:pPr>
        <w:jc w:val="both"/>
        <w:rPr>
          <w:color w:val="008000"/>
        </w:rPr>
      </w:pPr>
      <w:r w:rsidRPr="00626BD2">
        <w:rPr>
          <w:rFonts w:hint="cs"/>
          <w:rtl/>
        </w:rPr>
        <w:t xml:space="preserve">فِي عِقَابِ الْأَعْمَالِ عَنْ أَبِيهِ عَنْ سَعْدٍ عَنْ مُحَمَّدِ بْنِ عَبْدِ الْجَبَّارِ عَنْ سَيْفِ بْنِ عَمِيرَةَ عَنْ مَنْصُورٍ عَنْ أَبِي بَصِيرٍ عَنْ أَبِي عَبْدِ اللَّهِ ع قَالَ: </w:t>
      </w:r>
      <w:r w:rsidRPr="007806D0">
        <w:rPr>
          <w:rFonts w:hint="cs"/>
          <w:color w:val="008000"/>
          <w:rtl/>
        </w:rPr>
        <w:t>مُدْمِنُ الزِّنَا (وَ الْفُسُوقِ) وَ الشُّرْبِ كَعَابِدِ وَثَنٍ.</w:t>
      </w:r>
      <w:r w:rsidR="007806D0">
        <w:rPr>
          <w:rStyle w:val="FootnoteReference"/>
          <w:color w:val="008000"/>
          <w:rtl/>
        </w:rPr>
        <w:footnoteReference w:id="15"/>
      </w:r>
    </w:p>
    <w:p w:rsidR="00626BD2" w:rsidRDefault="00B045AE" w:rsidP="002D4B68">
      <w:pPr>
        <w:jc w:val="both"/>
        <w:rPr>
          <w:rtl/>
        </w:rPr>
      </w:pPr>
      <w:r>
        <w:rPr>
          <w:rFonts w:hint="cs"/>
          <w:rtl/>
        </w:rPr>
        <w:t>در این سند خللی وجود دارد. ممکن است واسطه</w:t>
      </w:r>
      <w:r>
        <w:rPr>
          <w:rFonts w:hint="eastAsia"/>
          <w:rtl/>
        </w:rPr>
        <w:t>‌</w:t>
      </w:r>
      <w:r>
        <w:rPr>
          <w:rFonts w:hint="cs"/>
          <w:rtl/>
        </w:rPr>
        <w:t>ی بین محمد بن عبدالجبار و سیف بن عمیره حذف شده باشد. ممکن است محمد بن عبد الجبار تحریف محمد بن عبدالحمید باشد؛ زیرا روایتی در مورد مدمن الخمر در کافی وارد شده است که محمد بن عبدالحمید از سیف بن عمیره روایت کرده است و انتهای سند نیز مشابه می باشد:</w:t>
      </w:r>
    </w:p>
    <w:p w:rsidR="007806D0" w:rsidRPr="00950610" w:rsidRDefault="007806D0" w:rsidP="007806D0">
      <w:pPr>
        <w:jc w:val="both"/>
        <w:rPr>
          <w:color w:val="008000"/>
        </w:rPr>
      </w:pPr>
      <w:r w:rsidRPr="007806D0">
        <w:rPr>
          <w:rFonts w:hint="cs"/>
          <w:rtl/>
        </w:rPr>
        <w:t xml:space="preserve">مُحَمَّدُ بْنُ جَعْفَرٍ عَنْ مُحَمَّدِ بْنِ عَبْدِ الْحَمِيدِ عَنْ سَيْفِ بْنِ عَمِيرَةَ عَنْ مَنْصُورِ بْنِ حَازِمٍ قَالَ حَدَّثَنِي أَبُو بَصِيرٍ وَ ابْنُ أَبِي يَعْفُورٍ قَالا سَمِعْنَا أَبَا عَبْدِ اللَّهِ ع يَقُولُ‏ </w:t>
      </w:r>
      <w:r w:rsidRPr="00950610">
        <w:rPr>
          <w:rFonts w:hint="cs"/>
          <w:color w:val="008000"/>
          <w:rtl/>
        </w:rPr>
        <w:t>لَيْسَ مُدْمِنُ الْخَمْرِ الَّذِي يَشْرَبُهَا كُلَّ يَوْمٍ وَ لَكِنِ الَّذِي يُوَطِّنُ نَفْسَهُ أَنَّهُ إِذَا وَجَدَهَا شَرِبَهَا.</w:t>
      </w:r>
      <w:r w:rsidR="00950610">
        <w:rPr>
          <w:rStyle w:val="FootnoteReference"/>
          <w:color w:val="008000"/>
          <w:rtl/>
        </w:rPr>
        <w:footnoteReference w:id="16"/>
      </w:r>
    </w:p>
    <w:p w:rsidR="002D4B68" w:rsidRDefault="007E76D5" w:rsidP="00514109">
      <w:pPr>
        <w:jc w:val="both"/>
        <w:rPr>
          <w:rtl/>
        </w:rPr>
      </w:pPr>
      <w:r>
        <w:rPr>
          <w:rFonts w:hint="cs"/>
          <w:rtl/>
        </w:rPr>
        <w:t xml:space="preserve">سعد بن عبدالله از محمد بن عبدالحمید </w:t>
      </w:r>
      <w:r w:rsidR="00514109">
        <w:rPr>
          <w:rFonts w:hint="cs"/>
          <w:rtl/>
        </w:rPr>
        <w:t>روایات زیادی دارد</w:t>
      </w:r>
      <w:r>
        <w:rPr>
          <w:rFonts w:hint="cs"/>
          <w:rtl/>
        </w:rPr>
        <w:t>؛ در نتیجه احتمال تصحیف محمد بن عبدالحمید به محمد بن عبدالجبار بیشتر است</w:t>
      </w:r>
      <w:r w:rsidR="003402B7">
        <w:rPr>
          <w:rFonts w:hint="cs"/>
          <w:rtl/>
        </w:rPr>
        <w:t>.</w:t>
      </w:r>
    </w:p>
    <w:p w:rsidR="007E6DA1" w:rsidRDefault="00665D23" w:rsidP="007E6DA1">
      <w:pPr>
        <w:jc w:val="both"/>
        <w:rPr>
          <w:rtl/>
        </w:rPr>
      </w:pPr>
      <w:r>
        <w:rPr>
          <w:rFonts w:hint="cs"/>
          <w:rtl/>
        </w:rPr>
        <w:t xml:space="preserve">ممکن است گفته شود که در سند مورد بحث ما نیز محمد بن عبدالجبار </w:t>
      </w:r>
      <w:r w:rsidR="007E6DA1">
        <w:rPr>
          <w:rFonts w:hint="cs"/>
          <w:rtl/>
        </w:rPr>
        <w:t>تصحیف محمد بن عبدالحمید می باشد:</w:t>
      </w:r>
    </w:p>
    <w:p w:rsidR="007E6DA1" w:rsidRPr="00626BD2" w:rsidRDefault="007E6DA1" w:rsidP="007E6DA1">
      <w:pPr>
        <w:jc w:val="both"/>
        <w:rPr>
          <w:color w:val="008000"/>
        </w:rPr>
      </w:pPr>
      <w:r w:rsidRPr="00626BD2">
        <w:rPr>
          <w:rFonts w:hint="cs"/>
          <w:rtl/>
        </w:rPr>
        <w:t xml:space="preserve">مُحَمَّدُ بْنُ عَلِيِّ بْنِ مَحْبُوبٍ عَنْ مُحَمَّدِ بْنِ عَبْدِ الْجَبَّارِ عَنْ سَيْفِ بْنِ عَمِيرَةَ عَنْ مَنْصُورِ بْنِ حَازِمٍ قَالَ: </w:t>
      </w:r>
      <w:r w:rsidRPr="00626BD2">
        <w:rPr>
          <w:rFonts w:hint="cs"/>
          <w:color w:val="008000"/>
          <w:rtl/>
        </w:rPr>
        <w:t>سَمِعْتُ أَبَا عَبْدِ اللَّهِ ع يَقُولُ فِي الْمَرْأَةِ يَمُوتُ زَوْجُهَا أَوْ يُطَلِّقُهَا وَ هُوَ غَائِبٌ قَالَ إِنْ كَانَ مَسِيرَةَ أَيَّامٍ فَمِنْ يَوْمِ يَمُوتُ زَوْجُهَا تَعْتَدُّ وَ إِنْ كَانَ مِنْ بُعْدٍ فَمِنْ يَوْمِ يَأْتِيهَا الْخَبَرُ لِأَنَّهَا لَا بُدَّ مِنْ أَنْ تُحِدَّ لَهُ.</w:t>
      </w:r>
      <w:r>
        <w:rPr>
          <w:rStyle w:val="FootnoteReference"/>
          <w:color w:val="008000"/>
          <w:rtl/>
        </w:rPr>
        <w:footnoteReference w:id="17"/>
      </w:r>
    </w:p>
    <w:p w:rsidR="007E6DA1" w:rsidRDefault="007E6DA1" w:rsidP="007E6DA1">
      <w:pPr>
        <w:jc w:val="both"/>
        <w:rPr>
          <w:rtl/>
        </w:rPr>
      </w:pPr>
      <w:r>
        <w:rPr>
          <w:rFonts w:hint="cs"/>
          <w:rtl/>
        </w:rPr>
        <w:t>احتمال دیگر این است که بین محمد بن عبدالجبار و سیف بن عمیره سقطی اتفاق افتاده باشد.</w:t>
      </w:r>
    </w:p>
    <w:p w:rsidR="00665D23" w:rsidRDefault="00A6154C" w:rsidP="00474C93">
      <w:pPr>
        <w:jc w:val="both"/>
        <w:rPr>
          <w:rtl/>
        </w:rPr>
      </w:pPr>
      <w:r>
        <w:rPr>
          <w:rFonts w:hint="cs"/>
          <w:rtl/>
        </w:rPr>
        <w:t>محمد بن عبدالجبار به واسطه</w:t>
      </w:r>
      <w:r>
        <w:rPr>
          <w:rFonts w:hint="eastAsia"/>
          <w:rtl/>
        </w:rPr>
        <w:t>‌</w:t>
      </w:r>
      <w:r>
        <w:rPr>
          <w:rFonts w:hint="cs"/>
          <w:rtl/>
        </w:rPr>
        <w:t>ی «</w:t>
      </w:r>
      <w:r w:rsidRPr="00191623">
        <w:rPr>
          <w:rFonts w:hint="cs"/>
          <w:rtl/>
        </w:rPr>
        <w:t>الْبَرْقِيِّ عَنْ فَضَالَةَ بْنِ أَيُّوبَ</w:t>
      </w:r>
      <w:r>
        <w:rPr>
          <w:rFonts w:hint="cs"/>
          <w:rtl/>
        </w:rPr>
        <w:t xml:space="preserve">» </w:t>
      </w:r>
      <w:r w:rsidR="00A400ED">
        <w:rPr>
          <w:rFonts w:hint="cs"/>
          <w:rtl/>
        </w:rPr>
        <w:t>از سیف بن عمیره روای</w:t>
      </w:r>
      <w:r w:rsidR="00D86909">
        <w:rPr>
          <w:rFonts w:hint="cs"/>
          <w:rtl/>
        </w:rPr>
        <w:t>تی</w:t>
      </w:r>
      <w:r w:rsidR="00A400ED">
        <w:rPr>
          <w:rFonts w:hint="cs"/>
          <w:rtl/>
        </w:rPr>
        <w:t xml:space="preserve"> </w:t>
      </w:r>
      <w:r w:rsidR="00474C93">
        <w:rPr>
          <w:rFonts w:hint="cs"/>
          <w:rtl/>
        </w:rPr>
        <w:t>دارد</w:t>
      </w:r>
      <w:r w:rsidR="00A400ED">
        <w:rPr>
          <w:rFonts w:hint="cs"/>
          <w:rtl/>
        </w:rPr>
        <w:t>:</w:t>
      </w:r>
    </w:p>
    <w:p w:rsidR="00191623" w:rsidRPr="00191623" w:rsidRDefault="00191623" w:rsidP="00191623">
      <w:pPr>
        <w:jc w:val="both"/>
        <w:rPr>
          <w:color w:val="008000"/>
        </w:rPr>
      </w:pPr>
      <w:r w:rsidRPr="00191623">
        <w:rPr>
          <w:rFonts w:hint="cs"/>
          <w:rtl/>
        </w:rPr>
        <w:t xml:space="preserve">حَدَّثَنَا أَبُو الْقَاسِمِ قَالَ حَدَّثَنَا مُحَمَّدُ بْنُ يَحْيَى الْعَطَّارُ قَالَ حَدَّثَنَا مُحَمَّدُ بْنُ الْحَسَنِ الصَّفَّارُ قَالَ حَدَّثَنَا مُحَمَّدُ بْنُ عَبْدِ الْجَبَّارِ عَنِ الْبَرْقِيِّ عَنْ فَضَالَةَ بْنِ أَيُّوبَ عَنْ سَيْفِ بْنِ عَمِيرَةَ عَنْ أَبِي بَكْرٍ الْحَضْرَمِيِّ عَنْ مَوْلَاهُ‏ عَمْرَةَ بِنْتِ أَبِي رَافِعٍ عَنْ أُمِّ سَلَمَةَ زَوْجَةِ النَّبِيِّ </w:t>
      </w:r>
      <w:r w:rsidRPr="00191623">
        <w:rPr>
          <w:rFonts w:hint="cs"/>
          <w:rtl/>
        </w:rPr>
        <w:lastRenderedPageBreak/>
        <w:t xml:space="preserve">ص قَالَتْ‏ </w:t>
      </w:r>
      <w:r w:rsidRPr="00191623">
        <w:rPr>
          <w:rFonts w:hint="cs"/>
          <w:color w:val="008000"/>
          <w:rtl/>
        </w:rPr>
        <w:t>قَالَ رَسُولُ اللَّهِ ص فِي مَرَضِهِ الَّذِي تُوُفِّيَ فِيهِ ادْعُوا لِي خَلِيلِي فَأَرْسَلَتْ عَائِشَةُ إِلَى أَبِيهَا فَلَمَّا جَاءَهُ غَطَّى وَجْهَهُ وَ قَالَ ادْعُوا لِي خَلِيلِي فَرَجَعَ مُتَحَيِّراً وَ أَرْسَلَتْ حَفْصَةُ إِلَى أَبِيهَا فَلَمَّا جَاءَ غَطَّى وَجْهَهُ وَ قَالَ ادْعُوا لِي خَلِيلِي فَرَجَعَ عُمَرُ مُتَحَيِّراً وَ أَرْسَلَتْ فَاطِمَةُ ع إِلَى عَلِيٍّ ع فَلَمَّا جَاءَ قَامَ رَسُولُ اللَّهِ ص فَدَخَلَ ثُمَّ جَلَّلَ عَلِيّاً ع بِثَوْبِهِ قَالَ قَالَ عَلِيٌّ ع حَدَّثَنِي بِأَلْفِ حَدِيثٍ يَفْتَحُ كُلُّ حَدِيثٍ أَلْفَ بَابٍ حَتَّى عَرِقْتُ وَ عَرِقَ رَسُولُ اللَّهِ ص فَسَالَ عَلَيَّ عَرَقُهُ وَ سَالَ عَلَيْهِ عَرَقِي.</w:t>
      </w:r>
      <w:r w:rsidR="00090B42">
        <w:rPr>
          <w:rStyle w:val="FootnoteReference"/>
          <w:color w:val="008000"/>
          <w:rtl/>
        </w:rPr>
        <w:footnoteReference w:id="18"/>
      </w:r>
    </w:p>
    <w:p w:rsidR="00950610" w:rsidRDefault="0068472E" w:rsidP="002D4B68">
      <w:pPr>
        <w:jc w:val="both"/>
        <w:rPr>
          <w:rtl/>
        </w:rPr>
      </w:pPr>
      <w:r>
        <w:rPr>
          <w:rFonts w:hint="cs"/>
          <w:rtl/>
        </w:rPr>
        <w:t>همین روایت در خصال</w:t>
      </w:r>
      <w:r w:rsidR="000C0CB1">
        <w:rPr>
          <w:rFonts w:hint="cs"/>
          <w:rtl/>
        </w:rPr>
        <w:t xml:space="preserve"> و اختصاص</w:t>
      </w:r>
      <w:r>
        <w:rPr>
          <w:rFonts w:hint="cs"/>
          <w:rtl/>
        </w:rPr>
        <w:t xml:space="preserve"> نیز آمده است:</w:t>
      </w:r>
    </w:p>
    <w:p w:rsidR="00090B42" w:rsidRPr="00090B42" w:rsidRDefault="00090B42" w:rsidP="00090B42">
      <w:pPr>
        <w:jc w:val="both"/>
        <w:rPr>
          <w:color w:val="008000"/>
        </w:rPr>
      </w:pPr>
      <w:r w:rsidRPr="00090B42">
        <w:rPr>
          <w:rFonts w:hint="cs"/>
          <w:rtl/>
        </w:rPr>
        <w:t xml:space="preserve">حَدَّثَنَا أَبِي رَضِيَ اللَّهُ عَنْهُ قَالَ حَدَّثَنَا سَعْدُ بْنُ عَبْدِ اللَّهِ قَالَ حَدَّثَنِي أَحْمَدُ بْنُ مُحَمَّدِ بْنِ عِيسَى وَ مُحَمَّدُ بْنُ عَبْدِ الْجَبَّارِ عَنْ مُحَمَّدِ بْنِ خَالِدٍ الْبَرْقِيِّ عَنْ فَضَالَةَ بْنِ أَيُّوبَ عَنْ سَيْفِ بْنِ عَمِيرَةَ عَنْ أَبِي بَكْرٍ الْحَضْرَمِيِّ عَنْ مَوْلَاهُ حَمْزَةَ بْنِ رَافِعٍ عَنْ أُمِّ سَلَمَةَ زَوْجَةِ النَّبِيِّ ص قَالَتْ‏ </w:t>
      </w:r>
      <w:r w:rsidRPr="00090B42">
        <w:rPr>
          <w:rFonts w:hint="cs"/>
          <w:color w:val="008000"/>
          <w:rtl/>
        </w:rPr>
        <w:t>قَالَ رَسُولُ اللَّهِ ص فِي مَرَضِهِ الَّذِي تُوُفِّيَ فِيهِ ادْعُوا لِي خَلِيلِي فَأَرْسَلَتْ عَائِشَةُ إِلَى أَبِيهَا فَلَمَّا جَاءَ غَطَّى رَسُولُ اللَّهِ ص وَجْهَهُ وَ قَالَ ادْعُوا لِي خَلِيلِي فَرَجَعَ أَبُو بَكْرٍ وَ بَعَثَتْ حَفْصَةُ إِلَى أَبِيهَا فَلَمَّا جَاءَ غَطَّى رَسُولُ اللَّهِ ص وَجْهَهُ وَ قَالَ ادْعُوا لِي خَلِيلِي فَرَجَعَ عُمَرُ وَ أَرْسَلَتْ فَاطِمَةُ ع إِلَى عَلِيٍّ فَلَمَّا جَاءَ قَامَ رَسُولُ اللَّهِ فَدَخَلَ ثُمَّ جَلَّلَ عَلِيّاً ع بِثَوْبِهِ قَالَ عَلِيٌّ ع فَحَدَّثَنِي بِأَلْفِ حَدِيثٍ يَفْتَحُ كُلُّ حَدِيثٍ أَلْفَ حَدِيثٍ حَتَّى عَرِقْتُ وَ عَرِقَ رَسُولُ اللَّهِ ص فَسَالَ عَلَيَّ عَرَقُهُ وَ سَالَ عَلَيْهِ عَرَقِي.</w:t>
      </w:r>
      <w:r>
        <w:rPr>
          <w:rStyle w:val="FootnoteReference"/>
          <w:color w:val="008000"/>
          <w:rtl/>
        </w:rPr>
        <w:footnoteReference w:id="19"/>
      </w:r>
    </w:p>
    <w:p w:rsidR="000C0CB1" w:rsidRDefault="00D86909" w:rsidP="005760F1">
      <w:pPr>
        <w:jc w:val="both"/>
        <w:rPr>
          <w:rtl/>
        </w:rPr>
      </w:pPr>
      <w:r>
        <w:rPr>
          <w:rFonts w:hint="cs"/>
          <w:rtl/>
        </w:rPr>
        <w:t>در روایتی دیگر به واسطه</w:t>
      </w:r>
      <w:r>
        <w:rPr>
          <w:rFonts w:hint="eastAsia"/>
          <w:rtl/>
        </w:rPr>
        <w:t>‌</w:t>
      </w:r>
      <w:r>
        <w:rPr>
          <w:rFonts w:hint="cs"/>
          <w:rtl/>
        </w:rPr>
        <w:t>ی علی بن حدید از سیف بن عمیره روایت کرده است:</w:t>
      </w:r>
    </w:p>
    <w:p w:rsidR="005760F1" w:rsidRPr="005760F1" w:rsidRDefault="005760F1" w:rsidP="005760F1">
      <w:pPr>
        <w:jc w:val="both"/>
        <w:rPr>
          <w:color w:val="008000"/>
        </w:rPr>
      </w:pPr>
      <w:r w:rsidRPr="005760F1">
        <w:rPr>
          <w:rFonts w:hint="cs"/>
          <w:rtl/>
        </w:rPr>
        <w:t xml:space="preserve">أَبُو عَلِيٍّ الْأَشْعَرِيُّ عَنْ مُحَمَّدِ بْنِ عَبْدِ الْجَبَّارِ عَنْ عَلِيِّ بْنِ حَدِيدٍ عَنْ سَيْفِ بْنِ عَمِيرَةَ عَنْ عَمْرِو بْنِ شِمْرٍ عَنْ جَابِرٍ عَنْ أَبِي جَعْفَرٍ ع قَالَ: </w:t>
      </w:r>
      <w:r w:rsidRPr="005760F1">
        <w:rPr>
          <w:rFonts w:hint="cs"/>
          <w:color w:val="008000"/>
          <w:rtl/>
        </w:rPr>
        <w:t>السُّنَّةُ أَنْ يُحْمَلَ السَّرِيرُ مِنْ جَوَانِبِهِ الْأَرْبَعِ وَ مَا كَانَ بَعْدَ ذَلِكَ مِنْ حَمْلٍ فَهُوَ تَطَوُّعٌ.</w:t>
      </w:r>
      <w:r>
        <w:rPr>
          <w:rStyle w:val="FootnoteReference"/>
          <w:color w:val="008000"/>
          <w:rtl/>
        </w:rPr>
        <w:footnoteReference w:id="20"/>
      </w:r>
    </w:p>
    <w:p w:rsidR="00191623" w:rsidRDefault="00783D7B" w:rsidP="00783D7B">
      <w:pPr>
        <w:jc w:val="both"/>
        <w:rPr>
          <w:rtl/>
        </w:rPr>
      </w:pPr>
      <w:r>
        <w:rPr>
          <w:rFonts w:hint="cs"/>
          <w:rtl/>
        </w:rPr>
        <w:t>در روایتی دیگر حسن بن علی بن ابی حمزه بین محمد بن عبدالجبار و سیف بن عمیره واسطه</w:t>
      </w:r>
      <w:r>
        <w:rPr>
          <w:rFonts w:hint="eastAsia"/>
          <w:rtl/>
        </w:rPr>
        <w:t>‌</w:t>
      </w:r>
      <w:r w:rsidR="00655CA8">
        <w:rPr>
          <w:rFonts w:hint="cs"/>
          <w:rtl/>
        </w:rPr>
        <w:t xml:space="preserve"> شده است:</w:t>
      </w:r>
    </w:p>
    <w:p w:rsidR="005760F1" w:rsidRPr="005760F1" w:rsidRDefault="005760F1" w:rsidP="005760F1">
      <w:pPr>
        <w:jc w:val="both"/>
      </w:pPr>
      <w:r w:rsidRPr="005760F1">
        <w:rPr>
          <w:rFonts w:hint="cs"/>
          <w:rtl/>
        </w:rPr>
        <w:t>حَدَّثَنَا الْحُسَيْنُ بْنُ أَحْمَدَ بْنِ إِدْرِيسَ رَحِمَهُ اللَّهُ قَالَ حَدَّثَنَا أَبِي قَالَ حَدَّثَنَا مُحَمَّدُ بْنُ عَبْدِ الْجَبَّارِ عَنِ الْحَسَنِ بْنِ عَلِيِّ بْنِ أَبِي حَمْزَةَ عَنْ سَيْفِ بْنِ عَمِيرَةَ عَنْ مَنْصُورِ بْنِ حَازِمٍ عَنْ أَبِي عَبْدِ اللَّهِ الصَّادِقِ ع قَال‏</w:t>
      </w:r>
      <w:r>
        <w:rPr>
          <w:rFonts w:hint="cs"/>
          <w:rtl/>
        </w:rPr>
        <w:t xml:space="preserve"> ... </w:t>
      </w:r>
      <w:r w:rsidR="0061217A">
        <w:rPr>
          <w:rStyle w:val="FootnoteReference"/>
          <w:rtl/>
        </w:rPr>
        <w:footnoteReference w:id="21"/>
      </w:r>
    </w:p>
    <w:p w:rsidR="005760F1" w:rsidRDefault="00655CA8" w:rsidP="00E75422">
      <w:pPr>
        <w:jc w:val="both"/>
        <w:rPr>
          <w:rtl/>
        </w:rPr>
      </w:pPr>
      <w:r>
        <w:rPr>
          <w:rFonts w:hint="cs"/>
          <w:rtl/>
        </w:rPr>
        <w:t>در نتیجه می توان گفت در روایت مورد بحث سقطی رخ داده است؛ اما از آن جا که مشخص نیست چه کسی سقط شده است، نمی توان سند را تصحیح کرد.</w:t>
      </w:r>
      <w:r w:rsidR="000F2CB2">
        <w:rPr>
          <w:rFonts w:hint="cs"/>
          <w:rtl/>
        </w:rPr>
        <w:t xml:space="preserve"> توثیق حسن بن علی بن ابی حمزه که</w:t>
      </w:r>
      <w:r w:rsidR="007C77DB">
        <w:rPr>
          <w:rFonts w:hint="cs"/>
          <w:rtl/>
        </w:rPr>
        <w:t xml:space="preserve"> یکی از وسائط می باشد، مشکل است؛ از مشایخ واقفه بوده است و در کتب رجالی تضعیف شده است. علی بن حسن بن فضال </w:t>
      </w:r>
      <w:r w:rsidR="000B67D2">
        <w:rPr>
          <w:rFonts w:hint="cs"/>
          <w:rtl/>
        </w:rPr>
        <w:t xml:space="preserve">او را کذاب دانسته است. اصحاب از پدرش علی بن </w:t>
      </w:r>
      <w:r w:rsidR="000B67D2">
        <w:rPr>
          <w:rFonts w:hint="cs"/>
          <w:rtl/>
        </w:rPr>
        <w:lastRenderedPageBreak/>
        <w:t>ابی حمزه قبل از واقفی شدنش</w:t>
      </w:r>
      <w:r w:rsidR="00E75422">
        <w:rPr>
          <w:rFonts w:hint="cs"/>
          <w:rtl/>
        </w:rPr>
        <w:t xml:space="preserve"> روایت کرده اند و روایات او را صحیحه می دانیم و انحراف او باعث نمی شود روایاتش تا آن زمان از اعتبار ساقط شود؛ اما اصحاب از حسن بن علی بن ابی حمزه </w:t>
      </w:r>
      <w:r w:rsidR="004257EC">
        <w:rPr>
          <w:rFonts w:hint="cs"/>
          <w:rtl/>
        </w:rPr>
        <w:t>در زمان استقامتش روایت نکرده اند؛ به خصوص محمد بن عبدالجبار در طبقه ای نیست که قبل از وقف را درک کرده باشد.</w:t>
      </w:r>
    </w:p>
    <w:p w:rsidR="00191623" w:rsidRDefault="003630BD" w:rsidP="002D4B68">
      <w:pPr>
        <w:jc w:val="both"/>
        <w:rPr>
          <w:rtl/>
        </w:rPr>
      </w:pPr>
      <w:r>
        <w:rPr>
          <w:rFonts w:hint="cs"/>
          <w:rtl/>
        </w:rPr>
        <w:t>در نتیجه از آن جا که ممکن واسطه</w:t>
      </w:r>
      <w:r w:rsidR="006D55F8">
        <w:rPr>
          <w:rFonts w:hint="cs"/>
          <w:rtl/>
        </w:rPr>
        <w:t>،</w:t>
      </w:r>
      <w:r>
        <w:rPr>
          <w:rFonts w:hint="cs"/>
          <w:rtl/>
        </w:rPr>
        <w:t xml:space="preserve"> حسن بن علی بن ابی حمزه باشد که توثیق نشده است، روایت مورد بحث تصحیح نمی شود؛ به خصوص آن که سند روایت مورد بحث شباهت بیش تری به سندی دارد که حسن بن علی بن ابی حمزه در آن واسطه</w:t>
      </w:r>
      <w:r>
        <w:rPr>
          <w:rFonts w:hint="eastAsia"/>
          <w:rtl/>
        </w:rPr>
        <w:t>‌</w:t>
      </w:r>
      <w:r>
        <w:rPr>
          <w:rFonts w:hint="cs"/>
          <w:rtl/>
        </w:rPr>
        <w:t>ی بین محمد بن عبدالجبار و سیف بن عمیره شده است.</w:t>
      </w:r>
    </w:p>
    <w:p w:rsidR="00950610" w:rsidRDefault="001C2665" w:rsidP="00BD401B">
      <w:pPr>
        <w:jc w:val="both"/>
        <w:rPr>
          <w:rtl/>
        </w:rPr>
      </w:pPr>
      <w:r>
        <w:rPr>
          <w:rFonts w:hint="cs"/>
          <w:rtl/>
        </w:rPr>
        <w:t>علت وقوع سقط در موارد زیادی به این دلیل است که دو روایت پشت سر هم هستند و روایت دوم به اعتماد سند قبلی معلق می باشد و در منابع بعدی ب</w:t>
      </w:r>
      <w:r w:rsidR="000C2778">
        <w:rPr>
          <w:rFonts w:hint="cs"/>
          <w:rtl/>
        </w:rPr>
        <w:t>ه تعلیق روایت دوم توجه نشده است و به همان شکل روایت را نقل کرده اند.</w:t>
      </w:r>
    </w:p>
    <w:p w:rsidR="00BD401B" w:rsidRDefault="00BD401B" w:rsidP="00BD401B">
      <w:pPr>
        <w:jc w:val="both"/>
      </w:pPr>
    </w:p>
    <w:sectPr w:rsidR="00BD401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A5" w:rsidRDefault="000A37A5" w:rsidP="008B750B">
      <w:pPr>
        <w:spacing w:line="240" w:lineRule="auto"/>
      </w:pPr>
      <w:r>
        <w:separator/>
      </w:r>
    </w:p>
  </w:endnote>
  <w:endnote w:type="continuationSeparator" w:id="0">
    <w:p w:rsidR="000A37A5" w:rsidRDefault="000A37A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C77DB" w:rsidRPr="006D44C1" w:rsidTr="0020241A">
      <w:tc>
        <w:tcPr>
          <w:tcW w:w="3382" w:type="dxa"/>
          <w:tcBorders>
            <w:top w:val="nil"/>
            <w:left w:val="nil"/>
            <w:bottom w:val="nil"/>
            <w:right w:val="nil"/>
          </w:tcBorders>
        </w:tcPr>
        <w:p w:rsidR="007C77DB" w:rsidRDefault="007C77D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C77DB" w:rsidRDefault="007C77DB" w:rsidP="006D44C1">
          <w:pPr>
            <w:pStyle w:val="Footer"/>
            <w:jc w:val="right"/>
            <w:rPr>
              <w:rtl/>
            </w:rPr>
          </w:pPr>
          <w:r>
            <w:rPr>
              <w:rFonts w:hint="cs"/>
              <w:rtl/>
            </w:rPr>
            <w:t xml:space="preserve">صفحه </w:t>
          </w:r>
          <w:r>
            <w:fldChar w:fldCharType="begin"/>
          </w:r>
          <w:r>
            <w:instrText>PAGE   \* MERGEFORMAT</w:instrText>
          </w:r>
          <w:r>
            <w:fldChar w:fldCharType="separate"/>
          </w:r>
          <w:r w:rsidR="00AC1CB8" w:rsidRPr="00AC1CB8">
            <w:rPr>
              <w:noProof/>
              <w:rtl/>
              <w:lang w:val="fa-IR"/>
            </w:rPr>
            <w:t>1</w:t>
          </w:r>
          <w:r>
            <w:rPr>
              <w:noProof/>
            </w:rPr>
            <w:fldChar w:fldCharType="end"/>
          </w:r>
        </w:p>
      </w:tc>
      <w:tc>
        <w:tcPr>
          <w:tcW w:w="4786" w:type="dxa"/>
          <w:tcBorders>
            <w:top w:val="nil"/>
            <w:left w:val="nil"/>
            <w:bottom w:val="nil"/>
            <w:right w:val="nil"/>
          </w:tcBorders>
          <w:vAlign w:val="center"/>
        </w:tcPr>
        <w:p w:rsidR="007C77DB" w:rsidRPr="006D44C1" w:rsidRDefault="007C77DB" w:rsidP="001B6799">
          <w:pPr>
            <w:pStyle w:val="Footer"/>
            <w:bidi w:val="0"/>
            <w:rPr>
              <w:color w:val="808080" w:themeColor="background1" w:themeShade="80"/>
              <w:rtl/>
            </w:rPr>
          </w:pPr>
          <w:bookmarkStart w:id="23" w:name="BokAdres"/>
          <w:bookmarkEnd w:id="23"/>
          <w:r>
            <w:rPr>
              <w:color w:val="808080" w:themeColor="background1" w:themeShade="80"/>
            </w:rPr>
            <w:t>F1js1_13991016-048_mk3_mfeb.ir</w:t>
          </w:r>
        </w:p>
      </w:tc>
    </w:tr>
  </w:tbl>
  <w:p w:rsidR="007C77DB" w:rsidRDefault="007C77D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A5" w:rsidRDefault="000A37A5" w:rsidP="008B750B">
      <w:pPr>
        <w:spacing w:line="240" w:lineRule="auto"/>
      </w:pPr>
      <w:r>
        <w:separator/>
      </w:r>
    </w:p>
  </w:footnote>
  <w:footnote w:type="continuationSeparator" w:id="0">
    <w:p w:rsidR="000A37A5" w:rsidRDefault="000A37A5" w:rsidP="008B750B">
      <w:pPr>
        <w:spacing w:line="240" w:lineRule="auto"/>
      </w:pPr>
      <w:r>
        <w:continuationSeparator/>
      </w:r>
    </w:p>
  </w:footnote>
  <w:footnote w:id="1">
    <w:p w:rsidR="007C77DB" w:rsidRPr="00A222E3" w:rsidRDefault="007C77DB" w:rsidP="00A222E3">
      <w:pPr>
        <w:pStyle w:val="FootnoteText"/>
      </w:pPr>
      <w:r w:rsidRPr="00A222E3">
        <w:footnoteRef/>
      </w:r>
      <w:r w:rsidRPr="00A222E3">
        <w:rPr>
          <w:rtl/>
        </w:rPr>
        <w:t xml:space="preserve"> </w:t>
      </w:r>
      <w:hyperlink r:id="rId1" w:history="1">
        <w:r w:rsidRPr="00A222E3">
          <w:rPr>
            <w:rStyle w:val="Hyperlink"/>
            <w:rFonts w:hint="eastAsia"/>
            <w:rtl/>
          </w:rPr>
          <w:t>الکاف</w:t>
        </w:r>
        <w:r w:rsidRPr="00A222E3">
          <w:rPr>
            <w:rStyle w:val="Hyperlink"/>
            <w:rFonts w:hint="cs"/>
            <w:rtl/>
          </w:rPr>
          <w:t>ی</w:t>
        </w:r>
        <w:r w:rsidRPr="00A222E3">
          <w:rPr>
            <w:rStyle w:val="Hyperlink"/>
            <w:rFonts w:hint="eastAsia"/>
            <w:rtl/>
          </w:rPr>
          <w:t>،</w:t>
        </w:r>
        <w:r w:rsidRPr="00A222E3">
          <w:rPr>
            <w:rStyle w:val="Hyperlink"/>
            <w:rtl/>
          </w:rPr>
          <w:t xml:space="preserve"> محمد بن </w:t>
        </w:r>
        <w:r w:rsidRPr="00A222E3">
          <w:rPr>
            <w:rStyle w:val="Hyperlink"/>
            <w:rFonts w:hint="cs"/>
            <w:rtl/>
          </w:rPr>
          <w:t>ی</w:t>
        </w:r>
        <w:r w:rsidRPr="00A222E3">
          <w:rPr>
            <w:rStyle w:val="Hyperlink"/>
            <w:rFonts w:hint="eastAsia"/>
            <w:rtl/>
          </w:rPr>
          <w:t>عقوب</w:t>
        </w:r>
        <w:r w:rsidRPr="00A222E3">
          <w:rPr>
            <w:rStyle w:val="Hyperlink"/>
            <w:rtl/>
          </w:rPr>
          <w:t xml:space="preserve"> کل</w:t>
        </w:r>
        <w:r w:rsidRPr="00A222E3">
          <w:rPr>
            <w:rStyle w:val="Hyperlink"/>
            <w:rFonts w:hint="cs"/>
            <w:rtl/>
          </w:rPr>
          <w:t>ی</w:t>
        </w:r>
        <w:r w:rsidRPr="00A222E3">
          <w:rPr>
            <w:rStyle w:val="Hyperlink"/>
            <w:rFonts w:hint="eastAsia"/>
            <w:rtl/>
          </w:rPr>
          <w:t>ن</w:t>
        </w:r>
        <w:r w:rsidRPr="00A222E3">
          <w:rPr>
            <w:rStyle w:val="Hyperlink"/>
            <w:rFonts w:hint="cs"/>
            <w:rtl/>
          </w:rPr>
          <w:t>ی</w:t>
        </w:r>
        <w:r w:rsidRPr="00A222E3">
          <w:rPr>
            <w:rStyle w:val="Hyperlink"/>
            <w:rFonts w:hint="eastAsia"/>
            <w:rtl/>
          </w:rPr>
          <w:t>،</w:t>
        </w:r>
        <w:r w:rsidRPr="00A222E3">
          <w:rPr>
            <w:rStyle w:val="Hyperlink"/>
            <w:rtl/>
          </w:rPr>
          <w:t xml:space="preserve"> ج6، ص67.</w:t>
        </w:r>
      </w:hyperlink>
    </w:p>
  </w:footnote>
  <w:footnote w:id="2">
    <w:p w:rsidR="007C77DB" w:rsidRPr="00F33378" w:rsidRDefault="007C77DB" w:rsidP="00F33378">
      <w:pPr>
        <w:pStyle w:val="FootnoteText"/>
      </w:pPr>
      <w:r w:rsidRPr="00F33378">
        <w:footnoteRef/>
      </w:r>
      <w:r w:rsidRPr="00F33378">
        <w:rPr>
          <w:rtl/>
        </w:rPr>
        <w:t xml:space="preserve"> </w:t>
      </w:r>
      <w:hyperlink r:id="rId2" w:history="1">
        <w:r w:rsidRPr="00F33378">
          <w:rPr>
            <w:rStyle w:val="Hyperlink"/>
            <w:rFonts w:hint="eastAsia"/>
            <w:rtl/>
          </w:rPr>
          <w:t>تهذ</w:t>
        </w:r>
        <w:r w:rsidRPr="00F33378">
          <w:rPr>
            <w:rStyle w:val="Hyperlink"/>
            <w:rFonts w:hint="cs"/>
            <w:rtl/>
          </w:rPr>
          <w:t>ی</w:t>
        </w:r>
        <w:r w:rsidRPr="00F33378">
          <w:rPr>
            <w:rStyle w:val="Hyperlink"/>
            <w:rFonts w:hint="eastAsia"/>
            <w:rtl/>
          </w:rPr>
          <w:t>ب</w:t>
        </w:r>
        <w:r w:rsidRPr="00F33378">
          <w:rPr>
            <w:rStyle w:val="Hyperlink"/>
            <w:rtl/>
          </w:rPr>
          <w:t xml:space="preserve"> الاحکام، ش</w:t>
        </w:r>
        <w:r w:rsidRPr="00F33378">
          <w:rPr>
            <w:rStyle w:val="Hyperlink"/>
            <w:rFonts w:hint="cs"/>
            <w:rtl/>
          </w:rPr>
          <w:t>ی</w:t>
        </w:r>
        <w:r w:rsidRPr="00F33378">
          <w:rPr>
            <w:rStyle w:val="Hyperlink"/>
            <w:rFonts w:hint="eastAsia"/>
            <w:rtl/>
          </w:rPr>
          <w:t>خ</w:t>
        </w:r>
        <w:r w:rsidRPr="00F33378">
          <w:rPr>
            <w:rStyle w:val="Hyperlink"/>
            <w:rtl/>
          </w:rPr>
          <w:t xml:space="preserve"> طوس</w:t>
        </w:r>
        <w:r w:rsidRPr="00F33378">
          <w:rPr>
            <w:rStyle w:val="Hyperlink"/>
            <w:rFonts w:hint="cs"/>
            <w:rtl/>
          </w:rPr>
          <w:t>ی</w:t>
        </w:r>
        <w:r w:rsidRPr="00F33378">
          <w:rPr>
            <w:rStyle w:val="Hyperlink"/>
            <w:rFonts w:hint="eastAsia"/>
            <w:rtl/>
          </w:rPr>
          <w:t>،</w:t>
        </w:r>
        <w:r w:rsidRPr="00F33378">
          <w:rPr>
            <w:rStyle w:val="Hyperlink"/>
            <w:rtl/>
          </w:rPr>
          <w:t xml:space="preserve"> ج8، ص219.</w:t>
        </w:r>
      </w:hyperlink>
    </w:p>
  </w:footnote>
  <w:footnote w:id="3">
    <w:p w:rsidR="007C77DB" w:rsidRPr="00F33378" w:rsidRDefault="007C77DB" w:rsidP="00F33378">
      <w:pPr>
        <w:pStyle w:val="FootnoteText"/>
      </w:pPr>
      <w:r w:rsidRPr="00F33378">
        <w:footnoteRef/>
      </w:r>
      <w:r w:rsidRPr="00F33378">
        <w:rPr>
          <w:rtl/>
        </w:rPr>
        <w:t xml:space="preserve"> </w:t>
      </w:r>
      <w:hyperlink r:id="rId3" w:history="1">
        <w:r w:rsidRPr="00F33378">
          <w:rPr>
            <w:rStyle w:val="Hyperlink"/>
            <w:rFonts w:hint="eastAsia"/>
            <w:rtl/>
          </w:rPr>
          <w:t>تهذ</w:t>
        </w:r>
        <w:r w:rsidRPr="00F33378">
          <w:rPr>
            <w:rStyle w:val="Hyperlink"/>
            <w:rFonts w:hint="cs"/>
            <w:rtl/>
          </w:rPr>
          <w:t>ی</w:t>
        </w:r>
        <w:r w:rsidRPr="00F33378">
          <w:rPr>
            <w:rStyle w:val="Hyperlink"/>
            <w:rFonts w:hint="eastAsia"/>
            <w:rtl/>
          </w:rPr>
          <w:t>ب</w:t>
        </w:r>
        <w:r w:rsidRPr="00F33378">
          <w:rPr>
            <w:rStyle w:val="Hyperlink"/>
            <w:rtl/>
          </w:rPr>
          <w:t xml:space="preserve"> الاحکام، ش</w:t>
        </w:r>
        <w:r w:rsidRPr="00F33378">
          <w:rPr>
            <w:rStyle w:val="Hyperlink"/>
            <w:rFonts w:hint="cs"/>
            <w:rtl/>
          </w:rPr>
          <w:t>ی</w:t>
        </w:r>
        <w:r w:rsidRPr="00F33378">
          <w:rPr>
            <w:rStyle w:val="Hyperlink"/>
            <w:rFonts w:hint="eastAsia"/>
            <w:rtl/>
          </w:rPr>
          <w:t>خ</w:t>
        </w:r>
        <w:r w:rsidRPr="00F33378">
          <w:rPr>
            <w:rStyle w:val="Hyperlink"/>
            <w:rtl/>
          </w:rPr>
          <w:t xml:space="preserve"> طوس</w:t>
        </w:r>
        <w:r w:rsidRPr="00F33378">
          <w:rPr>
            <w:rStyle w:val="Hyperlink"/>
            <w:rFonts w:hint="cs"/>
            <w:rtl/>
          </w:rPr>
          <w:t>ی</w:t>
        </w:r>
        <w:r w:rsidRPr="00F33378">
          <w:rPr>
            <w:rStyle w:val="Hyperlink"/>
            <w:rFonts w:hint="eastAsia"/>
            <w:rtl/>
          </w:rPr>
          <w:t>،</w:t>
        </w:r>
        <w:r w:rsidRPr="00F33378">
          <w:rPr>
            <w:rStyle w:val="Hyperlink"/>
            <w:rtl/>
          </w:rPr>
          <w:t xml:space="preserve"> ج8، ص169.</w:t>
        </w:r>
      </w:hyperlink>
    </w:p>
  </w:footnote>
  <w:footnote w:id="4">
    <w:p w:rsidR="007C77DB" w:rsidRPr="00F33378" w:rsidRDefault="007C77DB" w:rsidP="00F33378">
      <w:pPr>
        <w:pStyle w:val="FootnoteText"/>
      </w:pPr>
      <w:r w:rsidRPr="00F33378">
        <w:footnoteRef/>
      </w:r>
      <w:r w:rsidRPr="00F33378">
        <w:rPr>
          <w:rtl/>
        </w:rPr>
        <w:t xml:space="preserve"> </w:t>
      </w:r>
      <w:hyperlink r:id="rId4" w:history="1">
        <w:r w:rsidRPr="00F33378">
          <w:rPr>
            <w:rStyle w:val="Hyperlink"/>
            <w:rFonts w:hint="eastAsia"/>
            <w:rtl/>
          </w:rPr>
          <w:t>بصائر</w:t>
        </w:r>
        <w:r w:rsidRPr="00F33378">
          <w:rPr>
            <w:rStyle w:val="Hyperlink"/>
            <w:rtl/>
          </w:rPr>
          <w:t xml:space="preserve"> الدرجات، محمد بن حسن صفار، ج1، ص474.</w:t>
        </w:r>
      </w:hyperlink>
    </w:p>
  </w:footnote>
  <w:footnote w:id="5">
    <w:p w:rsidR="007C77DB" w:rsidRPr="00B45510" w:rsidRDefault="007C77DB" w:rsidP="00B45510">
      <w:pPr>
        <w:pStyle w:val="FootnoteText"/>
      </w:pPr>
      <w:r w:rsidRPr="00B45510">
        <w:footnoteRef/>
      </w:r>
      <w:r w:rsidRPr="00B45510">
        <w:rPr>
          <w:rtl/>
        </w:rPr>
        <w:t xml:space="preserve"> </w:t>
      </w:r>
      <w:hyperlink r:id="rId5" w:history="1">
        <w:r w:rsidRPr="00B45510">
          <w:rPr>
            <w:rStyle w:val="Hyperlink"/>
            <w:rFonts w:hint="eastAsia"/>
            <w:rtl/>
          </w:rPr>
          <w:t>تهذ</w:t>
        </w:r>
        <w:r w:rsidRPr="00B45510">
          <w:rPr>
            <w:rStyle w:val="Hyperlink"/>
            <w:rFonts w:hint="cs"/>
            <w:rtl/>
          </w:rPr>
          <w:t>ی</w:t>
        </w:r>
        <w:r w:rsidRPr="00B45510">
          <w:rPr>
            <w:rStyle w:val="Hyperlink"/>
            <w:rFonts w:hint="eastAsia"/>
            <w:rtl/>
          </w:rPr>
          <w:t>ب</w:t>
        </w:r>
        <w:r w:rsidRPr="00B45510">
          <w:rPr>
            <w:rStyle w:val="Hyperlink"/>
            <w:rtl/>
          </w:rPr>
          <w:t xml:space="preserve"> الاحکام، ش</w:t>
        </w:r>
        <w:r w:rsidRPr="00B45510">
          <w:rPr>
            <w:rStyle w:val="Hyperlink"/>
            <w:rFonts w:hint="cs"/>
            <w:rtl/>
          </w:rPr>
          <w:t>ی</w:t>
        </w:r>
        <w:r w:rsidRPr="00B45510">
          <w:rPr>
            <w:rStyle w:val="Hyperlink"/>
            <w:rFonts w:hint="eastAsia"/>
            <w:rtl/>
          </w:rPr>
          <w:t>خ</w:t>
        </w:r>
        <w:r w:rsidRPr="00B45510">
          <w:rPr>
            <w:rStyle w:val="Hyperlink"/>
            <w:rtl/>
          </w:rPr>
          <w:t xml:space="preserve"> طوس</w:t>
        </w:r>
        <w:r w:rsidRPr="00B45510">
          <w:rPr>
            <w:rStyle w:val="Hyperlink"/>
            <w:rFonts w:hint="cs"/>
            <w:rtl/>
          </w:rPr>
          <w:t>ی</w:t>
        </w:r>
        <w:r w:rsidRPr="00B45510">
          <w:rPr>
            <w:rStyle w:val="Hyperlink"/>
            <w:rFonts w:hint="eastAsia"/>
            <w:rtl/>
          </w:rPr>
          <w:t>،</w:t>
        </w:r>
        <w:r w:rsidRPr="00B45510">
          <w:rPr>
            <w:rStyle w:val="Hyperlink"/>
            <w:rtl/>
          </w:rPr>
          <w:t xml:space="preserve"> ج3، ص26.</w:t>
        </w:r>
      </w:hyperlink>
    </w:p>
  </w:footnote>
  <w:footnote w:id="6">
    <w:p w:rsidR="007C77DB" w:rsidRPr="00463C44" w:rsidRDefault="007C77DB" w:rsidP="00463C44">
      <w:pPr>
        <w:pStyle w:val="FootnoteText"/>
      </w:pPr>
      <w:r w:rsidRPr="00463C44">
        <w:footnoteRef/>
      </w:r>
      <w:r w:rsidRPr="00463C44">
        <w:rPr>
          <w:rtl/>
        </w:rPr>
        <w:t xml:space="preserve"> </w:t>
      </w:r>
      <w:hyperlink r:id="rId6" w:history="1">
        <w:r w:rsidRPr="00463C44">
          <w:rPr>
            <w:rStyle w:val="Hyperlink"/>
            <w:rFonts w:hint="eastAsia"/>
            <w:rtl/>
          </w:rPr>
          <w:t>کامل</w:t>
        </w:r>
        <w:r w:rsidRPr="00463C44">
          <w:rPr>
            <w:rStyle w:val="Hyperlink"/>
            <w:rtl/>
          </w:rPr>
          <w:t xml:space="preserve"> الز</w:t>
        </w:r>
        <w:r w:rsidRPr="00463C44">
          <w:rPr>
            <w:rStyle w:val="Hyperlink"/>
            <w:rFonts w:hint="cs"/>
            <w:rtl/>
          </w:rPr>
          <w:t>ی</w:t>
        </w:r>
        <w:r w:rsidRPr="00463C44">
          <w:rPr>
            <w:rStyle w:val="Hyperlink"/>
            <w:rFonts w:hint="eastAsia"/>
            <w:rtl/>
          </w:rPr>
          <w:t>ارات،</w:t>
        </w:r>
        <w:r w:rsidRPr="00463C44">
          <w:rPr>
            <w:rStyle w:val="Hyperlink"/>
            <w:rtl/>
          </w:rPr>
          <w:t xml:space="preserve"> ابن قولو</w:t>
        </w:r>
        <w:r w:rsidRPr="00463C44">
          <w:rPr>
            <w:rStyle w:val="Hyperlink"/>
            <w:rFonts w:hint="cs"/>
            <w:rtl/>
          </w:rPr>
          <w:t>ی</w:t>
        </w:r>
        <w:r w:rsidRPr="00463C44">
          <w:rPr>
            <w:rStyle w:val="Hyperlink"/>
            <w:rFonts w:hint="eastAsia"/>
            <w:rtl/>
          </w:rPr>
          <w:t>ه</w:t>
        </w:r>
        <w:r w:rsidRPr="00463C44">
          <w:rPr>
            <w:rStyle w:val="Hyperlink"/>
            <w:rtl/>
          </w:rPr>
          <w:t xml:space="preserve"> القم</w:t>
        </w:r>
        <w:r w:rsidRPr="00463C44">
          <w:rPr>
            <w:rStyle w:val="Hyperlink"/>
            <w:rFonts w:hint="cs"/>
            <w:rtl/>
          </w:rPr>
          <w:t>ی</w:t>
        </w:r>
        <w:r w:rsidRPr="00463C44">
          <w:rPr>
            <w:rStyle w:val="Hyperlink"/>
            <w:rFonts w:hint="eastAsia"/>
            <w:rtl/>
          </w:rPr>
          <w:t>،</w:t>
        </w:r>
        <w:r w:rsidRPr="00463C44">
          <w:rPr>
            <w:rStyle w:val="Hyperlink"/>
            <w:rtl/>
          </w:rPr>
          <w:t xml:space="preserve"> ج1، ص91.</w:t>
        </w:r>
      </w:hyperlink>
    </w:p>
  </w:footnote>
  <w:footnote w:id="7">
    <w:p w:rsidR="007C77DB" w:rsidRDefault="007C77DB" w:rsidP="00757D17">
      <w:pPr>
        <w:pStyle w:val="FootnoteText"/>
        <w:rPr>
          <w:rtl/>
        </w:rPr>
      </w:pPr>
      <w:r>
        <w:rPr>
          <w:rStyle w:val="FootnoteReference"/>
        </w:rPr>
        <w:footnoteRef/>
      </w:r>
      <w:r>
        <w:rPr>
          <w:rtl/>
        </w:rPr>
        <w:t xml:space="preserve"> </w:t>
      </w:r>
      <w:r w:rsidRPr="007733E7">
        <w:rPr>
          <w:rFonts w:hint="cs"/>
          <w:rtl/>
        </w:rPr>
        <w:t>النوادر(للأشعري)، ص 90</w:t>
      </w:r>
    </w:p>
    <w:p w:rsidR="007C77DB" w:rsidRDefault="007C77DB" w:rsidP="00757D17">
      <w:pPr>
        <w:pStyle w:val="FootnoteText"/>
      </w:pPr>
      <w:r>
        <w:rPr>
          <w:rFonts w:hint="cs"/>
          <w:rtl/>
        </w:rPr>
        <w:t>کتاب نوادر، در واقع کتاب حسین بن سعید می باشد.</w:t>
      </w:r>
    </w:p>
  </w:footnote>
  <w:footnote w:id="8">
    <w:p w:rsidR="007C77DB" w:rsidRPr="00D70B89" w:rsidRDefault="007C77DB" w:rsidP="00D70B89">
      <w:pPr>
        <w:pStyle w:val="FootnoteText"/>
      </w:pPr>
      <w:r w:rsidRPr="00D70B89">
        <w:footnoteRef/>
      </w:r>
      <w:r w:rsidRPr="00D70B89">
        <w:rPr>
          <w:rtl/>
        </w:rPr>
        <w:t xml:space="preserve"> </w:t>
      </w:r>
      <w:hyperlink r:id="rId7" w:history="1">
        <w:r w:rsidRPr="00D70B89">
          <w:rPr>
            <w:rStyle w:val="Hyperlink"/>
            <w:rtl/>
          </w:rPr>
          <w:t>الکاف</w:t>
        </w:r>
        <w:r w:rsidRPr="00D70B89">
          <w:rPr>
            <w:rStyle w:val="Hyperlink"/>
            <w:rFonts w:hint="cs"/>
            <w:rtl/>
          </w:rPr>
          <w:t>ی</w:t>
        </w:r>
        <w:r w:rsidRPr="00D70B89">
          <w:rPr>
            <w:rStyle w:val="Hyperlink"/>
            <w:rFonts w:hint="eastAsia"/>
            <w:rtl/>
          </w:rPr>
          <w:t>،</w:t>
        </w:r>
        <w:r w:rsidRPr="00D70B89">
          <w:rPr>
            <w:rStyle w:val="Hyperlink"/>
            <w:rtl/>
          </w:rPr>
          <w:t xml:space="preserve"> محمد بن </w:t>
        </w:r>
        <w:r w:rsidRPr="00D70B89">
          <w:rPr>
            <w:rStyle w:val="Hyperlink"/>
            <w:rFonts w:hint="cs"/>
            <w:rtl/>
          </w:rPr>
          <w:t>ی</w:t>
        </w:r>
        <w:r w:rsidRPr="00D70B89">
          <w:rPr>
            <w:rStyle w:val="Hyperlink"/>
            <w:rFonts w:hint="eastAsia"/>
            <w:rtl/>
          </w:rPr>
          <w:t>عقوب</w:t>
        </w:r>
        <w:r w:rsidRPr="00D70B89">
          <w:rPr>
            <w:rStyle w:val="Hyperlink"/>
            <w:rtl/>
          </w:rPr>
          <w:t xml:space="preserve"> کل</w:t>
        </w:r>
        <w:r w:rsidRPr="00D70B89">
          <w:rPr>
            <w:rStyle w:val="Hyperlink"/>
            <w:rFonts w:hint="cs"/>
            <w:rtl/>
          </w:rPr>
          <w:t>ی</w:t>
        </w:r>
        <w:r w:rsidRPr="00D70B89">
          <w:rPr>
            <w:rStyle w:val="Hyperlink"/>
            <w:rFonts w:hint="eastAsia"/>
            <w:rtl/>
          </w:rPr>
          <w:t>ن</w:t>
        </w:r>
        <w:r w:rsidRPr="00D70B89">
          <w:rPr>
            <w:rStyle w:val="Hyperlink"/>
            <w:rFonts w:hint="cs"/>
            <w:rtl/>
          </w:rPr>
          <w:t>ی</w:t>
        </w:r>
        <w:r w:rsidRPr="00D70B89">
          <w:rPr>
            <w:rStyle w:val="Hyperlink"/>
            <w:rFonts w:hint="eastAsia"/>
            <w:rtl/>
          </w:rPr>
          <w:t>،</w:t>
        </w:r>
        <w:r w:rsidRPr="00D70B89">
          <w:rPr>
            <w:rStyle w:val="Hyperlink"/>
            <w:rtl/>
          </w:rPr>
          <w:t xml:space="preserve"> ج7، ص209.</w:t>
        </w:r>
      </w:hyperlink>
    </w:p>
  </w:footnote>
  <w:footnote w:id="9">
    <w:p w:rsidR="007C77DB" w:rsidRPr="00D70B89" w:rsidRDefault="007C77DB" w:rsidP="00D70B89">
      <w:pPr>
        <w:pStyle w:val="FootnoteText"/>
      </w:pPr>
      <w:r w:rsidRPr="00D70B89">
        <w:footnoteRef/>
      </w:r>
      <w:r w:rsidRPr="00D70B89">
        <w:rPr>
          <w:rtl/>
        </w:rPr>
        <w:t xml:space="preserve"> </w:t>
      </w:r>
      <w:hyperlink r:id="rId8" w:history="1">
        <w:r w:rsidRPr="00D70B89">
          <w:rPr>
            <w:rStyle w:val="Hyperlink"/>
            <w:rtl/>
          </w:rPr>
          <w:t>تهذ</w:t>
        </w:r>
        <w:r w:rsidRPr="00D70B89">
          <w:rPr>
            <w:rStyle w:val="Hyperlink"/>
            <w:rFonts w:hint="cs"/>
            <w:rtl/>
          </w:rPr>
          <w:t>ی</w:t>
        </w:r>
        <w:r w:rsidRPr="00D70B89">
          <w:rPr>
            <w:rStyle w:val="Hyperlink"/>
            <w:rFonts w:hint="eastAsia"/>
            <w:rtl/>
          </w:rPr>
          <w:t>ب</w:t>
        </w:r>
        <w:r w:rsidRPr="00D70B89">
          <w:rPr>
            <w:rStyle w:val="Hyperlink"/>
            <w:rtl/>
          </w:rPr>
          <w:t xml:space="preserve"> الاحکام، ش</w:t>
        </w:r>
        <w:r w:rsidRPr="00D70B89">
          <w:rPr>
            <w:rStyle w:val="Hyperlink"/>
            <w:rFonts w:hint="cs"/>
            <w:rtl/>
          </w:rPr>
          <w:t>ی</w:t>
        </w:r>
        <w:r w:rsidRPr="00D70B89">
          <w:rPr>
            <w:rStyle w:val="Hyperlink"/>
            <w:rFonts w:hint="eastAsia"/>
            <w:rtl/>
          </w:rPr>
          <w:t>خ</w:t>
        </w:r>
        <w:r w:rsidRPr="00D70B89">
          <w:rPr>
            <w:rStyle w:val="Hyperlink"/>
            <w:rtl/>
          </w:rPr>
          <w:t xml:space="preserve"> طوس</w:t>
        </w:r>
        <w:r w:rsidRPr="00D70B89">
          <w:rPr>
            <w:rStyle w:val="Hyperlink"/>
            <w:rFonts w:hint="cs"/>
            <w:rtl/>
          </w:rPr>
          <w:t>ی</w:t>
        </w:r>
        <w:r w:rsidRPr="00D70B89">
          <w:rPr>
            <w:rStyle w:val="Hyperlink"/>
            <w:rFonts w:hint="eastAsia"/>
            <w:rtl/>
          </w:rPr>
          <w:t>،</w:t>
        </w:r>
        <w:r w:rsidRPr="00D70B89">
          <w:rPr>
            <w:rStyle w:val="Hyperlink"/>
            <w:rtl/>
          </w:rPr>
          <w:t xml:space="preserve"> ج10، ص69.</w:t>
        </w:r>
      </w:hyperlink>
    </w:p>
  </w:footnote>
  <w:footnote w:id="10">
    <w:p w:rsidR="007C77DB" w:rsidRPr="00D70B89" w:rsidRDefault="007C77DB" w:rsidP="00D70B89">
      <w:pPr>
        <w:pStyle w:val="FootnoteText"/>
      </w:pPr>
      <w:r w:rsidRPr="00D70B89">
        <w:footnoteRef/>
      </w:r>
      <w:r w:rsidRPr="00D70B89">
        <w:rPr>
          <w:rtl/>
        </w:rPr>
        <w:t xml:space="preserve"> </w:t>
      </w:r>
      <w:hyperlink r:id="rId9" w:history="1">
        <w:r w:rsidRPr="00D70B89">
          <w:rPr>
            <w:rStyle w:val="Hyperlink"/>
            <w:rFonts w:hint="eastAsia"/>
            <w:rtl/>
          </w:rPr>
          <w:t>الفهرست،</w:t>
        </w:r>
        <w:r w:rsidRPr="00D70B89">
          <w:rPr>
            <w:rStyle w:val="Hyperlink"/>
            <w:rtl/>
          </w:rPr>
          <w:t xml:space="preserve"> ش</w:t>
        </w:r>
        <w:r w:rsidRPr="00D70B89">
          <w:rPr>
            <w:rStyle w:val="Hyperlink"/>
            <w:rFonts w:hint="cs"/>
            <w:rtl/>
          </w:rPr>
          <w:t>ی</w:t>
        </w:r>
        <w:r w:rsidRPr="00D70B89">
          <w:rPr>
            <w:rStyle w:val="Hyperlink"/>
            <w:rFonts w:hint="eastAsia"/>
            <w:rtl/>
          </w:rPr>
          <w:t>خ</w:t>
        </w:r>
        <w:r w:rsidRPr="00D70B89">
          <w:rPr>
            <w:rStyle w:val="Hyperlink"/>
            <w:rtl/>
          </w:rPr>
          <w:t xml:space="preserve"> طوس</w:t>
        </w:r>
        <w:r w:rsidRPr="00D70B89">
          <w:rPr>
            <w:rStyle w:val="Hyperlink"/>
            <w:rFonts w:hint="cs"/>
            <w:rtl/>
          </w:rPr>
          <w:t>ی</w:t>
        </w:r>
        <w:r w:rsidRPr="00D70B89">
          <w:rPr>
            <w:rStyle w:val="Hyperlink"/>
            <w:rFonts w:hint="eastAsia"/>
            <w:rtl/>
          </w:rPr>
          <w:t>،</w:t>
        </w:r>
        <w:r w:rsidRPr="00D70B89">
          <w:rPr>
            <w:rStyle w:val="Hyperlink"/>
            <w:rtl/>
          </w:rPr>
          <w:t xml:space="preserve"> ج1، ص128.</w:t>
        </w:r>
      </w:hyperlink>
    </w:p>
  </w:footnote>
  <w:footnote w:id="11">
    <w:p w:rsidR="007C77DB" w:rsidRPr="00A326BD" w:rsidRDefault="007C77DB" w:rsidP="00A326BD">
      <w:pPr>
        <w:pStyle w:val="FootnoteText"/>
      </w:pPr>
      <w:r w:rsidRPr="00A326BD">
        <w:footnoteRef/>
      </w:r>
      <w:r w:rsidRPr="00A326BD">
        <w:rPr>
          <w:rtl/>
        </w:rPr>
        <w:t xml:space="preserve"> </w:t>
      </w:r>
      <w:hyperlink r:id="rId10" w:history="1">
        <w:r w:rsidRPr="00A326BD">
          <w:rPr>
            <w:rStyle w:val="Hyperlink"/>
            <w:rFonts w:hint="eastAsia"/>
            <w:rtl/>
          </w:rPr>
          <w:t>من</w:t>
        </w:r>
        <w:r w:rsidRPr="00A326BD">
          <w:rPr>
            <w:rStyle w:val="Hyperlink"/>
            <w:rtl/>
          </w:rPr>
          <w:t xml:space="preserve"> لا </w:t>
        </w:r>
        <w:r w:rsidRPr="00A326BD">
          <w:rPr>
            <w:rStyle w:val="Hyperlink"/>
            <w:rFonts w:hint="cs"/>
            <w:rtl/>
          </w:rPr>
          <w:t>ی</w:t>
        </w:r>
        <w:r w:rsidRPr="00A326BD">
          <w:rPr>
            <w:rStyle w:val="Hyperlink"/>
            <w:rFonts w:hint="eastAsia"/>
            <w:rtl/>
          </w:rPr>
          <w:t>حضره</w:t>
        </w:r>
        <w:r w:rsidRPr="00A326BD">
          <w:rPr>
            <w:rStyle w:val="Hyperlink"/>
            <w:rtl/>
          </w:rPr>
          <w:t xml:space="preserve"> الفق</w:t>
        </w:r>
        <w:r w:rsidRPr="00A326BD">
          <w:rPr>
            <w:rStyle w:val="Hyperlink"/>
            <w:rFonts w:hint="cs"/>
            <w:rtl/>
          </w:rPr>
          <w:t>ی</w:t>
        </w:r>
        <w:r w:rsidRPr="00A326BD">
          <w:rPr>
            <w:rStyle w:val="Hyperlink"/>
            <w:rFonts w:hint="eastAsia"/>
            <w:rtl/>
          </w:rPr>
          <w:t>ه،</w:t>
        </w:r>
        <w:r w:rsidRPr="00A326BD">
          <w:rPr>
            <w:rStyle w:val="Hyperlink"/>
            <w:rtl/>
          </w:rPr>
          <w:t xml:space="preserve"> ش</w:t>
        </w:r>
        <w:r w:rsidRPr="00A326BD">
          <w:rPr>
            <w:rStyle w:val="Hyperlink"/>
            <w:rFonts w:hint="cs"/>
            <w:rtl/>
          </w:rPr>
          <w:t>ی</w:t>
        </w:r>
        <w:r w:rsidRPr="00A326BD">
          <w:rPr>
            <w:rStyle w:val="Hyperlink"/>
            <w:rFonts w:hint="eastAsia"/>
            <w:rtl/>
          </w:rPr>
          <w:t>خ</w:t>
        </w:r>
        <w:r w:rsidRPr="00A326BD">
          <w:rPr>
            <w:rStyle w:val="Hyperlink"/>
            <w:rtl/>
          </w:rPr>
          <w:t xml:space="preserve"> صدوق، ج1، ص166.</w:t>
        </w:r>
      </w:hyperlink>
    </w:p>
  </w:footnote>
  <w:footnote w:id="12">
    <w:p w:rsidR="007C77DB" w:rsidRDefault="007C77DB" w:rsidP="003B3CCA">
      <w:pPr>
        <w:pStyle w:val="FootnoteText"/>
      </w:pPr>
      <w:r>
        <w:rPr>
          <w:rStyle w:val="FootnoteReference"/>
        </w:rPr>
        <w:footnoteRef/>
      </w:r>
      <w:r>
        <w:rPr>
          <w:rtl/>
        </w:rPr>
        <w:t xml:space="preserve"> </w:t>
      </w:r>
      <w:r w:rsidRPr="00A326BD">
        <w:rPr>
          <w:rFonts w:hint="cs"/>
          <w:rtl/>
        </w:rPr>
        <w:t>لوامع صاحبقرانى مشهور به شرح فقيه، ج‏2، ص 359</w:t>
      </w:r>
    </w:p>
  </w:footnote>
  <w:footnote w:id="13">
    <w:p w:rsidR="007C77DB" w:rsidRPr="00626BD2" w:rsidRDefault="007C77DB" w:rsidP="00626BD2">
      <w:pPr>
        <w:pStyle w:val="FootnoteText"/>
      </w:pPr>
      <w:r w:rsidRPr="00626BD2">
        <w:footnoteRef/>
      </w:r>
      <w:r w:rsidRPr="00626BD2">
        <w:rPr>
          <w:rtl/>
        </w:rPr>
        <w:t xml:space="preserve"> </w:t>
      </w:r>
      <w:hyperlink r:id="rId11" w:history="1">
        <w:r w:rsidRPr="00626BD2">
          <w:rPr>
            <w:rStyle w:val="Hyperlink"/>
            <w:rFonts w:hint="eastAsia"/>
            <w:rtl/>
          </w:rPr>
          <w:t>تهذ</w:t>
        </w:r>
        <w:r w:rsidRPr="00626BD2">
          <w:rPr>
            <w:rStyle w:val="Hyperlink"/>
            <w:rFonts w:hint="cs"/>
            <w:rtl/>
          </w:rPr>
          <w:t>ی</w:t>
        </w:r>
        <w:r w:rsidRPr="00626BD2">
          <w:rPr>
            <w:rStyle w:val="Hyperlink"/>
            <w:rFonts w:hint="eastAsia"/>
            <w:rtl/>
          </w:rPr>
          <w:t>ب</w:t>
        </w:r>
        <w:r w:rsidRPr="00626BD2">
          <w:rPr>
            <w:rStyle w:val="Hyperlink"/>
            <w:rtl/>
          </w:rPr>
          <w:t xml:space="preserve"> الاحکام، ش</w:t>
        </w:r>
        <w:r w:rsidRPr="00626BD2">
          <w:rPr>
            <w:rStyle w:val="Hyperlink"/>
            <w:rFonts w:hint="cs"/>
            <w:rtl/>
          </w:rPr>
          <w:t>ی</w:t>
        </w:r>
        <w:r w:rsidRPr="00626BD2">
          <w:rPr>
            <w:rStyle w:val="Hyperlink"/>
            <w:rFonts w:hint="eastAsia"/>
            <w:rtl/>
          </w:rPr>
          <w:t>خ</w:t>
        </w:r>
        <w:r w:rsidRPr="00626BD2">
          <w:rPr>
            <w:rStyle w:val="Hyperlink"/>
            <w:rtl/>
          </w:rPr>
          <w:t xml:space="preserve"> طوس</w:t>
        </w:r>
        <w:r w:rsidRPr="00626BD2">
          <w:rPr>
            <w:rStyle w:val="Hyperlink"/>
            <w:rFonts w:hint="cs"/>
            <w:rtl/>
          </w:rPr>
          <w:t>ی</w:t>
        </w:r>
        <w:r w:rsidRPr="00626BD2">
          <w:rPr>
            <w:rStyle w:val="Hyperlink"/>
            <w:rFonts w:hint="eastAsia"/>
            <w:rtl/>
          </w:rPr>
          <w:t>،</w:t>
        </w:r>
        <w:r w:rsidRPr="00626BD2">
          <w:rPr>
            <w:rStyle w:val="Hyperlink"/>
            <w:rtl/>
          </w:rPr>
          <w:t xml:space="preserve"> ج8، ص165.</w:t>
        </w:r>
      </w:hyperlink>
    </w:p>
  </w:footnote>
  <w:footnote w:id="14">
    <w:p w:rsidR="007C77DB" w:rsidRPr="00475952" w:rsidRDefault="007C77DB" w:rsidP="00475952">
      <w:pPr>
        <w:pStyle w:val="FootnoteText"/>
      </w:pPr>
      <w:r w:rsidRPr="00475952">
        <w:footnoteRef/>
      </w:r>
      <w:r w:rsidRPr="00475952">
        <w:rPr>
          <w:rtl/>
        </w:rPr>
        <w:t xml:space="preserve"> </w:t>
      </w:r>
      <w:hyperlink r:id="rId12" w:history="1">
        <w:r w:rsidRPr="00475952">
          <w:rPr>
            <w:rStyle w:val="Hyperlink"/>
            <w:rtl/>
          </w:rPr>
          <w:t>رجال النجاش</w:t>
        </w:r>
        <w:r w:rsidRPr="00475952">
          <w:rPr>
            <w:rStyle w:val="Hyperlink"/>
            <w:rFonts w:hint="cs"/>
            <w:rtl/>
          </w:rPr>
          <w:t>ی</w:t>
        </w:r>
        <w:r w:rsidRPr="00475952">
          <w:rPr>
            <w:rStyle w:val="Hyperlink"/>
            <w:rFonts w:hint="eastAsia"/>
            <w:rtl/>
          </w:rPr>
          <w:t>،</w:t>
        </w:r>
        <w:r w:rsidRPr="00475952">
          <w:rPr>
            <w:rStyle w:val="Hyperlink"/>
            <w:rtl/>
          </w:rPr>
          <w:t xml:space="preserve"> ش</w:t>
        </w:r>
        <w:r w:rsidRPr="00475952">
          <w:rPr>
            <w:rStyle w:val="Hyperlink"/>
            <w:rFonts w:hint="cs"/>
            <w:rtl/>
          </w:rPr>
          <w:t>ی</w:t>
        </w:r>
        <w:r w:rsidRPr="00475952">
          <w:rPr>
            <w:rStyle w:val="Hyperlink"/>
            <w:rFonts w:hint="eastAsia"/>
            <w:rtl/>
          </w:rPr>
          <w:t>خ</w:t>
        </w:r>
        <w:r w:rsidRPr="00475952">
          <w:rPr>
            <w:rStyle w:val="Hyperlink"/>
            <w:rtl/>
          </w:rPr>
          <w:t xml:space="preserve"> النجاش</w:t>
        </w:r>
        <w:r w:rsidRPr="00475952">
          <w:rPr>
            <w:rStyle w:val="Hyperlink"/>
            <w:rFonts w:hint="cs"/>
            <w:rtl/>
          </w:rPr>
          <w:t>ی</w:t>
        </w:r>
        <w:r w:rsidRPr="00475952">
          <w:rPr>
            <w:rStyle w:val="Hyperlink"/>
            <w:rFonts w:hint="eastAsia"/>
            <w:rtl/>
          </w:rPr>
          <w:t>،</w:t>
        </w:r>
        <w:r w:rsidRPr="00475952">
          <w:rPr>
            <w:rStyle w:val="Hyperlink"/>
            <w:rtl/>
          </w:rPr>
          <w:t xml:space="preserve"> ج1، ص283.</w:t>
        </w:r>
      </w:hyperlink>
    </w:p>
  </w:footnote>
  <w:footnote w:id="15">
    <w:p w:rsidR="007C77DB" w:rsidRPr="007806D0" w:rsidRDefault="007C77DB" w:rsidP="007806D0">
      <w:pPr>
        <w:pStyle w:val="FootnoteText"/>
      </w:pPr>
      <w:r w:rsidRPr="007806D0">
        <w:footnoteRef/>
      </w:r>
      <w:r w:rsidRPr="007806D0">
        <w:rPr>
          <w:rtl/>
        </w:rPr>
        <w:t xml:space="preserve"> </w:t>
      </w:r>
      <w:hyperlink r:id="rId13" w:history="1">
        <w:r w:rsidRPr="007806D0">
          <w:rPr>
            <w:rStyle w:val="Hyperlink"/>
            <w:rFonts w:hint="eastAsia"/>
            <w:rtl/>
          </w:rPr>
          <w:t>وسائل</w:t>
        </w:r>
        <w:r w:rsidRPr="007806D0">
          <w:rPr>
            <w:rStyle w:val="Hyperlink"/>
            <w:rtl/>
          </w:rPr>
          <w:t xml:space="preserve"> الش</w:t>
        </w:r>
        <w:r w:rsidRPr="007806D0">
          <w:rPr>
            <w:rStyle w:val="Hyperlink"/>
            <w:rFonts w:hint="cs"/>
            <w:rtl/>
          </w:rPr>
          <w:t>ی</w:t>
        </w:r>
        <w:r w:rsidRPr="007806D0">
          <w:rPr>
            <w:rStyle w:val="Hyperlink"/>
            <w:rFonts w:hint="eastAsia"/>
            <w:rtl/>
          </w:rPr>
          <w:t>عة،</w:t>
        </w:r>
        <w:r w:rsidRPr="007806D0">
          <w:rPr>
            <w:rStyle w:val="Hyperlink"/>
            <w:rtl/>
          </w:rPr>
          <w:t xml:space="preserve"> الش</w:t>
        </w:r>
        <w:r w:rsidRPr="007806D0">
          <w:rPr>
            <w:rStyle w:val="Hyperlink"/>
            <w:rFonts w:hint="cs"/>
            <w:rtl/>
          </w:rPr>
          <w:t>ی</w:t>
        </w:r>
        <w:r w:rsidRPr="007806D0">
          <w:rPr>
            <w:rStyle w:val="Hyperlink"/>
            <w:rFonts w:hint="eastAsia"/>
            <w:rtl/>
          </w:rPr>
          <w:t>خ</w:t>
        </w:r>
        <w:r w:rsidRPr="007806D0">
          <w:rPr>
            <w:rStyle w:val="Hyperlink"/>
            <w:rtl/>
          </w:rPr>
          <w:t xml:space="preserve"> الحر العاملي، ج25، ص321، أبواب ، باب، ح، ط آل البيت.</w:t>
        </w:r>
      </w:hyperlink>
    </w:p>
  </w:footnote>
  <w:footnote w:id="16">
    <w:p w:rsidR="007C77DB" w:rsidRPr="00950610" w:rsidRDefault="007C77DB" w:rsidP="00950610">
      <w:pPr>
        <w:pStyle w:val="FootnoteText"/>
      </w:pPr>
      <w:r w:rsidRPr="00950610">
        <w:footnoteRef/>
      </w:r>
      <w:r w:rsidRPr="00950610">
        <w:rPr>
          <w:rtl/>
        </w:rPr>
        <w:t xml:space="preserve"> </w:t>
      </w:r>
      <w:hyperlink r:id="rId14" w:history="1">
        <w:r w:rsidRPr="00950610">
          <w:rPr>
            <w:rStyle w:val="Hyperlink"/>
            <w:rFonts w:hint="eastAsia"/>
            <w:rtl/>
          </w:rPr>
          <w:t>الکاف</w:t>
        </w:r>
        <w:r w:rsidRPr="00950610">
          <w:rPr>
            <w:rStyle w:val="Hyperlink"/>
            <w:rFonts w:hint="cs"/>
            <w:rtl/>
          </w:rPr>
          <w:t>ی</w:t>
        </w:r>
        <w:r w:rsidRPr="00950610">
          <w:rPr>
            <w:rStyle w:val="Hyperlink"/>
            <w:rFonts w:hint="eastAsia"/>
            <w:rtl/>
          </w:rPr>
          <w:t>،</w:t>
        </w:r>
        <w:r w:rsidRPr="00950610">
          <w:rPr>
            <w:rStyle w:val="Hyperlink"/>
            <w:rtl/>
          </w:rPr>
          <w:t xml:space="preserve"> محمد بن </w:t>
        </w:r>
        <w:r w:rsidRPr="00950610">
          <w:rPr>
            <w:rStyle w:val="Hyperlink"/>
            <w:rFonts w:hint="cs"/>
            <w:rtl/>
          </w:rPr>
          <w:t>ی</w:t>
        </w:r>
        <w:r w:rsidRPr="00950610">
          <w:rPr>
            <w:rStyle w:val="Hyperlink"/>
            <w:rFonts w:hint="eastAsia"/>
            <w:rtl/>
          </w:rPr>
          <w:t>عقوب</w:t>
        </w:r>
        <w:r w:rsidRPr="00950610">
          <w:rPr>
            <w:rStyle w:val="Hyperlink"/>
            <w:rtl/>
          </w:rPr>
          <w:t xml:space="preserve"> کل</w:t>
        </w:r>
        <w:r w:rsidRPr="00950610">
          <w:rPr>
            <w:rStyle w:val="Hyperlink"/>
            <w:rFonts w:hint="cs"/>
            <w:rtl/>
          </w:rPr>
          <w:t>ی</w:t>
        </w:r>
        <w:r w:rsidRPr="00950610">
          <w:rPr>
            <w:rStyle w:val="Hyperlink"/>
            <w:rFonts w:hint="eastAsia"/>
            <w:rtl/>
          </w:rPr>
          <w:t>ن</w:t>
        </w:r>
        <w:r w:rsidRPr="00950610">
          <w:rPr>
            <w:rStyle w:val="Hyperlink"/>
            <w:rFonts w:hint="cs"/>
            <w:rtl/>
          </w:rPr>
          <w:t>ی</w:t>
        </w:r>
        <w:r w:rsidRPr="00950610">
          <w:rPr>
            <w:rStyle w:val="Hyperlink"/>
            <w:rFonts w:hint="eastAsia"/>
            <w:rtl/>
          </w:rPr>
          <w:t>،</w:t>
        </w:r>
        <w:r w:rsidRPr="00950610">
          <w:rPr>
            <w:rStyle w:val="Hyperlink"/>
            <w:rtl/>
          </w:rPr>
          <w:t xml:space="preserve"> ج6، ص405.</w:t>
        </w:r>
      </w:hyperlink>
    </w:p>
  </w:footnote>
  <w:footnote w:id="17">
    <w:p w:rsidR="007C77DB" w:rsidRPr="00626BD2" w:rsidRDefault="007C77DB" w:rsidP="007E6DA1">
      <w:pPr>
        <w:pStyle w:val="FootnoteText"/>
      </w:pPr>
      <w:r w:rsidRPr="00626BD2">
        <w:footnoteRef/>
      </w:r>
      <w:r w:rsidRPr="00626BD2">
        <w:rPr>
          <w:rtl/>
        </w:rPr>
        <w:t xml:space="preserve"> </w:t>
      </w:r>
      <w:hyperlink r:id="rId15" w:history="1">
        <w:r w:rsidRPr="00626BD2">
          <w:rPr>
            <w:rStyle w:val="Hyperlink"/>
            <w:rFonts w:hint="eastAsia"/>
            <w:rtl/>
          </w:rPr>
          <w:t>تهذ</w:t>
        </w:r>
        <w:r w:rsidRPr="00626BD2">
          <w:rPr>
            <w:rStyle w:val="Hyperlink"/>
            <w:rFonts w:hint="cs"/>
            <w:rtl/>
          </w:rPr>
          <w:t>ی</w:t>
        </w:r>
        <w:r w:rsidRPr="00626BD2">
          <w:rPr>
            <w:rStyle w:val="Hyperlink"/>
            <w:rFonts w:hint="eastAsia"/>
            <w:rtl/>
          </w:rPr>
          <w:t>ب</w:t>
        </w:r>
        <w:r w:rsidRPr="00626BD2">
          <w:rPr>
            <w:rStyle w:val="Hyperlink"/>
            <w:rtl/>
          </w:rPr>
          <w:t xml:space="preserve"> الاحکام، ش</w:t>
        </w:r>
        <w:r w:rsidRPr="00626BD2">
          <w:rPr>
            <w:rStyle w:val="Hyperlink"/>
            <w:rFonts w:hint="cs"/>
            <w:rtl/>
          </w:rPr>
          <w:t>ی</w:t>
        </w:r>
        <w:r w:rsidRPr="00626BD2">
          <w:rPr>
            <w:rStyle w:val="Hyperlink"/>
            <w:rFonts w:hint="eastAsia"/>
            <w:rtl/>
          </w:rPr>
          <w:t>خ</w:t>
        </w:r>
        <w:r w:rsidRPr="00626BD2">
          <w:rPr>
            <w:rStyle w:val="Hyperlink"/>
            <w:rtl/>
          </w:rPr>
          <w:t xml:space="preserve"> طوس</w:t>
        </w:r>
        <w:r w:rsidRPr="00626BD2">
          <w:rPr>
            <w:rStyle w:val="Hyperlink"/>
            <w:rFonts w:hint="cs"/>
            <w:rtl/>
          </w:rPr>
          <w:t>ی</w:t>
        </w:r>
        <w:r w:rsidRPr="00626BD2">
          <w:rPr>
            <w:rStyle w:val="Hyperlink"/>
            <w:rFonts w:hint="eastAsia"/>
            <w:rtl/>
          </w:rPr>
          <w:t>،</w:t>
        </w:r>
        <w:r w:rsidRPr="00626BD2">
          <w:rPr>
            <w:rStyle w:val="Hyperlink"/>
            <w:rtl/>
          </w:rPr>
          <w:t xml:space="preserve"> ج8، ص165.</w:t>
        </w:r>
      </w:hyperlink>
    </w:p>
  </w:footnote>
  <w:footnote w:id="18">
    <w:p w:rsidR="007C77DB" w:rsidRPr="00090B42" w:rsidRDefault="007C77DB" w:rsidP="00090B42">
      <w:pPr>
        <w:pStyle w:val="FootnoteText"/>
      </w:pPr>
      <w:r w:rsidRPr="00090B42">
        <w:footnoteRef/>
      </w:r>
      <w:r w:rsidRPr="00090B42">
        <w:rPr>
          <w:rtl/>
        </w:rPr>
        <w:t xml:space="preserve"> </w:t>
      </w:r>
      <w:hyperlink r:id="rId16" w:history="1">
        <w:r w:rsidRPr="00090B42">
          <w:rPr>
            <w:rStyle w:val="Hyperlink"/>
            <w:rFonts w:hint="eastAsia"/>
            <w:rtl/>
          </w:rPr>
          <w:t>بصائر</w:t>
        </w:r>
        <w:r w:rsidRPr="00090B42">
          <w:rPr>
            <w:rStyle w:val="Hyperlink"/>
            <w:rtl/>
          </w:rPr>
          <w:t xml:space="preserve"> الدرجات، محمد بن حسن صفار، ج1، ص313.</w:t>
        </w:r>
      </w:hyperlink>
    </w:p>
  </w:footnote>
  <w:footnote w:id="19">
    <w:p w:rsidR="007C77DB" w:rsidRDefault="007C77DB" w:rsidP="007546FD">
      <w:pPr>
        <w:pStyle w:val="FootnoteText"/>
        <w:rPr>
          <w:rtl/>
        </w:rPr>
      </w:pPr>
      <w:r>
        <w:rPr>
          <w:rStyle w:val="FootnoteReference"/>
        </w:rPr>
        <w:footnoteRef/>
      </w:r>
      <w:r>
        <w:rPr>
          <w:rtl/>
        </w:rPr>
        <w:t xml:space="preserve"> </w:t>
      </w:r>
      <w:r w:rsidRPr="00090B42">
        <w:rPr>
          <w:rFonts w:hint="cs"/>
          <w:rtl/>
        </w:rPr>
        <w:t>الخصال، ج‏2، ص: 642</w:t>
      </w:r>
      <w:r>
        <w:rPr>
          <w:rFonts w:hint="cs"/>
          <w:rtl/>
        </w:rPr>
        <w:t xml:space="preserve"> و </w:t>
      </w:r>
      <w:r w:rsidRPr="007546FD">
        <w:rPr>
          <w:rFonts w:hint="cs"/>
          <w:rtl/>
        </w:rPr>
        <w:t>الإختصاص، النص، ص: 285</w:t>
      </w:r>
    </w:p>
  </w:footnote>
  <w:footnote w:id="20">
    <w:p w:rsidR="007C77DB" w:rsidRPr="005760F1" w:rsidRDefault="007C77DB" w:rsidP="005760F1">
      <w:pPr>
        <w:pStyle w:val="FootnoteText"/>
      </w:pPr>
      <w:r w:rsidRPr="005760F1">
        <w:footnoteRef/>
      </w:r>
      <w:r w:rsidRPr="005760F1">
        <w:rPr>
          <w:rtl/>
        </w:rPr>
        <w:t xml:space="preserve"> </w:t>
      </w:r>
      <w:hyperlink r:id="rId17" w:history="1">
        <w:r w:rsidRPr="005760F1">
          <w:rPr>
            <w:rStyle w:val="Hyperlink"/>
            <w:rFonts w:hint="eastAsia"/>
            <w:rtl/>
          </w:rPr>
          <w:t>الکاف</w:t>
        </w:r>
        <w:r w:rsidRPr="005760F1">
          <w:rPr>
            <w:rStyle w:val="Hyperlink"/>
            <w:rFonts w:hint="cs"/>
            <w:rtl/>
          </w:rPr>
          <w:t>ی</w:t>
        </w:r>
        <w:r w:rsidRPr="005760F1">
          <w:rPr>
            <w:rStyle w:val="Hyperlink"/>
            <w:rFonts w:hint="eastAsia"/>
            <w:rtl/>
          </w:rPr>
          <w:t>،</w:t>
        </w:r>
        <w:r w:rsidRPr="005760F1">
          <w:rPr>
            <w:rStyle w:val="Hyperlink"/>
            <w:rtl/>
          </w:rPr>
          <w:t xml:space="preserve"> محمد بن </w:t>
        </w:r>
        <w:r w:rsidRPr="005760F1">
          <w:rPr>
            <w:rStyle w:val="Hyperlink"/>
            <w:rFonts w:hint="cs"/>
            <w:rtl/>
          </w:rPr>
          <w:t>ی</w:t>
        </w:r>
        <w:r w:rsidRPr="005760F1">
          <w:rPr>
            <w:rStyle w:val="Hyperlink"/>
            <w:rFonts w:hint="eastAsia"/>
            <w:rtl/>
          </w:rPr>
          <w:t>عقوب</w:t>
        </w:r>
        <w:r w:rsidRPr="005760F1">
          <w:rPr>
            <w:rStyle w:val="Hyperlink"/>
            <w:rtl/>
          </w:rPr>
          <w:t xml:space="preserve"> کل</w:t>
        </w:r>
        <w:r w:rsidRPr="005760F1">
          <w:rPr>
            <w:rStyle w:val="Hyperlink"/>
            <w:rFonts w:hint="cs"/>
            <w:rtl/>
          </w:rPr>
          <w:t>ی</w:t>
        </w:r>
        <w:r w:rsidRPr="005760F1">
          <w:rPr>
            <w:rStyle w:val="Hyperlink"/>
            <w:rFonts w:hint="eastAsia"/>
            <w:rtl/>
          </w:rPr>
          <w:t>ن</w:t>
        </w:r>
        <w:r w:rsidRPr="005760F1">
          <w:rPr>
            <w:rStyle w:val="Hyperlink"/>
            <w:rFonts w:hint="cs"/>
            <w:rtl/>
          </w:rPr>
          <w:t>ی</w:t>
        </w:r>
        <w:r w:rsidRPr="005760F1">
          <w:rPr>
            <w:rStyle w:val="Hyperlink"/>
            <w:rFonts w:hint="eastAsia"/>
            <w:rtl/>
          </w:rPr>
          <w:t>،</w:t>
        </w:r>
        <w:r w:rsidRPr="005760F1">
          <w:rPr>
            <w:rStyle w:val="Hyperlink"/>
            <w:rtl/>
          </w:rPr>
          <w:t xml:space="preserve"> ج3، ص168.</w:t>
        </w:r>
      </w:hyperlink>
    </w:p>
  </w:footnote>
  <w:footnote w:id="21">
    <w:p w:rsidR="007C77DB" w:rsidRDefault="007C77DB" w:rsidP="0061217A">
      <w:pPr>
        <w:pStyle w:val="FootnoteText"/>
      </w:pPr>
      <w:r>
        <w:rPr>
          <w:rStyle w:val="FootnoteReference"/>
        </w:rPr>
        <w:footnoteRef/>
      </w:r>
      <w:r>
        <w:rPr>
          <w:rtl/>
        </w:rPr>
        <w:t xml:space="preserve"> </w:t>
      </w:r>
      <w:r w:rsidRPr="0061217A">
        <w:rPr>
          <w:rFonts w:hint="cs"/>
          <w:rtl/>
        </w:rPr>
        <w:t>الأمالي( للصدوق)، النص، ص: 555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DB" w:rsidRPr="001D2E9A" w:rsidRDefault="007C77D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048</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16 /10 /1399</w:t>
    </w:r>
  </w:p>
  <w:p w:rsidR="007C77DB" w:rsidRPr="00F16B53" w:rsidRDefault="007C77D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زمان آغاز 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8622D"/>
    <w:multiLevelType w:val="hybridMultilevel"/>
    <w:tmpl w:val="E9B0C90E"/>
    <w:lvl w:ilvl="0" w:tplc="742E6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C03FE"/>
    <w:multiLevelType w:val="hybridMultilevel"/>
    <w:tmpl w:val="3F4CCC32"/>
    <w:lvl w:ilvl="0" w:tplc="4628BA5E">
      <w:start w:val="1"/>
      <w:numFmt w:val="decimal"/>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43F0B"/>
    <w:multiLevelType w:val="hybridMultilevel"/>
    <w:tmpl w:val="34AAC7E6"/>
    <w:lvl w:ilvl="0" w:tplc="A41AE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7"/>
  </w:num>
  <w:num w:numId="17">
    <w:abstractNumId w:val="11"/>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0B42"/>
    <w:rsid w:val="000913AA"/>
    <w:rsid w:val="00094847"/>
    <w:rsid w:val="00096C63"/>
    <w:rsid w:val="000A37A5"/>
    <w:rsid w:val="000B5DB5"/>
    <w:rsid w:val="000B67D2"/>
    <w:rsid w:val="000C0CB1"/>
    <w:rsid w:val="000C2778"/>
    <w:rsid w:val="000C3947"/>
    <w:rsid w:val="000D2A37"/>
    <w:rsid w:val="000D30E9"/>
    <w:rsid w:val="000D6818"/>
    <w:rsid w:val="000E335E"/>
    <w:rsid w:val="000F16CF"/>
    <w:rsid w:val="000F2CB2"/>
    <w:rsid w:val="000F5BAC"/>
    <w:rsid w:val="00102585"/>
    <w:rsid w:val="00114AB7"/>
    <w:rsid w:val="00116B2B"/>
    <w:rsid w:val="00124E3D"/>
    <w:rsid w:val="00127E95"/>
    <w:rsid w:val="00130659"/>
    <w:rsid w:val="001347C7"/>
    <w:rsid w:val="001356B0"/>
    <w:rsid w:val="00135E70"/>
    <w:rsid w:val="00151937"/>
    <w:rsid w:val="00154243"/>
    <w:rsid w:val="001814E6"/>
    <w:rsid w:val="00181844"/>
    <w:rsid w:val="001837E9"/>
    <w:rsid w:val="00187DFA"/>
    <w:rsid w:val="00191623"/>
    <w:rsid w:val="001A1BC1"/>
    <w:rsid w:val="001A1EA5"/>
    <w:rsid w:val="001A2574"/>
    <w:rsid w:val="001A27D7"/>
    <w:rsid w:val="001A294E"/>
    <w:rsid w:val="001A4ED8"/>
    <w:rsid w:val="001B2488"/>
    <w:rsid w:val="001B6799"/>
    <w:rsid w:val="001C1362"/>
    <w:rsid w:val="001C2665"/>
    <w:rsid w:val="001D2E9A"/>
    <w:rsid w:val="001D597F"/>
    <w:rsid w:val="001E0883"/>
    <w:rsid w:val="001E3FD4"/>
    <w:rsid w:val="0020241A"/>
    <w:rsid w:val="00203821"/>
    <w:rsid w:val="00206CD8"/>
    <w:rsid w:val="00211632"/>
    <w:rsid w:val="0021257F"/>
    <w:rsid w:val="00212E1B"/>
    <w:rsid w:val="0021630D"/>
    <w:rsid w:val="002405A4"/>
    <w:rsid w:val="0024121B"/>
    <w:rsid w:val="00247D2F"/>
    <w:rsid w:val="00256560"/>
    <w:rsid w:val="00262959"/>
    <w:rsid w:val="0027605E"/>
    <w:rsid w:val="00281E00"/>
    <w:rsid w:val="00294A52"/>
    <w:rsid w:val="00297B03"/>
    <w:rsid w:val="002B575F"/>
    <w:rsid w:val="002B729B"/>
    <w:rsid w:val="002C23B5"/>
    <w:rsid w:val="002C53A2"/>
    <w:rsid w:val="002C59FB"/>
    <w:rsid w:val="002D0040"/>
    <w:rsid w:val="002D2FA8"/>
    <w:rsid w:val="002D4B68"/>
    <w:rsid w:val="002E220F"/>
    <w:rsid w:val="00307311"/>
    <w:rsid w:val="0032100F"/>
    <w:rsid w:val="0033402C"/>
    <w:rsid w:val="003402B7"/>
    <w:rsid w:val="00340521"/>
    <w:rsid w:val="00345C73"/>
    <w:rsid w:val="00351DE0"/>
    <w:rsid w:val="00354A99"/>
    <w:rsid w:val="00360311"/>
    <w:rsid w:val="00361922"/>
    <w:rsid w:val="003630BD"/>
    <w:rsid w:val="0037339B"/>
    <w:rsid w:val="0037569C"/>
    <w:rsid w:val="00386C11"/>
    <w:rsid w:val="00393865"/>
    <w:rsid w:val="00397466"/>
    <w:rsid w:val="003A6148"/>
    <w:rsid w:val="003B3CCA"/>
    <w:rsid w:val="003C33F6"/>
    <w:rsid w:val="003C3D2E"/>
    <w:rsid w:val="003C43A5"/>
    <w:rsid w:val="003E1C5C"/>
    <w:rsid w:val="003E6650"/>
    <w:rsid w:val="003F5B46"/>
    <w:rsid w:val="00401363"/>
    <w:rsid w:val="00402E47"/>
    <w:rsid w:val="00425015"/>
    <w:rsid w:val="004257EC"/>
    <w:rsid w:val="00430994"/>
    <w:rsid w:val="00441B6D"/>
    <w:rsid w:val="004556EF"/>
    <w:rsid w:val="00462B07"/>
    <w:rsid w:val="00463C44"/>
    <w:rsid w:val="00465BD2"/>
    <w:rsid w:val="004715C8"/>
    <w:rsid w:val="00474C93"/>
    <w:rsid w:val="00475952"/>
    <w:rsid w:val="00481C31"/>
    <w:rsid w:val="00482FC1"/>
    <w:rsid w:val="00483027"/>
    <w:rsid w:val="004871AA"/>
    <w:rsid w:val="004918D7"/>
    <w:rsid w:val="004926E1"/>
    <w:rsid w:val="004A2FEA"/>
    <w:rsid w:val="004C6BB0"/>
    <w:rsid w:val="004D2DD7"/>
    <w:rsid w:val="004D75C5"/>
    <w:rsid w:val="004E2186"/>
    <w:rsid w:val="004E66FB"/>
    <w:rsid w:val="004F38D9"/>
    <w:rsid w:val="004F470A"/>
    <w:rsid w:val="004F4C59"/>
    <w:rsid w:val="00500C8F"/>
    <w:rsid w:val="00501909"/>
    <w:rsid w:val="00507BBB"/>
    <w:rsid w:val="005128DF"/>
    <w:rsid w:val="00514109"/>
    <w:rsid w:val="0051592A"/>
    <w:rsid w:val="005206FE"/>
    <w:rsid w:val="005257ED"/>
    <w:rsid w:val="005306F8"/>
    <w:rsid w:val="0054023D"/>
    <w:rsid w:val="005426BF"/>
    <w:rsid w:val="005546A5"/>
    <w:rsid w:val="0056213C"/>
    <w:rsid w:val="005732AA"/>
    <w:rsid w:val="005760F1"/>
    <w:rsid w:val="00580C24"/>
    <w:rsid w:val="005968EF"/>
    <w:rsid w:val="00596C1E"/>
    <w:rsid w:val="005972A5"/>
    <w:rsid w:val="005A2E26"/>
    <w:rsid w:val="005B7BCA"/>
    <w:rsid w:val="005C0DAE"/>
    <w:rsid w:val="005C188E"/>
    <w:rsid w:val="005C7F26"/>
    <w:rsid w:val="005D2349"/>
    <w:rsid w:val="005E1B60"/>
    <w:rsid w:val="005E5507"/>
    <w:rsid w:val="005E607B"/>
    <w:rsid w:val="005F0A8D"/>
    <w:rsid w:val="005F5451"/>
    <w:rsid w:val="00601229"/>
    <w:rsid w:val="00603B67"/>
    <w:rsid w:val="0061217A"/>
    <w:rsid w:val="006162A2"/>
    <w:rsid w:val="006240DA"/>
    <w:rsid w:val="00626BD2"/>
    <w:rsid w:val="0063256E"/>
    <w:rsid w:val="00633F04"/>
    <w:rsid w:val="00635219"/>
    <w:rsid w:val="00635EC0"/>
    <w:rsid w:val="00640B58"/>
    <w:rsid w:val="00651B02"/>
    <w:rsid w:val="00651B19"/>
    <w:rsid w:val="00655CA8"/>
    <w:rsid w:val="00660A29"/>
    <w:rsid w:val="00665D23"/>
    <w:rsid w:val="0068472E"/>
    <w:rsid w:val="00695519"/>
    <w:rsid w:val="006A4134"/>
    <w:rsid w:val="006A5DDA"/>
    <w:rsid w:val="006A6701"/>
    <w:rsid w:val="006A7382"/>
    <w:rsid w:val="006B0B94"/>
    <w:rsid w:val="006B21F4"/>
    <w:rsid w:val="006B3753"/>
    <w:rsid w:val="006B7AD6"/>
    <w:rsid w:val="006C3C03"/>
    <w:rsid w:val="006C50FD"/>
    <w:rsid w:val="006D1DD4"/>
    <w:rsid w:val="006D1DF4"/>
    <w:rsid w:val="006D4014"/>
    <w:rsid w:val="006D44C1"/>
    <w:rsid w:val="006D55F8"/>
    <w:rsid w:val="006E5651"/>
    <w:rsid w:val="006E5B85"/>
    <w:rsid w:val="006F026A"/>
    <w:rsid w:val="0070265B"/>
    <w:rsid w:val="00704813"/>
    <w:rsid w:val="0072290D"/>
    <w:rsid w:val="00723D6D"/>
    <w:rsid w:val="00724537"/>
    <w:rsid w:val="00731724"/>
    <w:rsid w:val="0073474B"/>
    <w:rsid w:val="00735511"/>
    <w:rsid w:val="00737208"/>
    <w:rsid w:val="00744DE6"/>
    <w:rsid w:val="007546FD"/>
    <w:rsid w:val="00757D17"/>
    <w:rsid w:val="00762452"/>
    <w:rsid w:val="007630F9"/>
    <w:rsid w:val="007639E0"/>
    <w:rsid w:val="00763A19"/>
    <w:rsid w:val="007733E7"/>
    <w:rsid w:val="007740F3"/>
    <w:rsid w:val="00775507"/>
    <w:rsid w:val="007806D0"/>
    <w:rsid w:val="00783473"/>
    <w:rsid w:val="00783D7B"/>
    <w:rsid w:val="0078594B"/>
    <w:rsid w:val="00795E02"/>
    <w:rsid w:val="007979D0"/>
    <w:rsid w:val="007A4E18"/>
    <w:rsid w:val="007A7B8C"/>
    <w:rsid w:val="007C6D9E"/>
    <w:rsid w:val="007C77DB"/>
    <w:rsid w:val="007D1C43"/>
    <w:rsid w:val="007D6C53"/>
    <w:rsid w:val="007E1564"/>
    <w:rsid w:val="007E1E87"/>
    <w:rsid w:val="007E5B3F"/>
    <w:rsid w:val="007E6DA1"/>
    <w:rsid w:val="007E76D5"/>
    <w:rsid w:val="007F2257"/>
    <w:rsid w:val="0080091D"/>
    <w:rsid w:val="00804108"/>
    <w:rsid w:val="00804FC4"/>
    <w:rsid w:val="00816367"/>
    <w:rsid w:val="00816A0B"/>
    <w:rsid w:val="00824B22"/>
    <w:rsid w:val="00830C53"/>
    <w:rsid w:val="00837FAA"/>
    <w:rsid w:val="00841F77"/>
    <w:rsid w:val="00845702"/>
    <w:rsid w:val="0085276D"/>
    <w:rsid w:val="0085445D"/>
    <w:rsid w:val="00863390"/>
    <w:rsid w:val="0086385C"/>
    <w:rsid w:val="00871916"/>
    <w:rsid w:val="008956DD"/>
    <w:rsid w:val="008A510E"/>
    <w:rsid w:val="008A522A"/>
    <w:rsid w:val="008B4464"/>
    <w:rsid w:val="008B6587"/>
    <w:rsid w:val="008B750B"/>
    <w:rsid w:val="008C3162"/>
    <w:rsid w:val="008D1F14"/>
    <w:rsid w:val="008E3924"/>
    <w:rsid w:val="008F13F7"/>
    <w:rsid w:val="008F5B4D"/>
    <w:rsid w:val="009015CB"/>
    <w:rsid w:val="00907425"/>
    <w:rsid w:val="009168C0"/>
    <w:rsid w:val="00923C34"/>
    <w:rsid w:val="00924152"/>
    <w:rsid w:val="0092513D"/>
    <w:rsid w:val="00927A9F"/>
    <w:rsid w:val="009335CC"/>
    <w:rsid w:val="00935A55"/>
    <w:rsid w:val="00935FE4"/>
    <w:rsid w:val="00937D18"/>
    <w:rsid w:val="00941CEB"/>
    <w:rsid w:val="0094720F"/>
    <w:rsid w:val="00950610"/>
    <w:rsid w:val="00953B28"/>
    <w:rsid w:val="00954322"/>
    <w:rsid w:val="00957CAA"/>
    <w:rsid w:val="0096778A"/>
    <w:rsid w:val="00977656"/>
    <w:rsid w:val="009846A7"/>
    <w:rsid w:val="0098794D"/>
    <w:rsid w:val="0099497B"/>
    <w:rsid w:val="009A43BA"/>
    <w:rsid w:val="009A726F"/>
    <w:rsid w:val="009B0D05"/>
    <w:rsid w:val="009B4CA6"/>
    <w:rsid w:val="009B79F8"/>
    <w:rsid w:val="009C66D5"/>
    <w:rsid w:val="009D13FD"/>
    <w:rsid w:val="009D266A"/>
    <w:rsid w:val="009F2362"/>
    <w:rsid w:val="009F7E07"/>
    <w:rsid w:val="00A01522"/>
    <w:rsid w:val="00A04051"/>
    <w:rsid w:val="00A10A11"/>
    <w:rsid w:val="00A11D57"/>
    <w:rsid w:val="00A13C6A"/>
    <w:rsid w:val="00A17B09"/>
    <w:rsid w:val="00A222E3"/>
    <w:rsid w:val="00A326BD"/>
    <w:rsid w:val="00A400ED"/>
    <w:rsid w:val="00A457C6"/>
    <w:rsid w:val="00A46AD0"/>
    <w:rsid w:val="00A46AE9"/>
    <w:rsid w:val="00A47063"/>
    <w:rsid w:val="00A473A8"/>
    <w:rsid w:val="00A513F0"/>
    <w:rsid w:val="00A6154C"/>
    <w:rsid w:val="00A61AC8"/>
    <w:rsid w:val="00A6366F"/>
    <w:rsid w:val="00A65D4C"/>
    <w:rsid w:val="00A70512"/>
    <w:rsid w:val="00AA1F60"/>
    <w:rsid w:val="00AA40D7"/>
    <w:rsid w:val="00AB5F7D"/>
    <w:rsid w:val="00AC0C50"/>
    <w:rsid w:val="00AC1CB8"/>
    <w:rsid w:val="00AC6FE2"/>
    <w:rsid w:val="00AE53C2"/>
    <w:rsid w:val="00AF3925"/>
    <w:rsid w:val="00B045AE"/>
    <w:rsid w:val="00B1296B"/>
    <w:rsid w:val="00B2292F"/>
    <w:rsid w:val="00B43169"/>
    <w:rsid w:val="00B45510"/>
    <w:rsid w:val="00B501A8"/>
    <w:rsid w:val="00B55AE4"/>
    <w:rsid w:val="00B70B46"/>
    <w:rsid w:val="00B739B0"/>
    <w:rsid w:val="00B814A3"/>
    <w:rsid w:val="00B8401B"/>
    <w:rsid w:val="00B90F0D"/>
    <w:rsid w:val="00B96F38"/>
    <w:rsid w:val="00BB2F2E"/>
    <w:rsid w:val="00BC716B"/>
    <w:rsid w:val="00BD0E74"/>
    <w:rsid w:val="00BD401B"/>
    <w:rsid w:val="00BD5F8C"/>
    <w:rsid w:val="00BE29DD"/>
    <w:rsid w:val="00C066AF"/>
    <w:rsid w:val="00C10E06"/>
    <w:rsid w:val="00C145B8"/>
    <w:rsid w:val="00C2438F"/>
    <w:rsid w:val="00C31AF0"/>
    <w:rsid w:val="00C32A7E"/>
    <w:rsid w:val="00C34F28"/>
    <w:rsid w:val="00C368DF"/>
    <w:rsid w:val="00C442C5"/>
    <w:rsid w:val="00C519FB"/>
    <w:rsid w:val="00C57B5C"/>
    <w:rsid w:val="00C57C7C"/>
    <w:rsid w:val="00C61049"/>
    <w:rsid w:val="00C63FFE"/>
    <w:rsid w:val="00C85643"/>
    <w:rsid w:val="00C91A2B"/>
    <w:rsid w:val="00C91EB6"/>
    <w:rsid w:val="00C95936"/>
    <w:rsid w:val="00CA0BE9"/>
    <w:rsid w:val="00CA10B0"/>
    <w:rsid w:val="00CA2F8E"/>
    <w:rsid w:val="00CA3EE2"/>
    <w:rsid w:val="00CA7E44"/>
    <w:rsid w:val="00CA7FD5"/>
    <w:rsid w:val="00CB3287"/>
    <w:rsid w:val="00CB33E2"/>
    <w:rsid w:val="00CB4E68"/>
    <w:rsid w:val="00CB74CD"/>
    <w:rsid w:val="00CC1DE3"/>
    <w:rsid w:val="00CC2733"/>
    <w:rsid w:val="00CD0050"/>
    <w:rsid w:val="00CE7481"/>
    <w:rsid w:val="00CF0A8F"/>
    <w:rsid w:val="00D048CE"/>
    <w:rsid w:val="00D10998"/>
    <w:rsid w:val="00D11715"/>
    <w:rsid w:val="00D15CBD"/>
    <w:rsid w:val="00D16ECB"/>
    <w:rsid w:val="00D221CB"/>
    <w:rsid w:val="00D23391"/>
    <w:rsid w:val="00D31805"/>
    <w:rsid w:val="00D515D6"/>
    <w:rsid w:val="00D552B9"/>
    <w:rsid w:val="00D62ECF"/>
    <w:rsid w:val="00D70B89"/>
    <w:rsid w:val="00D735B2"/>
    <w:rsid w:val="00D74021"/>
    <w:rsid w:val="00D746C0"/>
    <w:rsid w:val="00D76D01"/>
    <w:rsid w:val="00D82A71"/>
    <w:rsid w:val="00D86142"/>
    <w:rsid w:val="00D86909"/>
    <w:rsid w:val="00D922A9"/>
    <w:rsid w:val="00D9394A"/>
    <w:rsid w:val="00DB0CBB"/>
    <w:rsid w:val="00DB67CC"/>
    <w:rsid w:val="00DC28D5"/>
    <w:rsid w:val="00DC3783"/>
    <w:rsid w:val="00DE1070"/>
    <w:rsid w:val="00E00219"/>
    <w:rsid w:val="00E0316B"/>
    <w:rsid w:val="00E100E1"/>
    <w:rsid w:val="00E25E10"/>
    <w:rsid w:val="00E50B41"/>
    <w:rsid w:val="00E5219B"/>
    <w:rsid w:val="00E52D07"/>
    <w:rsid w:val="00E5518B"/>
    <w:rsid w:val="00E609FE"/>
    <w:rsid w:val="00E630BE"/>
    <w:rsid w:val="00E75422"/>
    <w:rsid w:val="00E75920"/>
    <w:rsid w:val="00E80D96"/>
    <w:rsid w:val="00E871FA"/>
    <w:rsid w:val="00E936A4"/>
    <w:rsid w:val="00E954BB"/>
    <w:rsid w:val="00EA45E7"/>
    <w:rsid w:val="00EB78E3"/>
    <w:rsid w:val="00EB7BE3"/>
    <w:rsid w:val="00EC1C4B"/>
    <w:rsid w:val="00EC6F0E"/>
    <w:rsid w:val="00EC735A"/>
    <w:rsid w:val="00ED5F38"/>
    <w:rsid w:val="00EF27FE"/>
    <w:rsid w:val="00F07FB6"/>
    <w:rsid w:val="00F13C1E"/>
    <w:rsid w:val="00F149D0"/>
    <w:rsid w:val="00F14A51"/>
    <w:rsid w:val="00F16B53"/>
    <w:rsid w:val="00F21C06"/>
    <w:rsid w:val="00F25ECD"/>
    <w:rsid w:val="00F318BE"/>
    <w:rsid w:val="00F33297"/>
    <w:rsid w:val="00F33378"/>
    <w:rsid w:val="00F343FB"/>
    <w:rsid w:val="00F359FE"/>
    <w:rsid w:val="00F42098"/>
    <w:rsid w:val="00F42159"/>
    <w:rsid w:val="00F4256E"/>
    <w:rsid w:val="00F42EE1"/>
    <w:rsid w:val="00F437A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0C09"/>
    <w:rsid w:val="00FD221F"/>
    <w:rsid w:val="00FD245E"/>
    <w:rsid w:val="00FD26E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D86142"/>
    <w:pPr>
      <w:keepNext/>
      <w:numPr>
        <w:numId w:val="19"/>
      </w:numPr>
      <w:spacing w:before="240" w:after="60"/>
      <w:ind w:left="1024" w:hanging="54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D86142"/>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861">
      <w:bodyDiv w:val="1"/>
      <w:marLeft w:val="0"/>
      <w:marRight w:val="0"/>
      <w:marTop w:val="0"/>
      <w:marBottom w:val="0"/>
      <w:divBdr>
        <w:top w:val="none" w:sz="0" w:space="0" w:color="auto"/>
        <w:left w:val="none" w:sz="0" w:space="0" w:color="auto"/>
        <w:bottom w:val="none" w:sz="0" w:space="0" w:color="auto"/>
        <w:right w:val="none" w:sz="0" w:space="0" w:color="auto"/>
      </w:divBdr>
    </w:div>
    <w:div w:id="51511536">
      <w:bodyDiv w:val="1"/>
      <w:marLeft w:val="0"/>
      <w:marRight w:val="0"/>
      <w:marTop w:val="0"/>
      <w:marBottom w:val="0"/>
      <w:divBdr>
        <w:top w:val="none" w:sz="0" w:space="0" w:color="auto"/>
        <w:left w:val="none" w:sz="0" w:space="0" w:color="auto"/>
        <w:bottom w:val="none" w:sz="0" w:space="0" w:color="auto"/>
        <w:right w:val="none" w:sz="0" w:space="0" w:color="auto"/>
      </w:divBdr>
    </w:div>
    <w:div w:id="5566305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153488">
      <w:bodyDiv w:val="1"/>
      <w:marLeft w:val="0"/>
      <w:marRight w:val="0"/>
      <w:marTop w:val="0"/>
      <w:marBottom w:val="0"/>
      <w:divBdr>
        <w:top w:val="none" w:sz="0" w:space="0" w:color="auto"/>
        <w:left w:val="none" w:sz="0" w:space="0" w:color="auto"/>
        <w:bottom w:val="none" w:sz="0" w:space="0" w:color="auto"/>
        <w:right w:val="none" w:sz="0" w:space="0" w:color="auto"/>
      </w:divBdr>
    </w:div>
    <w:div w:id="82382547">
      <w:bodyDiv w:val="1"/>
      <w:marLeft w:val="0"/>
      <w:marRight w:val="0"/>
      <w:marTop w:val="0"/>
      <w:marBottom w:val="0"/>
      <w:divBdr>
        <w:top w:val="none" w:sz="0" w:space="0" w:color="auto"/>
        <w:left w:val="none" w:sz="0" w:space="0" w:color="auto"/>
        <w:bottom w:val="none" w:sz="0" w:space="0" w:color="auto"/>
        <w:right w:val="none" w:sz="0" w:space="0" w:color="auto"/>
      </w:divBdr>
    </w:div>
    <w:div w:id="93790184">
      <w:bodyDiv w:val="1"/>
      <w:marLeft w:val="0"/>
      <w:marRight w:val="0"/>
      <w:marTop w:val="0"/>
      <w:marBottom w:val="0"/>
      <w:divBdr>
        <w:top w:val="none" w:sz="0" w:space="0" w:color="auto"/>
        <w:left w:val="none" w:sz="0" w:space="0" w:color="auto"/>
        <w:bottom w:val="none" w:sz="0" w:space="0" w:color="auto"/>
        <w:right w:val="none" w:sz="0" w:space="0" w:color="auto"/>
      </w:divBdr>
    </w:div>
    <w:div w:id="11105001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0078406">
      <w:bodyDiv w:val="1"/>
      <w:marLeft w:val="0"/>
      <w:marRight w:val="0"/>
      <w:marTop w:val="0"/>
      <w:marBottom w:val="0"/>
      <w:divBdr>
        <w:top w:val="none" w:sz="0" w:space="0" w:color="auto"/>
        <w:left w:val="none" w:sz="0" w:space="0" w:color="auto"/>
        <w:bottom w:val="none" w:sz="0" w:space="0" w:color="auto"/>
        <w:right w:val="none" w:sz="0" w:space="0" w:color="auto"/>
      </w:divBdr>
    </w:div>
    <w:div w:id="17723131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489153">
      <w:bodyDiv w:val="1"/>
      <w:marLeft w:val="0"/>
      <w:marRight w:val="0"/>
      <w:marTop w:val="0"/>
      <w:marBottom w:val="0"/>
      <w:divBdr>
        <w:top w:val="none" w:sz="0" w:space="0" w:color="auto"/>
        <w:left w:val="none" w:sz="0" w:space="0" w:color="auto"/>
        <w:bottom w:val="none" w:sz="0" w:space="0" w:color="auto"/>
        <w:right w:val="none" w:sz="0" w:space="0" w:color="auto"/>
      </w:divBdr>
    </w:div>
    <w:div w:id="22533862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4210946">
      <w:bodyDiv w:val="1"/>
      <w:marLeft w:val="0"/>
      <w:marRight w:val="0"/>
      <w:marTop w:val="0"/>
      <w:marBottom w:val="0"/>
      <w:divBdr>
        <w:top w:val="none" w:sz="0" w:space="0" w:color="auto"/>
        <w:left w:val="none" w:sz="0" w:space="0" w:color="auto"/>
        <w:bottom w:val="none" w:sz="0" w:space="0" w:color="auto"/>
        <w:right w:val="none" w:sz="0" w:space="0" w:color="auto"/>
      </w:divBdr>
    </w:div>
    <w:div w:id="29996012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992208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4529092">
      <w:bodyDiv w:val="1"/>
      <w:marLeft w:val="0"/>
      <w:marRight w:val="0"/>
      <w:marTop w:val="0"/>
      <w:marBottom w:val="0"/>
      <w:divBdr>
        <w:top w:val="none" w:sz="0" w:space="0" w:color="auto"/>
        <w:left w:val="none" w:sz="0" w:space="0" w:color="auto"/>
        <w:bottom w:val="none" w:sz="0" w:space="0" w:color="auto"/>
        <w:right w:val="none" w:sz="0" w:space="0" w:color="auto"/>
      </w:divBdr>
    </w:div>
    <w:div w:id="679889054">
      <w:bodyDiv w:val="1"/>
      <w:marLeft w:val="0"/>
      <w:marRight w:val="0"/>
      <w:marTop w:val="0"/>
      <w:marBottom w:val="0"/>
      <w:divBdr>
        <w:top w:val="none" w:sz="0" w:space="0" w:color="auto"/>
        <w:left w:val="none" w:sz="0" w:space="0" w:color="auto"/>
        <w:bottom w:val="none" w:sz="0" w:space="0" w:color="auto"/>
        <w:right w:val="none" w:sz="0" w:space="0" w:color="auto"/>
      </w:divBdr>
    </w:div>
    <w:div w:id="736321793">
      <w:bodyDiv w:val="1"/>
      <w:marLeft w:val="0"/>
      <w:marRight w:val="0"/>
      <w:marTop w:val="0"/>
      <w:marBottom w:val="0"/>
      <w:divBdr>
        <w:top w:val="none" w:sz="0" w:space="0" w:color="auto"/>
        <w:left w:val="none" w:sz="0" w:space="0" w:color="auto"/>
        <w:bottom w:val="none" w:sz="0" w:space="0" w:color="auto"/>
        <w:right w:val="none" w:sz="0" w:space="0" w:color="auto"/>
      </w:divBdr>
    </w:div>
    <w:div w:id="754404833">
      <w:bodyDiv w:val="1"/>
      <w:marLeft w:val="0"/>
      <w:marRight w:val="0"/>
      <w:marTop w:val="0"/>
      <w:marBottom w:val="0"/>
      <w:divBdr>
        <w:top w:val="none" w:sz="0" w:space="0" w:color="auto"/>
        <w:left w:val="none" w:sz="0" w:space="0" w:color="auto"/>
        <w:bottom w:val="none" w:sz="0" w:space="0" w:color="auto"/>
        <w:right w:val="none" w:sz="0" w:space="0" w:color="auto"/>
      </w:divBdr>
    </w:div>
    <w:div w:id="758790606">
      <w:bodyDiv w:val="1"/>
      <w:marLeft w:val="0"/>
      <w:marRight w:val="0"/>
      <w:marTop w:val="0"/>
      <w:marBottom w:val="0"/>
      <w:divBdr>
        <w:top w:val="none" w:sz="0" w:space="0" w:color="auto"/>
        <w:left w:val="none" w:sz="0" w:space="0" w:color="auto"/>
        <w:bottom w:val="none" w:sz="0" w:space="0" w:color="auto"/>
        <w:right w:val="none" w:sz="0" w:space="0" w:color="auto"/>
      </w:divBdr>
    </w:div>
    <w:div w:id="830633812">
      <w:bodyDiv w:val="1"/>
      <w:marLeft w:val="0"/>
      <w:marRight w:val="0"/>
      <w:marTop w:val="0"/>
      <w:marBottom w:val="0"/>
      <w:divBdr>
        <w:top w:val="none" w:sz="0" w:space="0" w:color="auto"/>
        <w:left w:val="none" w:sz="0" w:space="0" w:color="auto"/>
        <w:bottom w:val="none" w:sz="0" w:space="0" w:color="auto"/>
        <w:right w:val="none" w:sz="0" w:space="0" w:color="auto"/>
      </w:divBdr>
    </w:div>
    <w:div w:id="841507051">
      <w:bodyDiv w:val="1"/>
      <w:marLeft w:val="0"/>
      <w:marRight w:val="0"/>
      <w:marTop w:val="0"/>
      <w:marBottom w:val="0"/>
      <w:divBdr>
        <w:top w:val="none" w:sz="0" w:space="0" w:color="auto"/>
        <w:left w:val="none" w:sz="0" w:space="0" w:color="auto"/>
        <w:bottom w:val="none" w:sz="0" w:space="0" w:color="auto"/>
        <w:right w:val="none" w:sz="0" w:space="0" w:color="auto"/>
      </w:divBdr>
    </w:div>
    <w:div w:id="870999899">
      <w:bodyDiv w:val="1"/>
      <w:marLeft w:val="0"/>
      <w:marRight w:val="0"/>
      <w:marTop w:val="0"/>
      <w:marBottom w:val="0"/>
      <w:divBdr>
        <w:top w:val="none" w:sz="0" w:space="0" w:color="auto"/>
        <w:left w:val="none" w:sz="0" w:space="0" w:color="auto"/>
        <w:bottom w:val="none" w:sz="0" w:space="0" w:color="auto"/>
        <w:right w:val="none" w:sz="0" w:space="0" w:color="auto"/>
      </w:divBdr>
    </w:div>
    <w:div w:id="925455971">
      <w:bodyDiv w:val="1"/>
      <w:marLeft w:val="0"/>
      <w:marRight w:val="0"/>
      <w:marTop w:val="0"/>
      <w:marBottom w:val="0"/>
      <w:divBdr>
        <w:top w:val="none" w:sz="0" w:space="0" w:color="auto"/>
        <w:left w:val="none" w:sz="0" w:space="0" w:color="auto"/>
        <w:bottom w:val="none" w:sz="0" w:space="0" w:color="auto"/>
        <w:right w:val="none" w:sz="0" w:space="0" w:color="auto"/>
      </w:divBdr>
    </w:div>
    <w:div w:id="1009454817">
      <w:bodyDiv w:val="1"/>
      <w:marLeft w:val="0"/>
      <w:marRight w:val="0"/>
      <w:marTop w:val="0"/>
      <w:marBottom w:val="0"/>
      <w:divBdr>
        <w:top w:val="none" w:sz="0" w:space="0" w:color="auto"/>
        <w:left w:val="none" w:sz="0" w:space="0" w:color="auto"/>
        <w:bottom w:val="none" w:sz="0" w:space="0" w:color="auto"/>
        <w:right w:val="none" w:sz="0" w:space="0" w:color="auto"/>
      </w:divBdr>
    </w:div>
    <w:div w:id="1021005532">
      <w:bodyDiv w:val="1"/>
      <w:marLeft w:val="0"/>
      <w:marRight w:val="0"/>
      <w:marTop w:val="0"/>
      <w:marBottom w:val="0"/>
      <w:divBdr>
        <w:top w:val="none" w:sz="0" w:space="0" w:color="auto"/>
        <w:left w:val="none" w:sz="0" w:space="0" w:color="auto"/>
        <w:bottom w:val="none" w:sz="0" w:space="0" w:color="auto"/>
        <w:right w:val="none" w:sz="0" w:space="0" w:color="auto"/>
      </w:divBdr>
    </w:div>
    <w:div w:id="1062750520">
      <w:bodyDiv w:val="1"/>
      <w:marLeft w:val="0"/>
      <w:marRight w:val="0"/>
      <w:marTop w:val="0"/>
      <w:marBottom w:val="0"/>
      <w:divBdr>
        <w:top w:val="none" w:sz="0" w:space="0" w:color="auto"/>
        <w:left w:val="none" w:sz="0" w:space="0" w:color="auto"/>
        <w:bottom w:val="none" w:sz="0" w:space="0" w:color="auto"/>
        <w:right w:val="none" w:sz="0" w:space="0" w:color="auto"/>
      </w:divBdr>
    </w:div>
    <w:div w:id="1071849460">
      <w:bodyDiv w:val="1"/>
      <w:marLeft w:val="0"/>
      <w:marRight w:val="0"/>
      <w:marTop w:val="0"/>
      <w:marBottom w:val="0"/>
      <w:divBdr>
        <w:top w:val="none" w:sz="0" w:space="0" w:color="auto"/>
        <w:left w:val="none" w:sz="0" w:space="0" w:color="auto"/>
        <w:bottom w:val="none" w:sz="0" w:space="0" w:color="auto"/>
        <w:right w:val="none" w:sz="0" w:space="0" w:color="auto"/>
      </w:divBdr>
    </w:div>
    <w:div w:id="113714249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4777232">
      <w:bodyDiv w:val="1"/>
      <w:marLeft w:val="0"/>
      <w:marRight w:val="0"/>
      <w:marTop w:val="0"/>
      <w:marBottom w:val="0"/>
      <w:divBdr>
        <w:top w:val="none" w:sz="0" w:space="0" w:color="auto"/>
        <w:left w:val="none" w:sz="0" w:space="0" w:color="auto"/>
        <w:bottom w:val="none" w:sz="0" w:space="0" w:color="auto"/>
        <w:right w:val="none" w:sz="0" w:space="0" w:color="auto"/>
      </w:divBdr>
    </w:div>
    <w:div w:id="1274902960">
      <w:bodyDiv w:val="1"/>
      <w:marLeft w:val="0"/>
      <w:marRight w:val="0"/>
      <w:marTop w:val="0"/>
      <w:marBottom w:val="0"/>
      <w:divBdr>
        <w:top w:val="none" w:sz="0" w:space="0" w:color="auto"/>
        <w:left w:val="none" w:sz="0" w:space="0" w:color="auto"/>
        <w:bottom w:val="none" w:sz="0" w:space="0" w:color="auto"/>
        <w:right w:val="none" w:sz="0" w:space="0" w:color="auto"/>
      </w:divBdr>
    </w:div>
    <w:div w:id="129151856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100319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6757919">
      <w:bodyDiv w:val="1"/>
      <w:marLeft w:val="0"/>
      <w:marRight w:val="0"/>
      <w:marTop w:val="0"/>
      <w:marBottom w:val="0"/>
      <w:divBdr>
        <w:top w:val="none" w:sz="0" w:space="0" w:color="auto"/>
        <w:left w:val="none" w:sz="0" w:space="0" w:color="auto"/>
        <w:bottom w:val="none" w:sz="0" w:space="0" w:color="auto"/>
        <w:right w:val="none" w:sz="0" w:space="0" w:color="auto"/>
      </w:divBdr>
    </w:div>
    <w:div w:id="1502575858">
      <w:bodyDiv w:val="1"/>
      <w:marLeft w:val="0"/>
      <w:marRight w:val="0"/>
      <w:marTop w:val="0"/>
      <w:marBottom w:val="0"/>
      <w:divBdr>
        <w:top w:val="none" w:sz="0" w:space="0" w:color="auto"/>
        <w:left w:val="none" w:sz="0" w:space="0" w:color="auto"/>
        <w:bottom w:val="none" w:sz="0" w:space="0" w:color="auto"/>
        <w:right w:val="none" w:sz="0" w:space="0" w:color="auto"/>
      </w:divBdr>
    </w:div>
    <w:div w:id="15064780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4802810">
      <w:bodyDiv w:val="1"/>
      <w:marLeft w:val="0"/>
      <w:marRight w:val="0"/>
      <w:marTop w:val="0"/>
      <w:marBottom w:val="0"/>
      <w:divBdr>
        <w:top w:val="none" w:sz="0" w:space="0" w:color="auto"/>
        <w:left w:val="none" w:sz="0" w:space="0" w:color="auto"/>
        <w:bottom w:val="none" w:sz="0" w:space="0" w:color="auto"/>
        <w:right w:val="none" w:sz="0" w:space="0" w:color="auto"/>
      </w:divBdr>
    </w:div>
    <w:div w:id="1652372167">
      <w:bodyDiv w:val="1"/>
      <w:marLeft w:val="0"/>
      <w:marRight w:val="0"/>
      <w:marTop w:val="0"/>
      <w:marBottom w:val="0"/>
      <w:divBdr>
        <w:top w:val="none" w:sz="0" w:space="0" w:color="auto"/>
        <w:left w:val="none" w:sz="0" w:space="0" w:color="auto"/>
        <w:bottom w:val="none" w:sz="0" w:space="0" w:color="auto"/>
        <w:right w:val="none" w:sz="0" w:space="0" w:color="auto"/>
      </w:divBdr>
    </w:div>
    <w:div w:id="171955181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8623098">
      <w:bodyDiv w:val="1"/>
      <w:marLeft w:val="0"/>
      <w:marRight w:val="0"/>
      <w:marTop w:val="0"/>
      <w:marBottom w:val="0"/>
      <w:divBdr>
        <w:top w:val="none" w:sz="0" w:space="0" w:color="auto"/>
        <w:left w:val="none" w:sz="0" w:space="0" w:color="auto"/>
        <w:bottom w:val="none" w:sz="0" w:space="0" w:color="auto"/>
        <w:right w:val="none" w:sz="0" w:space="0" w:color="auto"/>
      </w:divBdr>
    </w:div>
    <w:div w:id="1812749001">
      <w:bodyDiv w:val="1"/>
      <w:marLeft w:val="0"/>
      <w:marRight w:val="0"/>
      <w:marTop w:val="0"/>
      <w:marBottom w:val="0"/>
      <w:divBdr>
        <w:top w:val="none" w:sz="0" w:space="0" w:color="auto"/>
        <w:left w:val="none" w:sz="0" w:space="0" w:color="auto"/>
        <w:bottom w:val="none" w:sz="0" w:space="0" w:color="auto"/>
        <w:right w:val="none" w:sz="0" w:space="0" w:color="auto"/>
      </w:divBdr>
    </w:div>
    <w:div w:id="182376700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4117721">
      <w:bodyDiv w:val="1"/>
      <w:marLeft w:val="0"/>
      <w:marRight w:val="0"/>
      <w:marTop w:val="0"/>
      <w:marBottom w:val="0"/>
      <w:divBdr>
        <w:top w:val="none" w:sz="0" w:space="0" w:color="auto"/>
        <w:left w:val="none" w:sz="0" w:space="0" w:color="auto"/>
        <w:bottom w:val="none" w:sz="0" w:space="0" w:color="auto"/>
        <w:right w:val="none" w:sz="0" w:space="0" w:color="auto"/>
      </w:divBdr>
    </w:div>
    <w:div w:id="1954943064">
      <w:bodyDiv w:val="1"/>
      <w:marLeft w:val="0"/>
      <w:marRight w:val="0"/>
      <w:marTop w:val="0"/>
      <w:marBottom w:val="0"/>
      <w:divBdr>
        <w:top w:val="none" w:sz="0" w:space="0" w:color="auto"/>
        <w:left w:val="none" w:sz="0" w:space="0" w:color="auto"/>
        <w:bottom w:val="none" w:sz="0" w:space="0" w:color="auto"/>
        <w:right w:val="none" w:sz="0" w:space="0" w:color="auto"/>
      </w:divBdr>
    </w:div>
    <w:div w:id="1956015978">
      <w:bodyDiv w:val="1"/>
      <w:marLeft w:val="0"/>
      <w:marRight w:val="0"/>
      <w:marTop w:val="0"/>
      <w:marBottom w:val="0"/>
      <w:divBdr>
        <w:top w:val="none" w:sz="0" w:space="0" w:color="auto"/>
        <w:left w:val="none" w:sz="0" w:space="0" w:color="auto"/>
        <w:bottom w:val="none" w:sz="0" w:space="0" w:color="auto"/>
        <w:right w:val="none" w:sz="0" w:space="0" w:color="auto"/>
      </w:divBdr>
    </w:div>
    <w:div w:id="199983953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6904588">
      <w:bodyDiv w:val="1"/>
      <w:marLeft w:val="0"/>
      <w:marRight w:val="0"/>
      <w:marTop w:val="0"/>
      <w:marBottom w:val="0"/>
      <w:divBdr>
        <w:top w:val="none" w:sz="0" w:space="0" w:color="auto"/>
        <w:left w:val="none" w:sz="0" w:space="0" w:color="auto"/>
        <w:bottom w:val="none" w:sz="0" w:space="0" w:color="auto"/>
        <w:right w:val="none" w:sz="0" w:space="0" w:color="auto"/>
      </w:divBdr>
    </w:div>
    <w:div w:id="202790496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91855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10/69/&#1602;&#1584;&#1601;" TargetMode="External"/><Relationship Id="rId13" Type="http://schemas.openxmlformats.org/officeDocument/2006/relationships/hyperlink" Target="http://lib.eshia.ir/11025/25/321/&#1593;&#1605;&#1740;&#1585;&#1577;" TargetMode="External"/><Relationship Id="rId3" Type="http://schemas.openxmlformats.org/officeDocument/2006/relationships/hyperlink" Target="http://lib.eshia.ir/10083/8/169/&#1576;&#1588;&#1740;&#1585;" TargetMode="External"/><Relationship Id="rId7" Type="http://schemas.openxmlformats.org/officeDocument/2006/relationships/hyperlink" Target="http://lib.eshia.ir/11005/7/209/&#1575;&#1604;&#1593;&#1591;&#1575;&#1585;" TargetMode="External"/><Relationship Id="rId12" Type="http://schemas.openxmlformats.org/officeDocument/2006/relationships/hyperlink" Target="http://lib.eshia.ir/14028/1/283/&#1575;&#1604;&#1580;&#1576;&#1575;&#1585;" TargetMode="External"/><Relationship Id="rId17" Type="http://schemas.openxmlformats.org/officeDocument/2006/relationships/hyperlink" Target="http://lib.eshia.ir/11005/3/168/&#1593;&#1605;&#1740;&#1585;&#1577;" TargetMode="External"/><Relationship Id="rId2" Type="http://schemas.openxmlformats.org/officeDocument/2006/relationships/hyperlink" Target="http://lib.eshia.ir/10083/8/219/&#1586;&#1740;&#1575;&#1583;" TargetMode="External"/><Relationship Id="rId16" Type="http://schemas.openxmlformats.org/officeDocument/2006/relationships/hyperlink" Target="http://lib.eshia.ir/86650/1/313/&#1593;&#1605;&#1740;&#1585;&#1577;" TargetMode="External"/><Relationship Id="rId1" Type="http://schemas.openxmlformats.org/officeDocument/2006/relationships/hyperlink" Target="http://lib.eshia.ir/11005/6/67/&#1586;&#1740;&#1575;&#1583;" TargetMode="External"/><Relationship Id="rId6" Type="http://schemas.openxmlformats.org/officeDocument/2006/relationships/hyperlink" Target="http://lib.eshia.ir/86827/1/91/&#1586;&#1740;&#1575;&#1583;" TargetMode="External"/><Relationship Id="rId11" Type="http://schemas.openxmlformats.org/officeDocument/2006/relationships/hyperlink" Target="http://lib.eshia.ir/10083/8/165/&#1593;&#1605;&#1740;&#1585;&#1577;" TargetMode="External"/><Relationship Id="rId5" Type="http://schemas.openxmlformats.org/officeDocument/2006/relationships/hyperlink" Target="http://lib.eshia.ir/10083/3/26/&#1575;&#1604;&#1589;&#1740;&#1602;&#1604;" TargetMode="External"/><Relationship Id="rId15" Type="http://schemas.openxmlformats.org/officeDocument/2006/relationships/hyperlink" Target="http://lib.eshia.ir/10083/8/165/&#1593;&#1605;&#1740;&#1585;&#1577;" TargetMode="External"/><Relationship Id="rId10" Type="http://schemas.openxmlformats.org/officeDocument/2006/relationships/hyperlink" Target="http://lib.eshia.ir/11021/1/166/&#1575;&#1604;&#1589;&#1740;&#1602;&#1604;" TargetMode="External"/><Relationship Id="rId4" Type="http://schemas.openxmlformats.org/officeDocument/2006/relationships/hyperlink" Target="http://lib.eshia.ir/86650/1/474/&#1575;&#1604;&#1589;&#1740;&#1602;&#1604;" TargetMode="External"/><Relationship Id="rId9" Type="http://schemas.openxmlformats.org/officeDocument/2006/relationships/hyperlink" Target="http://lib.eshia.ir/14010/1/128/&#1593;&#1605;&#1740;&#1585;" TargetMode="External"/><Relationship Id="rId14" Type="http://schemas.openxmlformats.org/officeDocument/2006/relationships/hyperlink" Target="http://lib.eshia.ir/11005/6/405/&#1593;&#1605;&#1740;&#158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A173-7396-49C2-8029-916A5FA2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1277</TotalTime>
  <Pages>8</Pages>
  <Words>2148</Words>
  <Characters>12247</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103</cp:revision>
  <cp:lastPrinted>2021-01-06T13:23:00Z</cp:lastPrinted>
  <dcterms:created xsi:type="dcterms:W3CDTF">2021-01-05T13:20:00Z</dcterms:created>
  <dcterms:modified xsi:type="dcterms:W3CDTF">2021-01-16T08:28:00Z</dcterms:modified>
  <cp:contentStatus>ویرایش 2.5</cp:contentStatus>
  <cp:version>2.7</cp:version>
</cp:coreProperties>
</file>