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687" w:rsidRDefault="00407687" w:rsidP="00407687">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407687" w:rsidRDefault="00407687" w:rsidP="00407687">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1</w:t>
      </w:r>
      <w:bookmarkStart w:id="0" w:name="_GoBack"/>
      <w:bookmarkEnd w:id="0"/>
      <w:r>
        <w:rPr>
          <w:rFonts w:ascii="IRANSans" w:hAnsi="IRANSans" w:cs="IRANSans"/>
          <w:b/>
          <w:bCs/>
          <w:color w:val="0101FF"/>
          <w:sz w:val="24"/>
          <w:szCs w:val="24"/>
          <w:shd w:val="clear" w:color="auto" w:fill="FFFFFF"/>
          <w:rtl/>
        </w:rPr>
        <w:t xml:space="preserve"> /06/ 1399 </w:t>
      </w:r>
      <w:r w:rsidRPr="005F6BC4">
        <w:rPr>
          <w:rFonts w:ascii="IRANSans" w:hAnsi="IRANSans" w:cs="IRANSans"/>
          <w:b/>
          <w:bCs/>
          <w:color w:val="0101FF"/>
          <w:sz w:val="24"/>
          <w:szCs w:val="24"/>
          <w:shd w:val="clear" w:color="auto" w:fill="FFFFFF"/>
          <w:rtl/>
        </w:rPr>
        <w:t>عده‌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حامل</w:t>
      </w:r>
      <w:r w:rsidRPr="005F6BC4">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مساله</w:t>
      </w:r>
      <w:r w:rsidRPr="005F6BC4">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پانزدهم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464607" w:rsidRDefault="00CD46E7" w:rsidP="00DF52E3">
      <w:pPr>
        <w:jc w:val="both"/>
        <w:rPr>
          <w:rtl/>
        </w:rPr>
      </w:pPr>
      <w:r>
        <w:rPr>
          <w:rFonts w:hint="cs"/>
          <w:rtl/>
        </w:rPr>
        <w:t>بحث در این بود که آیا جعفر بن سماعه صحیح می باشد یا جعفر بن محمد بن سماعه؟ به عبارت دیگر آیا این شخص برادر حسن بن محمد بن سماعه می باشد یا عموی اوست؟ به تعبیر دیگر مراد از جعفر بن سماعه ای که در اسناد زیادی، حسن بن محمد بن سماعه از او روایت می کند، کیست؟</w:t>
      </w:r>
    </w:p>
    <w:p w:rsidR="00247D2F" w:rsidRPr="003A6148" w:rsidRDefault="00247D2F" w:rsidP="003A6148">
      <w:pPr>
        <w:pBdr>
          <w:bottom w:val="double" w:sz="6" w:space="1" w:color="auto"/>
        </w:pBdr>
      </w:pPr>
    </w:p>
    <w:p w:rsidR="008F5B4D" w:rsidRDefault="00350D1F" w:rsidP="00350D1F">
      <w:pPr>
        <w:pStyle w:val="Heading1"/>
        <w:rPr>
          <w:rtl/>
        </w:rPr>
      </w:pPr>
      <w:bookmarkStart w:id="1" w:name="_Toc51607066"/>
      <w:r>
        <w:rPr>
          <w:rFonts w:hint="cs"/>
          <w:rtl/>
        </w:rPr>
        <w:t>کلام مرحوم آقای خویی در وثاقت جعفر بن سماعه</w:t>
      </w:r>
      <w:bookmarkEnd w:id="1"/>
    </w:p>
    <w:p w:rsidR="00DF52E3" w:rsidRDefault="00DF52E3" w:rsidP="00DF52E3">
      <w:pPr>
        <w:rPr>
          <w:rtl/>
        </w:rPr>
      </w:pPr>
      <w:r>
        <w:rPr>
          <w:rFonts w:hint="cs"/>
          <w:rtl/>
        </w:rPr>
        <w:t>مرحوم آقای خویی جعفر بن سماعه را همان جعفر بن محمد بن سماعه می داند و معتقد است که نسبت به جد رخ داده است.</w:t>
      </w:r>
    </w:p>
    <w:p w:rsidR="00DF52E3" w:rsidRDefault="00DF52E3" w:rsidP="00DF52E3">
      <w:pPr>
        <w:rPr>
          <w:rtl/>
        </w:rPr>
      </w:pPr>
      <w:r>
        <w:rPr>
          <w:rFonts w:hint="cs"/>
          <w:rtl/>
        </w:rPr>
        <w:t>در ترجمه</w:t>
      </w:r>
      <w:r>
        <w:rPr>
          <w:rFonts w:hint="eastAsia"/>
          <w:rtl/>
        </w:rPr>
        <w:t>‌</w:t>
      </w:r>
      <w:r>
        <w:rPr>
          <w:rFonts w:hint="cs"/>
          <w:rtl/>
        </w:rPr>
        <w:t>ی معلی بن موسی الکندی در رجال نجاشی، چنین آمده است:</w:t>
      </w:r>
    </w:p>
    <w:p w:rsidR="00DF52E3" w:rsidRPr="00B1567D" w:rsidRDefault="00DF52E3" w:rsidP="00DF52E3">
      <w:pPr>
        <w:jc w:val="both"/>
        <w:rPr>
          <w:color w:val="000080"/>
        </w:rPr>
      </w:pPr>
      <w:r w:rsidRPr="00B1567D">
        <w:rPr>
          <w:rFonts w:hint="cs"/>
          <w:color w:val="000080"/>
          <w:rtl/>
        </w:rPr>
        <w:t>«هو جد الحسن بن محمد بن سماعة، و إبراهيم أخوه»</w:t>
      </w:r>
      <w:r>
        <w:rPr>
          <w:rStyle w:val="FootnoteReference"/>
          <w:color w:val="000080"/>
          <w:rtl/>
        </w:rPr>
        <w:footnoteReference w:id="1"/>
      </w:r>
    </w:p>
    <w:p w:rsidR="00DF52E3" w:rsidRDefault="00DF52E3" w:rsidP="00DF52E3">
      <w:pPr>
        <w:rPr>
          <w:rtl/>
        </w:rPr>
      </w:pPr>
      <w:r>
        <w:rPr>
          <w:rFonts w:hint="cs"/>
          <w:rtl/>
        </w:rPr>
        <w:t>بعضی طبق این بیان نجاشی گفته اند که جعفر، برادر حسن بن محمد بن سماعه و ابراهیم نمی باشد.</w:t>
      </w:r>
    </w:p>
    <w:p w:rsidR="00DF52E3" w:rsidRDefault="00DF52E3" w:rsidP="00DF52E3">
      <w:pPr>
        <w:jc w:val="both"/>
        <w:rPr>
          <w:rtl/>
        </w:rPr>
      </w:pPr>
      <w:r>
        <w:rPr>
          <w:rFonts w:hint="cs"/>
          <w:rtl/>
        </w:rPr>
        <w:t>مرحوم آقای خویی می فرماید: معلی بن موسی الکندی ظاهرا جد مستقیم حسن بن محمد بن سماعه می باشد و از آن جا که جد پدری حسن بن محمد بن سماعه، سماعه می باشد، بنابراین معلی بن موسی جد مادری او خواهد بود، مخصوصا این که در سلسله سند حسن بن محمد بن سماعه، معلی وجود ندارد.</w:t>
      </w:r>
    </w:p>
    <w:p w:rsidR="00DF52E3" w:rsidRDefault="00DF52E3" w:rsidP="00DF52E3">
      <w:pPr>
        <w:rPr>
          <w:rtl/>
        </w:rPr>
      </w:pPr>
      <w:r>
        <w:rPr>
          <w:rFonts w:hint="cs"/>
          <w:rtl/>
        </w:rPr>
        <w:t>در نتیجه اگر نخواهیم ملتزم به اشتباه شویم، باید معلی بن موسی را جد امی بدانیم.</w:t>
      </w:r>
    </w:p>
    <w:p w:rsidR="00DF52E3" w:rsidRDefault="00DF52E3" w:rsidP="00DF52E3">
      <w:r>
        <w:rPr>
          <w:rFonts w:hint="cs"/>
          <w:rtl/>
        </w:rPr>
        <w:t>ظهور جد در جد پدری می باشد؛ اما وقتی شخصی را به عنوان جد فلان بن فلان بن فلان، با مشخصه ذکر می کنند، همین ذکر جد پدری، قرینه بر این است که مراد از جد، جد امی می باشد.</w:t>
      </w:r>
    </w:p>
    <w:p w:rsidR="003E6650" w:rsidRDefault="004A4B4F" w:rsidP="000914C1">
      <w:pPr>
        <w:jc w:val="both"/>
        <w:rPr>
          <w:rtl/>
        </w:rPr>
      </w:pPr>
      <w:r>
        <w:rPr>
          <w:rFonts w:hint="cs"/>
          <w:rtl/>
        </w:rPr>
        <w:lastRenderedPageBreak/>
        <w:t xml:space="preserve">مرحوم تستری </w:t>
      </w:r>
      <w:r w:rsidR="000914C1">
        <w:rPr>
          <w:rFonts w:hint="cs"/>
          <w:rtl/>
        </w:rPr>
        <w:t xml:space="preserve">در عبارت </w:t>
      </w:r>
      <w:r w:rsidR="000914C1" w:rsidRPr="00B1567D">
        <w:rPr>
          <w:rFonts w:hint="cs"/>
          <w:color w:val="000080"/>
          <w:rtl/>
        </w:rPr>
        <w:t>«هو جد الحسن بن محمد بن سماعة، و إبراهيم أخوه»</w:t>
      </w:r>
      <w:r w:rsidR="000914C1">
        <w:rPr>
          <w:rStyle w:val="FootnoteReference"/>
          <w:color w:val="000080"/>
          <w:rtl/>
        </w:rPr>
        <w:footnoteReference w:id="2"/>
      </w:r>
      <w:r w:rsidR="000914C1">
        <w:rPr>
          <w:rFonts w:hint="cs"/>
          <w:color w:val="000080"/>
          <w:rtl/>
        </w:rPr>
        <w:t xml:space="preserve"> </w:t>
      </w:r>
      <w:r w:rsidR="000914C1">
        <w:rPr>
          <w:rFonts w:hint="cs"/>
          <w:rtl/>
        </w:rPr>
        <w:t>جد پدری بودن را مسلم گرفته است و سپس می فرماید: عبارت رجال نجاشی از نظر لفظ و معنا اشکال دارد.</w:t>
      </w:r>
      <w:r w:rsidR="003C006E">
        <w:rPr>
          <w:rFonts w:hint="cs"/>
          <w:rtl/>
        </w:rPr>
        <w:t xml:space="preserve"> از نظر لفظی اخوه باید اخیه می بود و از نظر معنا به این جهت که جد او سماعه می باشد.</w:t>
      </w:r>
    </w:p>
    <w:p w:rsidR="001E5781" w:rsidRDefault="001E5781" w:rsidP="000914C1">
      <w:pPr>
        <w:jc w:val="both"/>
        <w:rPr>
          <w:rtl/>
        </w:rPr>
      </w:pPr>
      <w:r>
        <w:rPr>
          <w:rFonts w:hint="cs"/>
          <w:rtl/>
        </w:rPr>
        <w:t>ظاهرا کلام مرحوم آقای خویی که معلی را جد امی دانسته است و جد امیِ حسن و ابراهیم بودن، با جد امیِ جعفر بودن ملازمه ای ندارد.</w:t>
      </w:r>
    </w:p>
    <w:p w:rsidR="009417BC" w:rsidRPr="000914C1" w:rsidRDefault="009417BC" w:rsidP="000914C1">
      <w:pPr>
        <w:jc w:val="both"/>
        <w:rPr>
          <w:color w:val="000080"/>
          <w:rtl/>
        </w:rPr>
      </w:pPr>
      <w:r>
        <w:rPr>
          <w:rFonts w:hint="cs"/>
          <w:rtl/>
        </w:rPr>
        <w:t>گفتیم احتمالا محمد بن سماعه همسری داشته است و از این همسر، جعفر متولد شده است و سپس این همسر از دنیا رفته یا طلاق داده شده و جعفر نزد سماعه بزرگ شده است و محمد بن سماعه با زن دیگری که مادر حسن بن محمد بن سماعه می باشد، ازدواج کرده است.</w:t>
      </w:r>
    </w:p>
    <w:p w:rsidR="001A1EA5" w:rsidRDefault="00721E6D" w:rsidP="006162A2">
      <w:r>
        <w:rPr>
          <w:rFonts w:hint="cs"/>
          <w:rtl/>
        </w:rPr>
        <w:t>به نظر می رسد اختلاف سنی بین جعفر و حسن زیاد بوده است</w:t>
      </w:r>
      <w:r w:rsidR="005C1585">
        <w:rPr>
          <w:rFonts w:hint="cs"/>
          <w:rtl/>
        </w:rPr>
        <w:t>.</w:t>
      </w:r>
    </w:p>
    <w:p w:rsidR="005C1585" w:rsidRDefault="005C1585" w:rsidP="006162A2">
      <w:pPr>
        <w:rPr>
          <w:rtl/>
        </w:rPr>
      </w:pPr>
      <w:r>
        <w:rPr>
          <w:rFonts w:hint="cs"/>
          <w:rtl/>
        </w:rPr>
        <w:t>در ذیل روایتی در تهذیب جعفر خطاب به حسن، یا بنیّ گفته است:</w:t>
      </w:r>
    </w:p>
    <w:p w:rsidR="00227ACE" w:rsidRPr="00891C30" w:rsidRDefault="00227ACE" w:rsidP="00891C30">
      <w:pPr>
        <w:jc w:val="both"/>
        <w:rPr>
          <w:color w:val="008000"/>
          <w:rtl/>
        </w:rPr>
      </w:pPr>
      <w:r w:rsidRPr="00227ACE">
        <w:rPr>
          <w:rFonts w:hint="cs"/>
          <w:rtl/>
        </w:rPr>
        <w:t xml:space="preserve">عَنْهُ عَنْ عَبْدِ اللَّهِ بْنِ جَبَلَةَ قَالَ حَدَّثَنِي غَيْرُ وَاحِدٍ مِنْ أَصْحَابِ عَلِيِّ بْنِ أَبِي حَمْزَةَ عَنْ عَلِيِّ بْنِ أَبِي حَمْزَةَ أَنَّهُ‏ سَأَلَ أَبَا الْحَسَنِ ع </w:t>
      </w:r>
      <w:r w:rsidRPr="00891C30">
        <w:rPr>
          <w:rFonts w:hint="cs"/>
          <w:color w:val="008000"/>
          <w:rtl/>
        </w:rPr>
        <w:t xml:space="preserve">عَنِ الْمُطَلَّقَةِ عَلَى غَيْرِ السُّنَّةِ أَ يَتَزَوَّجُهَا الرَّجُلُ فَقَالَ أَلْزِمُوهُمْ مِنْ ذَلِكَ مَا أَلْزَمُوهُ أَنْفُسَهُمْ وَ تَزَوَّجُوهُنَّ فَلَا بَأْسَ بِذَلِكَ قَالَ الْحَسَنُ وَ سَمِعْتُ جَعْفَرَ بْنَ سَمَاعَةَ وَ سُئِلَ عَنِ امْرَأَةٍ طُلِّقَتْ عَلَى غَيْرِ السُّنَّةِ أَ لِيَ أَنْ أَتَزَوَّجَهَا فَقَالَ نَعَمْ فَقُلْتُ لَهُ أَ لَيْسَ تَعْلَمُ أَنَّ عَلِيَّ بْنَ حَنْظَلَةَ رَوَى إِيَّاكُمْ وَ الْمُطَلَّقَاتِ ثَلَاثاً عَلَى غَيْرِ السُّنَّةِ فَإِنَّهُنَّ ذَوَاتُ أَزْوَاجٍ فَقَالَ </w:t>
      </w:r>
      <w:r w:rsidRPr="00DF52E3">
        <w:rPr>
          <w:rFonts w:hint="cs"/>
          <w:color w:val="008000"/>
          <w:u w:val="single"/>
          <w:rtl/>
        </w:rPr>
        <w:t>يَا بُنَيَّ</w:t>
      </w:r>
      <w:r w:rsidRPr="00891C30">
        <w:rPr>
          <w:rFonts w:hint="cs"/>
          <w:color w:val="008000"/>
          <w:rtl/>
        </w:rPr>
        <w:t xml:space="preserve"> رِوَايَةُ عَلِيِّ بْنِ أَبِي حَمْزَةَ أَوْسَعُ عَلَى النَّاسِ قُلْتُ وَ أَيَّ شَيْ‏ءٍ رَوَى عَلِيُّ بْنُ أَبِي حَمْزَةَ قَالَ‏ رَوَى عَنْ أَبِي الْحَسَنِ ع أَنَّهُ قَالَ أَلْزِمُوهُمْ مِنْ ذَلِكَ مَا أَلْزَمُوهُ أَنْفُسَهُمْ وَ تَزَوَّجُوهُنَّ فَإِنَّهُ لَا بَأْسَ بِذَلِك‏</w:t>
      </w:r>
      <w:r w:rsidR="00891C30">
        <w:rPr>
          <w:rStyle w:val="FootnoteReference"/>
          <w:color w:val="008000"/>
          <w:rtl/>
        </w:rPr>
        <w:footnoteReference w:id="3"/>
      </w:r>
    </w:p>
    <w:p w:rsidR="00227ACE" w:rsidRDefault="00B15E06" w:rsidP="006162A2">
      <w:r>
        <w:rPr>
          <w:rFonts w:hint="cs"/>
          <w:rtl/>
        </w:rPr>
        <w:t>تعبیر یا بنیّ بیان گر اختلاف سنی این دو می باشد.</w:t>
      </w:r>
    </w:p>
    <w:p w:rsidR="005C1585" w:rsidRDefault="004E7EC7" w:rsidP="00995576">
      <w:pPr>
        <w:jc w:val="both"/>
      </w:pPr>
      <w:r>
        <w:rPr>
          <w:rFonts w:hint="cs"/>
          <w:rtl/>
        </w:rPr>
        <w:t xml:space="preserve">با توجه به مجموع این جهات، وجهی ندارد کلام نجاشی را که جعفر بن محمد بن سماعه را به عنوان برادر حسن بن محمد بن سماعه ذکر کرده است، تخطئه </w:t>
      </w:r>
      <w:r w:rsidR="00430408">
        <w:rPr>
          <w:rFonts w:hint="cs"/>
          <w:rtl/>
        </w:rPr>
        <w:t>کنیم؛ بلکه می توان آن را پذیرفت و تمام مواردی را که در اسناد</w:t>
      </w:r>
      <w:r w:rsidR="00DF52E3">
        <w:rPr>
          <w:rFonts w:hint="cs"/>
          <w:rtl/>
        </w:rPr>
        <w:t>،</w:t>
      </w:r>
      <w:r w:rsidR="00430408">
        <w:rPr>
          <w:rFonts w:hint="cs"/>
          <w:rtl/>
        </w:rPr>
        <w:t xml:space="preserve"> جعفر بن سماعه وارد شده است، نسبت به جد دانست.</w:t>
      </w:r>
    </w:p>
    <w:p w:rsidR="005C1585" w:rsidRDefault="00B653B6" w:rsidP="002F3782">
      <w:pPr>
        <w:jc w:val="both"/>
      </w:pPr>
      <w:r>
        <w:rPr>
          <w:rFonts w:hint="cs"/>
          <w:rtl/>
        </w:rPr>
        <w:lastRenderedPageBreak/>
        <w:t>شخصی را که نجاشی واقفی ثقه و صاحب کتاب دانسته است، همان شخصی است که در روایات نامش آمده است</w:t>
      </w:r>
      <w:r w:rsidR="00995576">
        <w:rPr>
          <w:rFonts w:hint="cs"/>
          <w:rtl/>
        </w:rPr>
        <w:t xml:space="preserve"> ( جعفر بن سماعه)</w:t>
      </w:r>
      <w:r>
        <w:rPr>
          <w:rFonts w:hint="cs"/>
          <w:rtl/>
        </w:rPr>
        <w:t>؛ یعنی حتی اگر نجاشی به اشتباه جعفر بن محمد بن سماعه را برادر حسن بن محمد بن سماعه دانسته باشد</w:t>
      </w:r>
      <w:r w:rsidR="00995576">
        <w:rPr>
          <w:rFonts w:hint="cs"/>
          <w:rtl/>
        </w:rPr>
        <w:t>، موجب نمی شود توثیق نجاشی را نسبت به صاحب کتاب نادیده بگیریم</w:t>
      </w:r>
      <w:r w:rsidR="00471759">
        <w:rPr>
          <w:rFonts w:hint="cs"/>
          <w:rtl/>
        </w:rPr>
        <w:t>.</w:t>
      </w:r>
      <w:r w:rsidR="0007411D">
        <w:rPr>
          <w:rFonts w:hint="cs"/>
          <w:rtl/>
        </w:rPr>
        <w:t xml:space="preserve"> یعنی ورای این بحث که این شخص، جعفر بن سماعه می باشد یا جعفر بن محمد بن سماعه می باشد</w:t>
      </w:r>
      <w:r w:rsidR="002F3782">
        <w:rPr>
          <w:rFonts w:hint="cs"/>
          <w:rtl/>
        </w:rPr>
        <w:t>، می توان صاحب کتاب را که در اسناد با عنوان جعفر بن سماعه ذکر شده است، توثیق کرد.</w:t>
      </w:r>
    </w:p>
    <w:p w:rsidR="005C1585" w:rsidRDefault="0053603F" w:rsidP="00DF52E3">
      <w:pPr>
        <w:jc w:val="both"/>
        <w:rPr>
          <w:rtl/>
        </w:rPr>
      </w:pPr>
      <w:r>
        <w:rPr>
          <w:rFonts w:hint="cs"/>
          <w:rtl/>
        </w:rPr>
        <w:t>مرحوم آقای خویی می فرماید: جعفر بن سماعه ای که در رجال شیخ ذکر شده است</w:t>
      </w:r>
      <w:r w:rsidR="002D0BE8">
        <w:rPr>
          <w:rFonts w:hint="cs"/>
          <w:rtl/>
        </w:rPr>
        <w:t xml:space="preserve">، جعفر بن محمد بن سماعه می باشد؛ زیرا </w:t>
      </w:r>
      <w:r w:rsidR="00EE328A">
        <w:rPr>
          <w:rFonts w:hint="cs"/>
          <w:rtl/>
        </w:rPr>
        <w:t xml:space="preserve">خیلی مستبعد </w:t>
      </w:r>
      <w:r w:rsidR="00DF52E3">
        <w:rPr>
          <w:rFonts w:hint="cs"/>
          <w:rtl/>
        </w:rPr>
        <w:t xml:space="preserve">است </w:t>
      </w:r>
      <w:r w:rsidR="00EE328A">
        <w:rPr>
          <w:rFonts w:hint="cs"/>
          <w:rtl/>
        </w:rPr>
        <w:t>که مرحوم شیخ، جعفر بن محمد بن سماعه را که شخص معروفی است ذکر نکند و جعفر بن محمدی که شخص گمنامی است، ذکر کند.</w:t>
      </w:r>
    </w:p>
    <w:p w:rsidR="007A1300" w:rsidRDefault="007A1300" w:rsidP="00B24C6F">
      <w:pPr>
        <w:jc w:val="both"/>
        <w:rPr>
          <w:rtl/>
        </w:rPr>
      </w:pPr>
      <w:r w:rsidRPr="007A1300">
        <w:rPr>
          <w:rFonts w:hint="cs"/>
          <w:highlight w:val="yellow"/>
          <w:rtl/>
        </w:rPr>
        <w:t xml:space="preserve">این </w:t>
      </w:r>
      <w:r>
        <w:rPr>
          <w:rFonts w:hint="cs"/>
          <w:rtl/>
        </w:rPr>
        <w:t>بیان تام نمی باشد، زیرا مرحوم شیخ در رجال، اصحاب الائمه را ذکر کرده است.</w:t>
      </w:r>
      <w:r w:rsidR="00B24C6F">
        <w:rPr>
          <w:rFonts w:hint="cs"/>
          <w:rtl/>
        </w:rPr>
        <w:t xml:space="preserve"> </w:t>
      </w:r>
      <w:r w:rsidR="00E20C24">
        <w:rPr>
          <w:rFonts w:hint="cs"/>
          <w:rtl/>
        </w:rPr>
        <w:t>شخصی با نام «جعفر بن سماعه»</w:t>
      </w:r>
      <w:r w:rsidR="00B24C6F">
        <w:rPr>
          <w:rFonts w:hint="cs"/>
          <w:rtl/>
        </w:rPr>
        <w:t xml:space="preserve"> از امام صادق علیه السلام روایت داشته است؛ همچنین</w:t>
      </w:r>
      <w:r w:rsidR="00540F60">
        <w:rPr>
          <w:rFonts w:hint="cs"/>
          <w:rtl/>
        </w:rPr>
        <w:t xml:space="preserve"> شخصی با نام «جعفر بن سماعه»</w:t>
      </w:r>
      <w:r w:rsidR="00B24C6F">
        <w:rPr>
          <w:rFonts w:hint="cs"/>
          <w:rtl/>
        </w:rPr>
        <w:t xml:space="preserve"> از امام کاظم علیه السلام روایت داشته است.</w:t>
      </w:r>
      <w:r w:rsidR="001E28E7">
        <w:rPr>
          <w:rFonts w:hint="cs"/>
          <w:rtl/>
        </w:rPr>
        <w:t xml:space="preserve"> مرحوم شیخ طوسی در رجالش به </w:t>
      </w:r>
      <w:r w:rsidR="007467D1">
        <w:rPr>
          <w:rFonts w:hint="cs"/>
          <w:rtl/>
        </w:rPr>
        <w:t>معروفین و غیر معروفین کاری ندارد؛ بلکه به راویان از ائمه کار دارد. ممکن است جعفر بن محمد بن سماعه با وجود معروف بودن از ائمه علیهم السلام روایت نقل نکرده باشد؛ به همین دلیل نامش در رجال شیخ نیامده باشد.</w:t>
      </w:r>
    </w:p>
    <w:p w:rsidR="001747C5" w:rsidRDefault="001747C5" w:rsidP="001747C5">
      <w:pPr>
        <w:jc w:val="both"/>
        <w:rPr>
          <w:rtl/>
        </w:rPr>
      </w:pPr>
      <w:r>
        <w:rPr>
          <w:rFonts w:hint="cs"/>
          <w:rtl/>
        </w:rPr>
        <w:t>بله ممکن است کسی مستبعد بداند که دو نفر با نام جعفر بن سماعه، هر دو واقفی باشند و از جعفر بن سماعه</w:t>
      </w:r>
      <w:r>
        <w:rPr>
          <w:rFonts w:hint="eastAsia"/>
          <w:rtl/>
        </w:rPr>
        <w:t>‌</w:t>
      </w:r>
      <w:r>
        <w:rPr>
          <w:rFonts w:hint="cs"/>
          <w:rtl/>
        </w:rPr>
        <w:t>ی دیگر در هیچ جا نشانه ای وجود نداشته باشد و همین قرینه بر این باشد که فقط یک نفر بوده است که به او جعفر بن محمد اطلاق می شده است.</w:t>
      </w:r>
    </w:p>
    <w:p w:rsidR="005317D2" w:rsidRDefault="005317D2" w:rsidP="001747C5">
      <w:pPr>
        <w:jc w:val="both"/>
        <w:rPr>
          <w:rtl/>
        </w:rPr>
      </w:pPr>
      <w:r>
        <w:rPr>
          <w:rFonts w:hint="cs"/>
          <w:rtl/>
        </w:rPr>
        <w:t>بیان مرحوم آقای خویی این است که حتی اگر دو نفر با نام جعفر بن سماعه داشته باشیم که یک نفر نسبت به جد باشد و دیگری نسبت به پدر باشد، با این حال جعفر بن سماعه ای که در اسناد و رجال شیخ وارد شده است، جعفر بن محمد بن سماعه می باشد.</w:t>
      </w:r>
      <w:r w:rsidR="00192171">
        <w:rPr>
          <w:rFonts w:hint="cs"/>
          <w:rtl/>
        </w:rPr>
        <w:t xml:space="preserve"> پذیرش این کلام مشکل است.</w:t>
      </w:r>
    </w:p>
    <w:p w:rsidR="00BC784E" w:rsidRDefault="00BC784E" w:rsidP="001747C5">
      <w:pPr>
        <w:jc w:val="both"/>
      </w:pPr>
      <w:r>
        <w:rPr>
          <w:rFonts w:hint="cs"/>
          <w:rtl/>
        </w:rPr>
        <w:t xml:space="preserve">ما نسبت به جعفر بن سماعه ای که در اصحاب الصادق علیه السلام می باشد، اظهار نظر نکردیم و هر آن چه بیان کردیم نسبت به جعفر بن سماعه ای است که در اصحاب الکاظم </w:t>
      </w:r>
      <w:r w:rsidR="007B0531">
        <w:rPr>
          <w:rFonts w:hint="cs"/>
          <w:rtl/>
        </w:rPr>
        <w:t xml:space="preserve">و واقفی </w:t>
      </w:r>
      <w:r>
        <w:rPr>
          <w:rFonts w:hint="cs"/>
          <w:rtl/>
        </w:rPr>
        <w:t xml:space="preserve">ذکر </w:t>
      </w:r>
      <w:r w:rsidR="00163020">
        <w:rPr>
          <w:rFonts w:hint="cs"/>
          <w:rtl/>
        </w:rPr>
        <w:t>شده است که به احتمال زیاد جعفر بن محمد بن سماعه می باشد.</w:t>
      </w:r>
    </w:p>
    <w:p w:rsidR="005C1585" w:rsidRDefault="006B5381" w:rsidP="004B7AA6">
      <w:pPr>
        <w:jc w:val="both"/>
      </w:pPr>
      <w:r>
        <w:rPr>
          <w:rFonts w:hint="cs"/>
          <w:rtl/>
        </w:rPr>
        <w:t xml:space="preserve">البته احتمال </w:t>
      </w:r>
      <w:r w:rsidR="004B7AA6">
        <w:rPr>
          <w:rFonts w:hint="cs"/>
          <w:rtl/>
        </w:rPr>
        <w:t>دارد</w:t>
      </w:r>
      <w:r>
        <w:rPr>
          <w:rFonts w:hint="cs"/>
          <w:rtl/>
        </w:rPr>
        <w:t xml:space="preserve"> جعفر بن سماعه ای که از اصحاب الصادق علیه السلام می باشد، همین جعفر بن سماعه ای باشد که از اصحاب ا</w:t>
      </w:r>
      <w:r w:rsidR="00EB5909">
        <w:rPr>
          <w:rFonts w:hint="cs"/>
          <w:rtl/>
        </w:rPr>
        <w:t>لکاظم علیه السلام است</w:t>
      </w:r>
      <w:r>
        <w:rPr>
          <w:rFonts w:hint="cs"/>
          <w:rtl/>
        </w:rPr>
        <w:t xml:space="preserve"> و ممکن است روایتش  از امام صادق علیه السلام روایت مرسلی بوده باشد؛ به همین دلیل در اصحاب الصادق علیه السلام ذکر شده است.</w:t>
      </w:r>
    </w:p>
    <w:p w:rsidR="005C1585" w:rsidRDefault="000734E7" w:rsidP="00995576">
      <w:pPr>
        <w:jc w:val="both"/>
        <w:rPr>
          <w:rtl/>
        </w:rPr>
      </w:pPr>
      <w:r>
        <w:rPr>
          <w:rFonts w:hint="cs"/>
          <w:rtl/>
        </w:rPr>
        <w:t>در هر صورت یک امر غیر متعارفی رخ داده است؛ یا شخص دیگری با نام جعفر بن سماعه در اصحاب الصادق علیه السلام بوده است که او را نمی شناسیم؛ یا همین جعفر بن محمد بن سماعه می باشد که روایتش از امام صادق علیه السلام قابل اثبات نبوده است.</w:t>
      </w:r>
    </w:p>
    <w:p w:rsidR="005541DD" w:rsidRDefault="005541DD" w:rsidP="00995576">
      <w:pPr>
        <w:jc w:val="both"/>
        <w:rPr>
          <w:rtl/>
        </w:rPr>
      </w:pPr>
      <w:r>
        <w:rPr>
          <w:rFonts w:hint="cs"/>
          <w:rtl/>
        </w:rPr>
        <w:t>در هر صورت جعفر بن سماعه ای که واقفی است، یک نفر می باشد</w:t>
      </w:r>
      <w:r w:rsidR="008A53F6">
        <w:rPr>
          <w:rFonts w:hint="cs"/>
          <w:rtl/>
        </w:rPr>
        <w:t xml:space="preserve"> و همان جعفر بن محمد بن سماعه است</w:t>
      </w:r>
      <w:r w:rsidR="00186C65">
        <w:rPr>
          <w:rFonts w:hint="cs"/>
          <w:rtl/>
        </w:rPr>
        <w:t xml:space="preserve"> و بعید است دو نفر جعفر بن سماعه</w:t>
      </w:r>
      <w:r w:rsidR="00186C65">
        <w:rPr>
          <w:rFonts w:hint="eastAsia"/>
          <w:rtl/>
        </w:rPr>
        <w:t>‌</w:t>
      </w:r>
      <w:r w:rsidR="00186C65">
        <w:rPr>
          <w:rFonts w:hint="cs"/>
          <w:rtl/>
        </w:rPr>
        <w:t>ی واقفی در یک عصر و یک طبقه</w:t>
      </w:r>
      <w:r w:rsidR="00186C65">
        <w:rPr>
          <w:rFonts w:hint="eastAsia"/>
          <w:rtl/>
        </w:rPr>
        <w:t>‌</w:t>
      </w:r>
      <w:r w:rsidR="00186C65">
        <w:rPr>
          <w:rFonts w:hint="cs"/>
          <w:rtl/>
        </w:rPr>
        <w:t>ی واحد باشند.</w:t>
      </w:r>
    </w:p>
    <w:p w:rsidR="00AD2781" w:rsidRDefault="00AD2781" w:rsidP="00AD2781">
      <w:pPr>
        <w:pStyle w:val="Heading1"/>
        <w:rPr>
          <w:rtl/>
        </w:rPr>
      </w:pPr>
      <w:bookmarkStart w:id="2" w:name="_Toc51607067"/>
      <w:r>
        <w:rPr>
          <w:rFonts w:hint="cs"/>
          <w:rtl/>
        </w:rPr>
        <w:t>کلام مرحوم وحید بهبهانی در توثیق جعفر بن سماعه</w:t>
      </w:r>
      <w:bookmarkEnd w:id="2"/>
    </w:p>
    <w:p w:rsidR="005C1585" w:rsidRDefault="00E22753" w:rsidP="00995576">
      <w:pPr>
        <w:jc w:val="both"/>
        <w:rPr>
          <w:rtl/>
        </w:rPr>
      </w:pPr>
      <w:r>
        <w:rPr>
          <w:rFonts w:hint="cs"/>
          <w:rtl/>
        </w:rPr>
        <w:t xml:space="preserve">مرحوم وحید بهبهانی از راه دیگری </w:t>
      </w:r>
      <w:r w:rsidR="00A0783C">
        <w:rPr>
          <w:rFonts w:hint="cs"/>
          <w:rtl/>
        </w:rPr>
        <w:t>جعفر بن سماعه را توثیق کرده است:</w:t>
      </w:r>
    </w:p>
    <w:p w:rsidR="00A0783C" w:rsidRPr="00A0783C" w:rsidRDefault="00A0783C" w:rsidP="00A0783C">
      <w:pPr>
        <w:jc w:val="both"/>
        <w:rPr>
          <w:color w:val="000080"/>
          <w:rtl/>
        </w:rPr>
      </w:pPr>
      <w:r w:rsidRPr="00A0783C">
        <w:rPr>
          <w:rFonts w:hint="cs"/>
          <w:color w:val="000080"/>
          <w:rtl/>
        </w:rPr>
        <w:t>و في الأخبار: عن الحسن بن محمّد بن سماعة، عن صفوان، عن جعفر بن سماعة، فتأمّل. و يشير هذا إلى وثاقته كما مرّ في الفوائد</w:t>
      </w:r>
      <w:r>
        <w:rPr>
          <w:rStyle w:val="FootnoteReference"/>
          <w:color w:val="000080"/>
          <w:rtl/>
        </w:rPr>
        <w:footnoteReference w:id="4"/>
      </w:r>
    </w:p>
    <w:p w:rsidR="005C1585" w:rsidRDefault="00A57291" w:rsidP="00965341">
      <w:pPr>
        <w:jc w:val="both"/>
        <w:rPr>
          <w:rtl/>
        </w:rPr>
      </w:pPr>
      <w:r>
        <w:rPr>
          <w:rFonts w:hint="cs"/>
          <w:rtl/>
        </w:rPr>
        <w:t>این بیان اشاره به این مطلب است که مشایخ ابن ابی عمیر، صفوان و بزنطی ثقه می باشند.</w:t>
      </w:r>
      <w:r w:rsidR="00965341">
        <w:rPr>
          <w:rFonts w:hint="cs"/>
          <w:rtl/>
        </w:rPr>
        <w:t xml:space="preserve"> شاید فتامل اشاره به این مطلب باشد که وثاقت مشایخ ابن ابی عمیر، صفوان و بزنطی در صورتی است که سند تا این سه نفر صحیح باشد. در این سند حسن بن محمد بن سماعه واقع شده است که واقفی می باشد و در نتیجه سند تا حسن بن محمد بن سماعه صحیح نمی باشد.</w:t>
      </w:r>
    </w:p>
    <w:p w:rsidR="005C1585" w:rsidRDefault="000739CA" w:rsidP="00376197">
      <w:pPr>
        <w:jc w:val="both"/>
        <w:rPr>
          <w:rtl/>
        </w:rPr>
      </w:pPr>
      <w:r>
        <w:rPr>
          <w:rFonts w:hint="cs"/>
          <w:rtl/>
        </w:rPr>
        <w:t xml:space="preserve">ممکن است در پاسخ گفته شود که لازم نیست صحیح به اصطلاح متاخرین باشد؛ بلکه همین که سلسله سند تا صفوان </w:t>
      </w:r>
      <w:r w:rsidR="009B35C5">
        <w:rPr>
          <w:rFonts w:hint="cs"/>
          <w:rtl/>
        </w:rPr>
        <w:t>را ثقات تشکیل داده باشند، کافی است و حسن بن محمد بن سماعه گر چه واقفی است؛ اما ثقه می باشد.</w:t>
      </w:r>
    </w:p>
    <w:p w:rsidR="00376197" w:rsidRDefault="00376197" w:rsidP="00376197">
      <w:pPr>
        <w:jc w:val="both"/>
        <w:rPr>
          <w:rtl/>
        </w:rPr>
      </w:pPr>
      <w:r>
        <w:rPr>
          <w:rFonts w:hint="cs"/>
          <w:rtl/>
        </w:rPr>
        <w:t>سند این روایت به طور کامل بدین صورت است:</w:t>
      </w:r>
    </w:p>
    <w:p w:rsidR="005C1585" w:rsidRPr="005C1585" w:rsidRDefault="005C1585" w:rsidP="00995576">
      <w:pPr>
        <w:jc w:val="both"/>
      </w:pPr>
      <w:r w:rsidRPr="005C1585">
        <w:rPr>
          <w:rFonts w:hint="cs"/>
          <w:rtl/>
        </w:rPr>
        <w:t>عَلِيُّ بْنُ حَاتِمٍ عَنْ مُحَمَّدِ بْنِ أَحْمَدَ عَنِ الْحَسَنِ بْنِ مُحَمَّدِ بْنِ سَمَاعَةَ عَنْ صَفْوَانَ بْنِ يَحْيَى عَنْ جَعْفَرِ بْنِ سَمَاعَةَ عَنِ الْعِيصِ عَنْ أَبِي عَبْدِ اللَّه‏</w:t>
      </w:r>
      <w:r>
        <w:rPr>
          <w:rStyle w:val="FootnoteReference"/>
          <w:rtl/>
        </w:rPr>
        <w:footnoteReference w:id="5"/>
      </w:r>
    </w:p>
    <w:p w:rsidR="005C1585" w:rsidRDefault="00AD2781" w:rsidP="00995576">
      <w:pPr>
        <w:jc w:val="both"/>
        <w:rPr>
          <w:rtl/>
        </w:rPr>
      </w:pPr>
      <w:r>
        <w:rPr>
          <w:rFonts w:hint="cs"/>
          <w:rtl/>
        </w:rPr>
        <w:t>«محمد بن احمد»</w:t>
      </w:r>
      <w:r w:rsidR="002609C9">
        <w:rPr>
          <w:rFonts w:hint="cs"/>
          <w:rtl/>
        </w:rPr>
        <w:t>ی که علی بن حاتم از او نقل می کن</w:t>
      </w:r>
      <w:r w:rsidR="00E62486">
        <w:rPr>
          <w:rFonts w:hint="cs"/>
          <w:rtl/>
        </w:rPr>
        <w:t>د، محمد بن احمد بن ثابت می باشد و وثاقت یا عدم وثاقتش، بحث بسیار مفصلی دارد.</w:t>
      </w:r>
      <w:r w:rsidR="00E00A61">
        <w:rPr>
          <w:rStyle w:val="FootnoteReference"/>
          <w:rtl/>
        </w:rPr>
        <w:footnoteReference w:id="6"/>
      </w:r>
    </w:p>
    <w:p w:rsidR="002D1834" w:rsidRDefault="002D1834" w:rsidP="00327185">
      <w:pPr>
        <w:jc w:val="both"/>
        <w:rPr>
          <w:rtl/>
        </w:rPr>
      </w:pPr>
      <w:r>
        <w:rPr>
          <w:rFonts w:hint="cs"/>
          <w:rtl/>
        </w:rPr>
        <w:t>محمد بن احمد بن ثابت، ظاهرا همان ابی عبدالله بن ثابتی است که از مشایخ مرحوم ابوغالب زراری است. ابو غالب زراری شرح حال مشایخش را ذکر می کند و بیان می کند که حمید بن زیاد</w:t>
      </w:r>
      <w:r w:rsidR="00327185">
        <w:rPr>
          <w:rFonts w:hint="cs"/>
          <w:rtl/>
        </w:rPr>
        <w:t xml:space="preserve"> و ... واقفی بودند اما جزء ثقات بودند.</w:t>
      </w:r>
    </w:p>
    <w:p w:rsidR="002D1834" w:rsidRDefault="00591FB1" w:rsidP="00995576">
      <w:pPr>
        <w:jc w:val="both"/>
        <w:rPr>
          <w:rtl/>
        </w:rPr>
      </w:pPr>
      <w:r>
        <w:rPr>
          <w:rFonts w:hint="cs"/>
          <w:rtl/>
        </w:rPr>
        <w:t>در نتیجه سلسله</w:t>
      </w:r>
      <w:r>
        <w:rPr>
          <w:rFonts w:hint="eastAsia"/>
          <w:rtl/>
        </w:rPr>
        <w:t>‌</w:t>
      </w:r>
      <w:r>
        <w:rPr>
          <w:rFonts w:hint="cs"/>
          <w:rtl/>
        </w:rPr>
        <w:t>ی سند تا صفوان از جهت وثاقت روات، اشکالی ندارد و می توان شیخ صفوان را توثیق کرد.</w:t>
      </w:r>
    </w:p>
    <w:p w:rsidR="002D1834" w:rsidRDefault="00557570" w:rsidP="00995576">
      <w:pPr>
        <w:jc w:val="both"/>
        <w:rPr>
          <w:rtl/>
        </w:rPr>
      </w:pPr>
      <w:r>
        <w:rPr>
          <w:rFonts w:hint="cs"/>
          <w:rtl/>
        </w:rPr>
        <w:t>اما به نظر می رسد این روش برای اثبات وثاقت جعفر بن سماعه تمام نیست.</w:t>
      </w:r>
    </w:p>
    <w:p w:rsidR="00557570" w:rsidRDefault="00557570" w:rsidP="00995576">
      <w:pPr>
        <w:jc w:val="both"/>
        <w:rPr>
          <w:rtl/>
        </w:rPr>
      </w:pPr>
      <w:r>
        <w:rPr>
          <w:rFonts w:hint="cs"/>
          <w:rtl/>
        </w:rPr>
        <w:t>در مشایخ ابن ابی عمیر، صفوان و بزنطی، شیخ طوسی بر امامی صدوق بودن آن ها شهادت داده است.</w:t>
      </w:r>
      <w:r w:rsidR="00381ACD">
        <w:rPr>
          <w:rFonts w:hint="cs"/>
          <w:rtl/>
        </w:rPr>
        <w:t xml:space="preserve"> یعنی مشایخ صفوان، امامی صدوق هستند. جعفر بن سماعه که در این روایت شیخِ صفوان می باشد، واقفی می باشد و مشمول شهادت شیخ طوسی نمی باشد.</w:t>
      </w:r>
    </w:p>
    <w:p w:rsidR="00F93EAB" w:rsidRDefault="00F93EAB" w:rsidP="00995576">
      <w:pPr>
        <w:jc w:val="both"/>
        <w:rPr>
          <w:rtl/>
        </w:rPr>
      </w:pPr>
      <w:r>
        <w:rPr>
          <w:rFonts w:hint="cs"/>
          <w:rtl/>
        </w:rPr>
        <w:t xml:space="preserve">آیت الله والد مواردی را که ابن ابی عمیر، صفوان و بزنطی از غیر امامیه نقل کرده اند، به عنوان نقض </w:t>
      </w:r>
      <w:r w:rsidR="009C1A92">
        <w:rPr>
          <w:rFonts w:hint="cs"/>
          <w:rtl/>
        </w:rPr>
        <w:t>قاعده</w:t>
      </w:r>
      <w:r w:rsidR="009C1A92">
        <w:rPr>
          <w:rFonts w:hint="eastAsia"/>
          <w:rtl/>
        </w:rPr>
        <w:t>‌</w:t>
      </w:r>
      <w:r w:rsidR="009C1A92">
        <w:rPr>
          <w:rFonts w:hint="cs"/>
          <w:rtl/>
        </w:rPr>
        <w:t>ی وثاقت مشایخِ ابن ابی عمیر، صفوان و بزنطی ذکر کرده اند و در مقام بحث بر آمده اند و فرموده اند که چطور می توانیم این قاعده را بپذیریم در حالی که این ها از غیر امامی نیز روایت می کرده اند.</w:t>
      </w:r>
    </w:p>
    <w:p w:rsidR="005666CF" w:rsidRDefault="005666CF" w:rsidP="00B97DE0">
      <w:pPr>
        <w:jc w:val="both"/>
        <w:rPr>
          <w:rtl/>
        </w:rPr>
      </w:pPr>
      <w:r>
        <w:rPr>
          <w:rFonts w:hint="cs"/>
          <w:rtl/>
        </w:rPr>
        <w:t>یکی از پاسخ هایی که بعضی داده اند این است که بنای این سه نفر این بوده است که از ثقه نقل کنند</w:t>
      </w:r>
      <w:r w:rsidR="004705D3">
        <w:rPr>
          <w:rFonts w:hint="cs"/>
          <w:rtl/>
        </w:rPr>
        <w:t xml:space="preserve"> و</w:t>
      </w:r>
      <w:r w:rsidR="000C0970">
        <w:rPr>
          <w:rFonts w:hint="cs"/>
          <w:rtl/>
        </w:rPr>
        <w:t xml:space="preserve"> اگر</w:t>
      </w:r>
      <w:r w:rsidR="004705D3">
        <w:rPr>
          <w:rFonts w:hint="cs"/>
          <w:rtl/>
        </w:rPr>
        <w:t xml:space="preserve"> </w:t>
      </w:r>
      <w:r w:rsidR="00B97DE0">
        <w:rPr>
          <w:rFonts w:hint="cs"/>
          <w:rtl/>
        </w:rPr>
        <w:t>موارد محدود و اندکی</w:t>
      </w:r>
      <w:r w:rsidR="004705D3">
        <w:rPr>
          <w:rFonts w:hint="cs"/>
          <w:rtl/>
        </w:rPr>
        <w:t xml:space="preserve"> از آن بنا تخطی شده باشد، به اعتبار آن شهادت لطمه ای وارد نمی کند.</w:t>
      </w:r>
      <w:r w:rsidR="00667E56">
        <w:rPr>
          <w:rStyle w:val="FootnoteReference"/>
          <w:rtl/>
        </w:rPr>
        <w:footnoteReference w:id="7"/>
      </w:r>
    </w:p>
    <w:p w:rsidR="002D1834" w:rsidRDefault="00894CA2" w:rsidP="00995576">
      <w:pPr>
        <w:jc w:val="both"/>
        <w:rPr>
          <w:rtl/>
        </w:rPr>
      </w:pPr>
      <w:r>
        <w:rPr>
          <w:rFonts w:hint="cs"/>
          <w:rtl/>
        </w:rPr>
        <w:t>ممکن است گفته شود، که صفوان این روایت را قبل از وقف جعفر بن سماعه از او نقل کرده است، این نکته می تواند پاسخ به نقض قاعده باشد؛ اما در اثبات وثاقت جعفر بن سماعه فایده ای ندارد.</w:t>
      </w:r>
    </w:p>
    <w:p w:rsidR="00293FDA" w:rsidRDefault="00293FDA" w:rsidP="00293FDA">
      <w:pPr>
        <w:jc w:val="both"/>
        <w:rPr>
          <w:rtl/>
        </w:rPr>
      </w:pPr>
      <w:r>
        <w:rPr>
          <w:rFonts w:hint="cs"/>
          <w:rtl/>
        </w:rPr>
        <w:t>شهادت شیخ طوسی، شهادت مطلقه می باشد</w:t>
      </w:r>
      <w:r w:rsidR="007C5117">
        <w:rPr>
          <w:rFonts w:hint="cs"/>
          <w:rtl/>
        </w:rPr>
        <w:t>؛ یعنی شهادت به ثقه</w:t>
      </w:r>
      <w:r w:rsidR="007C5117">
        <w:rPr>
          <w:rFonts w:hint="eastAsia"/>
          <w:rtl/>
        </w:rPr>
        <w:t>‌</w:t>
      </w:r>
      <w:r w:rsidR="007C5117">
        <w:rPr>
          <w:rFonts w:hint="cs"/>
          <w:rtl/>
        </w:rPr>
        <w:t>ی امامی بودن است و انحلالی نمی باشد که دو شهادت داده باشد، یک شهادت به امامی بودن و شهادت دیگر به ثقه بودن مشایخ صفوان، بزنطی و ابن ابی عمیر.</w:t>
      </w:r>
    </w:p>
    <w:p w:rsidR="009A30E9" w:rsidRDefault="00523073" w:rsidP="00995576">
      <w:pPr>
        <w:jc w:val="both"/>
        <w:rPr>
          <w:rtl/>
        </w:rPr>
      </w:pPr>
      <w:r>
        <w:rPr>
          <w:rFonts w:hint="cs"/>
          <w:rtl/>
        </w:rPr>
        <w:t>اشکال دیگر این است که این سند ظاهرا محرّف می باشد.</w:t>
      </w:r>
    </w:p>
    <w:p w:rsidR="009A30E9" w:rsidRDefault="009A30E9" w:rsidP="00995576">
      <w:pPr>
        <w:jc w:val="both"/>
        <w:rPr>
          <w:rtl/>
        </w:rPr>
      </w:pPr>
      <w:r w:rsidRPr="005C1585">
        <w:rPr>
          <w:rFonts w:hint="cs"/>
          <w:rtl/>
        </w:rPr>
        <w:t>عَلِيُّ بْنُ حَاتِمٍ عَنْ مُحَمَّدِ بْنِ أَحْمَدَ عَنِ الْحَسَنِ بْنِ مُحَمَّدِ بْنِ سَمَاعَةَ عَنْ صَفْوَانَ بْنِ يَحْيَى عَنْ جَعْفَرِ بْنِ سَمَاعَةَ عَنِ الْعِيصِ عَنْ أَبِي عَبْدِ اللَّه‏</w:t>
      </w:r>
      <w:r>
        <w:rPr>
          <w:rStyle w:val="FootnoteReference"/>
          <w:rtl/>
        </w:rPr>
        <w:footnoteReference w:id="8"/>
      </w:r>
    </w:p>
    <w:p w:rsidR="002D1834" w:rsidRDefault="00523073" w:rsidP="006C4F80">
      <w:pPr>
        <w:jc w:val="both"/>
        <w:rPr>
          <w:rtl/>
        </w:rPr>
      </w:pPr>
      <w:r>
        <w:rPr>
          <w:rFonts w:hint="cs"/>
          <w:rtl/>
        </w:rPr>
        <w:t xml:space="preserve">اولا صفوان بن یحیی از جعفر بن سماعه هیچ روایتی ندارد. دوم این که حسن بن محمد بن سماعه همیشه بی واسطه و مستقیم از جعفر بن سماعه نقل می کند. سوم این که </w:t>
      </w:r>
      <w:r w:rsidR="009A30E9">
        <w:rPr>
          <w:rFonts w:hint="cs"/>
          <w:rtl/>
        </w:rPr>
        <w:t xml:space="preserve">صفوان بن یحیی راوی عیص می باشد و کتاب </w:t>
      </w:r>
      <w:r w:rsidR="006C4F80">
        <w:rPr>
          <w:rFonts w:hint="cs"/>
          <w:rtl/>
        </w:rPr>
        <w:t>او</w:t>
      </w:r>
      <w:r w:rsidR="009A30E9">
        <w:rPr>
          <w:rFonts w:hint="cs"/>
          <w:rtl/>
        </w:rPr>
        <w:t xml:space="preserve"> را نقل کرده است. اکثر روایات عیص بن قاسم توسط صفوان نقل شده است. فاصله</w:t>
      </w:r>
      <w:r w:rsidR="009A30E9">
        <w:rPr>
          <w:rFonts w:hint="eastAsia"/>
          <w:rtl/>
        </w:rPr>
        <w:t>‌</w:t>
      </w:r>
      <w:r w:rsidR="009A30E9">
        <w:rPr>
          <w:rFonts w:hint="cs"/>
          <w:rtl/>
        </w:rPr>
        <w:t>ی جعفر بن سماعه بین صفوان و عیص با توجه به این که صفوان هیچ روایتی از جعفر بن سماعه ندارد، خیلی بعید است. همچنین فاصله شدن صفوان بین حسن بن محمد بن سماعه و جعفر بن سماعه بسیار مستبعد است.</w:t>
      </w:r>
    </w:p>
    <w:p w:rsidR="00F9314F" w:rsidRDefault="00B215CF" w:rsidP="006C4F80">
      <w:pPr>
        <w:jc w:val="both"/>
        <w:rPr>
          <w:rtl/>
        </w:rPr>
      </w:pPr>
      <w:r>
        <w:rPr>
          <w:rFonts w:hint="cs"/>
          <w:rtl/>
        </w:rPr>
        <w:t>نحوه</w:t>
      </w:r>
      <w:r>
        <w:rPr>
          <w:rFonts w:hint="eastAsia"/>
          <w:rtl/>
        </w:rPr>
        <w:t>‌</w:t>
      </w:r>
      <w:r>
        <w:rPr>
          <w:rFonts w:hint="cs"/>
          <w:rtl/>
        </w:rPr>
        <w:t>ی تحریف این روایت را در جلسه</w:t>
      </w:r>
      <w:r>
        <w:rPr>
          <w:rFonts w:hint="eastAsia"/>
          <w:rtl/>
        </w:rPr>
        <w:t>‌</w:t>
      </w:r>
      <w:r>
        <w:rPr>
          <w:rFonts w:hint="cs"/>
          <w:rtl/>
        </w:rPr>
        <w:t>ی بعد بحث خواهیم کرد، ان شاءالله.</w:t>
      </w:r>
    </w:p>
    <w:p w:rsidR="00914391" w:rsidRPr="006162A2" w:rsidRDefault="00914391" w:rsidP="006C4F80">
      <w:pPr>
        <w:jc w:val="both"/>
        <w:rPr>
          <w:rtl/>
        </w:rPr>
      </w:pPr>
    </w:p>
    <w:sectPr w:rsidR="0091439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C6" w:rsidRDefault="00E66DC6" w:rsidP="008B750B">
      <w:pPr>
        <w:spacing w:line="240" w:lineRule="auto"/>
      </w:pPr>
      <w:r>
        <w:separator/>
      </w:r>
    </w:p>
  </w:endnote>
  <w:endnote w:type="continuationSeparator" w:id="0">
    <w:p w:rsidR="00E66DC6" w:rsidRDefault="00E66DC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07687" w:rsidRPr="0040768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B0382" w:rsidP="001B6799">
          <w:pPr>
            <w:pStyle w:val="Footer"/>
            <w:bidi w:val="0"/>
            <w:rPr>
              <w:color w:val="808080" w:themeColor="background1" w:themeShade="80"/>
              <w:rtl/>
            </w:rPr>
          </w:pPr>
          <w:bookmarkStart w:id="10" w:name="BokAdres"/>
          <w:bookmarkEnd w:id="10"/>
          <w:r>
            <w:rPr>
              <w:color w:val="808080" w:themeColor="background1" w:themeShade="80"/>
            </w:rPr>
            <w:t>F1js1_13990631-011_mk3_mfeb.ir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C6" w:rsidRDefault="00E66DC6" w:rsidP="008B750B">
      <w:pPr>
        <w:spacing w:line="240" w:lineRule="auto"/>
      </w:pPr>
      <w:r>
        <w:separator/>
      </w:r>
    </w:p>
  </w:footnote>
  <w:footnote w:type="continuationSeparator" w:id="0">
    <w:p w:rsidR="00E66DC6" w:rsidRDefault="00E66DC6" w:rsidP="008B750B">
      <w:pPr>
        <w:spacing w:line="240" w:lineRule="auto"/>
      </w:pPr>
      <w:r>
        <w:continuationSeparator/>
      </w:r>
    </w:p>
  </w:footnote>
  <w:footnote w:id="1">
    <w:p w:rsidR="00DF52E3" w:rsidRPr="00B1567D" w:rsidRDefault="00DF52E3" w:rsidP="00DF52E3">
      <w:pPr>
        <w:pStyle w:val="FootnoteText"/>
      </w:pPr>
      <w:r w:rsidRPr="00B1567D">
        <w:footnoteRef/>
      </w:r>
      <w:r w:rsidRPr="00B1567D">
        <w:rPr>
          <w:rtl/>
        </w:rPr>
        <w:t xml:space="preserve"> </w:t>
      </w:r>
      <w:hyperlink r:id="rId1" w:history="1">
        <w:r w:rsidRPr="00B1567D">
          <w:rPr>
            <w:rStyle w:val="Hyperlink"/>
            <w:rtl/>
          </w:rPr>
          <w:t>رجال النجاش</w:t>
        </w:r>
        <w:r w:rsidRPr="00B1567D">
          <w:rPr>
            <w:rStyle w:val="Hyperlink"/>
            <w:rFonts w:hint="cs"/>
            <w:rtl/>
          </w:rPr>
          <w:t>ی</w:t>
        </w:r>
        <w:r w:rsidRPr="00B1567D">
          <w:rPr>
            <w:rStyle w:val="Hyperlink"/>
            <w:rFonts w:hint="eastAsia"/>
            <w:rtl/>
          </w:rPr>
          <w:t>،</w:t>
        </w:r>
        <w:r w:rsidRPr="00B1567D">
          <w:rPr>
            <w:rStyle w:val="Hyperlink"/>
            <w:rtl/>
          </w:rPr>
          <w:t xml:space="preserve"> ش</w:t>
        </w:r>
        <w:r w:rsidRPr="00B1567D">
          <w:rPr>
            <w:rStyle w:val="Hyperlink"/>
            <w:rFonts w:hint="cs"/>
            <w:rtl/>
          </w:rPr>
          <w:t>ی</w:t>
        </w:r>
        <w:r w:rsidRPr="00B1567D">
          <w:rPr>
            <w:rStyle w:val="Hyperlink"/>
            <w:rFonts w:hint="eastAsia"/>
            <w:rtl/>
          </w:rPr>
          <w:t>خ</w:t>
        </w:r>
        <w:r w:rsidRPr="00B1567D">
          <w:rPr>
            <w:rStyle w:val="Hyperlink"/>
            <w:rtl/>
          </w:rPr>
          <w:t xml:space="preserve"> النجاش</w:t>
        </w:r>
        <w:r w:rsidRPr="00B1567D">
          <w:rPr>
            <w:rStyle w:val="Hyperlink"/>
            <w:rFonts w:hint="cs"/>
            <w:rtl/>
          </w:rPr>
          <w:t>ی</w:t>
        </w:r>
        <w:r w:rsidRPr="00B1567D">
          <w:rPr>
            <w:rStyle w:val="Hyperlink"/>
            <w:rFonts w:hint="eastAsia"/>
            <w:rtl/>
          </w:rPr>
          <w:t>،</w:t>
        </w:r>
        <w:r w:rsidRPr="00B1567D">
          <w:rPr>
            <w:rStyle w:val="Hyperlink"/>
            <w:rtl/>
          </w:rPr>
          <w:t xml:space="preserve"> ج1، ص417.</w:t>
        </w:r>
      </w:hyperlink>
    </w:p>
  </w:footnote>
  <w:footnote w:id="2">
    <w:p w:rsidR="000914C1" w:rsidRPr="00B1567D" w:rsidRDefault="000914C1" w:rsidP="000914C1">
      <w:pPr>
        <w:pStyle w:val="FootnoteText"/>
      </w:pPr>
      <w:r w:rsidRPr="00B1567D">
        <w:footnoteRef/>
      </w:r>
      <w:r w:rsidRPr="00B1567D">
        <w:rPr>
          <w:rtl/>
        </w:rPr>
        <w:t xml:space="preserve"> </w:t>
      </w:r>
      <w:hyperlink r:id="rId2" w:history="1">
        <w:r w:rsidRPr="00B1567D">
          <w:rPr>
            <w:rStyle w:val="Hyperlink"/>
            <w:rtl/>
          </w:rPr>
          <w:t>رجال النجاش</w:t>
        </w:r>
        <w:r w:rsidRPr="00B1567D">
          <w:rPr>
            <w:rStyle w:val="Hyperlink"/>
            <w:rFonts w:hint="cs"/>
            <w:rtl/>
          </w:rPr>
          <w:t>ی</w:t>
        </w:r>
        <w:r w:rsidRPr="00B1567D">
          <w:rPr>
            <w:rStyle w:val="Hyperlink"/>
            <w:rFonts w:hint="eastAsia"/>
            <w:rtl/>
          </w:rPr>
          <w:t>،</w:t>
        </w:r>
        <w:r w:rsidRPr="00B1567D">
          <w:rPr>
            <w:rStyle w:val="Hyperlink"/>
            <w:rtl/>
          </w:rPr>
          <w:t xml:space="preserve"> ش</w:t>
        </w:r>
        <w:r w:rsidRPr="00B1567D">
          <w:rPr>
            <w:rStyle w:val="Hyperlink"/>
            <w:rFonts w:hint="cs"/>
            <w:rtl/>
          </w:rPr>
          <w:t>ی</w:t>
        </w:r>
        <w:r w:rsidRPr="00B1567D">
          <w:rPr>
            <w:rStyle w:val="Hyperlink"/>
            <w:rFonts w:hint="eastAsia"/>
            <w:rtl/>
          </w:rPr>
          <w:t>خ</w:t>
        </w:r>
        <w:r w:rsidRPr="00B1567D">
          <w:rPr>
            <w:rStyle w:val="Hyperlink"/>
            <w:rtl/>
          </w:rPr>
          <w:t xml:space="preserve"> النجاش</w:t>
        </w:r>
        <w:r w:rsidRPr="00B1567D">
          <w:rPr>
            <w:rStyle w:val="Hyperlink"/>
            <w:rFonts w:hint="cs"/>
            <w:rtl/>
          </w:rPr>
          <w:t>ی</w:t>
        </w:r>
        <w:r w:rsidRPr="00B1567D">
          <w:rPr>
            <w:rStyle w:val="Hyperlink"/>
            <w:rFonts w:hint="eastAsia"/>
            <w:rtl/>
          </w:rPr>
          <w:t>،</w:t>
        </w:r>
        <w:r w:rsidRPr="00B1567D">
          <w:rPr>
            <w:rStyle w:val="Hyperlink"/>
            <w:rtl/>
          </w:rPr>
          <w:t xml:space="preserve"> ج1، ص417.</w:t>
        </w:r>
      </w:hyperlink>
    </w:p>
  </w:footnote>
  <w:footnote w:id="3">
    <w:p w:rsidR="00891C30" w:rsidRPr="00891C30" w:rsidRDefault="00891C30" w:rsidP="00891C30">
      <w:pPr>
        <w:pStyle w:val="FootnoteText"/>
      </w:pPr>
      <w:r w:rsidRPr="00891C30">
        <w:footnoteRef/>
      </w:r>
      <w:r w:rsidRPr="00891C30">
        <w:rPr>
          <w:rtl/>
        </w:rPr>
        <w:t xml:space="preserve"> </w:t>
      </w:r>
      <w:hyperlink r:id="rId3" w:history="1">
        <w:r w:rsidRPr="00891C30">
          <w:rPr>
            <w:rStyle w:val="Hyperlink"/>
            <w:rFonts w:hint="eastAsia"/>
            <w:rtl/>
          </w:rPr>
          <w:t>تهذ</w:t>
        </w:r>
        <w:r w:rsidRPr="00891C30">
          <w:rPr>
            <w:rStyle w:val="Hyperlink"/>
            <w:rFonts w:hint="cs"/>
            <w:rtl/>
          </w:rPr>
          <w:t>ی</w:t>
        </w:r>
        <w:r w:rsidRPr="00891C30">
          <w:rPr>
            <w:rStyle w:val="Hyperlink"/>
            <w:rFonts w:hint="eastAsia"/>
            <w:rtl/>
          </w:rPr>
          <w:t>ب</w:t>
        </w:r>
        <w:r w:rsidRPr="00891C30">
          <w:rPr>
            <w:rStyle w:val="Hyperlink"/>
            <w:rtl/>
          </w:rPr>
          <w:t xml:space="preserve"> الاحکام، ش</w:t>
        </w:r>
        <w:r w:rsidRPr="00891C30">
          <w:rPr>
            <w:rStyle w:val="Hyperlink"/>
            <w:rFonts w:hint="cs"/>
            <w:rtl/>
          </w:rPr>
          <w:t>ی</w:t>
        </w:r>
        <w:r w:rsidRPr="00891C30">
          <w:rPr>
            <w:rStyle w:val="Hyperlink"/>
            <w:rFonts w:hint="eastAsia"/>
            <w:rtl/>
          </w:rPr>
          <w:t>خ</w:t>
        </w:r>
        <w:r w:rsidRPr="00891C30">
          <w:rPr>
            <w:rStyle w:val="Hyperlink"/>
            <w:rtl/>
          </w:rPr>
          <w:t xml:space="preserve"> طوس</w:t>
        </w:r>
        <w:r w:rsidRPr="00891C30">
          <w:rPr>
            <w:rStyle w:val="Hyperlink"/>
            <w:rFonts w:hint="cs"/>
            <w:rtl/>
          </w:rPr>
          <w:t>ی</w:t>
        </w:r>
        <w:r w:rsidRPr="00891C30">
          <w:rPr>
            <w:rStyle w:val="Hyperlink"/>
            <w:rFonts w:hint="eastAsia"/>
            <w:rtl/>
          </w:rPr>
          <w:t>،</w:t>
        </w:r>
        <w:r w:rsidRPr="00891C30">
          <w:rPr>
            <w:rStyle w:val="Hyperlink"/>
            <w:rtl/>
          </w:rPr>
          <w:t xml:space="preserve"> ج8، ص58.</w:t>
        </w:r>
      </w:hyperlink>
    </w:p>
  </w:footnote>
  <w:footnote w:id="4">
    <w:p w:rsidR="00A0783C" w:rsidRDefault="00A0783C">
      <w:pPr>
        <w:pStyle w:val="FootnoteText"/>
      </w:pPr>
      <w:r>
        <w:rPr>
          <w:rStyle w:val="FootnoteReference"/>
        </w:rPr>
        <w:footnoteRef/>
      </w:r>
      <w:r>
        <w:rPr>
          <w:rtl/>
        </w:rPr>
        <w:t xml:space="preserve"> </w:t>
      </w:r>
      <w:r w:rsidRPr="00A0783C">
        <w:rPr>
          <w:rtl/>
        </w:rPr>
        <w:t>منتهى</w:t>
      </w:r>
      <w:r>
        <w:rPr>
          <w:rtl/>
        </w:rPr>
        <w:t xml:space="preserve"> المقال في أحوال الرجال، ج‌2، ص</w:t>
      </w:r>
      <w:r w:rsidRPr="00A0783C">
        <w:rPr>
          <w:rtl/>
        </w:rPr>
        <w:t xml:space="preserve"> 247‌</w:t>
      </w:r>
    </w:p>
  </w:footnote>
  <w:footnote w:id="5">
    <w:p w:rsidR="005C1585" w:rsidRPr="005C1585" w:rsidRDefault="005C1585" w:rsidP="005C1585">
      <w:pPr>
        <w:pStyle w:val="FootnoteText"/>
      </w:pPr>
      <w:r w:rsidRPr="005C1585">
        <w:footnoteRef/>
      </w:r>
      <w:r w:rsidRPr="005C1585">
        <w:rPr>
          <w:rtl/>
        </w:rPr>
        <w:t xml:space="preserve"> </w:t>
      </w:r>
      <w:hyperlink r:id="rId4" w:history="1">
        <w:r w:rsidRPr="005C1585">
          <w:rPr>
            <w:rStyle w:val="Hyperlink"/>
            <w:rtl/>
          </w:rPr>
          <w:t>تهذ</w:t>
        </w:r>
        <w:r w:rsidRPr="005C1585">
          <w:rPr>
            <w:rStyle w:val="Hyperlink"/>
            <w:rFonts w:hint="cs"/>
            <w:rtl/>
          </w:rPr>
          <w:t>ی</w:t>
        </w:r>
        <w:r w:rsidRPr="005C1585">
          <w:rPr>
            <w:rStyle w:val="Hyperlink"/>
            <w:rFonts w:hint="eastAsia"/>
            <w:rtl/>
          </w:rPr>
          <w:t>ب</w:t>
        </w:r>
        <w:r w:rsidRPr="005C1585">
          <w:rPr>
            <w:rStyle w:val="Hyperlink"/>
            <w:rtl/>
          </w:rPr>
          <w:t xml:space="preserve"> الاحکام، ش</w:t>
        </w:r>
        <w:r w:rsidRPr="005C1585">
          <w:rPr>
            <w:rStyle w:val="Hyperlink"/>
            <w:rFonts w:hint="cs"/>
            <w:rtl/>
          </w:rPr>
          <w:t>ی</w:t>
        </w:r>
        <w:r w:rsidRPr="005C1585">
          <w:rPr>
            <w:rStyle w:val="Hyperlink"/>
            <w:rFonts w:hint="eastAsia"/>
            <w:rtl/>
          </w:rPr>
          <w:t>خ</w:t>
        </w:r>
        <w:r w:rsidRPr="005C1585">
          <w:rPr>
            <w:rStyle w:val="Hyperlink"/>
            <w:rtl/>
          </w:rPr>
          <w:t xml:space="preserve"> طوس</w:t>
        </w:r>
        <w:r w:rsidRPr="005C1585">
          <w:rPr>
            <w:rStyle w:val="Hyperlink"/>
            <w:rFonts w:hint="cs"/>
            <w:rtl/>
          </w:rPr>
          <w:t>ی</w:t>
        </w:r>
        <w:r w:rsidRPr="005C1585">
          <w:rPr>
            <w:rStyle w:val="Hyperlink"/>
            <w:rFonts w:hint="eastAsia"/>
            <w:rtl/>
          </w:rPr>
          <w:t>،</w:t>
        </w:r>
        <w:r w:rsidRPr="005C1585">
          <w:rPr>
            <w:rStyle w:val="Hyperlink"/>
            <w:rtl/>
          </w:rPr>
          <w:t xml:space="preserve"> ج3، ص85.</w:t>
        </w:r>
      </w:hyperlink>
    </w:p>
  </w:footnote>
  <w:footnote w:id="6">
    <w:p w:rsidR="00E00A61" w:rsidRDefault="00E00A61">
      <w:pPr>
        <w:pStyle w:val="FootnoteText"/>
      </w:pPr>
      <w:r>
        <w:rPr>
          <w:rStyle w:val="FootnoteReference"/>
        </w:rPr>
        <w:footnoteRef/>
      </w:r>
      <w:r>
        <w:rPr>
          <w:rtl/>
        </w:rPr>
        <w:t xml:space="preserve"> </w:t>
      </w:r>
      <w:r>
        <w:rPr>
          <w:rFonts w:hint="cs"/>
          <w:rtl/>
        </w:rPr>
        <w:t>استاد حفظه الله رساله ای در این زمینه دارند.</w:t>
      </w:r>
    </w:p>
  </w:footnote>
  <w:footnote w:id="7">
    <w:p w:rsidR="00667E56" w:rsidRDefault="00667E56" w:rsidP="00667E56">
      <w:pPr>
        <w:pStyle w:val="FootnoteText"/>
      </w:pPr>
      <w:r>
        <w:rPr>
          <w:rStyle w:val="FootnoteReference"/>
        </w:rPr>
        <w:footnoteRef/>
      </w:r>
      <w:r>
        <w:rPr>
          <w:rtl/>
        </w:rPr>
        <w:t xml:space="preserve"> </w:t>
      </w:r>
      <w:r>
        <w:rPr>
          <w:rFonts w:hint="cs"/>
          <w:rtl/>
        </w:rPr>
        <w:t>در مقام بررسی درستی یا نادرستی این استدلال نیستیم.</w:t>
      </w:r>
    </w:p>
  </w:footnote>
  <w:footnote w:id="8">
    <w:p w:rsidR="009A30E9" w:rsidRPr="005C1585" w:rsidRDefault="009A30E9" w:rsidP="009A30E9">
      <w:pPr>
        <w:pStyle w:val="FootnoteText"/>
      </w:pPr>
      <w:r w:rsidRPr="005C1585">
        <w:footnoteRef/>
      </w:r>
      <w:r w:rsidRPr="005C1585">
        <w:rPr>
          <w:rtl/>
        </w:rPr>
        <w:t xml:space="preserve"> </w:t>
      </w:r>
      <w:hyperlink r:id="rId5" w:history="1">
        <w:r w:rsidRPr="005C1585">
          <w:rPr>
            <w:rStyle w:val="Hyperlink"/>
            <w:rtl/>
          </w:rPr>
          <w:t>تهذ</w:t>
        </w:r>
        <w:r w:rsidRPr="005C1585">
          <w:rPr>
            <w:rStyle w:val="Hyperlink"/>
            <w:rFonts w:hint="cs"/>
            <w:rtl/>
          </w:rPr>
          <w:t>ی</w:t>
        </w:r>
        <w:r w:rsidRPr="005C1585">
          <w:rPr>
            <w:rStyle w:val="Hyperlink"/>
            <w:rFonts w:hint="eastAsia"/>
            <w:rtl/>
          </w:rPr>
          <w:t>ب</w:t>
        </w:r>
        <w:r w:rsidRPr="005C1585">
          <w:rPr>
            <w:rStyle w:val="Hyperlink"/>
            <w:rtl/>
          </w:rPr>
          <w:t xml:space="preserve"> الاحکام، ش</w:t>
        </w:r>
        <w:r w:rsidRPr="005C1585">
          <w:rPr>
            <w:rStyle w:val="Hyperlink"/>
            <w:rFonts w:hint="cs"/>
            <w:rtl/>
          </w:rPr>
          <w:t>ی</w:t>
        </w:r>
        <w:r w:rsidRPr="005C1585">
          <w:rPr>
            <w:rStyle w:val="Hyperlink"/>
            <w:rFonts w:hint="eastAsia"/>
            <w:rtl/>
          </w:rPr>
          <w:t>خ</w:t>
        </w:r>
        <w:r w:rsidRPr="005C1585">
          <w:rPr>
            <w:rStyle w:val="Hyperlink"/>
            <w:rtl/>
          </w:rPr>
          <w:t xml:space="preserve"> طوس</w:t>
        </w:r>
        <w:r w:rsidRPr="005C1585">
          <w:rPr>
            <w:rStyle w:val="Hyperlink"/>
            <w:rFonts w:hint="cs"/>
            <w:rtl/>
          </w:rPr>
          <w:t>ی</w:t>
        </w:r>
        <w:r w:rsidRPr="005C1585">
          <w:rPr>
            <w:rStyle w:val="Hyperlink"/>
            <w:rFonts w:hint="eastAsia"/>
            <w:rtl/>
          </w:rPr>
          <w:t>،</w:t>
        </w:r>
        <w:r w:rsidRPr="005C1585">
          <w:rPr>
            <w:rStyle w:val="Hyperlink"/>
            <w:rtl/>
          </w:rPr>
          <w:t xml:space="preserve"> ج3، ص85.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 w:name="BokNum"/>
    <w:bookmarkEnd w:id="3"/>
    <w:r w:rsidR="00FB0382">
      <w:rPr>
        <w:b/>
        <w:bCs/>
        <w:sz w:val="20"/>
        <w:szCs w:val="24"/>
        <w:rtl/>
      </w:rPr>
      <w:t>011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 w:name="Bokdars"/>
    <w:bookmarkEnd w:id="4"/>
    <w:r w:rsidR="00FB038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5" w:name="Bokostad"/>
    <w:bookmarkEnd w:id="5"/>
    <w:r w:rsidR="00FB0382">
      <w:rPr>
        <w:b/>
        <w:bCs/>
        <w:color w:val="632423" w:themeColor="accent2" w:themeShade="80"/>
        <w:sz w:val="20"/>
        <w:szCs w:val="24"/>
        <w:rtl/>
      </w:rPr>
      <w:t>س</w:t>
    </w:r>
    <w:r w:rsidR="00FB0382">
      <w:rPr>
        <w:rFonts w:hint="cs"/>
        <w:b/>
        <w:bCs/>
        <w:color w:val="632423" w:themeColor="accent2" w:themeShade="80"/>
        <w:sz w:val="20"/>
        <w:szCs w:val="24"/>
        <w:rtl/>
      </w:rPr>
      <w:t>ی</w:t>
    </w:r>
    <w:r w:rsidR="00FB0382">
      <w:rPr>
        <w:rFonts w:hint="eastAsia"/>
        <w:b/>
        <w:bCs/>
        <w:color w:val="632423" w:themeColor="accent2" w:themeShade="80"/>
        <w:sz w:val="20"/>
        <w:szCs w:val="24"/>
        <w:rtl/>
      </w:rPr>
      <w:t>د</w:t>
    </w:r>
    <w:r w:rsidR="00FB0382">
      <w:rPr>
        <w:b/>
        <w:bCs/>
        <w:color w:val="632423" w:themeColor="accent2" w:themeShade="80"/>
        <w:sz w:val="20"/>
        <w:szCs w:val="24"/>
        <w:rtl/>
      </w:rPr>
      <w:t xml:space="preserve"> محمد جواد شب</w:t>
    </w:r>
    <w:r w:rsidR="00FB0382">
      <w:rPr>
        <w:rFonts w:hint="cs"/>
        <w:b/>
        <w:bCs/>
        <w:color w:val="632423" w:themeColor="accent2" w:themeShade="80"/>
        <w:sz w:val="20"/>
        <w:szCs w:val="24"/>
        <w:rtl/>
      </w:rPr>
      <w:t>ی</w:t>
    </w:r>
    <w:r w:rsidR="00FB0382">
      <w:rPr>
        <w:rFonts w:hint="eastAsia"/>
        <w:b/>
        <w:bCs/>
        <w:color w:val="632423" w:themeColor="accent2" w:themeShade="80"/>
        <w:sz w:val="20"/>
        <w:szCs w:val="24"/>
        <w:rtl/>
      </w:rPr>
      <w:t>ر</w:t>
    </w:r>
    <w:r w:rsidR="00FB038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6" w:name="BokTarikh"/>
    <w:bookmarkEnd w:id="6"/>
    <w:r w:rsidR="00FB0382">
      <w:rPr>
        <w:sz w:val="24"/>
        <w:szCs w:val="24"/>
        <w:rtl/>
      </w:rPr>
      <w:t>31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7" w:name="BokSabj"/>
    <w:bookmarkEnd w:id="7"/>
    <w:r w:rsidR="00FB0382">
      <w:rPr>
        <w:color w:val="000000" w:themeColor="text1"/>
        <w:sz w:val="24"/>
        <w:szCs w:val="24"/>
        <w:rtl/>
      </w:rPr>
      <w:t>مساله‌</w:t>
    </w:r>
    <w:r w:rsidR="00FB0382">
      <w:rPr>
        <w:rFonts w:hint="cs"/>
        <w:color w:val="000000" w:themeColor="text1"/>
        <w:sz w:val="24"/>
        <w:szCs w:val="24"/>
        <w:rtl/>
      </w:rPr>
      <w:t>ی</w:t>
    </w:r>
    <w:r w:rsidR="00FB0382">
      <w:rPr>
        <w:color w:val="000000" w:themeColor="text1"/>
        <w:sz w:val="24"/>
        <w:szCs w:val="24"/>
        <w:rtl/>
      </w:rPr>
      <w:t xml:space="preserve"> پانزدهم تکمله‌</w:t>
    </w:r>
    <w:r w:rsidR="00FB0382">
      <w:rPr>
        <w:rFonts w:hint="cs"/>
        <w:color w:val="000000" w:themeColor="text1"/>
        <w:sz w:val="24"/>
        <w:szCs w:val="24"/>
        <w:rtl/>
      </w:rPr>
      <w:t>ی</w:t>
    </w:r>
    <w:r w:rsidR="00FB0382">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8" w:name="Bokmoqarer"/>
    <w:bookmarkEnd w:id="8"/>
    <w:r w:rsidR="00FB0382">
      <w:rPr>
        <w:sz w:val="24"/>
        <w:szCs w:val="24"/>
        <w:rtl/>
      </w:rPr>
      <w:t>مهد</w:t>
    </w:r>
    <w:r w:rsidR="00FB0382">
      <w:rPr>
        <w:rFonts w:hint="cs"/>
        <w:sz w:val="24"/>
        <w:szCs w:val="24"/>
        <w:rtl/>
      </w:rPr>
      <w:t>ی</w:t>
    </w:r>
    <w:r w:rsidR="00FB0382">
      <w:rPr>
        <w:sz w:val="24"/>
        <w:szCs w:val="24"/>
        <w:rtl/>
      </w:rPr>
      <w:t xml:space="preserve"> کاظم</w:t>
    </w:r>
    <w:r w:rsidR="00FB038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9" w:name="BokSabj2"/>
    <w:bookmarkEnd w:id="9"/>
    <w:r w:rsidR="00FB0382">
      <w:rPr>
        <w:sz w:val="24"/>
        <w:szCs w:val="24"/>
        <w:rtl/>
      </w:rPr>
      <w:t>عده‌</w:t>
    </w:r>
    <w:r w:rsidR="00FB0382">
      <w:rPr>
        <w:rFonts w:hint="cs"/>
        <w:sz w:val="24"/>
        <w:szCs w:val="24"/>
        <w:rtl/>
      </w:rPr>
      <w:t>ی</w:t>
    </w:r>
    <w:r w:rsidR="00FB0382">
      <w:rPr>
        <w:sz w:val="24"/>
        <w:szCs w:val="24"/>
        <w:rtl/>
      </w:rPr>
      <w:t xml:space="preserve"> حامل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2A2"/>
    <w:rsid w:val="000072A3"/>
    <w:rsid w:val="00025777"/>
    <w:rsid w:val="00025B70"/>
    <w:rsid w:val="00026CAA"/>
    <w:rsid w:val="000353D7"/>
    <w:rsid w:val="00035D01"/>
    <w:rsid w:val="00055496"/>
    <w:rsid w:val="000734E7"/>
    <w:rsid w:val="000739CA"/>
    <w:rsid w:val="0007411D"/>
    <w:rsid w:val="00080A41"/>
    <w:rsid w:val="0008299B"/>
    <w:rsid w:val="000913AA"/>
    <w:rsid w:val="000914C1"/>
    <w:rsid w:val="00094847"/>
    <w:rsid w:val="00096C63"/>
    <w:rsid w:val="000B5DB5"/>
    <w:rsid w:val="000C0970"/>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3020"/>
    <w:rsid w:val="001747C5"/>
    <w:rsid w:val="00181844"/>
    <w:rsid w:val="001837E9"/>
    <w:rsid w:val="00186C65"/>
    <w:rsid w:val="00187DFA"/>
    <w:rsid w:val="00192171"/>
    <w:rsid w:val="001A1BC1"/>
    <w:rsid w:val="001A1EA5"/>
    <w:rsid w:val="001A2574"/>
    <w:rsid w:val="001A27D7"/>
    <w:rsid w:val="001A294E"/>
    <w:rsid w:val="001A4ED8"/>
    <w:rsid w:val="001B2488"/>
    <w:rsid w:val="001B6799"/>
    <w:rsid w:val="001C1362"/>
    <w:rsid w:val="001D2E9A"/>
    <w:rsid w:val="001D597F"/>
    <w:rsid w:val="001E28E7"/>
    <w:rsid w:val="001E3FD4"/>
    <w:rsid w:val="001E5781"/>
    <w:rsid w:val="001F4DCC"/>
    <w:rsid w:val="0020241A"/>
    <w:rsid w:val="00203821"/>
    <w:rsid w:val="00211632"/>
    <w:rsid w:val="0021630D"/>
    <w:rsid w:val="00227ACE"/>
    <w:rsid w:val="0024121B"/>
    <w:rsid w:val="00247D2F"/>
    <w:rsid w:val="00256560"/>
    <w:rsid w:val="002609C9"/>
    <w:rsid w:val="0027605E"/>
    <w:rsid w:val="00281E00"/>
    <w:rsid w:val="00293FDA"/>
    <w:rsid w:val="00294A52"/>
    <w:rsid w:val="002B575F"/>
    <w:rsid w:val="002B729B"/>
    <w:rsid w:val="002C23B5"/>
    <w:rsid w:val="002C53A2"/>
    <w:rsid w:val="002D0040"/>
    <w:rsid w:val="002D0BE8"/>
    <w:rsid w:val="002D1834"/>
    <w:rsid w:val="002D2FA8"/>
    <w:rsid w:val="002E220F"/>
    <w:rsid w:val="002F3782"/>
    <w:rsid w:val="00307311"/>
    <w:rsid w:val="0032100F"/>
    <w:rsid w:val="00327185"/>
    <w:rsid w:val="0033402C"/>
    <w:rsid w:val="00340521"/>
    <w:rsid w:val="00345C73"/>
    <w:rsid w:val="00350D1F"/>
    <w:rsid w:val="00354A99"/>
    <w:rsid w:val="00360311"/>
    <w:rsid w:val="00361922"/>
    <w:rsid w:val="0037339B"/>
    <w:rsid w:val="00376197"/>
    <w:rsid w:val="00381ACD"/>
    <w:rsid w:val="00386C11"/>
    <w:rsid w:val="00397466"/>
    <w:rsid w:val="003A6148"/>
    <w:rsid w:val="003A794E"/>
    <w:rsid w:val="003C006E"/>
    <w:rsid w:val="003C33F6"/>
    <w:rsid w:val="003C3D2E"/>
    <w:rsid w:val="003C43A5"/>
    <w:rsid w:val="003E1C5C"/>
    <w:rsid w:val="003E6650"/>
    <w:rsid w:val="003F5B46"/>
    <w:rsid w:val="00401363"/>
    <w:rsid w:val="00402E47"/>
    <w:rsid w:val="00407687"/>
    <w:rsid w:val="00425015"/>
    <w:rsid w:val="00430408"/>
    <w:rsid w:val="00430994"/>
    <w:rsid w:val="00441B6D"/>
    <w:rsid w:val="004556EF"/>
    <w:rsid w:val="00462B07"/>
    <w:rsid w:val="00464607"/>
    <w:rsid w:val="00465BD2"/>
    <w:rsid w:val="004705D3"/>
    <w:rsid w:val="004715C8"/>
    <w:rsid w:val="00471759"/>
    <w:rsid w:val="00481C31"/>
    <w:rsid w:val="00482FC1"/>
    <w:rsid w:val="00483027"/>
    <w:rsid w:val="004871AA"/>
    <w:rsid w:val="004918D7"/>
    <w:rsid w:val="004926E1"/>
    <w:rsid w:val="004A2FEA"/>
    <w:rsid w:val="004A4B4F"/>
    <w:rsid w:val="004B7AA6"/>
    <w:rsid w:val="004D2DD7"/>
    <w:rsid w:val="004D75C5"/>
    <w:rsid w:val="004E2186"/>
    <w:rsid w:val="004E66FB"/>
    <w:rsid w:val="004E7EC7"/>
    <w:rsid w:val="004F470A"/>
    <w:rsid w:val="004F4C59"/>
    <w:rsid w:val="00500C8F"/>
    <w:rsid w:val="00501909"/>
    <w:rsid w:val="00507BBB"/>
    <w:rsid w:val="005128DF"/>
    <w:rsid w:val="0051592A"/>
    <w:rsid w:val="005206FE"/>
    <w:rsid w:val="00523073"/>
    <w:rsid w:val="005257ED"/>
    <w:rsid w:val="005306F8"/>
    <w:rsid w:val="005317D2"/>
    <w:rsid w:val="0053603F"/>
    <w:rsid w:val="0054023D"/>
    <w:rsid w:val="00540F60"/>
    <w:rsid w:val="005426BF"/>
    <w:rsid w:val="005541DD"/>
    <w:rsid w:val="00557570"/>
    <w:rsid w:val="0056213C"/>
    <w:rsid w:val="005666CF"/>
    <w:rsid w:val="00580C24"/>
    <w:rsid w:val="00591FB1"/>
    <w:rsid w:val="005968EF"/>
    <w:rsid w:val="00596C1E"/>
    <w:rsid w:val="005A2E26"/>
    <w:rsid w:val="005B7BCA"/>
    <w:rsid w:val="005C0DAE"/>
    <w:rsid w:val="005C1585"/>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7E56"/>
    <w:rsid w:val="00695519"/>
    <w:rsid w:val="006A4134"/>
    <w:rsid w:val="006A5DDA"/>
    <w:rsid w:val="006A6701"/>
    <w:rsid w:val="006B21F4"/>
    <w:rsid w:val="006B3753"/>
    <w:rsid w:val="006B5381"/>
    <w:rsid w:val="006B7AD6"/>
    <w:rsid w:val="006C4F80"/>
    <w:rsid w:val="006C50FD"/>
    <w:rsid w:val="006D1DD4"/>
    <w:rsid w:val="006D4014"/>
    <w:rsid w:val="006D44C1"/>
    <w:rsid w:val="006E5651"/>
    <w:rsid w:val="006E5B85"/>
    <w:rsid w:val="006F026A"/>
    <w:rsid w:val="007007AB"/>
    <w:rsid w:val="0070265B"/>
    <w:rsid w:val="00704813"/>
    <w:rsid w:val="00721E6D"/>
    <w:rsid w:val="0072290D"/>
    <w:rsid w:val="00723D6D"/>
    <w:rsid w:val="00724537"/>
    <w:rsid w:val="00731724"/>
    <w:rsid w:val="0073474B"/>
    <w:rsid w:val="00735511"/>
    <w:rsid w:val="00736495"/>
    <w:rsid w:val="00737208"/>
    <w:rsid w:val="00744DE6"/>
    <w:rsid w:val="007467D1"/>
    <w:rsid w:val="00762452"/>
    <w:rsid w:val="007639E0"/>
    <w:rsid w:val="00775507"/>
    <w:rsid w:val="00783473"/>
    <w:rsid w:val="0078594B"/>
    <w:rsid w:val="00795E02"/>
    <w:rsid w:val="007979D0"/>
    <w:rsid w:val="007A1300"/>
    <w:rsid w:val="007A4E18"/>
    <w:rsid w:val="007A7B8C"/>
    <w:rsid w:val="007B0531"/>
    <w:rsid w:val="007C5117"/>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643"/>
    <w:rsid w:val="00841F77"/>
    <w:rsid w:val="0085276D"/>
    <w:rsid w:val="008608D7"/>
    <w:rsid w:val="00863390"/>
    <w:rsid w:val="0086385C"/>
    <w:rsid w:val="00871916"/>
    <w:rsid w:val="00891C30"/>
    <w:rsid w:val="00894CA2"/>
    <w:rsid w:val="008956DD"/>
    <w:rsid w:val="008A510E"/>
    <w:rsid w:val="008A522A"/>
    <w:rsid w:val="008A53F6"/>
    <w:rsid w:val="008B4464"/>
    <w:rsid w:val="008B750B"/>
    <w:rsid w:val="008C3162"/>
    <w:rsid w:val="008D1F14"/>
    <w:rsid w:val="008E3924"/>
    <w:rsid w:val="008F13F7"/>
    <w:rsid w:val="008F5B4D"/>
    <w:rsid w:val="00907425"/>
    <w:rsid w:val="00914391"/>
    <w:rsid w:val="00923C34"/>
    <w:rsid w:val="00924152"/>
    <w:rsid w:val="0092513D"/>
    <w:rsid w:val="00927A9F"/>
    <w:rsid w:val="009335CC"/>
    <w:rsid w:val="00935A55"/>
    <w:rsid w:val="009417BC"/>
    <w:rsid w:val="00941CEB"/>
    <w:rsid w:val="0094720F"/>
    <w:rsid w:val="00953B28"/>
    <w:rsid w:val="00954322"/>
    <w:rsid w:val="00957CAA"/>
    <w:rsid w:val="00965341"/>
    <w:rsid w:val="0096778A"/>
    <w:rsid w:val="00977656"/>
    <w:rsid w:val="009846A7"/>
    <w:rsid w:val="0098794D"/>
    <w:rsid w:val="0099497B"/>
    <w:rsid w:val="00995576"/>
    <w:rsid w:val="009A30E9"/>
    <w:rsid w:val="009A43BA"/>
    <w:rsid w:val="009B0D05"/>
    <w:rsid w:val="009B1516"/>
    <w:rsid w:val="009B35C5"/>
    <w:rsid w:val="009B4CA6"/>
    <w:rsid w:val="009B79F8"/>
    <w:rsid w:val="009C1A92"/>
    <w:rsid w:val="009C66D5"/>
    <w:rsid w:val="009D13FD"/>
    <w:rsid w:val="009D266A"/>
    <w:rsid w:val="009F7E07"/>
    <w:rsid w:val="00A01522"/>
    <w:rsid w:val="00A03A12"/>
    <w:rsid w:val="00A0783C"/>
    <w:rsid w:val="00A10A11"/>
    <w:rsid w:val="00A13C6A"/>
    <w:rsid w:val="00A17B09"/>
    <w:rsid w:val="00A457C6"/>
    <w:rsid w:val="00A46AD0"/>
    <w:rsid w:val="00A47063"/>
    <w:rsid w:val="00A473A8"/>
    <w:rsid w:val="00A513F0"/>
    <w:rsid w:val="00A57291"/>
    <w:rsid w:val="00A61AC8"/>
    <w:rsid w:val="00A6366F"/>
    <w:rsid w:val="00A65D4C"/>
    <w:rsid w:val="00A70512"/>
    <w:rsid w:val="00AA1F60"/>
    <w:rsid w:val="00AA40D7"/>
    <w:rsid w:val="00AB5F7D"/>
    <w:rsid w:val="00AC0C50"/>
    <w:rsid w:val="00AC0CFF"/>
    <w:rsid w:val="00AC6FE2"/>
    <w:rsid w:val="00AD2781"/>
    <w:rsid w:val="00AF3925"/>
    <w:rsid w:val="00B1296B"/>
    <w:rsid w:val="00B15E06"/>
    <w:rsid w:val="00B215CF"/>
    <w:rsid w:val="00B2292F"/>
    <w:rsid w:val="00B24C6F"/>
    <w:rsid w:val="00B43169"/>
    <w:rsid w:val="00B501A8"/>
    <w:rsid w:val="00B55AE4"/>
    <w:rsid w:val="00B57295"/>
    <w:rsid w:val="00B653B6"/>
    <w:rsid w:val="00B70B46"/>
    <w:rsid w:val="00B739B0"/>
    <w:rsid w:val="00B814A3"/>
    <w:rsid w:val="00B96F38"/>
    <w:rsid w:val="00B97DE0"/>
    <w:rsid w:val="00BC716B"/>
    <w:rsid w:val="00BC784E"/>
    <w:rsid w:val="00BD0E74"/>
    <w:rsid w:val="00BD5F8C"/>
    <w:rsid w:val="00BE29DD"/>
    <w:rsid w:val="00BF7A6A"/>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46E7"/>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7C68"/>
    <w:rsid w:val="00DB0CBB"/>
    <w:rsid w:val="00DB67CC"/>
    <w:rsid w:val="00DB7433"/>
    <w:rsid w:val="00DC3783"/>
    <w:rsid w:val="00DE1070"/>
    <w:rsid w:val="00DF52E3"/>
    <w:rsid w:val="00E00219"/>
    <w:rsid w:val="00E00A61"/>
    <w:rsid w:val="00E0316B"/>
    <w:rsid w:val="00E20C24"/>
    <w:rsid w:val="00E22753"/>
    <w:rsid w:val="00E25E10"/>
    <w:rsid w:val="00E50B41"/>
    <w:rsid w:val="00E5219B"/>
    <w:rsid w:val="00E52D07"/>
    <w:rsid w:val="00E5518B"/>
    <w:rsid w:val="00E609FE"/>
    <w:rsid w:val="00E62486"/>
    <w:rsid w:val="00E630BE"/>
    <w:rsid w:val="00E66DC6"/>
    <w:rsid w:val="00E75920"/>
    <w:rsid w:val="00E80D96"/>
    <w:rsid w:val="00E871FA"/>
    <w:rsid w:val="00E936A4"/>
    <w:rsid w:val="00E954BB"/>
    <w:rsid w:val="00EA45E7"/>
    <w:rsid w:val="00EB5909"/>
    <w:rsid w:val="00EB78E3"/>
    <w:rsid w:val="00EB7BE3"/>
    <w:rsid w:val="00EC1C4B"/>
    <w:rsid w:val="00EC735A"/>
    <w:rsid w:val="00ED5F38"/>
    <w:rsid w:val="00EE328A"/>
    <w:rsid w:val="00EF27FE"/>
    <w:rsid w:val="00F07FB6"/>
    <w:rsid w:val="00F1047D"/>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14F"/>
    <w:rsid w:val="00F938E7"/>
    <w:rsid w:val="00F93EAB"/>
    <w:rsid w:val="00FA3B17"/>
    <w:rsid w:val="00FA5E8D"/>
    <w:rsid w:val="00FA5F3D"/>
    <w:rsid w:val="00FB0382"/>
    <w:rsid w:val="00FB399E"/>
    <w:rsid w:val="00FB7F50"/>
    <w:rsid w:val="00FC2A85"/>
    <w:rsid w:val="00FC40AF"/>
    <w:rsid w:val="00FC73B9"/>
    <w:rsid w:val="00FD0A16"/>
    <w:rsid w:val="00FD49E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677182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083058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560651">
      <w:bodyDiv w:val="1"/>
      <w:marLeft w:val="0"/>
      <w:marRight w:val="0"/>
      <w:marTop w:val="0"/>
      <w:marBottom w:val="0"/>
      <w:divBdr>
        <w:top w:val="none" w:sz="0" w:space="0" w:color="auto"/>
        <w:left w:val="none" w:sz="0" w:space="0" w:color="auto"/>
        <w:bottom w:val="none" w:sz="0" w:space="0" w:color="auto"/>
        <w:right w:val="none" w:sz="0" w:space="0" w:color="auto"/>
      </w:divBdr>
    </w:div>
    <w:div w:id="79471821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247221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7369022">
      <w:bodyDiv w:val="1"/>
      <w:marLeft w:val="0"/>
      <w:marRight w:val="0"/>
      <w:marTop w:val="0"/>
      <w:marBottom w:val="0"/>
      <w:divBdr>
        <w:top w:val="none" w:sz="0" w:space="0" w:color="auto"/>
        <w:left w:val="none" w:sz="0" w:space="0" w:color="auto"/>
        <w:bottom w:val="none" w:sz="0" w:space="0" w:color="auto"/>
        <w:right w:val="none" w:sz="0" w:space="0" w:color="auto"/>
      </w:divBdr>
    </w:div>
    <w:div w:id="178383999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8/58/&#1576;&#1606;&#1740;" TargetMode="External"/><Relationship Id="rId2" Type="http://schemas.openxmlformats.org/officeDocument/2006/relationships/hyperlink" Target="http://lib.eshia.ir/14028/1/417/&#1587;&#1605;&#1575;&#1593;&#1577;" TargetMode="External"/><Relationship Id="rId1" Type="http://schemas.openxmlformats.org/officeDocument/2006/relationships/hyperlink" Target="http://lib.eshia.ir/14028/1/417/&#1587;&#1605;&#1575;&#1593;&#1577;" TargetMode="External"/><Relationship Id="rId5" Type="http://schemas.openxmlformats.org/officeDocument/2006/relationships/hyperlink" Target="http://lib.eshia.ir/10083/3/85/&#1581;&#1575;&#1578;&#1605;" TargetMode="External"/><Relationship Id="rId4" Type="http://schemas.openxmlformats.org/officeDocument/2006/relationships/hyperlink" Target="http://lib.eshia.ir/10083/3/85/&#1581;&#1575;&#1578;&#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EA9B-0CA7-46D3-B224-DDB69C1F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299</TotalTime>
  <Pages>6</Pages>
  <Words>1346</Words>
  <Characters>7678</Characters>
  <Application>Microsoft Office Word</Application>
  <DocSecurity>0</DocSecurity>
  <Lines>63</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9006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94</cp:revision>
  <cp:lastPrinted>2020-09-21T15:27:00Z</cp:lastPrinted>
  <dcterms:created xsi:type="dcterms:W3CDTF">2020-09-21T07:48:00Z</dcterms:created>
  <dcterms:modified xsi:type="dcterms:W3CDTF">2020-12-09T03:58:00Z</dcterms:modified>
  <cp:contentStatus>ویرایش 2.5</cp:contentStatus>
  <cp:version>2.7</cp:version>
</cp:coreProperties>
</file>