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43" w:rsidRDefault="00030343" w:rsidP="0003034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030343" w:rsidRPr="00CE3C77" w:rsidRDefault="00030343" w:rsidP="0003034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2521D7">
      <w:pPr>
        <w:jc w:val="both"/>
        <w:rPr>
          <w:rStyle w:val="Emphasis"/>
          <w:b/>
          <w:bCs w:val="0"/>
          <w:rtl/>
        </w:rPr>
      </w:pPr>
      <w:r w:rsidRPr="009C66D5">
        <w:rPr>
          <w:rStyle w:val="Emphasis"/>
          <w:rFonts w:hint="cs"/>
          <w:b/>
          <w:bCs w:val="0"/>
          <w:rtl/>
        </w:rPr>
        <w:t>خلاصه مباحث گذشته</w:t>
      </w:r>
      <w:r w:rsidR="004062FE">
        <w:rPr>
          <w:rStyle w:val="Emphasis"/>
          <w:rFonts w:hint="cs"/>
          <w:b/>
          <w:bCs w:val="0"/>
          <w:rtl/>
        </w:rPr>
        <w:t xml:space="preserve"> و جلسات امروز</w:t>
      </w:r>
      <w:r w:rsidRPr="009C66D5">
        <w:rPr>
          <w:rStyle w:val="Emphasis"/>
          <w:rFonts w:hint="cs"/>
          <w:b/>
          <w:bCs w:val="0"/>
          <w:rtl/>
        </w:rPr>
        <w:t>:</w:t>
      </w:r>
    </w:p>
    <w:p w:rsidR="003A6148" w:rsidRDefault="00D22859" w:rsidP="002521D7">
      <w:pPr>
        <w:pBdr>
          <w:bottom w:val="double" w:sz="6" w:space="1" w:color="auto"/>
        </w:pBdr>
        <w:jc w:val="both"/>
        <w:rPr>
          <w:rtl/>
        </w:rPr>
      </w:pPr>
      <w:r>
        <w:rPr>
          <w:rFonts w:hint="cs"/>
          <w:rtl/>
        </w:rPr>
        <w:t xml:space="preserve">بحث در مفاد هیئت ترکیبی لا ضرر و لا ضرار بود. مرحوم شیخ انصاری، معنای «لا ضرر» را نفی حکم ضرری دانسته و بر آن شواهدی را اقامه کرده است. در این جلسه این شواهد نقل شده و این شواهد مورد بررسی قرار می گیرد. مرحوم شیخ الشریعه، «لا ضرر» را به معنای نهی دانسته و شواهدی را بر این مدعا بیان کرده است. یکی از این شواهد، کلام اهل لغت است که در این جلسه مورد اشاره قرار می گیرد. </w:t>
      </w:r>
    </w:p>
    <w:p w:rsidR="00247D2F" w:rsidRPr="003A6148" w:rsidRDefault="00247D2F" w:rsidP="002521D7">
      <w:pPr>
        <w:pBdr>
          <w:bottom w:val="double" w:sz="6" w:space="1" w:color="auto"/>
        </w:pBdr>
        <w:jc w:val="both"/>
      </w:pPr>
    </w:p>
    <w:p w:rsidR="008F5B4D" w:rsidRDefault="008F5B4D" w:rsidP="002521D7">
      <w:pPr>
        <w:jc w:val="both"/>
      </w:pPr>
    </w:p>
    <w:p w:rsidR="004062FE" w:rsidRDefault="002303F7" w:rsidP="002521D7">
      <w:pPr>
        <w:pStyle w:val="Heading2"/>
        <w:jc w:val="both"/>
        <w:rPr>
          <w:rtl/>
        </w:rPr>
      </w:pPr>
      <w:bookmarkStart w:id="1" w:name="_Toc32944417"/>
      <w:r>
        <w:rPr>
          <w:rFonts w:hint="cs"/>
          <w:rtl/>
        </w:rPr>
        <w:t>شواهد مرحوم شیخ بر معنا کردن</w:t>
      </w:r>
      <w:r w:rsidR="004062FE">
        <w:rPr>
          <w:rFonts w:hint="cs"/>
          <w:rtl/>
        </w:rPr>
        <w:t xml:space="preserve"> لا ضرر به حکم</w:t>
      </w:r>
      <w:r>
        <w:rPr>
          <w:rFonts w:hint="cs"/>
          <w:rtl/>
        </w:rPr>
        <w:t>ٌ</w:t>
      </w:r>
      <w:r w:rsidR="004062FE">
        <w:rPr>
          <w:rFonts w:hint="cs"/>
          <w:rtl/>
        </w:rPr>
        <w:t xml:space="preserve"> ینشأ منه الضرر</w:t>
      </w:r>
      <w:bookmarkEnd w:id="1"/>
      <w:r w:rsidR="004062FE">
        <w:rPr>
          <w:rFonts w:hint="cs"/>
          <w:rtl/>
        </w:rPr>
        <w:t xml:space="preserve"> </w:t>
      </w:r>
    </w:p>
    <w:p w:rsidR="001A1EA5" w:rsidRDefault="00445EA1" w:rsidP="002521D7">
      <w:pPr>
        <w:jc w:val="both"/>
        <w:rPr>
          <w:rtl/>
        </w:rPr>
      </w:pPr>
      <w:r>
        <w:rPr>
          <w:rFonts w:hint="cs"/>
          <w:rtl/>
        </w:rPr>
        <w:t xml:space="preserve">بحث درباره مفاد هیئت ترکیبی لا ضرر و لا ضرار بود. مرحوم شیخ انصاری لا ضرر و لا ضرار را به معنای لا حکم ینشأ منه الضرر می دانند و برای اثبات آن چهار شاهد اقامه کرده اند: </w:t>
      </w:r>
    </w:p>
    <w:p w:rsidR="00445EA1" w:rsidRDefault="00445EA1" w:rsidP="002521D7">
      <w:pPr>
        <w:pStyle w:val="ListParagraph"/>
        <w:numPr>
          <w:ilvl w:val="0"/>
          <w:numId w:val="16"/>
        </w:numPr>
        <w:jc w:val="both"/>
      </w:pPr>
      <w:r>
        <w:rPr>
          <w:rFonts w:hint="cs"/>
          <w:rtl/>
        </w:rPr>
        <w:t xml:space="preserve">نفس فقره شاهد بر این معناست. </w:t>
      </w:r>
    </w:p>
    <w:p w:rsidR="00445EA1" w:rsidRDefault="00445EA1" w:rsidP="002521D7">
      <w:pPr>
        <w:pStyle w:val="ListParagraph"/>
        <w:numPr>
          <w:ilvl w:val="0"/>
          <w:numId w:val="16"/>
        </w:numPr>
        <w:jc w:val="both"/>
      </w:pPr>
      <w:r>
        <w:rPr>
          <w:rFonts w:hint="cs"/>
          <w:rtl/>
        </w:rPr>
        <w:t>نظائر این فقره همین معنا را می رساند.</w:t>
      </w:r>
    </w:p>
    <w:p w:rsidR="00445EA1" w:rsidRDefault="00445EA1" w:rsidP="002521D7">
      <w:pPr>
        <w:pStyle w:val="ListParagraph"/>
        <w:numPr>
          <w:ilvl w:val="0"/>
          <w:numId w:val="16"/>
        </w:numPr>
        <w:jc w:val="both"/>
      </w:pPr>
      <w:r>
        <w:rPr>
          <w:rFonts w:hint="cs"/>
          <w:rtl/>
        </w:rPr>
        <w:lastRenderedPageBreak/>
        <w:t xml:space="preserve">موارد ذکر این فقره در روایات با این معنا سازگار است. </w:t>
      </w:r>
    </w:p>
    <w:p w:rsidR="00445EA1" w:rsidRDefault="00445EA1" w:rsidP="002521D7">
      <w:pPr>
        <w:pStyle w:val="ListParagraph"/>
        <w:numPr>
          <w:ilvl w:val="0"/>
          <w:numId w:val="16"/>
        </w:numPr>
        <w:jc w:val="both"/>
      </w:pPr>
      <w:r>
        <w:rPr>
          <w:rFonts w:hint="cs"/>
          <w:rtl/>
        </w:rPr>
        <w:t>علما از این روا</w:t>
      </w:r>
      <w:r w:rsidR="009E1208">
        <w:rPr>
          <w:rFonts w:hint="cs"/>
          <w:rtl/>
        </w:rPr>
        <w:t>یت این معنا را برداشت کرده اند.</w:t>
      </w:r>
      <w:r w:rsidR="009E1208">
        <w:rPr>
          <w:rStyle w:val="FootnoteReference"/>
          <w:rtl/>
        </w:rPr>
        <w:footnoteReference w:id="1"/>
      </w:r>
    </w:p>
    <w:p w:rsidR="004062FE" w:rsidRDefault="004062FE" w:rsidP="002521D7">
      <w:pPr>
        <w:pStyle w:val="Heading3"/>
        <w:jc w:val="both"/>
      </w:pPr>
      <w:bookmarkStart w:id="2" w:name="_Toc32944418"/>
      <w:r>
        <w:rPr>
          <w:rFonts w:hint="cs"/>
          <w:rtl/>
        </w:rPr>
        <w:t>پاسخ مرحوم شیخ الشریعه به شواهد مرحوم شیخ انصاری</w:t>
      </w:r>
      <w:bookmarkEnd w:id="2"/>
      <w:r>
        <w:rPr>
          <w:rFonts w:hint="cs"/>
          <w:rtl/>
        </w:rPr>
        <w:t xml:space="preserve"> </w:t>
      </w:r>
    </w:p>
    <w:p w:rsidR="00445EA1" w:rsidRDefault="00445EA1" w:rsidP="002521D7">
      <w:pPr>
        <w:jc w:val="both"/>
        <w:rPr>
          <w:rtl/>
        </w:rPr>
      </w:pPr>
      <w:r>
        <w:rPr>
          <w:rFonts w:hint="cs"/>
          <w:rtl/>
        </w:rPr>
        <w:t xml:space="preserve">مرحوم شیخ الشریعه این شواهد انکار کرده و در پاسخ می فرماید: </w:t>
      </w:r>
    </w:p>
    <w:p w:rsidR="00445EA1" w:rsidRDefault="00445EA1" w:rsidP="002521D7">
      <w:pPr>
        <w:pStyle w:val="ListParagraph"/>
        <w:numPr>
          <w:ilvl w:val="0"/>
          <w:numId w:val="17"/>
        </w:numPr>
        <w:jc w:val="both"/>
      </w:pPr>
      <w:r>
        <w:rPr>
          <w:rFonts w:hint="cs"/>
          <w:rtl/>
        </w:rPr>
        <w:t>نفس فقره ظهور در نهی تکلیفی دارد.</w:t>
      </w:r>
    </w:p>
    <w:p w:rsidR="00445EA1" w:rsidRDefault="009E1208" w:rsidP="002521D7">
      <w:pPr>
        <w:pStyle w:val="ListParagraph"/>
        <w:numPr>
          <w:ilvl w:val="0"/>
          <w:numId w:val="17"/>
        </w:numPr>
        <w:jc w:val="both"/>
      </w:pPr>
      <w:r>
        <w:rPr>
          <w:rFonts w:hint="cs"/>
          <w:rtl/>
        </w:rPr>
        <w:t xml:space="preserve">در </w:t>
      </w:r>
      <w:r w:rsidR="00445EA1">
        <w:rPr>
          <w:rFonts w:hint="cs"/>
          <w:rtl/>
        </w:rPr>
        <w:t xml:space="preserve">نظائر این فقره که لا بر سر طبیعت وارد شده، هیچ موردی که در آن نفی سبب به لسان نفی مسبّب باشد، نداریم. </w:t>
      </w:r>
    </w:p>
    <w:p w:rsidR="00445EA1" w:rsidRDefault="00445EA1" w:rsidP="002521D7">
      <w:pPr>
        <w:pStyle w:val="ListParagraph"/>
        <w:numPr>
          <w:ilvl w:val="0"/>
          <w:numId w:val="17"/>
        </w:numPr>
        <w:jc w:val="both"/>
      </w:pPr>
      <w:r>
        <w:rPr>
          <w:rFonts w:hint="cs"/>
          <w:rtl/>
        </w:rPr>
        <w:t xml:space="preserve">موارد ذکر لا ضرر در روایات با معنای نفی حکم </w:t>
      </w:r>
      <w:r w:rsidR="009E1208">
        <w:rPr>
          <w:rFonts w:hint="cs"/>
          <w:rtl/>
        </w:rPr>
        <w:t>ینشأ منه</w:t>
      </w:r>
      <w:r>
        <w:rPr>
          <w:rFonts w:hint="cs"/>
          <w:rtl/>
        </w:rPr>
        <w:t xml:space="preserve"> </w:t>
      </w:r>
      <w:r w:rsidR="009E1208">
        <w:rPr>
          <w:rFonts w:hint="cs"/>
          <w:rtl/>
        </w:rPr>
        <w:t>ال</w:t>
      </w:r>
      <w:r>
        <w:rPr>
          <w:rFonts w:hint="cs"/>
          <w:rtl/>
        </w:rPr>
        <w:t xml:space="preserve">ضرر تطبیق نمی شود. </w:t>
      </w:r>
    </w:p>
    <w:p w:rsidR="00445EA1" w:rsidRDefault="00445EA1" w:rsidP="002521D7">
      <w:pPr>
        <w:pStyle w:val="ListParagraph"/>
        <w:numPr>
          <w:ilvl w:val="0"/>
          <w:numId w:val="17"/>
        </w:numPr>
        <w:jc w:val="both"/>
      </w:pPr>
      <w:r>
        <w:rPr>
          <w:rFonts w:hint="cs"/>
          <w:rtl/>
        </w:rPr>
        <w:t>علمای معدودی تنها این معنا را برداشت کرده اند و ا</w:t>
      </w:r>
      <w:r w:rsidR="009E1208">
        <w:rPr>
          <w:rFonts w:hint="cs"/>
          <w:rtl/>
        </w:rPr>
        <w:t>ین باعث تعیّن این معنا نمی شود.</w:t>
      </w:r>
      <w:r w:rsidR="009E1208">
        <w:rPr>
          <w:rStyle w:val="FootnoteReference"/>
          <w:rtl/>
        </w:rPr>
        <w:footnoteReference w:id="2"/>
      </w:r>
    </w:p>
    <w:p w:rsidR="004062FE" w:rsidRDefault="004062FE" w:rsidP="002521D7">
      <w:pPr>
        <w:pStyle w:val="Heading3"/>
        <w:jc w:val="both"/>
        <w:rPr>
          <w:rtl/>
        </w:rPr>
      </w:pPr>
      <w:bookmarkStart w:id="3" w:name="_Toc32944419"/>
      <w:r>
        <w:rPr>
          <w:rFonts w:hint="cs"/>
          <w:rtl/>
        </w:rPr>
        <w:t xml:space="preserve">بررسی </w:t>
      </w:r>
      <w:r w:rsidR="002303F7">
        <w:rPr>
          <w:rFonts w:hint="cs"/>
          <w:rtl/>
        </w:rPr>
        <w:t>شواهد مرحوم شیخ</w:t>
      </w:r>
      <w:bookmarkEnd w:id="3"/>
      <w:r w:rsidR="002303F7">
        <w:rPr>
          <w:rFonts w:hint="cs"/>
          <w:rtl/>
        </w:rPr>
        <w:t xml:space="preserve"> </w:t>
      </w:r>
    </w:p>
    <w:p w:rsidR="002303F7" w:rsidRPr="002303F7" w:rsidRDefault="002303F7" w:rsidP="002521D7">
      <w:pPr>
        <w:pStyle w:val="Heading4"/>
        <w:jc w:val="both"/>
      </w:pPr>
      <w:bookmarkStart w:id="4" w:name="_Toc32944420"/>
      <w:r>
        <w:rPr>
          <w:rFonts w:hint="cs"/>
          <w:rtl/>
        </w:rPr>
        <w:t>شاهد اول: ظهور نفس فقره لا ضرر</w:t>
      </w:r>
      <w:bookmarkEnd w:id="4"/>
      <w:r>
        <w:rPr>
          <w:rFonts w:hint="cs"/>
          <w:rtl/>
        </w:rPr>
        <w:t xml:space="preserve"> </w:t>
      </w:r>
    </w:p>
    <w:p w:rsidR="00445EA1" w:rsidRDefault="00445EA1" w:rsidP="002521D7">
      <w:pPr>
        <w:jc w:val="both"/>
        <w:rPr>
          <w:rtl/>
        </w:rPr>
      </w:pPr>
      <w:r>
        <w:rPr>
          <w:rFonts w:hint="cs"/>
          <w:rtl/>
        </w:rPr>
        <w:t xml:space="preserve">برای تعیین ظهور نفس فقره باید قرائن استقصاء شده و ملاحظه کرد ظهور در کدام معنا دارد. آقای سیستانی در این باره به بیانی ظهور نفس فقره را در معنای مرحوم شیخ دانسته که در آینده در این باره بحث خواهیم کرد. </w:t>
      </w:r>
    </w:p>
    <w:p w:rsidR="009E1208" w:rsidRDefault="002303F7" w:rsidP="002521D7">
      <w:pPr>
        <w:pStyle w:val="Heading4"/>
        <w:jc w:val="both"/>
        <w:rPr>
          <w:rtl/>
        </w:rPr>
      </w:pPr>
      <w:bookmarkStart w:id="5" w:name="_Toc32944421"/>
      <w:r>
        <w:rPr>
          <w:rFonts w:hint="cs"/>
          <w:rtl/>
        </w:rPr>
        <w:t xml:space="preserve">شاهد دوم: </w:t>
      </w:r>
      <w:r w:rsidR="009E1208">
        <w:rPr>
          <w:rFonts w:hint="cs"/>
          <w:rtl/>
        </w:rPr>
        <w:t>ملاحظه نظائر ترکیب لا ضرر</w:t>
      </w:r>
      <w:bookmarkEnd w:id="5"/>
      <w:r w:rsidR="009E1208">
        <w:rPr>
          <w:rFonts w:hint="cs"/>
          <w:rtl/>
        </w:rPr>
        <w:t xml:space="preserve"> </w:t>
      </w:r>
    </w:p>
    <w:p w:rsidR="00445EA1" w:rsidRDefault="00D923E2" w:rsidP="002521D7">
      <w:pPr>
        <w:jc w:val="both"/>
        <w:rPr>
          <w:rtl/>
        </w:rPr>
      </w:pPr>
      <w:r>
        <w:rPr>
          <w:rFonts w:hint="cs"/>
          <w:rtl/>
        </w:rPr>
        <w:t>بررسی</w:t>
      </w:r>
      <w:r w:rsidR="00445EA1">
        <w:rPr>
          <w:rFonts w:hint="cs"/>
          <w:rtl/>
        </w:rPr>
        <w:t xml:space="preserve"> نظائر را می توان به دو گونه ملاحظه کرد:</w:t>
      </w:r>
    </w:p>
    <w:p w:rsidR="00445EA1" w:rsidRDefault="00445EA1" w:rsidP="002521D7">
      <w:pPr>
        <w:jc w:val="both"/>
        <w:rPr>
          <w:rtl/>
        </w:rPr>
      </w:pPr>
      <w:r>
        <w:rPr>
          <w:rFonts w:hint="cs"/>
          <w:rtl/>
        </w:rPr>
        <w:t>الف: تعیّن اراده نهی به شهادت نظائر این عبارت</w:t>
      </w:r>
    </w:p>
    <w:p w:rsidR="00445EA1" w:rsidRDefault="00445EA1" w:rsidP="002521D7">
      <w:pPr>
        <w:jc w:val="both"/>
        <w:rPr>
          <w:rtl/>
        </w:rPr>
      </w:pPr>
      <w:r>
        <w:rPr>
          <w:rFonts w:hint="cs"/>
          <w:rtl/>
        </w:rPr>
        <w:t xml:space="preserve">ب: هیچ مورد </w:t>
      </w:r>
      <w:r w:rsidR="00163F3D">
        <w:rPr>
          <w:rFonts w:hint="cs"/>
          <w:rtl/>
        </w:rPr>
        <w:t>مشابهی</w:t>
      </w:r>
      <w:r>
        <w:rPr>
          <w:rFonts w:hint="cs"/>
          <w:rtl/>
        </w:rPr>
        <w:t xml:space="preserve"> وجود ندارد که </w:t>
      </w:r>
      <w:r w:rsidR="00163F3D">
        <w:rPr>
          <w:rFonts w:hint="cs"/>
          <w:rtl/>
        </w:rPr>
        <w:t xml:space="preserve">در آن، </w:t>
      </w:r>
      <w:r>
        <w:rPr>
          <w:rFonts w:hint="cs"/>
          <w:rtl/>
        </w:rPr>
        <w:t xml:space="preserve">این ترکیب در معنای مورد ادعای مرحوم شیخ استعمال شده باشد. </w:t>
      </w:r>
    </w:p>
    <w:p w:rsidR="00445EA1" w:rsidRDefault="00445EA1" w:rsidP="002521D7">
      <w:pPr>
        <w:jc w:val="both"/>
        <w:rPr>
          <w:rtl/>
        </w:rPr>
      </w:pPr>
      <w:r>
        <w:rPr>
          <w:rFonts w:hint="cs"/>
          <w:rtl/>
        </w:rPr>
        <w:t xml:space="preserve">مرحوم شیخ الشریعه بیشتر ناظر به گونه دوم بوده و تنها وجود شواهد موافق با مرحوم شیخ را انکار می کند. </w:t>
      </w:r>
    </w:p>
    <w:p w:rsidR="00163F3D" w:rsidRDefault="00445EA1" w:rsidP="002521D7">
      <w:pPr>
        <w:jc w:val="both"/>
        <w:rPr>
          <w:rtl/>
        </w:rPr>
      </w:pPr>
      <w:r>
        <w:rPr>
          <w:rFonts w:hint="cs"/>
          <w:rtl/>
        </w:rPr>
        <w:t>به نظر می رسد کلام مرحوم شیخ الشریعه صحیح بوده و هیچ شاهد و مشابهی برای</w:t>
      </w:r>
      <w:r w:rsidR="001917B9">
        <w:rPr>
          <w:rFonts w:hint="cs"/>
          <w:rtl/>
        </w:rPr>
        <w:t xml:space="preserve"> استعمال ترکیب خاص لا و طبیعت در</w:t>
      </w:r>
      <w:r>
        <w:rPr>
          <w:rFonts w:hint="cs"/>
          <w:rtl/>
        </w:rPr>
        <w:t xml:space="preserve"> نفی حکم </w:t>
      </w:r>
      <w:r w:rsidR="001917B9">
        <w:rPr>
          <w:rFonts w:hint="cs"/>
          <w:rtl/>
        </w:rPr>
        <w:t>ینشأ منه الضرر یا نفی سبب به لسان نفی مسبّب، مشاهده نشده است و همین نقطه ضعف جدی برای این معناست.</w:t>
      </w:r>
    </w:p>
    <w:p w:rsidR="00D923E2" w:rsidRDefault="00D923E2" w:rsidP="002521D7">
      <w:pPr>
        <w:jc w:val="both"/>
        <w:rPr>
          <w:rtl/>
        </w:rPr>
      </w:pPr>
      <w:r>
        <w:rPr>
          <w:rFonts w:hint="cs"/>
          <w:rtl/>
        </w:rPr>
        <w:t xml:space="preserve">از موارد استعمال لای وارد بر طبیعت تنها دو معنا برداشت می شود. </w:t>
      </w:r>
    </w:p>
    <w:p w:rsidR="00445EA1" w:rsidRDefault="00D923E2" w:rsidP="002521D7">
      <w:pPr>
        <w:pStyle w:val="ListParagraph"/>
        <w:numPr>
          <w:ilvl w:val="0"/>
          <w:numId w:val="18"/>
        </w:numPr>
        <w:jc w:val="both"/>
      </w:pPr>
      <w:r>
        <w:rPr>
          <w:rFonts w:hint="cs"/>
          <w:rtl/>
        </w:rPr>
        <w:lastRenderedPageBreak/>
        <w:t xml:space="preserve">مواردی که لا بر حصه طبیعت وارد شده که هدف از آن نفی حکم طبیعت از حصه خاص است. </w:t>
      </w:r>
    </w:p>
    <w:p w:rsidR="00D923E2" w:rsidRDefault="00D923E2" w:rsidP="002521D7">
      <w:pPr>
        <w:pStyle w:val="ListParagraph"/>
        <w:numPr>
          <w:ilvl w:val="0"/>
          <w:numId w:val="18"/>
        </w:numPr>
        <w:jc w:val="both"/>
      </w:pPr>
      <w:r>
        <w:rPr>
          <w:rFonts w:hint="cs"/>
          <w:rtl/>
        </w:rPr>
        <w:t xml:space="preserve">مواردی که لا بر نفس طبیعت وارد شده که هدف از آن نفی مشروعیت طبیعت به معنای اعم است. </w:t>
      </w:r>
    </w:p>
    <w:p w:rsidR="00D923E2" w:rsidRDefault="00D923E2" w:rsidP="002521D7">
      <w:pPr>
        <w:jc w:val="both"/>
        <w:rPr>
          <w:rtl/>
        </w:rPr>
      </w:pPr>
      <w:r>
        <w:rPr>
          <w:rFonts w:hint="cs"/>
          <w:rtl/>
        </w:rPr>
        <w:t xml:space="preserve">اما تمسک به نظائر این ترکیب برای تعیّن معنای نهی، در مقام بررسی کلام مرحوم شیخ الشریعه و بیان اشکال آقای سیستانی مورد بررسی قرار خواهد گرفت. </w:t>
      </w:r>
    </w:p>
    <w:p w:rsidR="002303F7" w:rsidRDefault="002521D7" w:rsidP="002521D7">
      <w:pPr>
        <w:pStyle w:val="Heading4"/>
        <w:jc w:val="both"/>
        <w:rPr>
          <w:rtl/>
        </w:rPr>
      </w:pPr>
      <w:bookmarkStart w:id="6" w:name="_Toc32944422"/>
      <w:r>
        <w:rPr>
          <w:rFonts w:hint="cs"/>
          <w:rtl/>
        </w:rPr>
        <w:t xml:space="preserve">شاهد سوم: </w:t>
      </w:r>
      <w:r w:rsidR="002303F7">
        <w:rPr>
          <w:rFonts w:hint="cs"/>
          <w:rtl/>
        </w:rPr>
        <w:t>تطبیق لا ضرر بر مورد</w:t>
      </w:r>
      <w:bookmarkEnd w:id="6"/>
      <w:r w:rsidR="002303F7">
        <w:rPr>
          <w:rFonts w:hint="cs"/>
          <w:rtl/>
        </w:rPr>
        <w:t xml:space="preserve"> </w:t>
      </w:r>
    </w:p>
    <w:p w:rsidR="00D923E2" w:rsidRDefault="002303F7" w:rsidP="002521D7">
      <w:pPr>
        <w:jc w:val="both"/>
        <w:rPr>
          <w:rtl/>
        </w:rPr>
      </w:pPr>
      <w:r>
        <w:rPr>
          <w:rFonts w:hint="cs"/>
          <w:rtl/>
        </w:rPr>
        <w:t xml:space="preserve">به نظر ما تنها </w:t>
      </w:r>
      <w:r w:rsidR="00D923E2">
        <w:rPr>
          <w:rFonts w:hint="cs"/>
          <w:rtl/>
        </w:rPr>
        <w:t xml:space="preserve">مورد ثابت شده تطبیق لا ضرر بر مورد، قضیه سمره بوده و تطبیق بودن لا ضرر در سایر روایات صحیح، اثبات نشده است. تنها در برخی از روایات ضعیف، لا ضرر بر مواردی تطبیق داده شده است که </w:t>
      </w:r>
      <w:r>
        <w:rPr>
          <w:rFonts w:hint="cs"/>
          <w:rtl/>
        </w:rPr>
        <w:t>برخی</w:t>
      </w:r>
      <w:r w:rsidR="00D923E2">
        <w:rPr>
          <w:rFonts w:hint="cs"/>
          <w:rtl/>
        </w:rPr>
        <w:t xml:space="preserve"> از این روایات مرور می شود. </w:t>
      </w:r>
    </w:p>
    <w:p w:rsidR="002303F7" w:rsidRDefault="002303F7" w:rsidP="002521D7">
      <w:pPr>
        <w:pStyle w:val="Heading5"/>
        <w:jc w:val="both"/>
        <w:rPr>
          <w:rtl/>
        </w:rPr>
      </w:pPr>
      <w:bookmarkStart w:id="7" w:name="_Toc32944423"/>
      <w:r>
        <w:rPr>
          <w:rFonts w:hint="cs"/>
          <w:rtl/>
        </w:rPr>
        <w:t>روایت وارد در المختار من صحیح الحدیث</w:t>
      </w:r>
      <w:bookmarkEnd w:id="7"/>
      <w:r>
        <w:rPr>
          <w:rFonts w:hint="cs"/>
          <w:rtl/>
        </w:rPr>
        <w:t xml:space="preserve"> </w:t>
      </w:r>
    </w:p>
    <w:p w:rsidR="00D923E2" w:rsidRDefault="00FA30C7" w:rsidP="002521D7">
      <w:pPr>
        <w:jc w:val="both"/>
        <w:rPr>
          <w:color w:val="008000"/>
          <w:rtl/>
        </w:rPr>
      </w:pPr>
      <w:r w:rsidRPr="00FA30C7">
        <w:rPr>
          <w:rFonts w:hint="cs"/>
          <w:color w:val="008000"/>
          <w:rtl/>
        </w:rPr>
        <w:t>وفي</w:t>
      </w:r>
      <w:r w:rsidRPr="00FA30C7">
        <w:rPr>
          <w:color w:val="008000"/>
          <w:rtl/>
        </w:rPr>
        <w:t xml:space="preserve"> </w:t>
      </w:r>
      <w:r w:rsidRPr="00FA30C7">
        <w:rPr>
          <w:rFonts w:hint="cs"/>
          <w:color w:val="008000"/>
          <w:rtl/>
        </w:rPr>
        <w:t>شرح</w:t>
      </w:r>
      <w:r w:rsidRPr="00FA30C7">
        <w:rPr>
          <w:color w:val="008000"/>
          <w:rtl/>
        </w:rPr>
        <w:t xml:space="preserve"> </w:t>
      </w:r>
      <w:r w:rsidRPr="00FA30C7">
        <w:rPr>
          <w:rFonts w:hint="cs"/>
          <w:color w:val="008000"/>
          <w:rtl/>
        </w:rPr>
        <w:t>الأحكام</w:t>
      </w:r>
      <w:r w:rsidRPr="00FA30C7">
        <w:rPr>
          <w:color w:val="008000"/>
          <w:rtl/>
        </w:rPr>
        <w:t xml:space="preserve"> </w:t>
      </w:r>
      <w:r w:rsidRPr="00FA30C7">
        <w:rPr>
          <w:rFonts w:hint="cs"/>
          <w:color w:val="008000"/>
          <w:rtl/>
        </w:rPr>
        <w:t>لابن</w:t>
      </w:r>
      <w:r w:rsidRPr="00FA30C7">
        <w:rPr>
          <w:color w:val="008000"/>
          <w:rtl/>
        </w:rPr>
        <w:t xml:space="preserve"> </w:t>
      </w:r>
      <w:r w:rsidRPr="00FA30C7">
        <w:rPr>
          <w:rFonts w:hint="cs"/>
          <w:color w:val="008000"/>
          <w:rtl/>
        </w:rPr>
        <w:t>بلال</w:t>
      </w:r>
      <w:r w:rsidRPr="00FA30C7">
        <w:rPr>
          <w:color w:val="008000"/>
          <w:rtl/>
        </w:rPr>
        <w:t xml:space="preserve">: </w:t>
      </w:r>
      <w:r w:rsidRPr="00FA30C7">
        <w:rPr>
          <w:rFonts w:hint="cs"/>
          <w:color w:val="008000"/>
          <w:rtl/>
        </w:rPr>
        <w:t>أخبرنا</w:t>
      </w:r>
      <w:r w:rsidRPr="00FA30C7">
        <w:rPr>
          <w:color w:val="008000"/>
          <w:rtl/>
        </w:rPr>
        <w:t xml:space="preserve"> </w:t>
      </w:r>
      <w:r w:rsidRPr="00FA30C7">
        <w:rPr>
          <w:rFonts w:hint="cs"/>
          <w:color w:val="008000"/>
          <w:rtl/>
        </w:rPr>
        <w:t>السيد</w:t>
      </w:r>
      <w:r w:rsidRPr="00FA30C7">
        <w:rPr>
          <w:color w:val="008000"/>
          <w:rtl/>
        </w:rPr>
        <w:t xml:space="preserve"> </w:t>
      </w:r>
      <w:r w:rsidRPr="00FA30C7">
        <w:rPr>
          <w:rFonts w:hint="cs"/>
          <w:color w:val="008000"/>
          <w:rtl/>
        </w:rPr>
        <w:t>أبو</w:t>
      </w:r>
      <w:r w:rsidRPr="00FA30C7">
        <w:rPr>
          <w:color w:val="008000"/>
          <w:rtl/>
        </w:rPr>
        <w:t xml:space="preserve"> </w:t>
      </w:r>
      <w:r w:rsidRPr="00FA30C7">
        <w:rPr>
          <w:rFonts w:hint="cs"/>
          <w:color w:val="008000"/>
          <w:rtl/>
        </w:rPr>
        <w:t>العباس</w:t>
      </w:r>
      <w:r w:rsidRPr="00FA30C7">
        <w:rPr>
          <w:color w:val="008000"/>
          <w:rtl/>
        </w:rPr>
        <w:t xml:space="preserve"> </w:t>
      </w:r>
      <w:r w:rsidRPr="00FA30C7">
        <w:rPr>
          <w:rFonts w:hint="cs"/>
          <w:color w:val="008000"/>
          <w:rtl/>
        </w:rPr>
        <w:t>الحسني</w:t>
      </w:r>
      <w:r w:rsidRPr="00FA30C7">
        <w:rPr>
          <w:color w:val="008000"/>
          <w:rtl/>
        </w:rPr>
        <w:t xml:space="preserve"> </w:t>
      </w:r>
      <w:r w:rsidRPr="00FA30C7">
        <w:rPr>
          <w:rFonts w:hint="cs"/>
          <w:color w:val="008000"/>
          <w:rtl/>
        </w:rPr>
        <w:t>رحمه</w:t>
      </w:r>
      <w:r w:rsidRPr="00FA30C7">
        <w:rPr>
          <w:color w:val="008000"/>
          <w:rtl/>
        </w:rPr>
        <w:t xml:space="preserve"> </w:t>
      </w:r>
      <w:r w:rsidRPr="00FA30C7">
        <w:rPr>
          <w:rFonts w:hint="cs"/>
          <w:color w:val="008000"/>
          <w:rtl/>
        </w:rPr>
        <w:t>اللَّه،</w:t>
      </w:r>
      <w:r w:rsidRPr="00FA30C7">
        <w:rPr>
          <w:color w:val="008000"/>
          <w:rtl/>
        </w:rPr>
        <w:t xml:space="preserve"> </w:t>
      </w:r>
      <w:r w:rsidRPr="00FA30C7">
        <w:rPr>
          <w:rFonts w:hint="cs"/>
          <w:color w:val="008000"/>
          <w:rtl/>
        </w:rPr>
        <w:t>قال</w:t>
      </w:r>
      <w:r w:rsidRPr="00FA30C7">
        <w:rPr>
          <w:color w:val="008000"/>
          <w:rtl/>
        </w:rPr>
        <w:t xml:space="preserve">: </w:t>
      </w:r>
      <w:r w:rsidRPr="00FA30C7">
        <w:rPr>
          <w:rFonts w:hint="cs"/>
          <w:color w:val="008000"/>
          <w:rtl/>
        </w:rPr>
        <w:t>أخبرنا</w:t>
      </w:r>
      <w:r w:rsidRPr="00FA30C7">
        <w:rPr>
          <w:color w:val="008000"/>
          <w:rtl/>
        </w:rPr>
        <w:t xml:space="preserve"> </w:t>
      </w:r>
      <w:r w:rsidRPr="00FA30C7">
        <w:rPr>
          <w:rFonts w:hint="cs"/>
          <w:color w:val="008000"/>
          <w:rtl/>
        </w:rPr>
        <w:t>علي</w:t>
      </w:r>
      <w:r w:rsidRPr="00FA30C7">
        <w:rPr>
          <w:color w:val="008000"/>
          <w:rtl/>
        </w:rPr>
        <w:t xml:space="preserve"> </w:t>
      </w:r>
      <w:r w:rsidRPr="00FA30C7">
        <w:rPr>
          <w:rFonts w:hint="cs"/>
          <w:color w:val="008000"/>
          <w:rtl/>
        </w:rPr>
        <w:t>بن</w:t>
      </w:r>
      <w:r w:rsidRPr="00FA30C7">
        <w:rPr>
          <w:color w:val="008000"/>
          <w:rtl/>
        </w:rPr>
        <w:t xml:space="preserve"> </w:t>
      </w:r>
      <w:r w:rsidRPr="00FA30C7">
        <w:rPr>
          <w:rFonts w:hint="cs"/>
          <w:color w:val="008000"/>
          <w:rtl/>
        </w:rPr>
        <w:t>محمد</w:t>
      </w:r>
      <w:r w:rsidRPr="00FA30C7">
        <w:rPr>
          <w:color w:val="008000"/>
          <w:rtl/>
        </w:rPr>
        <w:t xml:space="preserve"> </w:t>
      </w:r>
      <w:r w:rsidRPr="00FA30C7">
        <w:rPr>
          <w:rFonts w:hint="cs"/>
          <w:color w:val="008000"/>
          <w:rtl/>
        </w:rPr>
        <w:t>الروياني،</w:t>
      </w:r>
      <w:r w:rsidRPr="00FA30C7">
        <w:rPr>
          <w:color w:val="008000"/>
          <w:rtl/>
        </w:rPr>
        <w:t xml:space="preserve"> </w:t>
      </w:r>
      <w:r w:rsidRPr="00FA30C7">
        <w:rPr>
          <w:rFonts w:hint="cs"/>
          <w:color w:val="008000"/>
          <w:rtl/>
        </w:rPr>
        <w:t>قال</w:t>
      </w:r>
      <w:r w:rsidRPr="00FA30C7">
        <w:rPr>
          <w:color w:val="008000"/>
          <w:rtl/>
        </w:rPr>
        <w:t xml:space="preserve">: </w:t>
      </w:r>
      <w:r w:rsidRPr="00FA30C7">
        <w:rPr>
          <w:rFonts w:hint="cs"/>
          <w:color w:val="008000"/>
          <w:rtl/>
        </w:rPr>
        <w:t>حدَّثنا</w:t>
      </w:r>
      <w:r w:rsidRPr="00FA30C7">
        <w:rPr>
          <w:color w:val="008000"/>
          <w:rtl/>
        </w:rPr>
        <w:t xml:space="preserve"> </w:t>
      </w:r>
      <w:r w:rsidRPr="00FA30C7">
        <w:rPr>
          <w:rFonts w:hint="cs"/>
          <w:color w:val="008000"/>
          <w:rtl/>
        </w:rPr>
        <w:t>الحسين</w:t>
      </w:r>
      <w:r w:rsidRPr="00FA30C7">
        <w:rPr>
          <w:color w:val="008000"/>
          <w:rtl/>
        </w:rPr>
        <w:t xml:space="preserve"> </w:t>
      </w:r>
      <w:r w:rsidRPr="00FA30C7">
        <w:rPr>
          <w:rFonts w:hint="cs"/>
          <w:color w:val="008000"/>
          <w:rtl/>
        </w:rPr>
        <w:t>بن</w:t>
      </w:r>
      <w:r w:rsidRPr="00FA30C7">
        <w:rPr>
          <w:color w:val="008000"/>
          <w:rtl/>
        </w:rPr>
        <w:t xml:space="preserve"> </w:t>
      </w:r>
      <w:r w:rsidRPr="00FA30C7">
        <w:rPr>
          <w:rFonts w:hint="cs"/>
          <w:color w:val="008000"/>
          <w:rtl/>
        </w:rPr>
        <w:t>علي</w:t>
      </w:r>
      <w:r w:rsidRPr="00FA30C7">
        <w:rPr>
          <w:color w:val="008000"/>
          <w:rtl/>
        </w:rPr>
        <w:t xml:space="preserve"> </w:t>
      </w:r>
      <w:r w:rsidRPr="00FA30C7">
        <w:rPr>
          <w:rFonts w:hint="cs"/>
          <w:color w:val="008000"/>
          <w:rtl/>
        </w:rPr>
        <w:t>بن</w:t>
      </w:r>
      <w:r w:rsidRPr="00FA30C7">
        <w:rPr>
          <w:color w:val="008000"/>
          <w:rtl/>
        </w:rPr>
        <w:t xml:space="preserve"> </w:t>
      </w:r>
      <w:r w:rsidRPr="00FA30C7">
        <w:rPr>
          <w:rFonts w:hint="cs"/>
          <w:color w:val="008000"/>
          <w:rtl/>
        </w:rPr>
        <w:t>الحسن،</w:t>
      </w:r>
      <w:r w:rsidRPr="00FA30C7">
        <w:rPr>
          <w:color w:val="008000"/>
          <w:rtl/>
        </w:rPr>
        <w:t xml:space="preserve"> </w:t>
      </w:r>
      <w:r w:rsidRPr="00FA30C7">
        <w:rPr>
          <w:rFonts w:hint="cs"/>
          <w:color w:val="008000"/>
          <w:rtl/>
        </w:rPr>
        <w:t>قال</w:t>
      </w:r>
      <w:r w:rsidRPr="00FA30C7">
        <w:rPr>
          <w:color w:val="008000"/>
          <w:rtl/>
        </w:rPr>
        <w:t xml:space="preserve">: </w:t>
      </w:r>
      <w:r w:rsidRPr="00FA30C7">
        <w:rPr>
          <w:rFonts w:hint="cs"/>
          <w:color w:val="008000"/>
          <w:rtl/>
        </w:rPr>
        <w:t>حدَّثنا</w:t>
      </w:r>
      <w:r w:rsidRPr="00FA30C7">
        <w:rPr>
          <w:color w:val="008000"/>
          <w:rtl/>
        </w:rPr>
        <w:t xml:space="preserve"> </w:t>
      </w:r>
      <w:r w:rsidRPr="00FA30C7">
        <w:rPr>
          <w:rFonts w:hint="cs"/>
          <w:color w:val="008000"/>
          <w:rtl/>
        </w:rPr>
        <w:t>زيد</w:t>
      </w:r>
      <w:r w:rsidRPr="00FA30C7">
        <w:rPr>
          <w:color w:val="008000"/>
          <w:rtl/>
        </w:rPr>
        <w:t xml:space="preserve"> </w:t>
      </w:r>
      <w:r w:rsidRPr="00FA30C7">
        <w:rPr>
          <w:rFonts w:hint="cs"/>
          <w:color w:val="008000"/>
          <w:rtl/>
        </w:rPr>
        <w:t>بن</w:t>
      </w:r>
      <w:r w:rsidRPr="00FA30C7">
        <w:rPr>
          <w:color w:val="008000"/>
          <w:rtl/>
        </w:rPr>
        <w:t xml:space="preserve"> </w:t>
      </w:r>
      <w:r w:rsidRPr="00FA30C7">
        <w:rPr>
          <w:rFonts w:hint="cs"/>
          <w:color w:val="008000"/>
          <w:rtl/>
        </w:rPr>
        <w:t>الحسين،</w:t>
      </w:r>
      <w:r w:rsidRPr="00FA30C7">
        <w:rPr>
          <w:color w:val="008000"/>
          <w:rtl/>
        </w:rPr>
        <w:t xml:space="preserve"> </w:t>
      </w:r>
      <w:r w:rsidRPr="00FA30C7">
        <w:rPr>
          <w:rFonts w:hint="cs"/>
          <w:color w:val="008000"/>
          <w:rtl/>
        </w:rPr>
        <w:t>عن</w:t>
      </w:r>
      <w:r w:rsidRPr="00FA30C7">
        <w:rPr>
          <w:color w:val="008000"/>
          <w:rtl/>
        </w:rPr>
        <w:t xml:space="preserve"> </w:t>
      </w:r>
      <w:r w:rsidRPr="00FA30C7">
        <w:rPr>
          <w:rFonts w:hint="cs"/>
          <w:color w:val="008000"/>
          <w:rtl/>
        </w:rPr>
        <w:t>ابن</w:t>
      </w:r>
      <w:r w:rsidRPr="00FA30C7">
        <w:rPr>
          <w:color w:val="008000"/>
          <w:rtl/>
        </w:rPr>
        <w:t xml:space="preserve"> </w:t>
      </w:r>
      <w:r w:rsidRPr="00FA30C7">
        <w:rPr>
          <w:rFonts w:hint="cs"/>
          <w:color w:val="008000"/>
          <w:rtl/>
        </w:rPr>
        <w:t>أبي</w:t>
      </w:r>
      <w:r w:rsidRPr="00FA30C7">
        <w:rPr>
          <w:color w:val="008000"/>
          <w:rtl/>
        </w:rPr>
        <w:t xml:space="preserve"> </w:t>
      </w:r>
      <w:r w:rsidRPr="00FA30C7">
        <w:rPr>
          <w:rFonts w:hint="cs"/>
          <w:color w:val="008000"/>
          <w:rtl/>
        </w:rPr>
        <w:t>أويس،</w:t>
      </w:r>
      <w:r w:rsidRPr="00FA30C7">
        <w:rPr>
          <w:color w:val="008000"/>
          <w:rtl/>
        </w:rPr>
        <w:t xml:space="preserve"> </w:t>
      </w:r>
      <w:r w:rsidRPr="00FA30C7">
        <w:rPr>
          <w:rFonts w:hint="cs"/>
          <w:color w:val="008000"/>
          <w:rtl/>
        </w:rPr>
        <w:t>عن</w:t>
      </w:r>
      <w:r w:rsidRPr="00FA30C7">
        <w:rPr>
          <w:color w:val="008000"/>
          <w:rtl/>
        </w:rPr>
        <w:t xml:space="preserve"> </w:t>
      </w:r>
      <w:r w:rsidRPr="00FA30C7">
        <w:rPr>
          <w:rFonts w:hint="cs"/>
          <w:color w:val="008000"/>
          <w:rtl/>
        </w:rPr>
        <w:t>ابن</w:t>
      </w:r>
      <w:r w:rsidRPr="00FA30C7">
        <w:rPr>
          <w:color w:val="008000"/>
          <w:rtl/>
        </w:rPr>
        <w:t xml:space="preserve"> </w:t>
      </w:r>
      <w:r w:rsidRPr="00FA30C7">
        <w:rPr>
          <w:rFonts w:hint="cs"/>
          <w:color w:val="008000"/>
          <w:rtl/>
        </w:rPr>
        <w:t>ضميرة،</w:t>
      </w:r>
      <w:r w:rsidRPr="00FA30C7">
        <w:rPr>
          <w:color w:val="008000"/>
          <w:rtl/>
        </w:rPr>
        <w:t xml:space="preserve"> </w:t>
      </w:r>
      <w:r w:rsidRPr="00FA30C7">
        <w:rPr>
          <w:rFonts w:hint="cs"/>
          <w:color w:val="008000"/>
          <w:rtl/>
        </w:rPr>
        <w:t>عن</w:t>
      </w:r>
      <w:r w:rsidRPr="00FA30C7">
        <w:rPr>
          <w:color w:val="008000"/>
          <w:rtl/>
        </w:rPr>
        <w:t xml:space="preserve"> </w:t>
      </w:r>
      <w:r w:rsidRPr="00FA30C7">
        <w:rPr>
          <w:rFonts w:hint="cs"/>
          <w:color w:val="008000"/>
          <w:rtl/>
        </w:rPr>
        <w:t>أبيه،</w:t>
      </w:r>
      <w:r w:rsidRPr="00FA30C7">
        <w:rPr>
          <w:color w:val="008000"/>
          <w:rtl/>
        </w:rPr>
        <w:t xml:space="preserve"> </w:t>
      </w:r>
      <w:r w:rsidRPr="00FA30C7">
        <w:rPr>
          <w:rFonts w:hint="cs"/>
          <w:color w:val="008000"/>
          <w:rtl/>
        </w:rPr>
        <w:t>عن</w:t>
      </w:r>
      <w:r w:rsidRPr="00FA30C7">
        <w:rPr>
          <w:color w:val="008000"/>
          <w:rtl/>
        </w:rPr>
        <w:t xml:space="preserve"> </w:t>
      </w:r>
      <w:r w:rsidRPr="00FA30C7">
        <w:rPr>
          <w:rFonts w:hint="cs"/>
          <w:color w:val="008000"/>
          <w:rtl/>
        </w:rPr>
        <w:t>جده،</w:t>
      </w:r>
      <w:r w:rsidRPr="00FA30C7">
        <w:rPr>
          <w:color w:val="008000"/>
          <w:rtl/>
        </w:rPr>
        <w:t xml:space="preserve"> </w:t>
      </w:r>
      <w:r w:rsidRPr="00FA30C7">
        <w:rPr>
          <w:rFonts w:hint="cs"/>
          <w:color w:val="008000"/>
          <w:rtl/>
        </w:rPr>
        <w:t>عن</w:t>
      </w:r>
      <w:r w:rsidRPr="00FA30C7">
        <w:rPr>
          <w:color w:val="008000"/>
          <w:rtl/>
        </w:rPr>
        <w:t xml:space="preserve"> </w:t>
      </w:r>
      <w:r w:rsidRPr="00FA30C7">
        <w:rPr>
          <w:rFonts w:hint="cs"/>
          <w:color w:val="008000"/>
          <w:rtl/>
        </w:rPr>
        <w:t>علي</w:t>
      </w:r>
      <w:r w:rsidRPr="00FA30C7">
        <w:rPr>
          <w:color w:val="008000"/>
          <w:rtl/>
        </w:rPr>
        <w:t xml:space="preserve"> </w:t>
      </w:r>
      <w:r w:rsidRPr="00FA30C7">
        <w:rPr>
          <w:rFonts w:hint="cs"/>
          <w:color w:val="008000"/>
          <w:rtl/>
        </w:rPr>
        <w:t>عَلَيْه</w:t>
      </w:r>
      <w:r w:rsidRPr="00FA30C7">
        <w:rPr>
          <w:color w:val="008000"/>
          <w:rtl/>
        </w:rPr>
        <w:t xml:space="preserve"> </w:t>
      </w:r>
      <w:r w:rsidRPr="00FA30C7">
        <w:rPr>
          <w:rFonts w:hint="cs"/>
          <w:color w:val="008000"/>
          <w:rtl/>
        </w:rPr>
        <w:t>السَّلام</w:t>
      </w:r>
      <w:r w:rsidRPr="00FA30C7">
        <w:rPr>
          <w:color w:val="008000"/>
          <w:rtl/>
        </w:rPr>
        <w:t xml:space="preserve">: </w:t>
      </w:r>
      <w:r w:rsidRPr="00FA30C7">
        <w:rPr>
          <w:rFonts w:hint="cs"/>
          <w:color w:val="008000"/>
          <w:rtl/>
        </w:rPr>
        <w:t>أنه</w:t>
      </w:r>
      <w:r w:rsidRPr="00FA30C7">
        <w:rPr>
          <w:color w:val="008000"/>
          <w:rtl/>
        </w:rPr>
        <w:t xml:space="preserve"> </w:t>
      </w:r>
      <w:r w:rsidRPr="00FA30C7">
        <w:rPr>
          <w:rFonts w:hint="cs"/>
          <w:color w:val="008000"/>
          <w:rtl/>
        </w:rPr>
        <w:t>كان</w:t>
      </w:r>
      <w:r w:rsidRPr="00FA30C7">
        <w:rPr>
          <w:color w:val="008000"/>
          <w:rtl/>
        </w:rPr>
        <w:t xml:space="preserve"> </w:t>
      </w:r>
      <w:r w:rsidRPr="00FA30C7">
        <w:rPr>
          <w:rFonts w:hint="cs"/>
          <w:color w:val="008000"/>
          <w:rtl/>
        </w:rPr>
        <w:t>يقول</w:t>
      </w:r>
      <w:r w:rsidRPr="00FA30C7">
        <w:rPr>
          <w:color w:val="008000"/>
          <w:rtl/>
        </w:rPr>
        <w:t xml:space="preserve">: </w:t>
      </w:r>
      <w:r w:rsidRPr="00FA30C7">
        <w:rPr>
          <w:rFonts w:hint="cs"/>
          <w:color w:val="008000"/>
          <w:rtl/>
        </w:rPr>
        <w:t>من</w:t>
      </w:r>
      <w:r w:rsidRPr="00FA30C7">
        <w:rPr>
          <w:color w:val="008000"/>
          <w:rtl/>
        </w:rPr>
        <w:t xml:space="preserve"> </w:t>
      </w:r>
      <w:r w:rsidRPr="00FA30C7">
        <w:rPr>
          <w:rFonts w:hint="cs"/>
          <w:color w:val="008000"/>
          <w:rtl/>
        </w:rPr>
        <w:t>أعتق</w:t>
      </w:r>
      <w:r w:rsidRPr="00FA30C7">
        <w:rPr>
          <w:color w:val="008000"/>
          <w:rtl/>
        </w:rPr>
        <w:t xml:space="preserve"> </w:t>
      </w:r>
      <w:r w:rsidRPr="00FA30C7">
        <w:rPr>
          <w:rFonts w:hint="cs"/>
          <w:color w:val="008000"/>
          <w:rtl/>
        </w:rPr>
        <w:t>شركا</w:t>
      </w:r>
      <w:r>
        <w:rPr>
          <w:rFonts w:hint="cs"/>
          <w:color w:val="008000"/>
          <w:rtl/>
        </w:rPr>
        <w:t xml:space="preserve"> </w:t>
      </w:r>
      <w:r w:rsidRPr="00FA30C7">
        <w:rPr>
          <w:rFonts w:hint="cs"/>
          <w:color w:val="008000"/>
          <w:rtl/>
        </w:rPr>
        <w:t>له</w:t>
      </w:r>
      <w:r w:rsidRPr="00FA30C7">
        <w:rPr>
          <w:color w:val="008000"/>
          <w:rtl/>
        </w:rPr>
        <w:t xml:space="preserve"> </w:t>
      </w:r>
      <w:r w:rsidRPr="00FA30C7">
        <w:rPr>
          <w:rFonts w:hint="cs"/>
          <w:color w:val="008000"/>
          <w:rtl/>
        </w:rPr>
        <w:t>في</w:t>
      </w:r>
      <w:r w:rsidRPr="00FA30C7">
        <w:rPr>
          <w:color w:val="008000"/>
          <w:rtl/>
        </w:rPr>
        <w:t xml:space="preserve"> </w:t>
      </w:r>
      <w:r w:rsidRPr="00FA30C7">
        <w:rPr>
          <w:rFonts w:hint="cs"/>
          <w:color w:val="008000"/>
          <w:rtl/>
        </w:rPr>
        <w:t>عبد</w:t>
      </w:r>
      <w:r w:rsidRPr="00FA30C7">
        <w:rPr>
          <w:color w:val="008000"/>
          <w:rtl/>
        </w:rPr>
        <w:t xml:space="preserve"> </w:t>
      </w:r>
      <w:r w:rsidRPr="00FA30C7">
        <w:rPr>
          <w:rFonts w:hint="cs"/>
          <w:color w:val="008000"/>
          <w:rtl/>
        </w:rPr>
        <w:t>أعتق،</w:t>
      </w:r>
      <w:r w:rsidRPr="00FA30C7">
        <w:rPr>
          <w:color w:val="008000"/>
          <w:rtl/>
        </w:rPr>
        <w:t xml:space="preserve"> </w:t>
      </w:r>
      <w:r w:rsidRPr="00FA30C7">
        <w:rPr>
          <w:rFonts w:hint="cs"/>
          <w:color w:val="008000"/>
          <w:rtl/>
        </w:rPr>
        <w:t>وأقيم</w:t>
      </w:r>
      <w:r w:rsidRPr="00FA30C7">
        <w:rPr>
          <w:color w:val="008000"/>
          <w:rtl/>
        </w:rPr>
        <w:t xml:space="preserve"> </w:t>
      </w:r>
      <w:r w:rsidRPr="00FA30C7">
        <w:rPr>
          <w:rFonts w:hint="cs"/>
          <w:color w:val="008000"/>
          <w:rtl/>
        </w:rPr>
        <w:t>عليه</w:t>
      </w:r>
      <w:r w:rsidRPr="00FA30C7">
        <w:rPr>
          <w:color w:val="008000"/>
          <w:rtl/>
        </w:rPr>
        <w:t xml:space="preserve"> </w:t>
      </w:r>
      <w:r w:rsidRPr="00FA30C7">
        <w:rPr>
          <w:rFonts w:hint="cs"/>
          <w:color w:val="008000"/>
          <w:rtl/>
        </w:rPr>
        <w:t>؛</w:t>
      </w:r>
      <w:r w:rsidRPr="00FA30C7">
        <w:rPr>
          <w:color w:val="008000"/>
          <w:rtl/>
        </w:rPr>
        <w:t xml:space="preserve"> </w:t>
      </w:r>
      <w:r w:rsidRPr="00FA30C7">
        <w:rPr>
          <w:rFonts w:hint="cs"/>
          <w:color w:val="008000"/>
          <w:rtl/>
        </w:rPr>
        <w:t>لأن</w:t>
      </w:r>
      <w:r w:rsidRPr="00FA30C7">
        <w:rPr>
          <w:color w:val="008000"/>
          <w:rtl/>
        </w:rPr>
        <w:t xml:space="preserve"> </w:t>
      </w:r>
      <w:r w:rsidRPr="00FA30C7">
        <w:rPr>
          <w:rFonts w:hint="cs"/>
          <w:color w:val="008000"/>
          <w:rtl/>
        </w:rPr>
        <w:t>رسول</w:t>
      </w:r>
      <w:r w:rsidRPr="00FA30C7">
        <w:rPr>
          <w:color w:val="008000"/>
          <w:rtl/>
        </w:rPr>
        <w:t xml:space="preserve"> </w:t>
      </w:r>
      <w:r w:rsidRPr="00FA30C7">
        <w:rPr>
          <w:rFonts w:hint="cs"/>
          <w:color w:val="008000"/>
          <w:rtl/>
        </w:rPr>
        <w:t>اللَّه</w:t>
      </w:r>
      <w:r w:rsidRPr="00FA30C7">
        <w:rPr>
          <w:color w:val="008000"/>
          <w:rtl/>
        </w:rPr>
        <w:t xml:space="preserve"> </w:t>
      </w:r>
      <w:r w:rsidRPr="00FA30C7">
        <w:rPr>
          <w:rFonts w:hint="cs"/>
          <w:color w:val="008000"/>
          <w:rtl/>
        </w:rPr>
        <w:t>صَلَّى</w:t>
      </w:r>
      <w:r w:rsidRPr="00FA30C7">
        <w:rPr>
          <w:color w:val="008000"/>
          <w:rtl/>
        </w:rPr>
        <w:t xml:space="preserve"> </w:t>
      </w:r>
      <w:r w:rsidRPr="00FA30C7">
        <w:rPr>
          <w:rFonts w:hint="cs"/>
          <w:color w:val="008000"/>
          <w:rtl/>
        </w:rPr>
        <w:t>الله</w:t>
      </w:r>
      <w:r w:rsidRPr="00FA30C7">
        <w:rPr>
          <w:color w:val="008000"/>
          <w:rtl/>
        </w:rPr>
        <w:t xml:space="preserve"> </w:t>
      </w:r>
      <w:r w:rsidRPr="00FA30C7">
        <w:rPr>
          <w:rFonts w:hint="cs"/>
          <w:color w:val="008000"/>
          <w:rtl/>
        </w:rPr>
        <w:t>عَلَيْه</w:t>
      </w:r>
      <w:r w:rsidRPr="00FA30C7">
        <w:rPr>
          <w:color w:val="008000"/>
          <w:rtl/>
        </w:rPr>
        <w:t xml:space="preserve"> </w:t>
      </w:r>
      <w:r w:rsidRPr="00FA30C7">
        <w:rPr>
          <w:rFonts w:hint="cs"/>
          <w:color w:val="008000"/>
          <w:rtl/>
        </w:rPr>
        <w:t>وَآله</w:t>
      </w:r>
      <w:r w:rsidRPr="00FA30C7">
        <w:rPr>
          <w:color w:val="008000"/>
          <w:rtl/>
        </w:rPr>
        <w:t xml:space="preserve"> </w:t>
      </w:r>
      <w:r w:rsidRPr="00FA30C7">
        <w:rPr>
          <w:rFonts w:hint="cs"/>
          <w:color w:val="008000"/>
          <w:rtl/>
        </w:rPr>
        <w:t>وسَلَّم</w:t>
      </w:r>
      <w:r w:rsidRPr="00FA30C7">
        <w:rPr>
          <w:color w:val="008000"/>
          <w:rtl/>
        </w:rPr>
        <w:t xml:space="preserve"> </w:t>
      </w:r>
      <w:r w:rsidRPr="00FA30C7">
        <w:rPr>
          <w:rFonts w:hint="cs"/>
          <w:color w:val="008000"/>
          <w:rtl/>
        </w:rPr>
        <w:t>يقول</w:t>
      </w:r>
      <w:r w:rsidRPr="00FA30C7">
        <w:rPr>
          <w:color w:val="008000"/>
          <w:rtl/>
        </w:rPr>
        <w:t>: ((</w:t>
      </w:r>
      <w:r w:rsidRPr="00FA30C7">
        <w:rPr>
          <w:rFonts w:hint="cs"/>
          <w:color w:val="008000"/>
          <w:rtl/>
        </w:rPr>
        <w:t>لاضرر</w:t>
      </w:r>
      <w:r w:rsidRPr="00FA30C7">
        <w:rPr>
          <w:color w:val="008000"/>
          <w:rtl/>
        </w:rPr>
        <w:t xml:space="preserve"> </w:t>
      </w:r>
      <w:r w:rsidRPr="00FA30C7">
        <w:rPr>
          <w:rFonts w:hint="cs"/>
          <w:color w:val="008000"/>
          <w:rtl/>
        </w:rPr>
        <w:t>ولا</w:t>
      </w:r>
      <w:r w:rsidRPr="00FA30C7">
        <w:rPr>
          <w:color w:val="008000"/>
          <w:rtl/>
        </w:rPr>
        <w:t xml:space="preserve"> </w:t>
      </w:r>
      <w:r w:rsidRPr="00FA30C7">
        <w:rPr>
          <w:rFonts w:hint="cs"/>
          <w:color w:val="008000"/>
          <w:rtl/>
        </w:rPr>
        <w:t>ضرار</w:t>
      </w:r>
      <w:r w:rsidRPr="00FA30C7">
        <w:rPr>
          <w:color w:val="008000"/>
          <w:rtl/>
        </w:rPr>
        <w:t xml:space="preserve"> </w:t>
      </w:r>
      <w:r w:rsidRPr="00FA30C7">
        <w:rPr>
          <w:rFonts w:hint="cs"/>
          <w:color w:val="008000"/>
          <w:rtl/>
        </w:rPr>
        <w:t>في</w:t>
      </w:r>
      <w:r w:rsidRPr="00FA30C7">
        <w:rPr>
          <w:color w:val="008000"/>
          <w:rtl/>
        </w:rPr>
        <w:t xml:space="preserve"> </w:t>
      </w:r>
      <w:r w:rsidRPr="00FA30C7">
        <w:rPr>
          <w:rFonts w:hint="cs"/>
          <w:color w:val="008000"/>
          <w:rtl/>
        </w:rPr>
        <w:t>الإسلام</w:t>
      </w:r>
      <w:r w:rsidRPr="00FA30C7">
        <w:rPr>
          <w:color w:val="008000"/>
          <w:rtl/>
        </w:rPr>
        <w:t>)).</w:t>
      </w:r>
      <w:r>
        <w:rPr>
          <w:rStyle w:val="FootnoteReference"/>
          <w:color w:val="008000"/>
          <w:rtl/>
        </w:rPr>
        <w:footnoteReference w:id="3"/>
      </w:r>
    </w:p>
    <w:p w:rsidR="007D756D" w:rsidRDefault="00FA30C7" w:rsidP="002521D7">
      <w:pPr>
        <w:jc w:val="both"/>
        <w:rPr>
          <w:rtl/>
        </w:rPr>
      </w:pPr>
      <w:r>
        <w:rPr>
          <w:rFonts w:hint="cs"/>
          <w:rtl/>
        </w:rPr>
        <w:t>«اعتق شرکا له فی عبد» به این معناست که سه</w:t>
      </w:r>
      <w:r w:rsidR="002303F7">
        <w:rPr>
          <w:rFonts w:hint="cs"/>
          <w:rtl/>
        </w:rPr>
        <w:t>م</w:t>
      </w:r>
      <w:r>
        <w:rPr>
          <w:rFonts w:hint="cs"/>
          <w:rtl/>
        </w:rPr>
        <w:t xml:space="preserve">ی از عبد که برای اوست را آزاد کند. هر چند در این روایت، لا ضرر بر مورد تطبیق شده </w:t>
      </w:r>
      <w:r w:rsidR="007D756D">
        <w:rPr>
          <w:rFonts w:hint="cs"/>
          <w:rtl/>
        </w:rPr>
        <w:t xml:space="preserve">و از آن ضامن بودن معتق نسبت به سهم شریکان اثبات شده، </w:t>
      </w:r>
      <w:r>
        <w:rPr>
          <w:rFonts w:hint="cs"/>
          <w:rtl/>
        </w:rPr>
        <w:t xml:space="preserve">اما از نظر سندی اعتباری ندارد. </w:t>
      </w:r>
    </w:p>
    <w:p w:rsidR="002303F7" w:rsidRDefault="00FA30C7" w:rsidP="002521D7">
      <w:pPr>
        <w:jc w:val="both"/>
        <w:rPr>
          <w:rtl/>
        </w:rPr>
      </w:pPr>
      <w:r>
        <w:rPr>
          <w:rFonts w:hint="cs"/>
          <w:rtl/>
        </w:rPr>
        <w:t xml:space="preserve">«اقیم» به احتمال زیاد نسخه بدل از «اُعتق» باشد. در اعلام الاعلام به هنگام نقل این روایت به صورت مرسل از امیر مؤمنین ع </w:t>
      </w:r>
      <w:r w:rsidR="007D756D">
        <w:rPr>
          <w:rFonts w:hint="cs"/>
          <w:rtl/>
        </w:rPr>
        <w:t>، «اعتق علیه» وارد شده است.</w:t>
      </w:r>
      <w:r w:rsidR="007D756D">
        <w:rPr>
          <w:rStyle w:val="FootnoteReference"/>
          <w:rtl/>
        </w:rPr>
        <w:footnoteReference w:id="4"/>
      </w:r>
      <w:r w:rsidR="007D756D">
        <w:rPr>
          <w:rFonts w:hint="cs"/>
          <w:rtl/>
        </w:rPr>
        <w:t xml:space="preserve"> احتمال جدی وجود دارد که </w:t>
      </w:r>
      <w:r w:rsidR="002303F7">
        <w:rPr>
          <w:rFonts w:hint="cs"/>
          <w:rtl/>
        </w:rPr>
        <w:t>«</w:t>
      </w:r>
      <w:r w:rsidR="007D756D">
        <w:rPr>
          <w:rFonts w:hint="cs"/>
          <w:rtl/>
        </w:rPr>
        <w:t>اعتق</w:t>
      </w:r>
      <w:r w:rsidR="002303F7">
        <w:rPr>
          <w:rFonts w:hint="cs"/>
          <w:rtl/>
        </w:rPr>
        <w:t>»</w:t>
      </w:r>
      <w:r w:rsidR="007D756D">
        <w:rPr>
          <w:rFonts w:hint="cs"/>
          <w:rtl/>
        </w:rPr>
        <w:t xml:space="preserve"> نسخه بدل به </w:t>
      </w:r>
      <w:r w:rsidR="002303F7">
        <w:rPr>
          <w:rFonts w:hint="cs"/>
          <w:rtl/>
        </w:rPr>
        <w:t>«</w:t>
      </w:r>
      <w:r w:rsidR="007D756D">
        <w:rPr>
          <w:rFonts w:hint="cs"/>
          <w:rtl/>
        </w:rPr>
        <w:t>اقیم</w:t>
      </w:r>
      <w:r w:rsidR="002303F7">
        <w:rPr>
          <w:rFonts w:hint="cs"/>
          <w:rtl/>
        </w:rPr>
        <w:t>»</w:t>
      </w:r>
      <w:r w:rsidR="007D756D">
        <w:rPr>
          <w:rFonts w:hint="cs"/>
          <w:rtl/>
        </w:rPr>
        <w:t xml:space="preserve"> شده و جمع بین نسخه بدل و نسخه اصلی شده است. </w:t>
      </w:r>
      <w:r w:rsidR="002303F7">
        <w:rPr>
          <w:rFonts w:hint="cs"/>
          <w:rtl/>
        </w:rPr>
        <w:t xml:space="preserve"> بر فرض صحت «اعتق علیه»، این تعبیر به همان معنای «قوّم علیه» می باشد.</w:t>
      </w:r>
    </w:p>
    <w:p w:rsidR="007D756D" w:rsidRDefault="002303F7" w:rsidP="002521D7">
      <w:pPr>
        <w:jc w:val="both"/>
        <w:rPr>
          <w:rtl/>
        </w:rPr>
      </w:pPr>
      <w:r>
        <w:rPr>
          <w:rFonts w:hint="cs"/>
          <w:rtl/>
        </w:rPr>
        <w:t xml:space="preserve">اگر </w:t>
      </w:r>
      <w:r w:rsidR="007D756D">
        <w:rPr>
          <w:rFonts w:hint="cs"/>
          <w:rtl/>
        </w:rPr>
        <w:t xml:space="preserve">به جای «اقیم»، «قوّم» بود، روایت </w:t>
      </w:r>
      <w:r>
        <w:rPr>
          <w:rFonts w:hint="cs"/>
          <w:rtl/>
        </w:rPr>
        <w:t xml:space="preserve">را می توان این گونه معنا کرد که تمام </w:t>
      </w:r>
      <w:r w:rsidR="007D756D">
        <w:rPr>
          <w:rFonts w:hint="cs"/>
          <w:rtl/>
        </w:rPr>
        <w:t>عبد</w:t>
      </w:r>
      <w:r>
        <w:rPr>
          <w:rFonts w:hint="cs"/>
          <w:rtl/>
        </w:rPr>
        <w:t xml:space="preserve"> با عتق نصیب معتق،</w:t>
      </w:r>
      <w:r w:rsidR="007D756D">
        <w:rPr>
          <w:rFonts w:hint="cs"/>
          <w:rtl/>
        </w:rPr>
        <w:t xml:space="preserve"> آزاد شده و بر </w:t>
      </w:r>
      <w:r>
        <w:rPr>
          <w:rFonts w:hint="cs"/>
          <w:rtl/>
        </w:rPr>
        <w:t>ضدّ</w:t>
      </w:r>
      <w:r w:rsidR="007D756D">
        <w:rPr>
          <w:rFonts w:hint="cs"/>
          <w:rtl/>
        </w:rPr>
        <w:t xml:space="preserve"> معتق، قیمت گذاری می شود و </w:t>
      </w:r>
      <w:r>
        <w:rPr>
          <w:rFonts w:hint="cs"/>
          <w:rtl/>
        </w:rPr>
        <w:t xml:space="preserve">پرداخت قیمت </w:t>
      </w:r>
      <w:r w:rsidR="007D756D">
        <w:rPr>
          <w:rFonts w:hint="cs"/>
          <w:rtl/>
        </w:rPr>
        <w:t xml:space="preserve">مقدار سهم دیگران که ضرر دیده اند بر عهده معتق است. در روایات خاصه بین موسر و معسر تفصیل داده شده و در صورت معسر بودن بیان شده که عبد برای آزاد شدن بقیه خود تلاش می کند. </w:t>
      </w:r>
    </w:p>
    <w:p w:rsidR="007D756D" w:rsidRDefault="002303F7" w:rsidP="002521D7">
      <w:pPr>
        <w:jc w:val="both"/>
        <w:rPr>
          <w:rtl/>
        </w:rPr>
      </w:pPr>
      <w:r>
        <w:rPr>
          <w:rFonts w:hint="cs"/>
          <w:rtl/>
        </w:rPr>
        <w:t xml:space="preserve">باید دقت داشت: </w:t>
      </w:r>
      <w:r w:rsidR="007D756D">
        <w:rPr>
          <w:rFonts w:hint="cs"/>
          <w:rtl/>
        </w:rPr>
        <w:t>بحثی در این نیست که شارع مقدس می تواند برای ضارّ مجازاتی تعیین کرده یا در مواردی که قهرا ضرر به دیگری وارد شده، لزوم تدارک را جعل کند. اما سخن در این است که آیا از اطلاق «لا ضرر و لا ضرار» لزوم تدارک یا ثبوت مجازات بر ضارّ استفاده می شود؟ پس صرف اثبات لزوم تدارک یا ثبوت مجازات در برخی از موارد خاص، نمی تواند دلیل بر معنا کردن لا ضرر به لزوم تدارک یا ثبوت مجازات باشد. در برخی از روایات خاصه برای معتقی که قصد اضرار دارد، مجازاتی تعیین شده و بیان شد</w:t>
      </w:r>
      <w:r w:rsidR="007F4774">
        <w:rPr>
          <w:rFonts w:hint="cs"/>
          <w:rtl/>
        </w:rPr>
        <w:t>ه</w:t>
      </w:r>
      <w:r w:rsidR="007D756D">
        <w:rPr>
          <w:rFonts w:hint="cs"/>
          <w:rtl/>
        </w:rPr>
        <w:t xml:space="preserve"> که باید سهم دیگران را بپردازد. اما از آن برداشت نمی شود که ظهور «لا ضرر» در تعیین مجازات است. </w:t>
      </w:r>
    </w:p>
    <w:p w:rsidR="005E7DF1" w:rsidRDefault="005E7DF1" w:rsidP="002521D7">
      <w:pPr>
        <w:jc w:val="both"/>
        <w:rPr>
          <w:rtl/>
        </w:rPr>
      </w:pPr>
      <w:r>
        <w:rPr>
          <w:rFonts w:hint="cs"/>
          <w:rtl/>
        </w:rPr>
        <w:t xml:space="preserve">در نتیجه، جلوگیری از ضرر انحاء مختلفی دارد که «لا ضرر» ناظر به هیچ یک از انحاء جلوگیری از ضرر نیست. </w:t>
      </w:r>
    </w:p>
    <w:p w:rsidR="005E7DF1" w:rsidRDefault="005E7DF1" w:rsidP="002521D7">
      <w:pPr>
        <w:jc w:val="both"/>
        <w:rPr>
          <w:rtl/>
        </w:rPr>
      </w:pPr>
      <w:r>
        <w:rPr>
          <w:rFonts w:hint="cs"/>
          <w:rtl/>
        </w:rPr>
        <w:t xml:space="preserve">سوال: به علت عدم انگیزه بر جعل در روایت، می توان از آن استفاده کرده و بیان کرد: با توجه به تطبیق لا ضرر بر مورد اعتاق نصیب و حکم به لزوم پرداخت نصیب سایر شریکان، «لا ضرر» دالّ بر لزوم تدارک یا مجازات بر ضارّ است. </w:t>
      </w:r>
    </w:p>
    <w:p w:rsidR="005E7DF1" w:rsidRDefault="005E7DF1" w:rsidP="002521D7">
      <w:pPr>
        <w:jc w:val="both"/>
        <w:rPr>
          <w:rtl/>
        </w:rPr>
      </w:pPr>
      <w:r>
        <w:rPr>
          <w:rFonts w:hint="cs"/>
          <w:rtl/>
        </w:rPr>
        <w:t>پاسخ: انگیزه جعل به هیچ وجه منتفی نیست زیرا امکان دارد به علت تناسب بین دو حکم شرعی اعتاق نصیب شریک و لا ضرر</w:t>
      </w:r>
      <w:r w:rsidR="002303F7">
        <w:rPr>
          <w:rFonts w:hint="cs"/>
          <w:rtl/>
        </w:rPr>
        <w:t>،</w:t>
      </w:r>
      <w:r>
        <w:rPr>
          <w:rFonts w:hint="cs"/>
          <w:rtl/>
        </w:rPr>
        <w:t xml:space="preserve"> بین این دو حکم جمع شده باشد. همانگونه که ابو البختری، بین روایات صحیحی که بین آنها تناسب وجود داشته، جمع می کرده است. </w:t>
      </w:r>
    </w:p>
    <w:p w:rsidR="005E7DF1" w:rsidRDefault="005E7DF1" w:rsidP="002521D7">
      <w:pPr>
        <w:jc w:val="both"/>
        <w:rPr>
          <w:rtl/>
        </w:rPr>
      </w:pPr>
      <w:r>
        <w:rPr>
          <w:rFonts w:hint="cs"/>
          <w:rtl/>
        </w:rPr>
        <w:t xml:space="preserve">خلاصه آنکه، تمام معانی مذکور برای «لا ضرر» صلاحیت اراده از لا ضرر را دارند اما مهم اثبات شاهد بر اراده این معناست. </w:t>
      </w:r>
    </w:p>
    <w:p w:rsidR="002303F7" w:rsidRDefault="002303F7" w:rsidP="002521D7">
      <w:pPr>
        <w:pStyle w:val="Heading4"/>
        <w:jc w:val="both"/>
        <w:rPr>
          <w:rtl/>
        </w:rPr>
      </w:pPr>
      <w:bookmarkStart w:id="8" w:name="_Toc32944424"/>
      <w:r>
        <w:rPr>
          <w:rFonts w:hint="cs"/>
          <w:rtl/>
        </w:rPr>
        <w:t>روایت وارد در المقنع</w:t>
      </w:r>
      <w:bookmarkEnd w:id="8"/>
      <w:r>
        <w:rPr>
          <w:rFonts w:hint="cs"/>
          <w:rtl/>
        </w:rPr>
        <w:t xml:space="preserve"> </w:t>
      </w:r>
    </w:p>
    <w:p w:rsidR="005E7DF1" w:rsidRDefault="005E7DF1" w:rsidP="002521D7">
      <w:pPr>
        <w:jc w:val="both"/>
        <w:rPr>
          <w:rtl/>
        </w:rPr>
      </w:pPr>
      <w:r>
        <w:rPr>
          <w:rFonts w:hint="cs"/>
          <w:rtl/>
        </w:rPr>
        <w:t xml:space="preserve">در المقنع صدوق نیز به حدیث لا ضرر برای اثبات ضمان تمسک شده است. </w:t>
      </w:r>
    </w:p>
    <w:p w:rsidR="005E7DF1" w:rsidRPr="005E7DF1" w:rsidRDefault="005E7DF1" w:rsidP="002521D7">
      <w:pPr>
        <w:jc w:val="both"/>
        <w:rPr>
          <w:color w:val="008000"/>
          <w:rtl/>
        </w:rPr>
      </w:pPr>
      <w:r w:rsidRPr="005E7DF1">
        <w:rPr>
          <w:rFonts w:hint="cs"/>
          <w:color w:val="008000"/>
          <w:rtl/>
        </w:rPr>
        <w:t>و</w:t>
      </w:r>
      <w:r w:rsidRPr="005E7DF1">
        <w:rPr>
          <w:color w:val="008000"/>
          <w:rtl/>
        </w:rPr>
        <w:t xml:space="preserve"> </w:t>
      </w:r>
      <w:r w:rsidRPr="005E7DF1">
        <w:rPr>
          <w:rFonts w:hint="cs"/>
          <w:color w:val="008000"/>
          <w:rtl/>
        </w:rPr>
        <w:t>رويت</w:t>
      </w:r>
      <w:r w:rsidRPr="005E7DF1">
        <w:rPr>
          <w:color w:val="008000"/>
          <w:rtl/>
        </w:rPr>
        <w:t xml:space="preserve"> </w:t>
      </w:r>
      <w:r w:rsidRPr="005E7DF1">
        <w:rPr>
          <w:rFonts w:hint="cs"/>
          <w:color w:val="008000"/>
          <w:rtl/>
        </w:rPr>
        <w:t>أنّه</w:t>
      </w:r>
      <w:r w:rsidRPr="005E7DF1">
        <w:rPr>
          <w:color w:val="008000"/>
          <w:rtl/>
        </w:rPr>
        <w:t xml:space="preserve"> </w:t>
      </w:r>
      <w:r w:rsidRPr="005E7DF1">
        <w:rPr>
          <w:rFonts w:hint="cs"/>
          <w:color w:val="008000"/>
          <w:rtl/>
        </w:rPr>
        <w:t>جاء</w:t>
      </w:r>
      <w:r w:rsidRPr="005E7DF1">
        <w:rPr>
          <w:color w:val="008000"/>
          <w:rtl/>
        </w:rPr>
        <w:t xml:space="preserve"> </w:t>
      </w:r>
      <w:r w:rsidRPr="005E7DF1">
        <w:rPr>
          <w:rFonts w:hint="cs"/>
          <w:color w:val="008000"/>
          <w:rtl/>
        </w:rPr>
        <w:t>رجل</w:t>
      </w:r>
      <w:r w:rsidRPr="005E7DF1">
        <w:rPr>
          <w:color w:val="008000"/>
          <w:rtl/>
        </w:rPr>
        <w:t xml:space="preserve"> </w:t>
      </w:r>
      <w:r w:rsidRPr="005E7DF1">
        <w:rPr>
          <w:rFonts w:hint="cs"/>
          <w:color w:val="008000"/>
          <w:rtl/>
        </w:rPr>
        <w:t>إلى</w:t>
      </w:r>
      <w:r w:rsidRPr="005E7DF1">
        <w:rPr>
          <w:color w:val="008000"/>
          <w:rtl/>
        </w:rPr>
        <w:t xml:space="preserve"> </w:t>
      </w:r>
      <w:r w:rsidRPr="005E7DF1">
        <w:rPr>
          <w:rFonts w:hint="cs"/>
          <w:color w:val="008000"/>
          <w:rtl/>
        </w:rPr>
        <w:t>عمر</w:t>
      </w:r>
      <w:r w:rsidRPr="005E7DF1">
        <w:rPr>
          <w:color w:val="008000"/>
          <w:rtl/>
        </w:rPr>
        <w:t xml:space="preserve"> </w:t>
      </w:r>
      <w:r w:rsidRPr="005E7DF1">
        <w:rPr>
          <w:rFonts w:hint="cs"/>
          <w:color w:val="008000"/>
          <w:rtl/>
        </w:rPr>
        <w:t>بن</w:t>
      </w:r>
      <w:r w:rsidRPr="005E7DF1">
        <w:rPr>
          <w:color w:val="008000"/>
          <w:rtl/>
        </w:rPr>
        <w:t xml:space="preserve"> </w:t>
      </w:r>
      <w:r w:rsidRPr="005E7DF1">
        <w:rPr>
          <w:rFonts w:hint="cs"/>
          <w:color w:val="008000"/>
          <w:rtl/>
        </w:rPr>
        <w:t>الخطاب</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معه</w:t>
      </w:r>
      <w:r w:rsidRPr="005E7DF1">
        <w:rPr>
          <w:color w:val="008000"/>
          <w:rtl/>
        </w:rPr>
        <w:t xml:space="preserve"> </w:t>
      </w:r>
      <w:r w:rsidRPr="005E7DF1">
        <w:rPr>
          <w:rFonts w:hint="cs"/>
          <w:color w:val="008000"/>
          <w:rtl/>
        </w:rPr>
        <w:t>رجل،</w:t>
      </w:r>
      <w:r w:rsidRPr="005E7DF1">
        <w:rPr>
          <w:color w:val="008000"/>
          <w:rtl/>
        </w:rPr>
        <w:t xml:space="preserve"> </w:t>
      </w:r>
      <w:r w:rsidRPr="005E7DF1">
        <w:rPr>
          <w:rFonts w:hint="cs"/>
          <w:color w:val="008000"/>
          <w:rtl/>
        </w:rPr>
        <w:t>فقال</w:t>
      </w:r>
      <w:r w:rsidRPr="005E7DF1">
        <w:rPr>
          <w:color w:val="008000"/>
          <w:rtl/>
        </w:rPr>
        <w:t xml:space="preserve">: </w:t>
      </w:r>
      <w:r w:rsidRPr="005E7DF1">
        <w:rPr>
          <w:rFonts w:hint="cs"/>
          <w:color w:val="008000"/>
          <w:rtl/>
        </w:rPr>
        <w:t>إنّ</w:t>
      </w:r>
      <w:r w:rsidRPr="005E7DF1">
        <w:rPr>
          <w:color w:val="008000"/>
          <w:rtl/>
        </w:rPr>
        <w:t xml:space="preserve"> </w:t>
      </w:r>
      <w:r w:rsidRPr="005E7DF1">
        <w:rPr>
          <w:rFonts w:hint="cs"/>
          <w:color w:val="008000"/>
          <w:rtl/>
        </w:rPr>
        <w:t>بقرة</w:t>
      </w:r>
      <w:r w:rsidRPr="005E7DF1">
        <w:rPr>
          <w:color w:val="008000"/>
          <w:rtl/>
        </w:rPr>
        <w:t xml:space="preserve"> </w:t>
      </w:r>
      <w:r w:rsidRPr="005E7DF1">
        <w:rPr>
          <w:rFonts w:hint="cs"/>
          <w:color w:val="008000"/>
          <w:rtl/>
        </w:rPr>
        <w:t>هذا</w:t>
      </w:r>
      <w:r w:rsidRPr="005E7DF1">
        <w:rPr>
          <w:color w:val="008000"/>
          <w:rtl/>
        </w:rPr>
        <w:t xml:space="preserve"> </w:t>
      </w:r>
      <w:r w:rsidRPr="005E7DF1">
        <w:rPr>
          <w:rFonts w:hint="cs"/>
          <w:color w:val="008000"/>
          <w:rtl/>
        </w:rPr>
        <w:t>شقّت</w:t>
      </w:r>
      <w:r w:rsidRPr="005E7DF1">
        <w:rPr>
          <w:color w:val="008000"/>
          <w:rtl/>
        </w:rPr>
        <w:t xml:space="preserve"> </w:t>
      </w:r>
      <w:r w:rsidRPr="005E7DF1">
        <w:rPr>
          <w:rFonts w:hint="cs"/>
          <w:color w:val="008000"/>
          <w:rtl/>
        </w:rPr>
        <w:t>بطن</w:t>
      </w:r>
      <w:r w:rsidRPr="005E7DF1">
        <w:rPr>
          <w:color w:val="008000"/>
          <w:rtl/>
        </w:rPr>
        <w:t xml:space="preserve"> </w:t>
      </w:r>
      <w:r w:rsidRPr="005E7DF1">
        <w:rPr>
          <w:rFonts w:hint="cs"/>
          <w:color w:val="008000"/>
          <w:rtl/>
        </w:rPr>
        <w:t>جملي،</w:t>
      </w:r>
      <w:r w:rsidRPr="005E7DF1">
        <w:rPr>
          <w:color w:val="008000"/>
          <w:rtl/>
        </w:rPr>
        <w:t xml:space="preserve"> </w:t>
      </w:r>
      <w:r w:rsidRPr="005E7DF1">
        <w:rPr>
          <w:rFonts w:hint="cs"/>
          <w:color w:val="008000"/>
          <w:rtl/>
        </w:rPr>
        <w:t>فقال</w:t>
      </w:r>
      <w:r w:rsidRPr="005E7DF1">
        <w:rPr>
          <w:color w:val="008000"/>
          <w:rtl/>
        </w:rPr>
        <w:t xml:space="preserve"> </w:t>
      </w:r>
      <w:r w:rsidRPr="005E7DF1">
        <w:rPr>
          <w:rFonts w:hint="cs"/>
          <w:color w:val="008000"/>
          <w:rtl/>
        </w:rPr>
        <w:t>عمر</w:t>
      </w:r>
      <w:r w:rsidRPr="005E7DF1">
        <w:rPr>
          <w:color w:val="008000"/>
          <w:rtl/>
        </w:rPr>
        <w:t xml:space="preserve">: </w:t>
      </w:r>
      <w:r w:rsidRPr="005E7DF1">
        <w:rPr>
          <w:rFonts w:hint="cs"/>
          <w:color w:val="008000"/>
          <w:rtl/>
        </w:rPr>
        <w:t>قضى</w:t>
      </w:r>
      <w:r w:rsidRPr="005E7DF1">
        <w:rPr>
          <w:color w:val="008000"/>
          <w:rtl/>
        </w:rPr>
        <w:t xml:space="preserve"> </w:t>
      </w:r>
      <w:r w:rsidRPr="005E7DF1">
        <w:rPr>
          <w:rFonts w:hint="cs"/>
          <w:color w:val="008000"/>
          <w:rtl/>
        </w:rPr>
        <w:t>رسول</w:t>
      </w:r>
      <w:r w:rsidRPr="005E7DF1">
        <w:rPr>
          <w:color w:val="008000"/>
          <w:rtl/>
        </w:rPr>
        <w:t xml:space="preserve"> </w:t>
      </w:r>
      <w:r w:rsidRPr="005E7DF1">
        <w:rPr>
          <w:rFonts w:hint="cs"/>
          <w:color w:val="008000"/>
          <w:rtl/>
        </w:rPr>
        <w:t>اللّه</w:t>
      </w:r>
      <w:r w:rsidRPr="005E7DF1">
        <w:rPr>
          <w:color w:val="008000"/>
          <w:rtl/>
        </w:rPr>
        <w:t xml:space="preserve"> </w:t>
      </w:r>
      <w:r w:rsidRPr="005E7DF1">
        <w:rPr>
          <w:rFonts w:hint="cs"/>
          <w:color w:val="008000"/>
          <w:rtl/>
        </w:rPr>
        <w:t>صلى</w:t>
      </w:r>
      <w:r w:rsidRPr="005E7DF1">
        <w:rPr>
          <w:color w:val="008000"/>
          <w:rtl/>
        </w:rPr>
        <w:t xml:space="preserve"> </w:t>
      </w:r>
      <w:r w:rsidRPr="005E7DF1">
        <w:rPr>
          <w:rFonts w:hint="cs"/>
          <w:color w:val="008000"/>
          <w:rtl/>
        </w:rPr>
        <w:t>اللّه</w:t>
      </w:r>
      <w:r w:rsidRPr="005E7DF1">
        <w:rPr>
          <w:color w:val="008000"/>
          <w:rtl/>
        </w:rPr>
        <w:t xml:space="preserve"> </w:t>
      </w:r>
      <w:r w:rsidRPr="005E7DF1">
        <w:rPr>
          <w:rFonts w:hint="cs"/>
          <w:color w:val="008000"/>
          <w:rtl/>
        </w:rPr>
        <w:t>عليه</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آله</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سلم</w:t>
      </w:r>
      <w:r w:rsidRPr="005E7DF1">
        <w:rPr>
          <w:color w:val="008000"/>
          <w:rtl/>
        </w:rPr>
        <w:t xml:space="preserve"> </w:t>
      </w:r>
      <w:r w:rsidRPr="005E7DF1">
        <w:rPr>
          <w:rFonts w:hint="cs"/>
          <w:color w:val="008000"/>
          <w:rtl/>
        </w:rPr>
        <w:t>فيما</w:t>
      </w:r>
      <w:r w:rsidRPr="005E7DF1">
        <w:rPr>
          <w:color w:val="008000"/>
          <w:rtl/>
        </w:rPr>
        <w:t xml:space="preserve"> </w:t>
      </w:r>
      <w:r w:rsidRPr="005E7DF1">
        <w:rPr>
          <w:rFonts w:hint="cs"/>
          <w:color w:val="008000"/>
          <w:rtl/>
        </w:rPr>
        <w:t>قتل</w:t>
      </w:r>
      <w:r w:rsidRPr="005E7DF1">
        <w:rPr>
          <w:color w:val="008000"/>
          <w:rtl/>
        </w:rPr>
        <w:t xml:space="preserve"> </w:t>
      </w:r>
      <w:r w:rsidRPr="005E7DF1">
        <w:rPr>
          <w:rFonts w:hint="cs"/>
          <w:color w:val="008000"/>
          <w:rtl/>
        </w:rPr>
        <w:t>البهائم</w:t>
      </w:r>
      <w:r w:rsidRPr="005E7DF1">
        <w:rPr>
          <w:color w:val="008000"/>
          <w:rtl/>
        </w:rPr>
        <w:t xml:space="preserve">: </w:t>
      </w:r>
      <w:r w:rsidRPr="005E7DF1">
        <w:rPr>
          <w:rFonts w:hint="cs"/>
          <w:color w:val="008000"/>
          <w:rtl/>
        </w:rPr>
        <w:t>إنّه</w:t>
      </w:r>
      <w:r w:rsidRPr="005E7DF1">
        <w:rPr>
          <w:color w:val="008000"/>
          <w:rtl/>
        </w:rPr>
        <w:t xml:space="preserve"> </w:t>
      </w:r>
      <w:r w:rsidRPr="005E7DF1">
        <w:rPr>
          <w:rFonts w:hint="cs"/>
          <w:color w:val="008000"/>
          <w:rtl/>
        </w:rPr>
        <w:t>جُبار</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الجبار</w:t>
      </w:r>
      <w:r w:rsidRPr="005E7DF1">
        <w:rPr>
          <w:color w:val="008000"/>
          <w:rtl/>
        </w:rPr>
        <w:t xml:space="preserve"> </w:t>
      </w:r>
      <w:r w:rsidRPr="005E7DF1">
        <w:rPr>
          <w:rFonts w:hint="cs"/>
          <w:color w:val="008000"/>
          <w:rtl/>
        </w:rPr>
        <w:t>الذي</w:t>
      </w:r>
      <w:r w:rsidRPr="005E7DF1">
        <w:rPr>
          <w:color w:val="008000"/>
          <w:rtl/>
        </w:rPr>
        <w:t xml:space="preserve"> </w:t>
      </w:r>
      <w:r w:rsidRPr="005E7DF1">
        <w:rPr>
          <w:rFonts w:hint="cs"/>
          <w:color w:val="008000"/>
          <w:rtl/>
        </w:rPr>
        <w:t>لا</w:t>
      </w:r>
      <w:r w:rsidRPr="005E7DF1">
        <w:rPr>
          <w:color w:val="008000"/>
          <w:rtl/>
        </w:rPr>
        <w:t xml:space="preserve"> </w:t>
      </w:r>
      <w:r w:rsidRPr="005E7DF1">
        <w:rPr>
          <w:rFonts w:hint="cs"/>
          <w:color w:val="008000"/>
          <w:rtl/>
        </w:rPr>
        <w:t>دية</w:t>
      </w:r>
      <w:r w:rsidRPr="005E7DF1">
        <w:rPr>
          <w:color w:val="008000"/>
          <w:rtl/>
        </w:rPr>
        <w:t xml:space="preserve"> </w:t>
      </w:r>
      <w:r w:rsidRPr="005E7DF1">
        <w:rPr>
          <w:rFonts w:hint="cs"/>
          <w:color w:val="008000"/>
          <w:rtl/>
        </w:rPr>
        <w:t>له</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لا</w:t>
      </w:r>
      <w:r w:rsidRPr="005E7DF1">
        <w:rPr>
          <w:color w:val="008000"/>
          <w:rtl/>
        </w:rPr>
        <w:t xml:space="preserve"> </w:t>
      </w:r>
      <w:r w:rsidRPr="005E7DF1">
        <w:rPr>
          <w:rFonts w:hint="cs"/>
          <w:color w:val="008000"/>
          <w:rtl/>
        </w:rPr>
        <w:t>قود</w:t>
      </w:r>
      <w:r w:rsidRPr="005E7DF1">
        <w:rPr>
          <w:color w:val="008000"/>
          <w:rtl/>
        </w:rPr>
        <w:t>.</w:t>
      </w:r>
    </w:p>
    <w:p w:rsidR="005E7DF1" w:rsidRDefault="005E7DF1" w:rsidP="002521D7">
      <w:pPr>
        <w:jc w:val="both"/>
        <w:rPr>
          <w:color w:val="008000"/>
          <w:rtl/>
        </w:rPr>
      </w:pPr>
      <w:r w:rsidRPr="005E7DF1">
        <w:rPr>
          <w:rFonts w:hint="cs"/>
          <w:color w:val="008000"/>
          <w:rtl/>
        </w:rPr>
        <w:t>فقال</w:t>
      </w:r>
      <w:r w:rsidRPr="005E7DF1">
        <w:rPr>
          <w:color w:val="008000"/>
          <w:rtl/>
        </w:rPr>
        <w:t xml:space="preserve"> </w:t>
      </w:r>
      <w:r w:rsidRPr="005E7DF1">
        <w:rPr>
          <w:rFonts w:hint="cs"/>
          <w:color w:val="008000"/>
          <w:rtl/>
        </w:rPr>
        <w:t>أمير</w:t>
      </w:r>
      <w:r w:rsidRPr="005E7DF1">
        <w:rPr>
          <w:color w:val="008000"/>
          <w:rtl/>
        </w:rPr>
        <w:t xml:space="preserve"> </w:t>
      </w:r>
      <w:r w:rsidRPr="005E7DF1">
        <w:rPr>
          <w:rFonts w:hint="cs"/>
          <w:color w:val="008000"/>
          <w:rtl/>
        </w:rPr>
        <w:t>المؤمنين</w:t>
      </w:r>
      <w:r w:rsidRPr="005E7DF1">
        <w:rPr>
          <w:color w:val="008000"/>
          <w:rtl/>
        </w:rPr>
        <w:t xml:space="preserve">- </w:t>
      </w:r>
      <w:r w:rsidRPr="005E7DF1">
        <w:rPr>
          <w:rFonts w:hint="cs"/>
          <w:color w:val="008000"/>
          <w:rtl/>
        </w:rPr>
        <w:t>عليه</w:t>
      </w:r>
      <w:r w:rsidRPr="005E7DF1">
        <w:rPr>
          <w:color w:val="008000"/>
          <w:rtl/>
        </w:rPr>
        <w:t xml:space="preserve"> </w:t>
      </w:r>
      <w:r w:rsidRPr="005E7DF1">
        <w:rPr>
          <w:rFonts w:hint="cs"/>
          <w:color w:val="008000"/>
          <w:rtl/>
        </w:rPr>
        <w:t>السلام</w:t>
      </w:r>
      <w:r w:rsidRPr="005E7DF1">
        <w:rPr>
          <w:color w:val="008000"/>
          <w:rtl/>
        </w:rPr>
        <w:t xml:space="preserve">- </w:t>
      </w:r>
      <w:r w:rsidRPr="005E7DF1">
        <w:rPr>
          <w:rFonts w:hint="cs"/>
          <w:color w:val="008000"/>
          <w:rtl/>
        </w:rPr>
        <w:t>قضى</w:t>
      </w:r>
      <w:r w:rsidRPr="005E7DF1">
        <w:rPr>
          <w:color w:val="008000"/>
          <w:rtl/>
        </w:rPr>
        <w:t xml:space="preserve"> </w:t>
      </w:r>
      <w:r w:rsidRPr="005E7DF1">
        <w:rPr>
          <w:rFonts w:hint="cs"/>
          <w:color w:val="008000"/>
          <w:rtl/>
        </w:rPr>
        <w:t>النّبيّ</w:t>
      </w:r>
      <w:r w:rsidRPr="005E7DF1">
        <w:rPr>
          <w:color w:val="008000"/>
          <w:rtl/>
        </w:rPr>
        <w:t xml:space="preserve"> </w:t>
      </w:r>
      <w:r w:rsidRPr="005E7DF1">
        <w:rPr>
          <w:rFonts w:hint="cs"/>
          <w:color w:val="008000"/>
          <w:rtl/>
        </w:rPr>
        <w:t>صلى</w:t>
      </w:r>
      <w:r w:rsidRPr="005E7DF1">
        <w:rPr>
          <w:color w:val="008000"/>
          <w:rtl/>
        </w:rPr>
        <w:t xml:space="preserve"> </w:t>
      </w:r>
      <w:r w:rsidRPr="005E7DF1">
        <w:rPr>
          <w:rFonts w:hint="cs"/>
          <w:color w:val="008000"/>
          <w:rtl/>
        </w:rPr>
        <w:t>اللّه</w:t>
      </w:r>
      <w:r w:rsidRPr="005E7DF1">
        <w:rPr>
          <w:color w:val="008000"/>
          <w:rtl/>
        </w:rPr>
        <w:t xml:space="preserve"> </w:t>
      </w:r>
      <w:r w:rsidRPr="005E7DF1">
        <w:rPr>
          <w:rFonts w:hint="cs"/>
          <w:color w:val="008000"/>
          <w:rtl/>
        </w:rPr>
        <w:t>عليه</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آله</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سلم</w:t>
      </w:r>
      <w:r w:rsidRPr="005E7DF1">
        <w:rPr>
          <w:color w:val="008000"/>
          <w:rtl/>
        </w:rPr>
        <w:t xml:space="preserve">: </w:t>
      </w:r>
      <w:r w:rsidRPr="005E7DF1">
        <w:rPr>
          <w:rFonts w:hint="cs"/>
          <w:color w:val="008000"/>
          <w:rtl/>
        </w:rPr>
        <w:t>لا</w:t>
      </w:r>
      <w:r w:rsidRPr="005E7DF1">
        <w:rPr>
          <w:color w:val="008000"/>
          <w:rtl/>
        </w:rPr>
        <w:t xml:space="preserve"> </w:t>
      </w:r>
      <w:r w:rsidRPr="005E7DF1">
        <w:rPr>
          <w:rFonts w:hint="cs"/>
          <w:color w:val="008000"/>
          <w:rtl/>
        </w:rPr>
        <w:t>ضرر</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لا</w:t>
      </w:r>
      <w:r w:rsidRPr="005E7DF1">
        <w:rPr>
          <w:color w:val="008000"/>
          <w:rtl/>
        </w:rPr>
        <w:t xml:space="preserve"> </w:t>
      </w:r>
      <w:r w:rsidRPr="005E7DF1">
        <w:rPr>
          <w:rFonts w:hint="cs"/>
          <w:color w:val="008000"/>
          <w:rtl/>
        </w:rPr>
        <w:t>ضرار. إن</w:t>
      </w:r>
      <w:r w:rsidRPr="005E7DF1">
        <w:rPr>
          <w:color w:val="008000"/>
          <w:rtl/>
        </w:rPr>
        <w:t xml:space="preserve"> </w:t>
      </w:r>
      <w:r w:rsidRPr="005E7DF1">
        <w:rPr>
          <w:rFonts w:hint="cs"/>
          <w:color w:val="008000"/>
          <w:rtl/>
        </w:rPr>
        <w:t>كان</w:t>
      </w:r>
      <w:r w:rsidRPr="005E7DF1">
        <w:rPr>
          <w:color w:val="008000"/>
          <w:rtl/>
        </w:rPr>
        <w:t xml:space="preserve"> </w:t>
      </w:r>
      <w:r w:rsidRPr="005E7DF1">
        <w:rPr>
          <w:rFonts w:hint="cs"/>
          <w:color w:val="008000"/>
          <w:rtl/>
        </w:rPr>
        <w:t>صاحب</w:t>
      </w:r>
      <w:r w:rsidRPr="005E7DF1">
        <w:rPr>
          <w:color w:val="008000"/>
          <w:rtl/>
        </w:rPr>
        <w:t xml:space="preserve"> </w:t>
      </w:r>
      <w:r w:rsidRPr="005E7DF1">
        <w:rPr>
          <w:rFonts w:hint="cs"/>
          <w:color w:val="008000"/>
          <w:rtl/>
        </w:rPr>
        <w:t>البقرة</w:t>
      </w:r>
      <w:r w:rsidRPr="005E7DF1">
        <w:rPr>
          <w:color w:val="008000"/>
          <w:rtl/>
        </w:rPr>
        <w:t xml:space="preserve"> </w:t>
      </w:r>
      <w:r w:rsidRPr="005E7DF1">
        <w:rPr>
          <w:rFonts w:hint="cs"/>
          <w:color w:val="008000"/>
          <w:rtl/>
        </w:rPr>
        <w:t>ربطها</w:t>
      </w:r>
      <w:r w:rsidRPr="005E7DF1">
        <w:rPr>
          <w:color w:val="008000"/>
          <w:rtl/>
        </w:rPr>
        <w:t xml:space="preserve"> </w:t>
      </w:r>
      <w:r w:rsidRPr="005E7DF1">
        <w:rPr>
          <w:rFonts w:hint="cs"/>
          <w:color w:val="008000"/>
          <w:rtl/>
        </w:rPr>
        <w:t>على</w:t>
      </w:r>
      <w:r w:rsidRPr="005E7DF1">
        <w:rPr>
          <w:color w:val="008000"/>
          <w:rtl/>
        </w:rPr>
        <w:t xml:space="preserve"> </w:t>
      </w:r>
      <w:r w:rsidRPr="005E7DF1">
        <w:rPr>
          <w:rFonts w:hint="cs"/>
          <w:color w:val="008000"/>
          <w:rtl/>
        </w:rPr>
        <w:t>طريق</w:t>
      </w:r>
      <w:r w:rsidRPr="005E7DF1">
        <w:rPr>
          <w:color w:val="008000"/>
          <w:rtl/>
        </w:rPr>
        <w:t xml:space="preserve"> </w:t>
      </w:r>
      <w:r w:rsidRPr="005E7DF1">
        <w:rPr>
          <w:rFonts w:hint="cs"/>
          <w:color w:val="008000"/>
          <w:rtl/>
        </w:rPr>
        <w:t>الجمل</w:t>
      </w:r>
      <w:r w:rsidRPr="005E7DF1">
        <w:rPr>
          <w:color w:val="008000"/>
          <w:rtl/>
        </w:rPr>
        <w:t xml:space="preserve"> </w:t>
      </w:r>
      <w:r w:rsidRPr="005E7DF1">
        <w:rPr>
          <w:rFonts w:hint="cs"/>
          <w:color w:val="008000"/>
          <w:rtl/>
        </w:rPr>
        <w:t>فهو</w:t>
      </w:r>
      <w:r w:rsidRPr="005E7DF1">
        <w:rPr>
          <w:color w:val="008000"/>
          <w:rtl/>
        </w:rPr>
        <w:t xml:space="preserve"> </w:t>
      </w:r>
      <w:r w:rsidRPr="005E7DF1">
        <w:rPr>
          <w:rFonts w:hint="cs"/>
          <w:color w:val="008000"/>
          <w:rtl/>
        </w:rPr>
        <w:t>له</w:t>
      </w:r>
      <w:r w:rsidRPr="005E7DF1">
        <w:rPr>
          <w:color w:val="008000"/>
          <w:rtl/>
        </w:rPr>
        <w:t xml:space="preserve"> </w:t>
      </w:r>
      <w:r w:rsidRPr="005E7DF1">
        <w:rPr>
          <w:rFonts w:hint="cs"/>
          <w:color w:val="008000"/>
          <w:rtl/>
        </w:rPr>
        <w:t>ضامن،</w:t>
      </w:r>
      <w:r w:rsidRPr="005E7DF1">
        <w:rPr>
          <w:color w:val="008000"/>
          <w:rtl/>
        </w:rPr>
        <w:t xml:space="preserve"> </w:t>
      </w:r>
      <w:r w:rsidRPr="005E7DF1">
        <w:rPr>
          <w:rFonts w:hint="cs"/>
          <w:color w:val="008000"/>
          <w:rtl/>
        </w:rPr>
        <w:t>فنظروا</w:t>
      </w:r>
      <w:r w:rsidRPr="005E7DF1">
        <w:rPr>
          <w:color w:val="008000"/>
          <w:rtl/>
        </w:rPr>
        <w:t xml:space="preserve"> </w:t>
      </w:r>
      <w:r w:rsidRPr="005E7DF1">
        <w:rPr>
          <w:rFonts w:hint="cs"/>
          <w:color w:val="008000"/>
          <w:rtl/>
        </w:rPr>
        <w:t>فإذا</w:t>
      </w:r>
      <w:r w:rsidRPr="005E7DF1">
        <w:rPr>
          <w:color w:val="008000"/>
          <w:rtl/>
        </w:rPr>
        <w:t xml:space="preserve"> </w:t>
      </w:r>
      <w:r w:rsidRPr="005E7DF1">
        <w:rPr>
          <w:rFonts w:hint="cs"/>
          <w:color w:val="008000"/>
          <w:rtl/>
        </w:rPr>
        <w:t>تلك</w:t>
      </w:r>
      <w:r w:rsidRPr="005E7DF1">
        <w:rPr>
          <w:color w:val="008000"/>
          <w:rtl/>
        </w:rPr>
        <w:t xml:space="preserve"> </w:t>
      </w:r>
      <w:r w:rsidRPr="005E7DF1">
        <w:rPr>
          <w:rFonts w:hint="cs"/>
          <w:color w:val="008000"/>
          <w:rtl/>
        </w:rPr>
        <w:t>البقرة</w:t>
      </w:r>
      <w:r w:rsidRPr="005E7DF1">
        <w:rPr>
          <w:color w:val="008000"/>
          <w:rtl/>
        </w:rPr>
        <w:t xml:space="preserve"> </w:t>
      </w:r>
      <w:r w:rsidRPr="005E7DF1">
        <w:rPr>
          <w:rFonts w:hint="cs"/>
          <w:color w:val="008000"/>
          <w:rtl/>
        </w:rPr>
        <w:t>جاء</w:t>
      </w:r>
      <w:r w:rsidRPr="005E7DF1">
        <w:rPr>
          <w:color w:val="008000"/>
          <w:rtl/>
        </w:rPr>
        <w:t xml:space="preserve"> </w:t>
      </w:r>
      <w:r w:rsidRPr="005E7DF1">
        <w:rPr>
          <w:rFonts w:hint="cs"/>
          <w:color w:val="008000"/>
          <w:rtl/>
        </w:rPr>
        <w:t>بها</w:t>
      </w:r>
      <w:r w:rsidRPr="005E7DF1">
        <w:rPr>
          <w:color w:val="008000"/>
          <w:rtl/>
        </w:rPr>
        <w:t xml:space="preserve"> </w:t>
      </w:r>
      <w:r w:rsidRPr="005E7DF1">
        <w:rPr>
          <w:rFonts w:hint="cs"/>
          <w:color w:val="008000"/>
          <w:rtl/>
        </w:rPr>
        <w:t>صاحبها</w:t>
      </w:r>
      <w:r w:rsidRPr="005E7DF1">
        <w:rPr>
          <w:color w:val="008000"/>
          <w:rtl/>
        </w:rPr>
        <w:t xml:space="preserve"> </w:t>
      </w:r>
      <w:r w:rsidRPr="005E7DF1">
        <w:rPr>
          <w:rFonts w:hint="cs"/>
          <w:color w:val="008000"/>
          <w:rtl/>
        </w:rPr>
        <w:t>من</w:t>
      </w:r>
      <w:r w:rsidRPr="005E7DF1">
        <w:rPr>
          <w:color w:val="008000"/>
          <w:rtl/>
        </w:rPr>
        <w:t xml:space="preserve"> </w:t>
      </w:r>
      <w:r w:rsidRPr="005E7DF1">
        <w:rPr>
          <w:rFonts w:hint="cs"/>
          <w:color w:val="008000"/>
          <w:rtl/>
        </w:rPr>
        <w:t>السّواد،</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ربطها</w:t>
      </w:r>
      <w:r w:rsidRPr="005E7DF1">
        <w:rPr>
          <w:color w:val="008000"/>
          <w:rtl/>
        </w:rPr>
        <w:t xml:space="preserve"> </w:t>
      </w:r>
      <w:r w:rsidRPr="005E7DF1">
        <w:rPr>
          <w:rFonts w:hint="cs"/>
          <w:color w:val="008000"/>
          <w:rtl/>
        </w:rPr>
        <w:t>على</w:t>
      </w:r>
      <w:r w:rsidRPr="005E7DF1">
        <w:rPr>
          <w:color w:val="008000"/>
          <w:rtl/>
        </w:rPr>
        <w:t xml:space="preserve"> </w:t>
      </w:r>
      <w:r w:rsidRPr="005E7DF1">
        <w:rPr>
          <w:rFonts w:hint="cs"/>
          <w:color w:val="008000"/>
          <w:rtl/>
        </w:rPr>
        <w:t>طريق</w:t>
      </w:r>
      <w:r w:rsidRPr="005E7DF1">
        <w:rPr>
          <w:color w:val="008000"/>
          <w:rtl/>
        </w:rPr>
        <w:t xml:space="preserve"> </w:t>
      </w:r>
      <w:r w:rsidRPr="005E7DF1">
        <w:rPr>
          <w:rFonts w:hint="cs"/>
          <w:color w:val="008000"/>
          <w:rtl/>
        </w:rPr>
        <w:t>الجمل،</w:t>
      </w:r>
      <w:r w:rsidRPr="005E7DF1">
        <w:rPr>
          <w:color w:val="008000"/>
          <w:rtl/>
        </w:rPr>
        <w:t xml:space="preserve"> </w:t>
      </w:r>
      <w:r w:rsidRPr="005E7DF1">
        <w:rPr>
          <w:rFonts w:hint="cs"/>
          <w:color w:val="008000"/>
          <w:rtl/>
        </w:rPr>
        <w:t>فأخذ</w:t>
      </w:r>
      <w:r w:rsidRPr="005E7DF1">
        <w:rPr>
          <w:color w:val="008000"/>
          <w:rtl/>
        </w:rPr>
        <w:t xml:space="preserve"> </w:t>
      </w:r>
      <w:r w:rsidRPr="005E7DF1">
        <w:rPr>
          <w:rFonts w:hint="cs"/>
          <w:color w:val="008000"/>
          <w:rtl/>
        </w:rPr>
        <w:t>عمر</w:t>
      </w:r>
      <w:r w:rsidRPr="005E7DF1">
        <w:rPr>
          <w:color w:val="008000"/>
          <w:rtl/>
        </w:rPr>
        <w:t xml:space="preserve"> </w:t>
      </w:r>
      <w:r w:rsidRPr="005E7DF1">
        <w:rPr>
          <w:rFonts w:hint="cs"/>
          <w:color w:val="008000"/>
          <w:rtl/>
        </w:rPr>
        <w:t>برأيه</w:t>
      </w:r>
      <w:r w:rsidRPr="005E7DF1">
        <w:rPr>
          <w:color w:val="008000"/>
          <w:rtl/>
        </w:rPr>
        <w:t xml:space="preserve">- </w:t>
      </w:r>
      <w:r w:rsidRPr="005E7DF1">
        <w:rPr>
          <w:rFonts w:hint="cs"/>
          <w:color w:val="008000"/>
          <w:rtl/>
        </w:rPr>
        <w:t>عليه</w:t>
      </w:r>
      <w:r w:rsidRPr="005E7DF1">
        <w:rPr>
          <w:color w:val="008000"/>
          <w:rtl/>
        </w:rPr>
        <w:t xml:space="preserve"> </w:t>
      </w:r>
      <w:r w:rsidRPr="005E7DF1">
        <w:rPr>
          <w:rFonts w:hint="cs"/>
          <w:color w:val="008000"/>
          <w:rtl/>
        </w:rPr>
        <w:t>السلام</w:t>
      </w:r>
      <w:r w:rsidRPr="005E7DF1">
        <w:rPr>
          <w:color w:val="008000"/>
          <w:rtl/>
        </w:rPr>
        <w:t>-</w:t>
      </w:r>
      <w:r w:rsidRPr="005E7DF1">
        <w:rPr>
          <w:rFonts w:hint="cs"/>
          <w:color w:val="008000"/>
          <w:rtl/>
        </w:rPr>
        <w:t>،</w:t>
      </w:r>
      <w:r w:rsidRPr="005E7DF1">
        <w:rPr>
          <w:color w:val="008000"/>
          <w:rtl/>
        </w:rPr>
        <w:t xml:space="preserve"> </w:t>
      </w:r>
      <w:r w:rsidRPr="005E7DF1">
        <w:rPr>
          <w:rFonts w:hint="cs"/>
          <w:color w:val="008000"/>
          <w:rtl/>
        </w:rPr>
        <w:t>و</w:t>
      </w:r>
      <w:r w:rsidRPr="005E7DF1">
        <w:rPr>
          <w:color w:val="008000"/>
          <w:rtl/>
        </w:rPr>
        <w:t xml:space="preserve"> </w:t>
      </w:r>
      <w:r w:rsidRPr="005E7DF1">
        <w:rPr>
          <w:rFonts w:hint="cs"/>
          <w:color w:val="008000"/>
          <w:rtl/>
        </w:rPr>
        <w:t>أغرم</w:t>
      </w:r>
      <w:r w:rsidRPr="005E7DF1">
        <w:rPr>
          <w:color w:val="008000"/>
          <w:rtl/>
        </w:rPr>
        <w:t xml:space="preserve"> </w:t>
      </w:r>
      <w:r w:rsidRPr="005E7DF1">
        <w:rPr>
          <w:rFonts w:hint="cs"/>
          <w:color w:val="008000"/>
          <w:rtl/>
        </w:rPr>
        <w:t>صاحب</w:t>
      </w:r>
      <w:r w:rsidRPr="005E7DF1">
        <w:rPr>
          <w:color w:val="008000"/>
          <w:rtl/>
        </w:rPr>
        <w:t xml:space="preserve"> </w:t>
      </w:r>
      <w:r w:rsidRPr="005E7DF1">
        <w:rPr>
          <w:rFonts w:hint="cs"/>
          <w:color w:val="008000"/>
          <w:rtl/>
        </w:rPr>
        <w:t>البقرة</w:t>
      </w:r>
      <w:r w:rsidRPr="005E7DF1">
        <w:rPr>
          <w:color w:val="008000"/>
          <w:rtl/>
        </w:rPr>
        <w:t xml:space="preserve"> </w:t>
      </w:r>
      <w:r w:rsidRPr="005E7DF1">
        <w:rPr>
          <w:rFonts w:hint="cs"/>
          <w:color w:val="008000"/>
          <w:rtl/>
        </w:rPr>
        <w:t>ثمن</w:t>
      </w:r>
      <w:r w:rsidRPr="005E7DF1">
        <w:rPr>
          <w:color w:val="008000"/>
          <w:rtl/>
        </w:rPr>
        <w:t xml:space="preserve"> </w:t>
      </w:r>
      <w:r w:rsidRPr="005E7DF1">
        <w:rPr>
          <w:rFonts w:hint="cs"/>
          <w:color w:val="008000"/>
          <w:rtl/>
        </w:rPr>
        <w:t>الجمل‏</w:t>
      </w:r>
      <w:r>
        <w:rPr>
          <w:rStyle w:val="FootnoteReference"/>
          <w:color w:val="008000"/>
          <w:rtl/>
        </w:rPr>
        <w:footnoteReference w:id="5"/>
      </w:r>
    </w:p>
    <w:p w:rsidR="005E7DF1" w:rsidRDefault="005E7DF1" w:rsidP="002521D7">
      <w:pPr>
        <w:jc w:val="both"/>
        <w:rPr>
          <w:rtl/>
        </w:rPr>
      </w:pPr>
      <w:r>
        <w:rPr>
          <w:rFonts w:hint="cs"/>
          <w:rtl/>
        </w:rPr>
        <w:t xml:space="preserve">به نظر می رسد به دلیل مرسل بودن این روایت نمی توان </w:t>
      </w:r>
      <w:r w:rsidR="002303F7">
        <w:rPr>
          <w:rFonts w:hint="cs"/>
          <w:rtl/>
        </w:rPr>
        <w:t>به آن استشهاد کردو</w:t>
      </w:r>
      <w:r>
        <w:rPr>
          <w:rFonts w:hint="cs"/>
          <w:rtl/>
        </w:rPr>
        <w:t xml:space="preserve"> به خصوص آنکه شیخ صدوق با تعبیر «رویت» روایت را نقل کرده است. هر چند در من لا یحضره الفقیه تفکیک بین قال و روی به علت </w:t>
      </w:r>
      <w:r w:rsidR="000C58EF">
        <w:rPr>
          <w:rFonts w:hint="cs"/>
          <w:rtl/>
        </w:rPr>
        <w:t>عبارت صدوق در مقدمه</w:t>
      </w:r>
      <w:r>
        <w:rPr>
          <w:rFonts w:hint="cs"/>
          <w:rtl/>
        </w:rPr>
        <w:t>، صحیح نیست اما چنین مطلبی در مقنع وجود نداشته و دلیلی نداریم که</w:t>
      </w:r>
      <w:r w:rsidR="002303F7">
        <w:rPr>
          <w:rFonts w:hint="cs"/>
          <w:rtl/>
        </w:rPr>
        <w:t xml:space="preserve"> شیخ صدوق به</w:t>
      </w:r>
      <w:r>
        <w:rPr>
          <w:rFonts w:hint="cs"/>
          <w:rtl/>
        </w:rPr>
        <w:t xml:space="preserve"> تمام روایات مقنع، </w:t>
      </w:r>
      <w:r w:rsidR="002303F7">
        <w:rPr>
          <w:rFonts w:hint="cs"/>
          <w:rtl/>
        </w:rPr>
        <w:t>فتوا داده باشد</w:t>
      </w:r>
      <w:r>
        <w:rPr>
          <w:rFonts w:hint="cs"/>
          <w:rtl/>
        </w:rPr>
        <w:t xml:space="preserve">. </w:t>
      </w:r>
    </w:p>
    <w:p w:rsidR="00E460F4" w:rsidRDefault="002303F7" w:rsidP="002521D7">
      <w:pPr>
        <w:jc w:val="both"/>
        <w:rPr>
          <w:rtl/>
        </w:rPr>
      </w:pPr>
      <w:r>
        <w:rPr>
          <w:rFonts w:hint="cs"/>
          <w:rtl/>
        </w:rPr>
        <w:t xml:space="preserve">خلاصه آنکه، </w:t>
      </w:r>
      <w:r w:rsidR="00E460F4">
        <w:rPr>
          <w:rFonts w:hint="cs"/>
          <w:rtl/>
        </w:rPr>
        <w:t xml:space="preserve">تنها روایتی که در آن تطبیق وجود داشته و صحیح است، روایت وارده شده در قضیه سمره است. مطلقات وارد در «لا ضرر و لا ضرار» نیز ثابت نیست در غیر مورد سمره وارد شده باشد. احتمال دارد «لا ضرر» ذیل قضیه سمره بیان شده و در سایر موارد به صورت مطلق نقل شده است. </w:t>
      </w:r>
    </w:p>
    <w:p w:rsidR="000C58EF" w:rsidRDefault="00E460F4" w:rsidP="002521D7">
      <w:pPr>
        <w:jc w:val="both"/>
        <w:rPr>
          <w:rtl/>
        </w:rPr>
      </w:pPr>
      <w:r>
        <w:rPr>
          <w:rFonts w:hint="cs"/>
          <w:rtl/>
        </w:rPr>
        <w:t xml:space="preserve">در حدیث شفعه بیان شد: احتمال جمع بین حکم شفعه و حدیث لا ضرر توسط راوی منتفی است. جمع توسط امام ع نیز می تواند به این وجه باشد که دو حکم شفعه و لا ضرر، لطف خداوند به مؤمن را نشان داده و از این جهت با هم تناسب دارند نه آنکه حکم شفعه تطبیق لا ضرر باشد. </w:t>
      </w:r>
    </w:p>
    <w:p w:rsidR="00E460F4" w:rsidRDefault="00ED0653" w:rsidP="002521D7">
      <w:pPr>
        <w:jc w:val="both"/>
        <w:rPr>
          <w:rtl/>
        </w:rPr>
      </w:pPr>
      <w:r>
        <w:rPr>
          <w:rFonts w:hint="cs"/>
          <w:rtl/>
        </w:rPr>
        <w:t xml:space="preserve">در نتیجه موارد ذکر لا ضرر، به علت عدم اثبات در غیر قضیه سمره، قابل اعتنا نبوده و نمی توان با توجه به آنها حدیث «لا ضرر و لا ضرار» را معنا کرد. </w:t>
      </w:r>
    </w:p>
    <w:p w:rsidR="002303F7" w:rsidRDefault="002521D7" w:rsidP="002521D7">
      <w:pPr>
        <w:pStyle w:val="Heading4"/>
        <w:jc w:val="both"/>
        <w:rPr>
          <w:rtl/>
        </w:rPr>
      </w:pPr>
      <w:bookmarkStart w:id="9" w:name="_Toc32944425"/>
      <w:r>
        <w:rPr>
          <w:rFonts w:hint="cs"/>
          <w:rtl/>
        </w:rPr>
        <w:t xml:space="preserve">شاهد چهارم: </w:t>
      </w:r>
      <w:r w:rsidR="002303F7">
        <w:rPr>
          <w:rFonts w:hint="cs"/>
          <w:rtl/>
        </w:rPr>
        <w:t>استشهاد به فهم علما در معنای لا ضرر</w:t>
      </w:r>
      <w:bookmarkEnd w:id="9"/>
      <w:r w:rsidR="002303F7">
        <w:rPr>
          <w:rFonts w:hint="cs"/>
          <w:rtl/>
        </w:rPr>
        <w:t xml:space="preserve"> </w:t>
      </w:r>
    </w:p>
    <w:p w:rsidR="00ED0653" w:rsidRDefault="00ED0653" w:rsidP="002521D7">
      <w:pPr>
        <w:jc w:val="both"/>
        <w:rPr>
          <w:rtl/>
        </w:rPr>
      </w:pPr>
      <w:r>
        <w:rPr>
          <w:rFonts w:hint="cs"/>
          <w:rtl/>
        </w:rPr>
        <w:t xml:space="preserve">چهارمین شاهد مرحوم شیخ انصاری بر اراده معنای نفی حکم ینشأ منه الضرر، فهم علماست. آقای سیستانی می فرماید: </w:t>
      </w:r>
    </w:p>
    <w:p w:rsidR="00ED0653" w:rsidRDefault="00ED0653" w:rsidP="002521D7">
      <w:pPr>
        <w:jc w:val="both"/>
        <w:rPr>
          <w:rtl/>
        </w:rPr>
      </w:pPr>
      <w:r>
        <w:rPr>
          <w:rFonts w:hint="cs"/>
          <w:rtl/>
        </w:rPr>
        <w:t>یا مراد علمای لغت است یا مراد فقهاست. اگر مراد شیخ انصاری فقها باشد، عبارت وارد شده در شرح موطأ مالک از ابی داود برا</w:t>
      </w:r>
      <w:r w:rsidR="002303F7">
        <w:rPr>
          <w:rFonts w:hint="cs"/>
          <w:rtl/>
        </w:rPr>
        <w:t>ی اثبات فهم فقهای عامه کافی است:</w:t>
      </w:r>
      <w:r>
        <w:rPr>
          <w:rFonts w:hint="cs"/>
          <w:rtl/>
        </w:rPr>
        <w:t xml:space="preserve"> «ان الفقه یدور علی خمسه احادیث هذا احدها» از این عبارت استفاده می شود، فقهای عامه لا ضرر را به معنای نفی حکم ینشأ منه الضرر می دانند. هم چنین سیوطی در اشباه و نظائر می نویسد: «اعلم</w:t>
      </w:r>
      <w:r>
        <w:rPr>
          <w:rtl/>
        </w:rPr>
        <w:t xml:space="preserve"> </w:t>
      </w:r>
      <w:r>
        <w:rPr>
          <w:rFonts w:hint="cs"/>
          <w:rtl/>
        </w:rPr>
        <w:t>أن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ينبني</w:t>
      </w:r>
      <w:r>
        <w:rPr>
          <w:rtl/>
        </w:rPr>
        <w:t xml:space="preserve"> </w:t>
      </w:r>
      <w:r>
        <w:rPr>
          <w:rFonts w:hint="cs"/>
          <w:rtl/>
        </w:rPr>
        <w:t>عليها</w:t>
      </w:r>
      <w:r>
        <w:rPr>
          <w:rtl/>
        </w:rPr>
        <w:t xml:space="preserve"> </w:t>
      </w:r>
      <w:r>
        <w:rPr>
          <w:rFonts w:hint="cs"/>
          <w:rtl/>
        </w:rPr>
        <w:t>كثير</w:t>
      </w:r>
      <w:r>
        <w:rPr>
          <w:rtl/>
        </w:rPr>
        <w:t xml:space="preserve"> </w:t>
      </w:r>
      <w:r>
        <w:rPr>
          <w:rFonts w:hint="cs"/>
          <w:rtl/>
        </w:rPr>
        <w:t>من</w:t>
      </w:r>
      <w:r>
        <w:rPr>
          <w:rtl/>
        </w:rPr>
        <w:t xml:space="preserve"> </w:t>
      </w:r>
      <w:r>
        <w:rPr>
          <w:rFonts w:hint="cs"/>
          <w:rtl/>
        </w:rPr>
        <w:t>أبواب</w:t>
      </w:r>
      <w:r>
        <w:rPr>
          <w:rtl/>
        </w:rPr>
        <w:t xml:space="preserve"> </w:t>
      </w:r>
      <w:r>
        <w:rPr>
          <w:rFonts w:hint="cs"/>
          <w:rtl/>
        </w:rPr>
        <w:t>الفقه،...»</w:t>
      </w:r>
      <w:r>
        <w:rPr>
          <w:rStyle w:val="FootnoteReference"/>
          <w:rtl/>
        </w:rPr>
        <w:footnoteReference w:id="6"/>
      </w:r>
    </w:p>
    <w:p w:rsidR="00470A2E" w:rsidRDefault="00ED0653" w:rsidP="002521D7">
      <w:pPr>
        <w:jc w:val="both"/>
        <w:rPr>
          <w:rtl/>
        </w:rPr>
      </w:pPr>
      <w:r>
        <w:rPr>
          <w:rFonts w:hint="cs"/>
          <w:rtl/>
        </w:rPr>
        <w:t>به نظر می رسد هیچ یک از این دو عبارت شا</w:t>
      </w:r>
      <w:r w:rsidR="00470A2E">
        <w:rPr>
          <w:rFonts w:hint="cs"/>
          <w:rtl/>
        </w:rPr>
        <w:t xml:space="preserve">هد بر مدعای آقای سیستانی نیست. «ان الفقه یدور علی خمسه احادیث هذا احدها» به این معنا نیست که تمام فقها به این پنج حدیث تمسک کرده اند بلکه </w:t>
      </w:r>
      <w:r w:rsidR="002521D7">
        <w:rPr>
          <w:rFonts w:hint="cs"/>
          <w:rtl/>
        </w:rPr>
        <w:t>امکان دارد</w:t>
      </w:r>
      <w:r w:rsidR="00470A2E">
        <w:rPr>
          <w:rFonts w:hint="cs"/>
          <w:rtl/>
        </w:rPr>
        <w:t xml:space="preserve"> به این معنا باشد که مطالب اصلی فقه</w:t>
      </w:r>
      <w:r w:rsidR="002521D7">
        <w:rPr>
          <w:rFonts w:hint="cs"/>
          <w:rtl/>
        </w:rPr>
        <w:t>، می تواند</w:t>
      </w:r>
      <w:r w:rsidR="00470A2E">
        <w:rPr>
          <w:rFonts w:hint="cs"/>
          <w:rtl/>
        </w:rPr>
        <w:t xml:space="preserve"> از این پنج حدیث برداشت شود هر چند امکان دارد علما با استدلال به ادله ای دیگر، این احکام را اثبات کرده باشند. </w:t>
      </w:r>
    </w:p>
    <w:p w:rsidR="007D756D" w:rsidRDefault="002521D7" w:rsidP="002521D7">
      <w:pPr>
        <w:jc w:val="both"/>
        <w:rPr>
          <w:rtl/>
        </w:rPr>
      </w:pPr>
      <w:r>
        <w:rPr>
          <w:rFonts w:hint="cs"/>
          <w:rtl/>
        </w:rPr>
        <w:t xml:space="preserve">عبارت سیوطی نیز دالّ بر وجود اجماع یا شهرت بر معنا کردن «لا ضرر» به حکم موجب ضرر نیست زیرا </w:t>
      </w:r>
      <w:r w:rsidR="00470A2E">
        <w:rPr>
          <w:rFonts w:hint="cs"/>
          <w:rtl/>
        </w:rPr>
        <w:t>در عبارت سیوطی تطبیقات متعدّدی بر قاعده لا ضرر مترتب شده</w:t>
      </w:r>
      <w:r>
        <w:rPr>
          <w:rFonts w:hint="cs"/>
          <w:rtl/>
        </w:rPr>
        <w:t>،</w:t>
      </w:r>
      <w:r w:rsidR="00470A2E">
        <w:rPr>
          <w:rFonts w:hint="cs"/>
          <w:rtl/>
        </w:rPr>
        <w:t xml:space="preserve"> در حالی که تمام این تطبیقات مورد فتوای علما نیست. </w:t>
      </w:r>
      <w:r>
        <w:rPr>
          <w:rFonts w:hint="cs"/>
          <w:rtl/>
        </w:rPr>
        <w:t xml:space="preserve">به نظر می رسد، </w:t>
      </w:r>
      <w:r w:rsidR="00470A2E">
        <w:rPr>
          <w:rFonts w:hint="cs"/>
          <w:rtl/>
        </w:rPr>
        <w:t xml:space="preserve">استفاده تطبیقات از قاعده لا ضرر، به استظهار و استنباط سیوطی است نه آنکه علما این تطبیقات را از قاعده برداشت کرده باشند. به همین دلیل ممکن است نفس </w:t>
      </w:r>
      <w:r>
        <w:rPr>
          <w:rFonts w:hint="cs"/>
          <w:rtl/>
        </w:rPr>
        <w:t>معنا کردن</w:t>
      </w:r>
      <w:r w:rsidR="00470A2E">
        <w:rPr>
          <w:rFonts w:hint="cs"/>
          <w:rtl/>
        </w:rPr>
        <w:t xml:space="preserve"> لا ضرر</w:t>
      </w:r>
      <w:r>
        <w:rPr>
          <w:rFonts w:hint="cs"/>
          <w:rtl/>
        </w:rPr>
        <w:t xml:space="preserve"> به این معنا</w:t>
      </w:r>
      <w:r w:rsidR="00470A2E">
        <w:rPr>
          <w:rFonts w:hint="cs"/>
          <w:rtl/>
        </w:rPr>
        <w:t xml:space="preserve"> نیز به برداشت و استنباط سیوطی باشد نه آنکه علما این قانون عام را قبول دارند. </w:t>
      </w:r>
    </w:p>
    <w:p w:rsidR="00BD22EF" w:rsidRDefault="00470A2E" w:rsidP="002521D7">
      <w:pPr>
        <w:jc w:val="both"/>
        <w:rPr>
          <w:rtl/>
        </w:rPr>
      </w:pPr>
      <w:r>
        <w:rPr>
          <w:rFonts w:hint="cs"/>
          <w:rtl/>
        </w:rPr>
        <w:t xml:space="preserve">خلاصه آنکه، به عقیده ابی داود و سیوطی، آرای فقهی موجود در کلام فقیهان را می توان از حدیث لا ضرر برداشت کرد نه آنکه فقیهان این آرای فقهی را از حدیث لا ضرر استفاده کرده اند. حتی در بسیاری از تطبیقات موجود در کلام سیوطی، علما برای اثبات حکم به لا ضرر تمسک نکرده اند. </w:t>
      </w:r>
      <w:r w:rsidR="00BD22EF">
        <w:rPr>
          <w:rFonts w:hint="cs"/>
          <w:rtl/>
        </w:rPr>
        <w:t xml:space="preserve">پس نمی توان با این عبارت، کلام شیخ الشریعه را انکار کرده و اثبات کرد علما از حدیث لا ضرر، نفی حکم ضرری را برداشت کرده اند. </w:t>
      </w:r>
    </w:p>
    <w:p w:rsidR="00BD22EF" w:rsidRDefault="00BD22EF" w:rsidP="002521D7">
      <w:pPr>
        <w:jc w:val="both"/>
        <w:rPr>
          <w:rtl/>
        </w:rPr>
      </w:pPr>
      <w:r>
        <w:rPr>
          <w:rFonts w:hint="cs"/>
          <w:rtl/>
        </w:rPr>
        <w:t xml:space="preserve">آقای سیستانی به کلام فقیهان خاصه نیز تمسک کرده و از صاحب عناوین نقل می کند: </w:t>
      </w:r>
    </w:p>
    <w:p w:rsidR="00BD22EF" w:rsidRDefault="00BD22EF" w:rsidP="002521D7">
      <w:pPr>
        <w:jc w:val="both"/>
        <w:rPr>
          <w:color w:val="000080"/>
          <w:rtl/>
        </w:rPr>
      </w:pPr>
      <w:r w:rsidRPr="00BD22EF">
        <w:rPr>
          <w:rFonts w:hint="cs"/>
          <w:color w:val="000080"/>
          <w:rtl/>
        </w:rPr>
        <w:t>و</w:t>
      </w:r>
      <w:r w:rsidRPr="00BD22EF">
        <w:rPr>
          <w:color w:val="000080"/>
          <w:rtl/>
        </w:rPr>
        <w:t xml:space="preserve"> </w:t>
      </w:r>
      <w:r w:rsidRPr="00BD22EF">
        <w:rPr>
          <w:rFonts w:hint="cs"/>
          <w:color w:val="000080"/>
          <w:rtl/>
        </w:rPr>
        <w:t>أما</w:t>
      </w:r>
      <w:r w:rsidRPr="00BD22EF">
        <w:rPr>
          <w:color w:val="000080"/>
          <w:rtl/>
        </w:rPr>
        <w:t xml:space="preserve"> </w:t>
      </w:r>
      <w:r w:rsidRPr="00BD22EF">
        <w:rPr>
          <w:rFonts w:hint="cs"/>
          <w:color w:val="000080"/>
          <w:rtl/>
        </w:rPr>
        <w:t>علماء</w:t>
      </w:r>
      <w:r w:rsidRPr="00BD22EF">
        <w:rPr>
          <w:color w:val="000080"/>
          <w:rtl/>
        </w:rPr>
        <w:t xml:space="preserve"> </w:t>
      </w:r>
      <w:r w:rsidRPr="00BD22EF">
        <w:rPr>
          <w:rFonts w:hint="cs"/>
          <w:color w:val="000080"/>
          <w:rtl/>
        </w:rPr>
        <w:t>الخاصة</w:t>
      </w:r>
      <w:r w:rsidRPr="00BD22EF">
        <w:rPr>
          <w:color w:val="000080"/>
          <w:rtl/>
        </w:rPr>
        <w:t xml:space="preserve">: </w:t>
      </w:r>
      <w:r w:rsidRPr="00BD22EF">
        <w:rPr>
          <w:rFonts w:hint="cs"/>
          <w:color w:val="000080"/>
          <w:rtl/>
        </w:rPr>
        <w:t>فيكفي</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معرفة</w:t>
      </w:r>
      <w:r w:rsidRPr="00BD22EF">
        <w:rPr>
          <w:color w:val="000080"/>
          <w:rtl/>
        </w:rPr>
        <w:t xml:space="preserve"> </w:t>
      </w:r>
      <w:r w:rsidRPr="00BD22EF">
        <w:rPr>
          <w:rFonts w:hint="cs"/>
          <w:color w:val="000080"/>
          <w:rtl/>
        </w:rPr>
        <w:t>موقفهم</w:t>
      </w:r>
      <w:r w:rsidRPr="00BD22EF">
        <w:rPr>
          <w:color w:val="000080"/>
          <w:rtl/>
        </w:rPr>
        <w:t xml:space="preserve"> </w:t>
      </w:r>
      <w:r w:rsidRPr="00BD22EF">
        <w:rPr>
          <w:rFonts w:hint="cs"/>
          <w:color w:val="000080"/>
          <w:rtl/>
        </w:rPr>
        <w:t>ملاحظة</w:t>
      </w:r>
      <w:r w:rsidRPr="00BD22EF">
        <w:rPr>
          <w:color w:val="000080"/>
          <w:rtl/>
        </w:rPr>
        <w:t xml:space="preserve"> </w:t>
      </w:r>
      <w:r w:rsidRPr="00BD22EF">
        <w:rPr>
          <w:rFonts w:hint="cs"/>
          <w:color w:val="000080"/>
          <w:rtl/>
        </w:rPr>
        <w:t>ما</w:t>
      </w:r>
      <w:r w:rsidRPr="00BD22EF">
        <w:rPr>
          <w:color w:val="000080"/>
          <w:rtl/>
        </w:rPr>
        <w:t xml:space="preserve"> </w:t>
      </w:r>
      <w:r w:rsidRPr="00BD22EF">
        <w:rPr>
          <w:rFonts w:hint="cs"/>
          <w:color w:val="000080"/>
          <w:rtl/>
        </w:rPr>
        <w:t>ذكره</w:t>
      </w:r>
      <w:r w:rsidRPr="00BD22EF">
        <w:rPr>
          <w:color w:val="000080"/>
          <w:rtl/>
        </w:rPr>
        <w:t xml:space="preserve"> </w:t>
      </w:r>
      <w:r w:rsidRPr="00BD22EF">
        <w:rPr>
          <w:rFonts w:hint="cs"/>
          <w:color w:val="000080"/>
          <w:rtl/>
        </w:rPr>
        <w:t>صاحب</w:t>
      </w:r>
      <w:r w:rsidRPr="00BD22EF">
        <w:rPr>
          <w:color w:val="000080"/>
          <w:rtl/>
        </w:rPr>
        <w:t xml:space="preserve"> </w:t>
      </w:r>
      <w:r w:rsidRPr="00BD22EF">
        <w:rPr>
          <w:rFonts w:hint="cs"/>
          <w:color w:val="000080"/>
          <w:rtl/>
        </w:rPr>
        <w:t>العناوين</w:t>
      </w:r>
      <w:r w:rsidRPr="00BD22EF">
        <w:rPr>
          <w:color w:val="000080"/>
          <w:rtl/>
        </w:rPr>
        <w:t xml:space="preserve"> </w:t>
      </w:r>
      <w:r w:rsidRPr="00BD22EF">
        <w:rPr>
          <w:rFonts w:hint="cs"/>
          <w:color w:val="000080"/>
          <w:rtl/>
        </w:rPr>
        <w:t>فيها</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ذكر</w:t>
      </w:r>
      <w:r w:rsidRPr="00BD22EF">
        <w:rPr>
          <w:color w:val="000080"/>
          <w:rtl/>
        </w:rPr>
        <w:t xml:space="preserve"> </w:t>
      </w:r>
      <w:r w:rsidRPr="00BD22EF">
        <w:rPr>
          <w:rFonts w:hint="cs"/>
          <w:color w:val="000080"/>
          <w:rtl/>
        </w:rPr>
        <w:t>المقامات</w:t>
      </w:r>
      <w:r w:rsidRPr="00BD22EF">
        <w:rPr>
          <w:color w:val="000080"/>
          <w:rtl/>
        </w:rPr>
        <w:t xml:space="preserve"> </w:t>
      </w:r>
      <w:r w:rsidRPr="00BD22EF">
        <w:rPr>
          <w:rFonts w:hint="cs"/>
          <w:color w:val="000080"/>
          <w:rtl/>
        </w:rPr>
        <w:t>التي</w:t>
      </w:r>
      <w:r w:rsidRPr="00BD22EF">
        <w:rPr>
          <w:color w:val="000080"/>
          <w:rtl/>
        </w:rPr>
        <w:t xml:space="preserve"> </w:t>
      </w:r>
      <w:r w:rsidRPr="00BD22EF">
        <w:rPr>
          <w:rFonts w:hint="cs"/>
          <w:color w:val="000080"/>
          <w:rtl/>
        </w:rPr>
        <w:t>استندوا</w:t>
      </w:r>
      <w:r w:rsidRPr="00BD22EF">
        <w:rPr>
          <w:color w:val="000080"/>
          <w:rtl/>
        </w:rPr>
        <w:t xml:space="preserve"> </w:t>
      </w:r>
      <w:r w:rsidRPr="00BD22EF">
        <w:rPr>
          <w:rFonts w:hint="cs"/>
          <w:color w:val="000080"/>
          <w:rtl/>
        </w:rPr>
        <w:t>فيها</w:t>
      </w:r>
      <w:r w:rsidRPr="00BD22EF">
        <w:rPr>
          <w:color w:val="000080"/>
          <w:rtl/>
        </w:rPr>
        <w:t xml:space="preserve"> </w:t>
      </w:r>
      <w:r w:rsidRPr="00BD22EF">
        <w:rPr>
          <w:rFonts w:hint="cs"/>
          <w:color w:val="000080"/>
          <w:rtl/>
        </w:rPr>
        <w:t>إلى</w:t>
      </w:r>
      <w:r w:rsidRPr="00BD22EF">
        <w:rPr>
          <w:color w:val="000080"/>
          <w:rtl/>
        </w:rPr>
        <w:t xml:space="preserve"> </w:t>
      </w:r>
      <w:r w:rsidRPr="00BD22EF">
        <w:rPr>
          <w:rFonts w:hint="cs"/>
          <w:color w:val="000080"/>
          <w:rtl/>
        </w:rPr>
        <w:t>هذه</w:t>
      </w:r>
      <w:r w:rsidRPr="00BD22EF">
        <w:rPr>
          <w:color w:val="000080"/>
          <w:rtl/>
        </w:rPr>
        <w:t xml:space="preserve"> </w:t>
      </w:r>
      <w:r w:rsidRPr="00BD22EF">
        <w:rPr>
          <w:rFonts w:hint="cs"/>
          <w:color w:val="000080"/>
          <w:rtl/>
        </w:rPr>
        <w:t>القاعدة</w:t>
      </w:r>
      <w:r w:rsidRPr="00BD22EF">
        <w:rPr>
          <w:color w:val="000080"/>
          <w:rtl/>
        </w:rPr>
        <w:t xml:space="preserve"> </w:t>
      </w:r>
      <w:r w:rsidRPr="00BD22EF">
        <w:rPr>
          <w:rFonts w:hint="cs"/>
          <w:color w:val="000080"/>
          <w:rtl/>
        </w:rPr>
        <w:t>قال</w:t>
      </w:r>
      <w:r w:rsidRPr="00BD22EF">
        <w:rPr>
          <w:color w:val="000080"/>
          <w:rtl/>
        </w:rPr>
        <w:t>: (</w:t>
      </w:r>
      <w:r w:rsidRPr="00BD22EF">
        <w:rPr>
          <w:rFonts w:hint="cs"/>
          <w:color w:val="000080"/>
          <w:rtl/>
        </w:rPr>
        <w:t>و</w:t>
      </w:r>
      <w:r w:rsidRPr="00BD22EF">
        <w:rPr>
          <w:color w:val="000080"/>
          <w:rtl/>
        </w:rPr>
        <w:t xml:space="preserve"> </w:t>
      </w:r>
      <w:r w:rsidRPr="00BD22EF">
        <w:rPr>
          <w:rFonts w:hint="cs"/>
          <w:color w:val="000080"/>
          <w:rtl/>
        </w:rPr>
        <w:t>يندرج</w:t>
      </w:r>
      <w:r w:rsidRPr="00BD22EF">
        <w:rPr>
          <w:color w:val="000080"/>
          <w:rtl/>
        </w:rPr>
        <w:t xml:space="preserve"> </w:t>
      </w:r>
      <w:r w:rsidRPr="00BD22EF">
        <w:rPr>
          <w:rFonts w:hint="cs"/>
          <w:color w:val="000080"/>
          <w:rtl/>
        </w:rPr>
        <w:t>تحته ...</w:t>
      </w:r>
      <w:r w:rsidRPr="00BD22EF">
        <w:rPr>
          <w:rStyle w:val="FootnoteReference"/>
          <w:color w:val="000080"/>
          <w:rtl/>
        </w:rPr>
        <w:footnoteReference w:id="7"/>
      </w:r>
    </w:p>
    <w:p w:rsidR="00BD22EF" w:rsidRDefault="00BD22EF" w:rsidP="002521D7">
      <w:pPr>
        <w:jc w:val="both"/>
        <w:rPr>
          <w:rtl/>
        </w:rPr>
      </w:pPr>
      <w:r>
        <w:rPr>
          <w:rFonts w:hint="cs"/>
          <w:rtl/>
        </w:rPr>
        <w:t xml:space="preserve">به نظر می رسد مراد از  «استندوا فیها» استناد فی الجمله علماست نه آنکه کل علما یا جلّ علما به قاعده لا ضرر برای این تطبیقات تمسک کرده باشند. این میزان نیز نافی کلام مرحوم شیخ الشریعه نیست زیرا ایشان استناد فی الجمله علما را پذیرفته است و بیان می کند: شاهدی وجود ندارد تمام علما یا اکثر علما از حدیث لا ضرر، نفی حکم ضرری فهمیده باشند. </w:t>
      </w:r>
    </w:p>
    <w:p w:rsidR="00BD22EF" w:rsidRDefault="00BD22EF" w:rsidP="002521D7">
      <w:pPr>
        <w:jc w:val="both"/>
        <w:rPr>
          <w:rtl/>
        </w:rPr>
      </w:pPr>
      <w:r>
        <w:rPr>
          <w:rFonts w:hint="cs"/>
          <w:rtl/>
        </w:rPr>
        <w:t xml:space="preserve">مرحوم مراغی می نویسد: </w:t>
      </w:r>
    </w:p>
    <w:p w:rsidR="00BD22EF" w:rsidRDefault="00BD22EF" w:rsidP="002521D7">
      <w:pPr>
        <w:jc w:val="both"/>
        <w:rPr>
          <w:color w:val="000080"/>
          <w:rtl/>
        </w:rPr>
      </w:pPr>
      <w:r w:rsidRPr="00BD22EF">
        <w:rPr>
          <w:rFonts w:hint="cs"/>
          <w:color w:val="000080"/>
          <w:rtl/>
        </w:rPr>
        <w:t>من</w:t>
      </w:r>
      <w:r w:rsidRPr="00BD22EF">
        <w:rPr>
          <w:color w:val="000080"/>
          <w:rtl/>
        </w:rPr>
        <w:t xml:space="preserve"> </w:t>
      </w:r>
      <w:r w:rsidRPr="00BD22EF">
        <w:rPr>
          <w:rFonts w:hint="cs"/>
          <w:color w:val="000080"/>
          <w:rtl/>
        </w:rPr>
        <w:t>جملة</w:t>
      </w:r>
      <w:r w:rsidRPr="00BD22EF">
        <w:rPr>
          <w:color w:val="000080"/>
          <w:rtl/>
        </w:rPr>
        <w:t xml:space="preserve"> </w:t>
      </w:r>
      <w:r w:rsidRPr="00BD22EF">
        <w:rPr>
          <w:rFonts w:hint="cs"/>
          <w:color w:val="000080"/>
          <w:rtl/>
        </w:rPr>
        <w:t>الأصول</w:t>
      </w:r>
      <w:r w:rsidRPr="00BD22EF">
        <w:rPr>
          <w:color w:val="000080"/>
          <w:rtl/>
        </w:rPr>
        <w:t xml:space="preserve"> </w:t>
      </w:r>
      <w:r w:rsidRPr="00BD22EF">
        <w:rPr>
          <w:rFonts w:hint="cs"/>
          <w:color w:val="000080"/>
          <w:rtl/>
        </w:rPr>
        <w:t>المتلقاة</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الشريعة</w:t>
      </w:r>
      <w:r w:rsidRPr="00BD22EF">
        <w:rPr>
          <w:color w:val="000080"/>
          <w:rtl/>
        </w:rPr>
        <w:t xml:space="preserve"> (</w:t>
      </w:r>
      <w:r w:rsidRPr="00BD22EF">
        <w:rPr>
          <w:rFonts w:hint="cs"/>
          <w:color w:val="000080"/>
          <w:rtl/>
        </w:rPr>
        <w:t>قاعدة</w:t>
      </w:r>
      <w:r w:rsidRPr="00BD22EF">
        <w:rPr>
          <w:color w:val="000080"/>
          <w:rtl/>
        </w:rPr>
        <w:t xml:space="preserve"> </w:t>
      </w:r>
      <w:r w:rsidRPr="00BD22EF">
        <w:rPr>
          <w:rFonts w:hint="cs"/>
          <w:color w:val="000080"/>
          <w:rtl/>
        </w:rPr>
        <w:t>الضرر</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الضرار</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هو</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القواعد</w:t>
      </w:r>
      <w:r w:rsidRPr="00BD22EF">
        <w:rPr>
          <w:color w:val="000080"/>
          <w:rtl/>
        </w:rPr>
        <w:t xml:space="preserve"> </w:t>
      </w:r>
      <w:r w:rsidRPr="00BD22EF">
        <w:rPr>
          <w:rFonts w:hint="cs"/>
          <w:color w:val="000080"/>
          <w:rtl/>
        </w:rPr>
        <w:t>الكثيرة</w:t>
      </w:r>
      <w:r w:rsidRPr="00BD22EF">
        <w:rPr>
          <w:color w:val="000080"/>
          <w:rtl/>
        </w:rPr>
        <w:t xml:space="preserve"> </w:t>
      </w:r>
      <w:r w:rsidRPr="00BD22EF">
        <w:rPr>
          <w:rFonts w:hint="cs"/>
          <w:color w:val="000080"/>
          <w:rtl/>
        </w:rPr>
        <w:t>الدوران</w:t>
      </w:r>
      <w:r w:rsidRPr="00BD22EF">
        <w:rPr>
          <w:color w:val="000080"/>
          <w:rtl/>
        </w:rPr>
        <w:t xml:space="preserve"> </w:t>
      </w:r>
      <w:r w:rsidRPr="00BD22EF">
        <w:rPr>
          <w:rFonts w:hint="cs"/>
          <w:color w:val="000080"/>
          <w:rtl/>
        </w:rPr>
        <w:t>العامة</w:t>
      </w:r>
      <w:r w:rsidRPr="00BD22EF">
        <w:rPr>
          <w:color w:val="000080"/>
          <w:rtl/>
        </w:rPr>
        <w:t xml:space="preserve"> </w:t>
      </w:r>
      <w:r w:rsidRPr="00BD22EF">
        <w:rPr>
          <w:rFonts w:hint="cs"/>
          <w:color w:val="000080"/>
          <w:rtl/>
        </w:rPr>
        <w:t>النفع،</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يبتني</w:t>
      </w:r>
      <w:r w:rsidRPr="00BD22EF">
        <w:rPr>
          <w:color w:val="000080"/>
          <w:rtl/>
        </w:rPr>
        <w:t xml:space="preserve"> </w:t>
      </w:r>
      <w:r w:rsidRPr="00BD22EF">
        <w:rPr>
          <w:rFonts w:hint="cs"/>
          <w:color w:val="000080"/>
          <w:rtl/>
        </w:rPr>
        <w:t>عليه</w:t>
      </w:r>
      <w:r w:rsidRPr="00BD22EF">
        <w:rPr>
          <w:color w:val="000080"/>
          <w:rtl/>
        </w:rPr>
        <w:t xml:space="preserve"> </w:t>
      </w:r>
      <w:r w:rsidRPr="00BD22EF">
        <w:rPr>
          <w:rFonts w:hint="cs"/>
          <w:color w:val="000080"/>
          <w:rtl/>
        </w:rPr>
        <w:t>كثير</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الفروع</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الفقه،</w:t>
      </w:r>
      <w:r w:rsidRPr="00BD22EF">
        <w:rPr>
          <w:color w:val="000080"/>
          <w:rtl/>
        </w:rPr>
        <w:t xml:space="preserve"> </w:t>
      </w:r>
      <w:r w:rsidRPr="00BD22EF">
        <w:rPr>
          <w:rFonts w:hint="cs"/>
          <w:color w:val="000080"/>
          <w:rtl/>
        </w:rPr>
        <w:t>إلا</w:t>
      </w:r>
      <w:r w:rsidRPr="00BD22EF">
        <w:rPr>
          <w:color w:val="000080"/>
          <w:rtl/>
        </w:rPr>
        <w:t xml:space="preserve"> </w:t>
      </w:r>
      <w:r w:rsidRPr="00BD22EF">
        <w:rPr>
          <w:rFonts w:hint="cs"/>
          <w:color w:val="000080"/>
          <w:rtl/>
        </w:rPr>
        <w:t>أن</w:t>
      </w:r>
      <w:r w:rsidRPr="00BD22EF">
        <w:rPr>
          <w:color w:val="000080"/>
          <w:rtl/>
        </w:rPr>
        <w:t xml:space="preserve"> </w:t>
      </w:r>
      <w:r w:rsidRPr="00BD22EF">
        <w:rPr>
          <w:rFonts w:hint="cs"/>
          <w:color w:val="000080"/>
          <w:rtl/>
        </w:rPr>
        <w:t>الإجمال</w:t>
      </w:r>
      <w:r w:rsidRPr="00BD22EF">
        <w:rPr>
          <w:color w:val="000080"/>
          <w:rtl/>
        </w:rPr>
        <w:t xml:space="preserve"> </w:t>
      </w:r>
      <w:r w:rsidRPr="00BD22EF">
        <w:rPr>
          <w:rFonts w:hint="cs"/>
          <w:color w:val="000080"/>
          <w:rtl/>
        </w:rPr>
        <w:t>المخل</w:t>
      </w:r>
      <w:r w:rsidRPr="00BD22EF">
        <w:rPr>
          <w:color w:val="000080"/>
          <w:rtl/>
        </w:rPr>
        <w:t xml:space="preserve"> </w:t>
      </w:r>
      <w:r w:rsidRPr="00BD22EF">
        <w:rPr>
          <w:rFonts w:hint="cs"/>
          <w:color w:val="000080"/>
          <w:rtl/>
        </w:rPr>
        <w:t>إنما</w:t>
      </w:r>
      <w:r w:rsidRPr="00BD22EF">
        <w:rPr>
          <w:color w:val="000080"/>
          <w:rtl/>
        </w:rPr>
        <w:t xml:space="preserve"> </w:t>
      </w:r>
      <w:r w:rsidRPr="00BD22EF">
        <w:rPr>
          <w:rFonts w:hint="cs"/>
          <w:color w:val="000080"/>
          <w:rtl/>
        </w:rPr>
        <w:t>هو</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معناه</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كيفية</w:t>
      </w:r>
      <w:r w:rsidRPr="00BD22EF">
        <w:rPr>
          <w:color w:val="000080"/>
          <w:rtl/>
        </w:rPr>
        <w:t xml:space="preserve"> </w:t>
      </w:r>
      <w:r w:rsidRPr="00BD22EF">
        <w:rPr>
          <w:rFonts w:hint="cs"/>
          <w:color w:val="000080"/>
          <w:rtl/>
        </w:rPr>
        <w:t>دلالته،</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لهم</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ذلك</w:t>
      </w:r>
      <w:r w:rsidRPr="00BD22EF">
        <w:rPr>
          <w:color w:val="000080"/>
          <w:rtl/>
        </w:rPr>
        <w:t xml:space="preserve"> </w:t>
      </w:r>
      <w:r w:rsidRPr="00BD22EF">
        <w:rPr>
          <w:rFonts w:hint="cs"/>
          <w:color w:val="000080"/>
          <w:rtl/>
        </w:rPr>
        <w:t>كلمات</w:t>
      </w:r>
      <w:r w:rsidRPr="00BD22EF">
        <w:rPr>
          <w:color w:val="000080"/>
          <w:rtl/>
        </w:rPr>
        <w:t xml:space="preserve"> </w:t>
      </w:r>
      <w:r w:rsidRPr="00BD22EF">
        <w:rPr>
          <w:rFonts w:hint="cs"/>
          <w:color w:val="000080"/>
          <w:rtl/>
        </w:rPr>
        <w:t>كثيرة،</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الذي</w:t>
      </w:r>
      <w:r w:rsidRPr="00BD22EF">
        <w:rPr>
          <w:color w:val="000080"/>
          <w:rtl/>
        </w:rPr>
        <w:t xml:space="preserve"> </w:t>
      </w:r>
      <w:r w:rsidRPr="00BD22EF">
        <w:rPr>
          <w:rFonts w:hint="cs"/>
          <w:color w:val="000080"/>
          <w:rtl/>
        </w:rPr>
        <w:t>ينبغي</w:t>
      </w:r>
      <w:r w:rsidRPr="00BD22EF">
        <w:rPr>
          <w:color w:val="000080"/>
          <w:rtl/>
        </w:rPr>
        <w:t xml:space="preserve"> </w:t>
      </w:r>
      <w:r w:rsidRPr="00BD22EF">
        <w:rPr>
          <w:rFonts w:hint="cs"/>
          <w:color w:val="000080"/>
          <w:rtl/>
        </w:rPr>
        <w:t>البحث</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ذلك</w:t>
      </w:r>
      <w:r w:rsidRPr="00BD22EF">
        <w:rPr>
          <w:color w:val="000080"/>
          <w:rtl/>
        </w:rPr>
        <w:t xml:space="preserve"> </w:t>
      </w:r>
      <w:r w:rsidRPr="00BD22EF">
        <w:rPr>
          <w:rFonts w:hint="cs"/>
          <w:color w:val="000080"/>
          <w:rtl/>
        </w:rPr>
        <w:t>تنقيح</w:t>
      </w:r>
      <w:r w:rsidRPr="00BD22EF">
        <w:rPr>
          <w:color w:val="000080"/>
          <w:rtl/>
        </w:rPr>
        <w:t xml:space="preserve"> </w:t>
      </w:r>
      <w:r w:rsidRPr="00BD22EF">
        <w:rPr>
          <w:rFonts w:hint="cs"/>
          <w:color w:val="000080"/>
          <w:rtl/>
        </w:rPr>
        <w:t>المراد</w:t>
      </w:r>
      <w:r w:rsidRPr="00BD22EF">
        <w:rPr>
          <w:color w:val="000080"/>
          <w:rtl/>
        </w:rPr>
        <w:t xml:space="preserve"> </w:t>
      </w:r>
      <w:r w:rsidRPr="00BD22EF">
        <w:rPr>
          <w:rFonts w:hint="cs"/>
          <w:color w:val="000080"/>
          <w:rtl/>
        </w:rPr>
        <w:t>منه</w:t>
      </w:r>
      <w:r w:rsidRPr="00BD22EF">
        <w:rPr>
          <w:color w:val="000080"/>
          <w:rtl/>
        </w:rPr>
        <w:t xml:space="preserve"> </w:t>
      </w:r>
      <w:r w:rsidRPr="00BD22EF">
        <w:rPr>
          <w:rFonts w:hint="cs"/>
          <w:color w:val="000080"/>
          <w:rtl/>
        </w:rPr>
        <w:t>بحسب</w:t>
      </w:r>
      <w:r w:rsidRPr="00BD22EF">
        <w:rPr>
          <w:color w:val="000080"/>
          <w:rtl/>
        </w:rPr>
        <w:t xml:space="preserve"> </w:t>
      </w:r>
      <w:r w:rsidRPr="00BD22EF">
        <w:rPr>
          <w:rFonts w:hint="cs"/>
          <w:color w:val="000080"/>
          <w:rtl/>
        </w:rPr>
        <w:t>ما</w:t>
      </w:r>
      <w:r w:rsidRPr="00BD22EF">
        <w:rPr>
          <w:color w:val="000080"/>
          <w:rtl/>
        </w:rPr>
        <w:t xml:space="preserve"> </w:t>
      </w:r>
      <w:r w:rsidRPr="00BD22EF">
        <w:rPr>
          <w:rFonts w:hint="cs"/>
          <w:color w:val="000080"/>
          <w:rtl/>
        </w:rPr>
        <w:t>يستنبط</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كلمة</w:t>
      </w:r>
      <w:r w:rsidRPr="00BD22EF">
        <w:rPr>
          <w:color w:val="000080"/>
          <w:rtl/>
        </w:rPr>
        <w:t xml:space="preserve"> </w:t>
      </w:r>
      <w:r w:rsidRPr="00BD22EF">
        <w:rPr>
          <w:rFonts w:hint="cs"/>
          <w:color w:val="000080"/>
          <w:rtl/>
        </w:rPr>
        <w:t>الأصحاب،</w:t>
      </w:r>
      <w:r w:rsidRPr="00BD22EF">
        <w:rPr>
          <w:color w:val="000080"/>
          <w:rtl/>
        </w:rPr>
        <w:t xml:space="preserve"> </w:t>
      </w:r>
      <w:r w:rsidRPr="00BD22EF">
        <w:rPr>
          <w:rFonts w:hint="cs"/>
          <w:color w:val="000080"/>
          <w:rtl/>
        </w:rPr>
        <w:t>لأنها</w:t>
      </w:r>
      <w:r w:rsidRPr="00BD22EF">
        <w:rPr>
          <w:color w:val="000080"/>
          <w:rtl/>
        </w:rPr>
        <w:t xml:space="preserve"> </w:t>
      </w:r>
      <w:r w:rsidRPr="00BD22EF">
        <w:rPr>
          <w:rFonts w:hint="cs"/>
          <w:color w:val="000080"/>
          <w:rtl/>
        </w:rPr>
        <w:t>المعيار</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أمثال</w:t>
      </w:r>
      <w:r w:rsidRPr="00BD22EF">
        <w:rPr>
          <w:color w:val="000080"/>
          <w:rtl/>
        </w:rPr>
        <w:t xml:space="preserve"> </w:t>
      </w:r>
      <w:r w:rsidRPr="00BD22EF">
        <w:rPr>
          <w:rFonts w:hint="cs"/>
          <w:color w:val="000080"/>
          <w:rtl/>
        </w:rPr>
        <w:t>الباب</w:t>
      </w:r>
      <w:r w:rsidRPr="00BD22EF">
        <w:rPr>
          <w:color w:val="000080"/>
          <w:rtl/>
        </w:rPr>
        <w:t xml:space="preserve">. </w:t>
      </w:r>
      <w:r w:rsidRPr="00BD22EF">
        <w:rPr>
          <w:rFonts w:hint="cs"/>
          <w:color w:val="000080"/>
          <w:rtl/>
        </w:rPr>
        <w:t>فلا</w:t>
      </w:r>
      <w:r w:rsidRPr="00BD22EF">
        <w:rPr>
          <w:color w:val="000080"/>
          <w:rtl/>
        </w:rPr>
        <w:t xml:space="preserve"> </w:t>
      </w:r>
      <w:r w:rsidRPr="00BD22EF">
        <w:rPr>
          <w:rFonts w:hint="cs"/>
          <w:color w:val="000080"/>
          <w:rtl/>
        </w:rPr>
        <w:t>بد</w:t>
      </w:r>
      <w:r w:rsidRPr="00BD22EF">
        <w:rPr>
          <w:color w:val="000080"/>
          <w:rtl/>
        </w:rPr>
        <w:t xml:space="preserve"> </w:t>
      </w:r>
      <w:r w:rsidRPr="00BD22EF">
        <w:rPr>
          <w:rFonts w:hint="cs"/>
          <w:color w:val="000080"/>
          <w:rtl/>
        </w:rPr>
        <w:t>أولا</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ذكر</w:t>
      </w:r>
      <w:r w:rsidRPr="00BD22EF">
        <w:rPr>
          <w:color w:val="000080"/>
          <w:rtl/>
        </w:rPr>
        <w:t xml:space="preserve"> </w:t>
      </w:r>
      <w:r w:rsidRPr="00BD22EF">
        <w:rPr>
          <w:rFonts w:hint="cs"/>
          <w:color w:val="000080"/>
          <w:rtl/>
        </w:rPr>
        <w:t>المقامات</w:t>
      </w:r>
      <w:r w:rsidRPr="00BD22EF">
        <w:rPr>
          <w:color w:val="000080"/>
          <w:rtl/>
        </w:rPr>
        <w:t xml:space="preserve"> </w:t>
      </w:r>
      <w:r w:rsidRPr="00BD22EF">
        <w:rPr>
          <w:rFonts w:hint="cs"/>
          <w:color w:val="000080"/>
          <w:rtl/>
        </w:rPr>
        <w:t>التي</w:t>
      </w:r>
      <w:r w:rsidRPr="00BD22EF">
        <w:rPr>
          <w:color w:val="000080"/>
          <w:rtl/>
        </w:rPr>
        <w:t xml:space="preserve"> </w:t>
      </w:r>
      <w:r w:rsidRPr="00BD22EF">
        <w:rPr>
          <w:rFonts w:hint="cs"/>
          <w:color w:val="000080"/>
          <w:rtl/>
        </w:rPr>
        <w:t>استندوا</w:t>
      </w:r>
      <w:r w:rsidRPr="00BD22EF">
        <w:rPr>
          <w:color w:val="000080"/>
          <w:rtl/>
        </w:rPr>
        <w:t xml:space="preserve"> </w:t>
      </w:r>
      <w:r w:rsidRPr="00BD22EF">
        <w:rPr>
          <w:rFonts w:hint="cs"/>
          <w:color w:val="000080"/>
          <w:rtl/>
        </w:rPr>
        <w:t>فيها</w:t>
      </w:r>
      <w:r w:rsidRPr="00BD22EF">
        <w:rPr>
          <w:color w:val="000080"/>
          <w:rtl/>
        </w:rPr>
        <w:t xml:space="preserve"> </w:t>
      </w:r>
      <w:r w:rsidRPr="00BD22EF">
        <w:rPr>
          <w:rFonts w:hint="cs"/>
          <w:color w:val="000080"/>
          <w:rtl/>
        </w:rPr>
        <w:t>إلى</w:t>
      </w:r>
      <w:r w:rsidRPr="00BD22EF">
        <w:rPr>
          <w:color w:val="000080"/>
          <w:rtl/>
        </w:rPr>
        <w:t xml:space="preserve"> (</w:t>
      </w:r>
      <w:r w:rsidRPr="00BD22EF">
        <w:rPr>
          <w:rFonts w:hint="cs"/>
          <w:color w:val="000080"/>
          <w:rtl/>
        </w:rPr>
        <w:t>قاعدة</w:t>
      </w:r>
      <w:r w:rsidRPr="00BD22EF">
        <w:rPr>
          <w:color w:val="000080"/>
          <w:rtl/>
        </w:rPr>
        <w:t xml:space="preserve"> </w:t>
      </w:r>
      <w:r w:rsidRPr="00BD22EF">
        <w:rPr>
          <w:rFonts w:hint="cs"/>
          <w:color w:val="000080"/>
          <w:rtl/>
        </w:rPr>
        <w:t>نفي</w:t>
      </w:r>
      <w:r w:rsidRPr="00BD22EF">
        <w:rPr>
          <w:color w:val="000080"/>
          <w:rtl/>
        </w:rPr>
        <w:t xml:space="preserve"> </w:t>
      </w:r>
      <w:r w:rsidRPr="00BD22EF">
        <w:rPr>
          <w:rFonts w:hint="cs"/>
          <w:color w:val="000080"/>
          <w:rtl/>
        </w:rPr>
        <w:t>الضرر</w:t>
      </w:r>
      <w:r w:rsidRPr="00BD22EF">
        <w:rPr>
          <w:color w:val="000080"/>
          <w:rtl/>
        </w:rPr>
        <w:t xml:space="preserve">) </w:t>
      </w:r>
      <w:r w:rsidRPr="00BD22EF">
        <w:rPr>
          <w:rFonts w:hint="cs"/>
          <w:color w:val="000080"/>
          <w:rtl/>
        </w:rPr>
        <w:t>حتى</w:t>
      </w:r>
      <w:r w:rsidRPr="00BD22EF">
        <w:rPr>
          <w:color w:val="000080"/>
          <w:rtl/>
        </w:rPr>
        <w:t xml:space="preserve"> </w:t>
      </w:r>
      <w:r w:rsidRPr="00BD22EF">
        <w:rPr>
          <w:rFonts w:hint="cs"/>
          <w:color w:val="000080"/>
          <w:rtl/>
        </w:rPr>
        <w:t>يتضح</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مجموعها</w:t>
      </w:r>
      <w:r w:rsidRPr="00BD22EF">
        <w:rPr>
          <w:color w:val="000080"/>
          <w:rtl/>
        </w:rPr>
        <w:t xml:space="preserve"> </w:t>
      </w:r>
      <w:r w:rsidRPr="00BD22EF">
        <w:rPr>
          <w:rFonts w:hint="cs"/>
          <w:color w:val="000080"/>
          <w:rtl/>
        </w:rPr>
        <w:t>ما</w:t>
      </w:r>
      <w:r w:rsidRPr="00BD22EF">
        <w:rPr>
          <w:color w:val="000080"/>
          <w:rtl/>
        </w:rPr>
        <w:t xml:space="preserve"> </w:t>
      </w:r>
      <w:r w:rsidRPr="00BD22EF">
        <w:rPr>
          <w:rFonts w:hint="cs"/>
          <w:color w:val="000080"/>
          <w:rtl/>
        </w:rPr>
        <w:t>ينبغي</w:t>
      </w:r>
      <w:r w:rsidRPr="00BD22EF">
        <w:rPr>
          <w:color w:val="000080"/>
          <w:rtl/>
        </w:rPr>
        <w:t xml:space="preserve"> </w:t>
      </w:r>
      <w:r w:rsidRPr="00BD22EF">
        <w:rPr>
          <w:rFonts w:hint="cs"/>
          <w:color w:val="000080"/>
          <w:rtl/>
        </w:rPr>
        <w:t>أن</w:t>
      </w:r>
      <w:r w:rsidRPr="00BD22EF">
        <w:rPr>
          <w:color w:val="000080"/>
          <w:rtl/>
        </w:rPr>
        <w:t xml:space="preserve"> </w:t>
      </w:r>
      <w:r w:rsidRPr="00BD22EF">
        <w:rPr>
          <w:rFonts w:hint="cs"/>
          <w:color w:val="000080"/>
          <w:rtl/>
        </w:rPr>
        <w:t>يقال</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ضبط</w:t>
      </w:r>
      <w:r w:rsidRPr="00BD22EF">
        <w:rPr>
          <w:color w:val="000080"/>
          <w:rtl/>
        </w:rPr>
        <w:t xml:space="preserve"> </w:t>
      </w:r>
      <w:r w:rsidRPr="00BD22EF">
        <w:rPr>
          <w:rFonts w:hint="cs"/>
          <w:color w:val="000080"/>
          <w:rtl/>
        </w:rPr>
        <w:t>المعنى</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المراد</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تحرير</w:t>
      </w:r>
      <w:r w:rsidRPr="00BD22EF">
        <w:rPr>
          <w:color w:val="000080"/>
          <w:rtl/>
        </w:rPr>
        <w:t xml:space="preserve"> </w:t>
      </w:r>
      <w:r w:rsidRPr="00BD22EF">
        <w:rPr>
          <w:rFonts w:hint="cs"/>
          <w:color w:val="000080"/>
          <w:rtl/>
        </w:rPr>
        <w:t>الاستدلال،</w:t>
      </w:r>
      <w:r w:rsidRPr="00BD22EF">
        <w:rPr>
          <w:color w:val="000080"/>
          <w:rtl/>
        </w:rPr>
        <w:t xml:space="preserve"> </w:t>
      </w:r>
      <w:r w:rsidRPr="00BD22EF">
        <w:rPr>
          <w:rFonts w:hint="cs"/>
          <w:color w:val="000080"/>
          <w:rtl/>
        </w:rPr>
        <w:t>ليكون</w:t>
      </w:r>
      <w:r w:rsidRPr="00BD22EF">
        <w:rPr>
          <w:color w:val="000080"/>
          <w:rtl/>
        </w:rPr>
        <w:t xml:space="preserve"> </w:t>
      </w:r>
      <w:r w:rsidRPr="00BD22EF">
        <w:rPr>
          <w:rFonts w:hint="cs"/>
          <w:color w:val="000080"/>
          <w:rtl/>
        </w:rPr>
        <w:t>جامعا</w:t>
      </w:r>
      <w:r w:rsidRPr="00BD22EF">
        <w:rPr>
          <w:color w:val="000080"/>
          <w:rtl/>
        </w:rPr>
        <w:t xml:space="preserve"> </w:t>
      </w:r>
      <w:r w:rsidRPr="00BD22EF">
        <w:rPr>
          <w:rFonts w:hint="cs"/>
          <w:color w:val="000080"/>
          <w:rtl/>
        </w:rPr>
        <w:t>بين</w:t>
      </w:r>
      <w:r w:rsidRPr="00BD22EF">
        <w:rPr>
          <w:color w:val="000080"/>
          <w:rtl/>
        </w:rPr>
        <w:t xml:space="preserve"> </w:t>
      </w:r>
      <w:r w:rsidRPr="00BD22EF">
        <w:rPr>
          <w:rFonts w:hint="cs"/>
          <w:color w:val="000080"/>
          <w:rtl/>
        </w:rPr>
        <w:t>النص</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الفتوى</w:t>
      </w:r>
      <w:r w:rsidRPr="00BD22EF">
        <w:rPr>
          <w:color w:val="000080"/>
          <w:rtl/>
        </w:rPr>
        <w:t xml:space="preserve">. </w:t>
      </w:r>
      <w:r w:rsidRPr="00BD22EF">
        <w:rPr>
          <w:rFonts w:hint="cs"/>
          <w:color w:val="000080"/>
          <w:rtl/>
        </w:rPr>
        <w:t>فنقول</w:t>
      </w:r>
      <w:r w:rsidRPr="00BD22EF">
        <w:rPr>
          <w:color w:val="000080"/>
          <w:rtl/>
        </w:rPr>
        <w:t xml:space="preserve">: </w:t>
      </w:r>
      <w:r w:rsidRPr="00BD22EF">
        <w:rPr>
          <w:rFonts w:hint="cs"/>
          <w:color w:val="000080"/>
          <w:rtl/>
        </w:rPr>
        <w:t>من</w:t>
      </w:r>
      <w:r w:rsidRPr="00BD22EF">
        <w:rPr>
          <w:color w:val="000080"/>
          <w:rtl/>
        </w:rPr>
        <w:t xml:space="preserve"> </w:t>
      </w:r>
      <w:r w:rsidRPr="00BD22EF">
        <w:rPr>
          <w:rFonts w:hint="cs"/>
          <w:color w:val="000080"/>
          <w:rtl/>
        </w:rPr>
        <w:t>جملة</w:t>
      </w:r>
      <w:r w:rsidRPr="00BD22EF">
        <w:rPr>
          <w:color w:val="000080"/>
          <w:rtl/>
        </w:rPr>
        <w:t xml:space="preserve"> </w:t>
      </w:r>
      <w:r w:rsidRPr="00BD22EF">
        <w:rPr>
          <w:rFonts w:hint="cs"/>
          <w:color w:val="000080"/>
          <w:rtl/>
        </w:rPr>
        <w:t>موارد</w:t>
      </w:r>
      <w:r w:rsidRPr="00BD22EF">
        <w:rPr>
          <w:color w:val="000080"/>
          <w:rtl/>
        </w:rPr>
        <w:t xml:space="preserve"> </w:t>
      </w:r>
      <w:r w:rsidRPr="00BD22EF">
        <w:rPr>
          <w:rFonts w:hint="cs"/>
          <w:color w:val="000080"/>
          <w:rtl/>
        </w:rPr>
        <w:t>القاعدة</w:t>
      </w:r>
      <w:r w:rsidRPr="00BD22EF">
        <w:rPr>
          <w:color w:val="000080"/>
          <w:rtl/>
        </w:rPr>
        <w:t xml:space="preserve"> </w:t>
      </w:r>
      <w:r w:rsidRPr="00BD22EF">
        <w:rPr>
          <w:rFonts w:hint="cs"/>
          <w:color w:val="000080"/>
          <w:rtl/>
        </w:rPr>
        <w:t>ما</w:t>
      </w:r>
      <w:r w:rsidRPr="00BD22EF">
        <w:rPr>
          <w:color w:val="000080"/>
          <w:rtl/>
        </w:rPr>
        <w:t xml:space="preserve"> </w:t>
      </w:r>
      <w:r w:rsidRPr="00BD22EF">
        <w:rPr>
          <w:rFonts w:hint="cs"/>
          <w:color w:val="000080"/>
          <w:rtl/>
        </w:rPr>
        <w:t>مر</w:t>
      </w:r>
      <w:r w:rsidRPr="00BD22EF">
        <w:rPr>
          <w:color w:val="000080"/>
          <w:rtl/>
        </w:rPr>
        <w:t xml:space="preserve"> </w:t>
      </w:r>
      <w:r w:rsidRPr="00BD22EF">
        <w:rPr>
          <w:rFonts w:hint="cs"/>
          <w:color w:val="000080"/>
          <w:rtl/>
        </w:rPr>
        <w:t>في</w:t>
      </w:r>
      <w:r w:rsidRPr="00BD22EF">
        <w:rPr>
          <w:color w:val="000080"/>
          <w:rtl/>
        </w:rPr>
        <w:t xml:space="preserve"> </w:t>
      </w:r>
      <w:r w:rsidRPr="00BD22EF">
        <w:rPr>
          <w:rFonts w:hint="cs"/>
          <w:color w:val="000080"/>
          <w:rtl/>
        </w:rPr>
        <w:t>مسألة</w:t>
      </w:r>
      <w:r w:rsidRPr="00BD22EF">
        <w:rPr>
          <w:color w:val="000080"/>
          <w:rtl/>
        </w:rPr>
        <w:t xml:space="preserve"> </w:t>
      </w:r>
      <w:r w:rsidRPr="00BD22EF">
        <w:rPr>
          <w:rFonts w:hint="cs"/>
          <w:color w:val="000080"/>
          <w:rtl/>
        </w:rPr>
        <w:t>العسر</w:t>
      </w:r>
      <w:r w:rsidRPr="00BD22EF">
        <w:rPr>
          <w:color w:val="000080"/>
          <w:rtl/>
        </w:rPr>
        <w:t xml:space="preserve"> </w:t>
      </w:r>
      <w:r w:rsidRPr="00BD22EF">
        <w:rPr>
          <w:rFonts w:hint="cs"/>
          <w:color w:val="000080"/>
          <w:rtl/>
        </w:rPr>
        <w:t>و</w:t>
      </w:r>
      <w:r w:rsidRPr="00BD22EF">
        <w:rPr>
          <w:color w:val="000080"/>
          <w:rtl/>
        </w:rPr>
        <w:t xml:space="preserve"> </w:t>
      </w:r>
      <w:r w:rsidRPr="00BD22EF">
        <w:rPr>
          <w:rFonts w:hint="cs"/>
          <w:color w:val="000080"/>
          <w:rtl/>
        </w:rPr>
        <w:t>الحرج ...</w:t>
      </w:r>
      <w:r w:rsidRPr="00BD22EF">
        <w:rPr>
          <w:rStyle w:val="FootnoteReference"/>
          <w:color w:val="000080"/>
          <w:rtl/>
        </w:rPr>
        <w:footnoteReference w:id="8"/>
      </w:r>
    </w:p>
    <w:p w:rsidR="00BD22EF" w:rsidRDefault="00BD22EF" w:rsidP="002521D7">
      <w:pPr>
        <w:jc w:val="both"/>
        <w:rPr>
          <w:rtl/>
        </w:rPr>
      </w:pPr>
      <w:r>
        <w:rPr>
          <w:rFonts w:hint="cs"/>
          <w:rtl/>
        </w:rPr>
        <w:t>فروع بیان شده در کلام مرحوم مراغی</w:t>
      </w:r>
      <w:r w:rsidR="002521D7">
        <w:rPr>
          <w:rFonts w:hint="cs"/>
          <w:rtl/>
        </w:rPr>
        <w:t>،</w:t>
      </w:r>
      <w:r>
        <w:rPr>
          <w:rFonts w:hint="cs"/>
          <w:rtl/>
        </w:rPr>
        <w:t xml:space="preserve"> در کلام قدما وجود ندارد و نهایتا در کلام شیخ در مبسوط وجود دارد. همانگونه که روشن است تمسک به کلام شیخ طوسی در مبسوط، کافی برای فهم معنای حدیث لا ضرر نیست. </w:t>
      </w:r>
    </w:p>
    <w:p w:rsidR="00BD22EF" w:rsidRDefault="00BD22EF" w:rsidP="002521D7">
      <w:pPr>
        <w:jc w:val="both"/>
        <w:rPr>
          <w:rtl/>
        </w:rPr>
      </w:pPr>
      <w:r>
        <w:rPr>
          <w:rFonts w:hint="cs"/>
          <w:rtl/>
        </w:rPr>
        <w:t xml:space="preserve">با توجه به کافی نبودن این نوع سبک در فهم مفاد روایت، وارد بحث بیشتر از این ناحیه نمی شویم. </w:t>
      </w:r>
    </w:p>
    <w:p w:rsidR="002521D7" w:rsidRDefault="002521D7" w:rsidP="002521D7">
      <w:pPr>
        <w:pStyle w:val="Heading2"/>
        <w:rPr>
          <w:rtl/>
        </w:rPr>
      </w:pPr>
      <w:bookmarkStart w:id="10" w:name="_Toc32944426"/>
      <w:r>
        <w:rPr>
          <w:rFonts w:hint="cs"/>
          <w:rtl/>
        </w:rPr>
        <w:t>شواهد مرحوم شیخ الشریعه بر معنا کردن «لا ضرر» به نهی</w:t>
      </w:r>
      <w:bookmarkEnd w:id="10"/>
      <w:r>
        <w:rPr>
          <w:rFonts w:hint="cs"/>
          <w:rtl/>
        </w:rPr>
        <w:t xml:space="preserve"> </w:t>
      </w:r>
    </w:p>
    <w:p w:rsidR="00BD22EF" w:rsidRDefault="00BD22EF" w:rsidP="002521D7">
      <w:pPr>
        <w:jc w:val="both"/>
        <w:rPr>
          <w:rtl/>
        </w:rPr>
      </w:pPr>
      <w:r>
        <w:rPr>
          <w:rFonts w:hint="cs"/>
          <w:rtl/>
        </w:rPr>
        <w:t xml:space="preserve">مرحوم شیخ الشریعه از حدیث لا ضرر معنای نهی را فهمیده و بر آن استدلالاتی را بیان کرده است. آقای سیستانی، وجوه متعدّدی را از کلام شیخ الشریعه برای اثبات معنای نهی اصطیاد کرده و به آنها پاسخ می دهند. </w:t>
      </w:r>
    </w:p>
    <w:p w:rsidR="002521D7" w:rsidRDefault="002521D7" w:rsidP="002521D7">
      <w:pPr>
        <w:pStyle w:val="Heading3"/>
        <w:rPr>
          <w:rtl/>
        </w:rPr>
      </w:pPr>
      <w:bookmarkStart w:id="11" w:name="_Toc32944427"/>
      <w:r>
        <w:rPr>
          <w:rFonts w:hint="cs"/>
          <w:rtl/>
        </w:rPr>
        <w:t>شاهد اول: کلام لغوی ها</w:t>
      </w:r>
      <w:bookmarkEnd w:id="11"/>
    </w:p>
    <w:p w:rsidR="00BD22EF" w:rsidRDefault="002521D7" w:rsidP="002521D7">
      <w:pPr>
        <w:jc w:val="both"/>
        <w:rPr>
          <w:rtl/>
        </w:rPr>
      </w:pPr>
      <w:r>
        <w:rPr>
          <w:rFonts w:hint="cs"/>
          <w:rtl/>
        </w:rPr>
        <w:t>یکی از وجوهی که مورد استدلال مرحوم شیخ الشریعه است، کلام لغوی ها می باشد.</w:t>
      </w:r>
      <w:r w:rsidR="00B747A8">
        <w:rPr>
          <w:rFonts w:hint="cs"/>
          <w:rtl/>
        </w:rPr>
        <w:t xml:space="preserve"> </w:t>
      </w:r>
      <w:r>
        <w:rPr>
          <w:rFonts w:hint="cs"/>
          <w:rtl/>
        </w:rPr>
        <w:t>ایشان</w:t>
      </w:r>
      <w:r w:rsidR="004B2506">
        <w:rPr>
          <w:rFonts w:hint="cs"/>
          <w:rtl/>
        </w:rPr>
        <w:t xml:space="preserve"> بیان می کند: لغوی ها از لا ضرر معنای نهی فهمیده اند. آقای سیستانی عبارت مختلف لغوی ها را نقل کرده و میزان اصالت آنها را مورد بررسی قرار می دهد. این مباحث آقای سیستانی مباحث مفیدی بوده و در مباحث دیگر نیز کاربرد دارد. </w:t>
      </w:r>
    </w:p>
    <w:p w:rsidR="002521D7" w:rsidRDefault="002521D7" w:rsidP="002521D7">
      <w:pPr>
        <w:pStyle w:val="Heading3"/>
        <w:rPr>
          <w:rtl/>
        </w:rPr>
      </w:pPr>
      <w:bookmarkStart w:id="12" w:name="_Toc32944428"/>
      <w:r>
        <w:rPr>
          <w:rFonts w:hint="cs"/>
          <w:rtl/>
        </w:rPr>
        <w:t>پاسخ آقای سیستانی</w:t>
      </w:r>
      <w:bookmarkEnd w:id="12"/>
    </w:p>
    <w:p w:rsidR="004B2506" w:rsidRDefault="004B2506" w:rsidP="00956984">
      <w:pPr>
        <w:jc w:val="both"/>
        <w:rPr>
          <w:rtl/>
        </w:rPr>
      </w:pPr>
      <w:r>
        <w:rPr>
          <w:rFonts w:hint="cs"/>
          <w:rtl/>
        </w:rPr>
        <w:t>آقای سیستانی</w:t>
      </w:r>
      <w:r>
        <w:rPr>
          <w:rStyle w:val="FootnoteReference"/>
          <w:rtl/>
        </w:rPr>
        <w:footnoteReference w:id="9"/>
      </w:r>
      <w:r>
        <w:rPr>
          <w:rFonts w:hint="cs"/>
          <w:rtl/>
        </w:rPr>
        <w:t xml:space="preserve"> می فرماید: مرحوم شیخ الشریعه از نهایه ابن اثیر، لسان العرب، الدر النثیر سیوطی، تاج العروس زبیدی و مجمع البحرین نقل کرده اما این کتب لغت، اصالت ندارند. </w:t>
      </w:r>
      <w:r w:rsidR="002521D7">
        <w:rPr>
          <w:rFonts w:hint="cs"/>
          <w:rtl/>
        </w:rPr>
        <w:t xml:space="preserve">اما </w:t>
      </w:r>
      <w:r>
        <w:rPr>
          <w:rFonts w:hint="cs"/>
          <w:rtl/>
        </w:rPr>
        <w:t>نهایه ابن اثیر از کتاب حافظ ابی موسی اصفهانی و ابی عبید هروی اخذ شده و معنای مورد نظر مرحوم شیخ الشریعه از کتاب هروی اخذ شده است. در مقدمه لسان العرب</w:t>
      </w:r>
      <w:r w:rsidR="002521D7">
        <w:rPr>
          <w:rFonts w:hint="cs"/>
          <w:rtl/>
        </w:rPr>
        <w:t xml:space="preserve"> نیز،</w:t>
      </w:r>
      <w:r>
        <w:rPr>
          <w:rFonts w:hint="cs"/>
          <w:rtl/>
        </w:rPr>
        <w:t xml:space="preserve"> اشاره شده که مطالب پنج کتاب را تجمیع کرده و مسوولیت خیر و شرّ آنها با مؤلفان </w:t>
      </w:r>
      <w:r w:rsidR="002521D7">
        <w:rPr>
          <w:rFonts w:hint="cs"/>
          <w:rtl/>
        </w:rPr>
        <w:t>مصادر</w:t>
      </w:r>
      <w:r>
        <w:rPr>
          <w:rFonts w:hint="cs"/>
          <w:rtl/>
        </w:rPr>
        <w:t xml:space="preserve"> است. مطلب حاضر در لسان العرب از نهایه ابن اثیر نقل شده است. الدرّ النثیر نیز</w:t>
      </w:r>
      <w:r w:rsidR="00956984">
        <w:rPr>
          <w:rFonts w:hint="cs"/>
          <w:rtl/>
        </w:rPr>
        <w:t>،</w:t>
      </w:r>
      <w:r>
        <w:rPr>
          <w:rFonts w:hint="cs"/>
          <w:rtl/>
        </w:rPr>
        <w:t xml:space="preserve"> مختصر نهایه ابن اثیر است. تاج العروس</w:t>
      </w:r>
      <w:r w:rsidR="00956984">
        <w:rPr>
          <w:rFonts w:hint="cs"/>
          <w:rtl/>
        </w:rPr>
        <w:t xml:space="preserve"> نیز،</w:t>
      </w:r>
      <w:r>
        <w:rPr>
          <w:rFonts w:hint="cs"/>
          <w:rtl/>
        </w:rPr>
        <w:t xml:space="preserve"> از لسان العرب یا النهایه یا الدرّ النثیر اخذ شده و مستقلا آن را نیاورده است. به همین دلیل مصحّح نهایه ابن اثیر، تاج العروس را نسخه ای از نهایه ابن اثیر تلقّی کرده است. البته عبارت تاج العروس ظهور در جزم به معنا کردن لا ضرر به نهی ندارد. در تاج العروس آمده است: </w:t>
      </w:r>
      <w:r w:rsidRPr="004B2506">
        <w:rPr>
          <w:color w:val="000080"/>
          <w:rtl/>
        </w:rPr>
        <w:t>(</w:t>
      </w:r>
      <w:r w:rsidRPr="004B2506">
        <w:rPr>
          <w:rFonts w:hint="cs"/>
          <w:color w:val="000080"/>
          <w:rtl/>
        </w:rPr>
        <w:t>و</w:t>
      </w:r>
      <w:r w:rsidRPr="004B2506">
        <w:rPr>
          <w:color w:val="000080"/>
          <w:rtl/>
        </w:rPr>
        <w:t xml:space="preserve"> </w:t>
      </w:r>
      <w:r w:rsidRPr="004B2506">
        <w:rPr>
          <w:rFonts w:hint="cs"/>
          <w:color w:val="000080"/>
          <w:rtl/>
        </w:rPr>
        <w:t>الاسم</w:t>
      </w:r>
      <w:r w:rsidRPr="004B2506">
        <w:rPr>
          <w:color w:val="000080"/>
          <w:rtl/>
        </w:rPr>
        <w:t xml:space="preserve"> </w:t>
      </w:r>
      <w:r w:rsidRPr="004B2506">
        <w:rPr>
          <w:rFonts w:hint="cs"/>
          <w:color w:val="000080"/>
          <w:rtl/>
        </w:rPr>
        <w:t>الضرر</w:t>
      </w:r>
      <w:r w:rsidRPr="004B2506">
        <w:rPr>
          <w:color w:val="000080"/>
          <w:rtl/>
        </w:rPr>
        <w:t xml:space="preserve"> </w:t>
      </w:r>
      <w:r w:rsidRPr="004B2506">
        <w:rPr>
          <w:rFonts w:hint="cs"/>
          <w:color w:val="000080"/>
          <w:rtl/>
        </w:rPr>
        <w:t>فعل</w:t>
      </w:r>
      <w:r w:rsidRPr="004B2506">
        <w:rPr>
          <w:color w:val="000080"/>
          <w:rtl/>
        </w:rPr>
        <w:t xml:space="preserve"> </w:t>
      </w:r>
      <w:r w:rsidRPr="004B2506">
        <w:rPr>
          <w:rFonts w:hint="cs"/>
          <w:color w:val="000080"/>
          <w:rtl/>
        </w:rPr>
        <w:t>واحد</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الضرار</w:t>
      </w:r>
      <w:r w:rsidRPr="004B2506">
        <w:rPr>
          <w:color w:val="000080"/>
          <w:rtl/>
        </w:rPr>
        <w:t xml:space="preserve"> </w:t>
      </w:r>
      <w:r w:rsidRPr="004B2506">
        <w:rPr>
          <w:rFonts w:hint="cs"/>
          <w:color w:val="000080"/>
          <w:rtl/>
        </w:rPr>
        <w:t>فعل</w:t>
      </w:r>
      <w:r w:rsidRPr="004B2506">
        <w:rPr>
          <w:color w:val="000080"/>
          <w:rtl/>
        </w:rPr>
        <w:t xml:space="preserve"> </w:t>
      </w:r>
      <w:r w:rsidRPr="004B2506">
        <w:rPr>
          <w:rFonts w:hint="cs"/>
          <w:color w:val="000080"/>
          <w:rtl/>
        </w:rPr>
        <w:t>الاثنين</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به</w:t>
      </w:r>
      <w:r w:rsidRPr="004B2506">
        <w:rPr>
          <w:color w:val="000080"/>
          <w:rtl/>
        </w:rPr>
        <w:t xml:space="preserve"> </w:t>
      </w:r>
      <w:r w:rsidRPr="004B2506">
        <w:rPr>
          <w:rFonts w:hint="cs"/>
          <w:color w:val="000080"/>
          <w:rtl/>
        </w:rPr>
        <w:t>فسر</w:t>
      </w:r>
      <w:r w:rsidRPr="004B2506">
        <w:rPr>
          <w:color w:val="000080"/>
          <w:rtl/>
        </w:rPr>
        <w:t xml:space="preserve"> </w:t>
      </w:r>
      <w:r w:rsidRPr="004B2506">
        <w:rPr>
          <w:rFonts w:hint="cs"/>
          <w:color w:val="000080"/>
          <w:rtl/>
        </w:rPr>
        <w:t>الحديث</w:t>
      </w:r>
      <w:r w:rsidRPr="004B2506">
        <w:rPr>
          <w:color w:val="000080"/>
          <w:rtl/>
        </w:rPr>
        <w:t xml:space="preserve"> (</w:t>
      </w:r>
      <w:r w:rsidRPr="004B2506">
        <w:rPr>
          <w:rFonts w:hint="cs"/>
          <w:color w:val="000080"/>
          <w:rtl/>
        </w:rPr>
        <w:t>لا</w:t>
      </w:r>
      <w:r w:rsidRPr="004B2506">
        <w:rPr>
          <w:color w:val="000080"/>
          <w:rtl/>
        </w:rPr>
        <w:t xml:space="preserve"> </w:t>
      </w:r>
      <w:r w:rsidRPr="004B2506">
        <w:rPr>
          <w:rFonts w:hint="cs"/>
          <w:color w:val="000080"/>
          <w:rtl/>
        </w:rPr>
        <w:t>ضرر</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لا</w:t>
      </w:r>
      <w:r w:rsidRPr="004B2506">
        <w:rPr>
          <w:color w:val="000080"/>
          <w:rtl/>
        </w:rPr>
        <w:t xml:space="preserve"> </w:t>
      </w:r>
      <w:r w:rsidRPr="004B2506">
        <w:rPr>
          <w:rFonts w:hint="cs"/>
          <w:color w:val="000080"/>
          <w:rtl/>
        </w:rPr>
        <w:t>ضرار</w:t>
      </w:r>
      <w:r w:rsidRPr="004B2506">
        <w:rPr>
          <w:color w:val="000080"/>
          <w:rtl/>
        </w:rPr>
        <w:t xml:space="preserve">) </w:t>
      </w:r>
      <w:r w:rsidRPr="004B2506">
        <w:rPr>
          <w:rFonts w:hint="cs"/>
          <w:color w:val="000080"/>
          <w:rtl/>
        </w:rPr>
        <w:t>أي</w:t>
      </w:r>
      <w:r w:rsidRPr="004B2506">
        <w:rPr>
          <w:color w:val="000080"/>
          <w:rtl/>
        </w:rPr>
        <w:t xml:space="preserve"> </w:t>
      </w:r>
      <w:r w:rsidRPr="004B2506">
        <w:rPr>
          <w:rFonts w:hint="cs"/>
          <w:color w:val="000080"/>
          <w:rtl/>
        </w:rPr>
        <w:t>لا</w:t>
      </w:r>
      <w:r w:rsidRPr="004B2506">
        <w:rPr>
          <w:color w:val="000080"/>
          <w:rtl/>
        </w:rPr>
        <w:t xml:space="preserve"> </w:t>
      </w:r>
      <w:r w:rsidRPr="004B2506">
        <w:rPr>
          <w:rFonts w:hint="cs"/>
          <w:color w:val="000080"/>
          <w:rtl/>
        </w:rPr>
        <w:t>يضر</w:t>
      </w:r>
      <w:r w:rsidRPr="004B2506">
        <w:rPr>
          <w:color w:val="000080"/>
          <w:rtl/>
        </w:rPr>
        <w:t xml:space="preserve"> </w:t>
      </w:r>
      <w:r w:rsidRPr="004B2506">
        <w:rPr>
          <w:rFonts w:hint="cs"/>
          <w:color w:val="000080"/>
          <w:rtl/>
        </w:rPr>
        <w:t>الرجل</w:t>
      </w:r>
      <w:r w:rsidRPr="004B2506">
        <w:rPr>
          <w:color w:val="000080"/>
          <w:rtl/>
        </w:rPr>
        <w:t xml:space="preserve"> </w:t>
      </w:r>
      <w:r w:rsidRPr="004B2506">
        <w:rPr>
          <w:rFonts w:hint="cs"/>
          <w:color w:val="000080"/>
          <w:rtl/>
        </w:rPr>
        <w:t>أخاه</w:t>
      </w:r>
      <w:r w:rsidRPr="004B2506">
        <w:rPr>
          <w:color w:val="000080"/>
          <w:rtl/>
        </w:rPr>
        <w:t xml:space="preserve"> </w:t>
      </w:r>
      <w:r w:rsidRPr="004B2506">
        <w:rPr>
          <w:rFonts w:hint="cs"/>
          <w:color w:val="000080"/>
          <w:rtl/>
        </w:rPr>
        <w:t>فينقصه</w:t>
      </w:r>
      <w:r w:rsidRPr="004B2506">
        <w:rPr>
          <w:color w:val="000080"/>
          <w:rtl/>
        </w:rPr>
        <w:t xml:space="preserve"> </w:t>
      </w:r>
      <w:r w:rsidRPr="004B2506">
        <w:rPr>
          <w:rFonts w:hint="cs"/>
          <w:color w:val="000080"/>
          <w:rtl/>
        </w:rPr>
        <w:t>شيئا</w:t>
      </w:r>
      <w:r w:rsidRPr="004B2506">
        <w:rPr>
          <w:color w:val="000080"/>
          <w:rtl/>
        </w:rPr>
        <w:t xml:space="preserve"> </w:t>
      </w:r>
      <w:r w:rsidRPr="004B2506">
        <w:rPr>
          <w:rFonts w:hint="cs"/>
          <w:color w:val="000080"/>
          <w:rtl/>
        </w:rPr>
        <w:t>من</w:t>
      </w:r>
      <w:r w:rsidRPr="004B2506">
        <w:rPr>
          <w:color w:val="000080"/>
          <w:rtl/>
        </w:rPr>
        <w:t xml:space="preserve"> </w:t>
      </w:r>
      <w:r w:rsidRPr="004B2506">
        <w:rPr>
          <w:rFonts w:hint="cs"/>
          <w:color w:val="000080"/>
          <w:rtl/>
        </w:rPr>
        <w:t>حقه</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لا</w:t>
      </w:r>
      <w:r w:rsidRPr="004B2506">
        <w:rPr>
          <w:color w:val="000080"/>
          <w:rtl/>
        </w:rPr>
        <w:t xml:space="preserve"> </w:t>
      </w:r>
      <w:r w:rsidRPr="004B2506">
        <w:rPr>
          <w:rFonts w:hint="cs"/>
          <w:color w:val="000080"/>
          <w:rtl/>
        </w:rPr>
        <w:t>يجازيه</w:t>
      </w:r>
      <w:r w:rsidRPr="004B2506">
        <w:rPr>
          <w:color w:val="000080"/>
          <w:rtl/>
        </w:rPr>
        <w:t xml:space="preserve"> </w:t>
      </w:r>
      <w:r w:rsidRPr="004B2506">
        <w:rPr>
          <w:rFonts w:hint="cs"/>
          <w:color w:val="000080"/>
          <w:rtl/>
        </w:rPr>
        <w:t>على</w:t>
      </w:r>
      <w:r w:rsidRPr="004B2506">
        <w:rPr>
          <w:color w:val="000080"/>
          <w:rtl/>
        </w:rPr>
        <w:t xml:space="preserve"> </w:t>
      </w:r>
      <w:r w:rsidRPr="004B2506">
        <w:rPr>
          <w:rFonts w:hint="cs"/>
          <w:color w:val="000080"/>
          <w:rtl/>
        </w:rPr>
        <w:t>إضراره</w:t>
      </w:r>
      <w:r w:rsidRPr="004B2506">
        <w:rPr>
          <w:color w:val="000080"/>
          <w:rtl/>
        </w:rPr>
        <w:t xml:space="preserve"> </w:t>
      </w:r>
      <w:r w:rsidRPr="004B2506">
        <w:rPr>
          <w:rFonts w:hint="cs"/>
          <w:color w:val="000080"/>
          <w:rtl/>
        </w:rPr>
        <w:t>بإدخال</w:t>
      </w:r>
      <w:r w:rsidRPr="004B2506">
        <w:rPr>
          <w:color w:val="000080"/>
          <w:rtl/>
        </w:rPr>
        <w:t xml:space="preserve"> </w:t>
      </w:r>
      <w:r w:rsidRPr="004B2506">
        <w:rPr>
          <w:rFonts w:hint="cs"/>
          <w:color w:val="000080"/>
          <w:rtl/>
        </w:rPr>
        <w:t>الضرر</w:t>
      </w:r>
      <w:r w:rsidRPr="004B2506">
        <w:rPr>
          <w:color w:val="000080"/>
          <w:rtl/>
        </w:rPr>
        <w:t xml:space="preserve"> </w:t>
      </w:r>
      <w:r w:rsidRPr="004B2506">
        <w:rPr>
          <w:rFonts w:hint="cs"/>
          <w:color w:val="000080"/>
          <w:rtl/>
        </w:rPr>
        <w:t>عليه،</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قيل</w:t>
      </w:r>
      <w:r w:rsidRPr="004B2506">
        <w:rPr>
          <w:color w:val="000080"/>
          <w:rtl/>
        </w:rPr>
        <w:t xml:space="preserve"> </w:t>
      </w:r>
      <w:r w:rsidRPr="004B2506">
        <w:rPr>
          <w:rFonts w:hint="cs"/>
          <w:color w:val="000080"/>
          <w:rtl/>
        </w:rPr>
        <w:t>هما</w:t>
      </w:r>
      <w:r w:rsidRPr="004B2506">
        <w:rPr>
          <w:color w:val="000080"/>
          <w:rtl/>
        </w:rPr>
        <w:t xml:space="preserve"> </w:t>
      </w:r>
      <w:r w:rsidRPr="004B2506">
        <w:rPr>
          <w:rFonts w:hint="cs"/>
          <w:color w:val="000080"/>
          <w:rtl/>
        </w:rPr>
        <w:t>بمعنى</w:t>
      </w:r>
      <w:r w:rsidRPr="004B2506">
        <w:rPr>
          <w:color w:val="000080"/>
          <w:rtl/>
        </w:rPr>
        <w:t xml:space="preserve"> </w:t>
      </w:r>
      <w:r w:rsidRPr="004B2506">
        <w:rPr>
          <w:rFonts w:hint="cs"/>
          <w:color w:val="000080"/>
          <w:rtl/>
        </w:rPr>
        <w:t>و</w:t>
      </w:r>
      <w:r w:rsidRPr="004B2506">
        <w:rPr>
          <w:color w:val="000080"/>
          <w:rtl/>
        </w:rPr>
        <w:t xml:space="preserve"> </w:t>
      </w:r>
      <w:r w:rsidRPr="004B2506">
        <w:rPr>
          <w:rFonts w:hint="cs"/>
          <w:color w:val="000080"/>
          <w:rtl/>
        </w:rPr>
        <w:t>تكرارهما</w:t>
      </w:r>
      <w:r w:rsidRPr="004B2506">
        <w:rPr>
          <w:color w:val="000080"/>
          <w:rtl/>
        </w:rPr>
        <w:t xml:space="preserve"> </w:t>
      </w:r>
      <w:r w:rsidRPr="004B2506">
        <w:rPr>
          <w:rFonts w:hint="cs"/>
          <w:color w:val="000080"/>
          <w:rtl/>
        </w:rPr>
        <w:t>للتأكيد</w:t>
      </w:r>
      <w:r w:rsidRPr="004B2506">
        <w:rPr>
          <w:color w:val="000080"/>
          <w:rtl/>
        </w:rPr>
        <w:t>).</w:t>
      </w:r>
      <w:r w:rsidRPr="004B2506">
        <w:rPr>
          <w:rFonts w:hint="cs"/>
          <w:color w:val="000080"/>
          <w:rtl/>
        </w:rPr>
        <w:t xml:space="preserve"> </w:t>
      </w:r>
      <w:r>
        <w:rPr>
          <w:rFonts w:hint="cs"/>
          <w:rtl/>
        </w:rPr>
        <w:t xml:space="preserve">مجمع البحرین </w:t>
      </w:r>
      <w:r w:rsidR="00765405">
        <w:rPr>
          <w:rFonts w:hint="cs"/>
          <w:rtl/>
        </w:rPr>
        <w:t>نیز</w:t>
      </w:r>
      <w:r w:rsidR="00956984">
        <w:rPr>
          <w:rFonts w:hint="cs"/>
          <w:rtl/>
        </w:rPr>
        <w:t>،</w:t>
      </w:r>
      <w:r w:rsidR="00765405">
        <w:rPr>
          <w:rFonts w:hint="cs"/>
          <w:rtl/>
        </w:rPr>
        <w:t xml:space="preserve"> </w:t>
      </w:r>
      <w:r>
        <w:rPr>
          <w:rFonts w:hint="cs"/>
          <w:rtl/>
        </w:rPr>
        <w:t xml:space="preserve">عین عبارت نهایه ابن اثیر را نقل کرده است. </w:t>
      </w:r>
    </w:p>
    <w:p w:rsidR="00283775" w:rsidRDefault="004B2506" w:rsidP="002521D7">
      <w:pPr>
        <w:jc w:val="both"/>
        <w:rPr>
          <w:rtl/>
        </w:rPr>
      </w:pPr>
      <w:r>
        <w:rPr>
          <w:rFonts w:hint="cs"/>
          <w:rtl/>
        </w:rPr>
        <w:t xml:space="preserve">در نتیجه اصل عبارات لغوی ها متعلق به </w:t>
      </w:r>
      <w:r w:rsidR="00765405">
        <w:rPr>
          <w:rFonts w:hint="cs"/>
          <w:rtl/>
        </w:rPr>
        <w:t>تهذیب ا</w:t>
      </w:r>
      <w:r w:rsidR="00283775">
        <w:rPr>
          <w:rFonts w:hint="cs"/>
          <w:rtl/>
        </w:rPr>
        <w:t xml:space="preserve">للغه ازهری و هروی در غریبین است و این میزان کاشف از اجماع یا شهرت لغوی ها بر معنای لا ضرر به نهی نیست. </w:t>
      </w:r>
    </w:p>
    <w:p w:rsidR="00956984" w:rsidRDefault="00956984" w:rsidP="00956984">
      <w:pPr>
        <w:pStyle w:val="Heading4"/>
        <w:rPr>
          <w:rtl/>
        </w:rPr>
      </w:pPr>
      <w:bookmarkStart w:id="13" w:name="_Toc32944429"/>
      <w:r>
        <w:rPr>
          <w:rFonts w:hint="cs"/>
          <w:rtl/>
        </w:rPr>
        <w:t>بررسی کلام آقای سیستانی</w:t>
      </w:r>
      <w:bookmarkEnd w:id="13"/>
      <w:r>
        <w:rPr>
          <w:rFonts w:hint="cs"/>
          <w:rtl/>
        </w:rPr>
        <w:t xml:space="preserve"> </w:t>
      </w:r>
    </w:p>
    <w:p w:rsidR="00283775" w:rsidRDefault="00283775" w:rsidP="002521D7">
      <w:pPr>
        <w:jc w:val="both"/>
        <w:rPr>
          <w:rtl/>
        </w:rPr>
      </w:pPr>
      <w:r>
        <w:rPr>
          <w:rFonts w:hint="cs"/>
          <w:rtl/>
        </w:rPr>
        <w:t xml:space="preserve">در بررسی کلام آقای سیستانی باید گفت: </w:t>
      </w:r>
    </w:p>
    <w:p w:rsidR="00283775" w:rsidRDefault="00283775" w:rsidP="002521D7">
      <w:pPr>
        <w:jc w:val="both"/>
        <w:rPr>
          <w:rtl/>
        </w:rPr>
      </w:pPr>
      <w:r>
        <w:rPr>
          <w:rFonts w:hint="cs"/>
          <w:rtl/>
        </w:rPr>
        <w:t>اول</w:t>
      </w:r>
      <w:r w:rsidR="00956984">
        <w:rPr>
          <w:rFonts w:hint="cs"/>
          <w:rtl/>
        </w:rPr>
        <w:t>ا</w:t>
      </w:r>
      <w:r>
        <w:rPr>
          <w:rFonts w:hint="cs"/>
          <w:rtl/>
        </w:rPr>
        <w:t xml:space="preserve">: همانگونه که در جلسات گذشته بیان شد: از نظر صغروی این عبارت در نهایه ابن اثیر از غریب الحدیث ابی عبید هروی نیست. </w:t>
      </w:r>
    </w:p>
    <w:p w:rsidR="004B2506" w:rsidRDefault="00956984" w:rsidP="00956984">
      <w:pPr>
        <w:jc w:val="both"/>
        <w:rPr>
          <w:rtl/>
        </w:rPr>
      </w:pPr>
      <w:r>
        <w:rPr>
          <w:rFonts w:hint="cs"/>
          <w:rtl/>
        </w:rPr>
        <w:t>ثانیا</w:t>
      </w:r>
      <w:r w:rsidR="00283775">
        <w:rPr>
          <w:rFonts w:hint="cs"/>
          <w:rtl/>
        </w:rPr>
        <w:t>: مجرّد نقل عبارت از شخصی دیگر، باعث نمی شود فهم نفر دوم از اعتبار ساقط شود. مثل آنکه شیخ طوسی مطلبی را از کافی نقل کرده باشد که صرف</w:t>
      </w:r>
      <w:r>
        <w:rPr>
          <w:rFonts w:hint="cs"/>
          <w:rtl/>
        </w:rPr>
        <w:t xml:space="preserve"> نقل مبسوط از کافی، باعث سقوط</w:t>
      </w:r>
      <w:r w:rsidR="00283775">
        <w:rPr>
          <w:rFonts w:hint="cs"/>
          <w:rtl/>
        </w:rPr>
        <w:t xml:space="preserve"> فهم شیخ طوسی از اعتبار </w:t>
      </w:r>
      <w:r>
        <w:rPr>
          <w:rFonts w:hint="cs"/>
          <w:rtl/>
        </w:rPr>
        <w:t>و ملاحظه صرف کافی نیست.</w:t>
      </w:r>
      <w:r w:rsidR="00283775">
        <w:rPr>
          <w:rFonts w:hint="cs"/>
          <w:rtl/>
        </w:rPr>
        <w:t xml:space="preserve"> </w:t>
      </w:r>
    </w:p>
    <w:p w:rsidR="00283775" w:rsidRDefault="00283775" w:rsidP="002521D7">
      <w:pPr>
        <w:jc w:val="both"/>
        <w:rPr>
          <w:rtl/>
        </w:rPr>
      </w:pPr>
      <w:r>
        <w:rPr>
          <w:rFonts w:hint="cs"/>
          <w:rtl/>
        </w:rPr>
        <w:t xml:space="preserve">در جلسه آینده بیشتر این مطلب توضیح داده می شود. </w:t>
      </w:r>
    </w:p>
    <w:p w:rsidR="00765405" w:rsidRPr="004B2506" w:rsidRDefault="00765405" w:rsidP="002521D7">
      <w:pPr>
        <w:jc w:val="both"/>
        <w:rPr>
          <w:rtl/>
        </w:rPr>
      </w:pPr>
    </w:p>
    <w:sectPr w:rsidR="00765405" w:rsidRPr="004B250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CC" w:rsidRDefault="006564CC" w:rsidP="008B750B">
      <w:pPr>
        <w:spacing w:line="240" w:lineRule="auto"/>
      </w:pPr>
      <w:r>
        <w:separator/>
      </w:r>
    </w:p>
  </w:endnote>
  <w:endnote w:type="continuationSeparator" w:id="0">
    <w:p w:rsidR="006564CC" w:rsidRDefault="006564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30343" w:rsidRPr="00030343">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8C0EC7" w:rsidP="001B6799">
          <w:pPr>
            <w:pStyle w:val="Footer"/>
            <w:bidi w:val="0"/>
            <w:rPr>
              <w:color w:val="808080" w:themeColor="background1" w:themeShade="80"/>
              <w:rtl/>
            </w:rPr>
          </w:pPr>
          <w:bookmarkStart w:id="21" w:name="BokAdres"/>
          <w:bookmarkEnd w:id="21"/>
          <w:r>
            <w:rPr>
              <w:color w:val="808080" w:themeColor="background1" w:themeShade="80"/>
            </w:rPr>
            <w:t>U1js1_13981127-082_ga1_mfeb.ir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CC" w:rsidRDefault="006564CC" w:rsidP="008B750B">
      <w:pPr>
        <w:spacing w:line="240" w:lineRule="auto"/>
      </w:pPr>
      <w:r>
        <w:separator/>
      </w:r>
    </w:p>
  </w:footnote>
  <w:footnote w:type="continuationSeparator" w:id="0">
    <w:p w:rsidR="006564CC" w:rsidRDefault="006564CC" w:rsidP="008B750B">
      <w:pPr>
        <w:spacing w:line="240" w:lineRule="auto"/>
      </w:pPr>
      <w:r>
        <w:continuationSeparator/>
      </w:r>
    </w:p>
  </w:footnote>
  <w:footnote w:id="1">
    <w:p w:rsidR="009E1208" w:rsidRPr="009E1208" w:rsidRDefault="009E1208" w:rsidP="009E1208">
      <w:pPr>
        <w:pStyle w:val="FootnoteText"/>
      </w:pPr>
      <w:r w:rsidRPr="009E1208">
        <w:footnoteRef/>
      </w:r>
      <w:r w:rsidRPr="009E1208">
        <w:rPr>
          <w:rtl/>
        </w:rPr>
        <w:t xml:space="preserve"> </w:t>
      </w:r>
      <w:hyperlink r:id="rId1" w:history="1">
        <w:r w:rsidRPr="009E1208">
          <w:rPr>
            <w:rStyle w:val="Hyperlink"/>
            <w:rFonts w:hint="cs"/>
            <w:rtl/>
          </w:rPr>
          <w:t>فرائد</w:t>
        </w:r>
        <w:r w:rsidRPr="009E1208">
          <w:rPr>
            <w:rStyle w:val="Hyperlink"/>
            <w:rtl/>
          </w:rPr>
          <w:t xml:space="preserve"> </w:t>
        </w:r>
        <w:r w:rsidRPr="009E1208">
          <w:rPr>
            <w:rStyle w:val="Hyperlink"/>
            <w:rFonts w:hint="cs"/>
            <w:rtl/>
          </w:rPr>
          <w:t>الاصول،</w:t>
        </w:r>
        <w:r w:rsidRPr="009E1208">
          <w:rPr>
            <w:rStyle w:val="Hyperlink"/>
            <w:rtl/>
          </w:rPr>
          <w:t xml:space="preserve"> </w:t>
        </w:r>
        <w:r w:rsidRPr="009E1208">
          <w:rPr>
            <w:rStyle w:val="Hyperlink"/>
            <w:rFonts w:hint="cs"/>
            <w:rtl/>
          </w:rPr>
          <w:t>شیخ</w:t>
        </w:r>
        <w:r w:rsidRPr="009E1208">
          <w:rPr>
            <w:rStyle w:val="Hyperlink"/>
            <w:rtl/>
          </w:rPr>
          <w:t xml:space="preserve"> </w:t>
        </w:r>
        <w:r w:rsidRPr="009E1208">
          <w:rPr>
            <w:rStyle w:val="Hyperlink"/>
            <w:rFonts w:hint="cs"/>
            <w:rtl/>
          </w:rPr>
          <w:t>مرتضی</w:t>
        </w:r>
        <w:r w:rsidRPr="009E1208">
          <w:rPr>
            <w:rStyle w:val="Hyperlink"/>
            <w:rtl/>
          </w:rPr>
          <w:t xml:space="preserve"> </w:t>
        </w:r>
        <w:r w:rsidRPr="009E1208">
          <w:rPr>
            <w:rStyle w:val="Hyperlink"/>
            <w:rFonts w:hint="cs"/>
            <w:rtl/>
          </w:rPr>
          <w:t>انصاری،</w:t>
        </w:r>
        <w:r w:rsidRPr="009E1208">
          <w:rPr>
            <w:rStyle w:val="Hyperlink"/>
            <w:rtl/>
          </w:rPr>
          <w:t xml:space="preserve"> </w:t>
        </w:r>
        <w:r w:rsidRPr="009E1208">
          <w:rPr>
            <w:rStyle w:val="Hyperlink"/>
            <w:rFonts w:hint="cs"/>
            <w:rtl/>
          </w:rPr>
          <w:t>ج</w:t>
        </w:r>
        <w:r w:rsidRPr="009E1208">
          <w:rPr>
            <w:rStyle w:val="Hyperlink"/>
            <w:rtl/>
          </w:rPr>
          <w:t>2</w:t>
        </w:r>
        <w:r w:rsidRPr="009E1208">
          <w:rPr>
            <w:rStyle w:val="Hyperlink"/>
            <w:rFonts w:hint="cs"/>
            <w:rtl/>
          </w:rPr>
          <w:t>،</w:t>
        </w:r>
        <w:r w:rsidRPr="009E1208">
          <w:rPr>
            <w:rStyle w:val="Hyperlink"/>
            <w:rtl/>
          </w:rPr>
          <w:t xml:space="preserve"> </w:t>
        </w:r>
        <w:r w:rsidRPr="009E1208">
          <w:rPr>
            <w:rStyle w:val="Hyperlink"/>
            <w:rFonts w:hint="cs"/>
            <w:rtl/>
          </w:rPr>
          <w:t>ص</w:t>
        </w:r>
        <w:r w:rsidRPr="009E1208">
          <w:rPr>
            <w:rStyle w:val="Hyperlink"/>
            <w:rtl/>
          </w:rPr>
          <w:t>461</w:t>
        </w:r>
        <w:r w:rsidRPr="009E1208">
          <w:rPr>
            <w:rStyle w:val="Hyperlink"/>
          </w:rPr>
          <w:t>.</w:t>
        </w:r>
      </w:hyperlink>
    </w:p>
  </w:footnote>
  <w:footnote w:id="2">
    <w:p w:rsidR="009E1208" w:rsidRDefault="009E1208">
      <w:pPr>
        <w:pStyle w:val="FootnoteText"/>
      </w:pPr>
      <w:r>
        <w:rPr>
          <w:rStyle w:val="FootnoteReference"/>
        </w:rPr>
        <w:footnoteRef/>
      </w:r>
      <w:r>
        <w:rPr>
          <w:rtl/>
        </w:rPr>
        <w:t xml:space="preserve"> </w:t>
      </w:r>
      <w:r w:rsidRPr="009E1208">
        <w:rPr>
          <w:rFonts w:hint="cs"/>
          <w:rtl/>
        </w:rPr>
        <w:t>قاعدة</w:t>
      </w:r>
      <w:r w:rsidRPr="009E1208">
        <w:rPr>
          <w:rtl/>
        </w:rPr>
        <w:t xml:space="preserve"> </w:t>
      </w:r>
      <w:r w:rsidRPr="009E1208">
        <w:rPr>
          <w:rFonts w:hint="cs"/>
          <w:rtl/>
        </w:rPr>
        <w:t>لا</w:t>
      </w:r>
      <w:r w:rsidRPr="009E1208">
        <w:rPr>
          <w:rtl/>
        </w:rPr>
        <w:t xml:space="preserve"> </w:t>
      </w:r>
      <w:r w:rsidRPr="009E1208">
        <w:rPr>
          <w:rFonts w:hint="cs"/>
          <w:rtl/>
        </w:rPr>
        <w:t>ضرر</w:t>
      </w:r>
      <w:r w:rsidRPr="009E1208">
        <w:rPr>
          <w:rtl/>
        </w:rPr>
        <w:t xml:space="preserve"> (</w:t>
      </w:r>
      <w:r w:rsidRPr="009E1208">
        <w:rPr>
          <w:rFonts w:hint="cs"/>
          <w:rtl/>
        </w:rPr>
        <w:t>لشيخ</w:t>
      </w:r>
      <w:r w:rsidRPr="009E1208">
        <w:rPr>
          <w:rtl/>
        </w:rPr>
        <w:t xml:space="preserve"> </w:t>
      </w:r>
      <w:r w:rsidRPr="009E1208">
        <w:rPr>
          <w:rFonts w:hint="cs"/>
          <w:rtl/>
        </w:rPr>
        <w:t>الشريعة</w:t>
      </w:r>
      <w:r w:rsidRPr="009E1208">
        <w:rPr>
          <w:rtl/>
        </w:rPr>
        <w:t>)</w:t>
      </w:r>
      <w:r w:rsidRPr="009E1208">
        <w:rPr>
          <w:rFonts w:hint="cs"/>
          <w:rtl/>
        </w:rPr>
        <w:t>؛</w:t>
      </w:r>
      <w:r w:rsidRPr="009E1208">
        <w:rPr>
          <w:rtl/>
        </w:rPr>
        <w:t xml:space="preserve"> </w:t>
      </w:r>
      <w:r w:rsidRPr="009E1208">
        <w:rPr>
          <w:rFonts w:hint="cs"/>
          <w:rtl/>
        </w:rPr>
        <w:t>ص</w:t>
      </w:r>
      <w:r w:rsidRPr="009E1208">
        <w:rPr>
          <w:rtl/>
        </w:rPr>
        <w:t>: 27</w:t>
      </w:r>
    </w:p>
  </w:footnote>
  <w:footnote w:id="3">
    <w:p w:rsidR="00FA30C7" w:rsidRDefault="00FA30C7">
      <w:pPr>
        <w:pStyle w:val="FootnoteText"/>
        <w:rPr>
          <w:rtl/>
        </w:rPr>
      </w:pPr>
      <w:r>
        <w:rPr>
          <w:rStyle w:val="FootnoteReference"/>
        </w:rPr>
        <w:footnoteRef/>
      </w:r>
      <w:r>
        <w:rPr>
          <w:rtl/>
        </w:rPr>
        <w:t xml:space="preserve"> </w:t>
      </w:r>
      <w:r>
        <w:rPr>
          <w:rFonts w:hint="cs"/>
          <w:rtl/>
        </w:rPr>
        <w:t xml:space="preserve">المختار </w:t>
      </w:r>
      <w:r>
        <w:rPr>
          <w:rFonts w:hint="cs"/>
          <w:rtl/>
        </w:rPr>
        <w:t>من صحیح الحدیث و آلاثار؛ ج 1، ص: 655</w:t>
      </w:r>
    </w:p>
  </w:footnote>
  <w:footnote w:id="4">
    <w:p w:rsidR="007D756D" w:rsidRDefault="007D756D">
      <w:pPr>
        <w:pStyle w:val="FootnoteText"/>
      </w:pPr>
      <w:r>
        <w:rPr>
          <w:rStyle w:val="FootnoteReference"/>
        </w:rPr>
        <w:footnoteRef/>
      </w:r>
      <w:r>
        <w:rPr>
          <w:rtl/>
        </w:rPr>
        <w:t xml:space="preserve"> </w:t>
      </w:r>
      <w:r>
        <w:rPr>
          <w:rFonts w:hint="cs"/>
          <w:rtl/>
        </w:rPr>
        <w:t xml:space="preserve">اعلام </w:t>
      </w:r>
      <w:r>
        <w:rPr>
          <w:rFonts w:hint="cs"/>
          <w:rtl/>
        </w:rPr>
        <w:t xml:space="preserve">الاعلام بادله الاحکام؛ ج 1، ص: 485 </w:t>
      </w:r>
    </w:p>
  </w:footnote>
  <w:footnote w:id="5">
    <w:p w:rsidR="005E7DF1" w:rsidRPr="005E7DF1" w:rsidRDefault="005E7DF1" w:rsidP="005E7DF1">
      <w:pPr>
        <w:pStyle w:val="FootnoteText"/>
        <w:rPr>
          <w:rtl/>
        </w:rPr>
      </w:pPr>
      <w:r w:rsidRPr="005E7DF1">
        <w:footnoteRef/>
      </w:r>
      <w:r w:rsidRPr="005E7DF1">
        <w:rPr>
          <w:rtl/>
        </w:rPr>
        <w:t xml:space="preserve"> </w:t>
      </w:r>
      <w:hyperlink r:id="rId2" w:history="1">
        <w:r w:rsidRPr="005E7DF1">
          <w:rPr>
            <w:rStyle w:val="Hyperlink"/>
            <w:rFonts w:hint="cs"/>
            <w:rtl/>
          </w:rPr>
          <w:t>المقنع،</w:t>
        </w:r>
        <w:r w:rsidRPr="005E7DF1">
          <w:rPr>
            <w:rStyle w:val="Hyperlink"/>
            <w:rtl/>
          </w:rPr>
          <w:t xml:space="preserve"> </w:t>
        </w:r>
        <w:r w:rsidRPr="005E7DF1">
          <w:rPr>
            <w:rStyle w:val="Hyperlink"/>
            <w:rFonts w:hint="cs"/>
            <w:rtl/>
          </w:rPr>
          <w:t>شیخ</w:t>
        </w:r>
        <w:r w:rsidRPr="005E7DF1">
          <w:rPr>
            <w:rStyle w:val="Hyperlink"/>
            <w:rtl/>
          </w:rPr>
          <w:t xml:space="preserve"> </w:t>
        </w:r>
        <w:r w:rsidRPr="005E7DF1">
          <w:rPr>
            <w:rStyle w:val="Hyperlink"/>
            <w:rFonts w:hint="cs"/>
            <w:rtl/>
          </w:rPr>
          <w:t>صدوق،</w:t>
        </w:r>
        <w:r w:rsidRPr="005E7DF1">
          <w:rPr>
            <w:rStyle w:val="Hyperlink"/>
            <w:rtl/>
          </w:rPr>
          <w:t xml:space="preserve"> </w:t>
        </w:r>
        <w:r w:rsidRPr="005E7DF1">
          <w:rPr>
            <w:rStyle w:val="Hyperlink"/>
            <w:rFonts w:hint="cs"/>
            <w:rtl/>
          </w:rPr>
          <w:t>ج،</w:t>
        </w:r>
        <w:r w:rsidRPr="005E7DF1">
          <w:rPr>
            <w:rStyle w:val="Hyperlink"/>
            <w:rtl/>
          </w:rPr>
          <w:t xml:space="preserve"> </w:t>
        </w:r>
        <w:r w:rsidRPr="005E7DF1">
          <w:rPr>
            <w:rStyle w:val="Hyperlink"/>
            <w:rFonts w:hint="cs"/>
            <w:rtl/>
          </w:rPr>
          <w:t>ص</w:t>
        </w:r>
        <w:r w:rsidRPr="005E7DF1">
          <w:rPr>
            <w:rStyle w:val="Hyperlink"/>
            <w:rtl/>
          </w:rPr>
          <w:t>537.</w:t>
        </w:r>
      </w:hyperlink>
    </w:p>
  </w:footnote>
  <w:footnote w:id="6">
    <w:p w:rsidR="00ED0653" w:rsidRDefault="00ED0653">
      <w:pPr>
        <w:pStyle w:val="FootnoteText"/>
      </w:pPr>
      <w:r>
        <w:rPr>
          <w:rStyle w:val="FootnoteReference"/>
        </w:rPr>
        <w:footnoteRef/>
      </w:r>
      <w:r>
        <w:rPr>
          <w:rtl/>
        </w:rPr>
        <w:t xml:space="preserve"> </w:t>
      </w:r>
      <w:r w:rsidRPr="00ED0653">
        <w:rPr>
          <w:rFonts w:hint="cs"/>
          <w:rtl/>
        </w:rPr>
        <w:t>قاعدة</w:t>
      </w:r>
      <w:r w:rsidRPr="00ED0653">
        <w:rPr>
          <w:rtl/>
        </w:rPr>
        <w:t xml:space="preserve"> </w:t>
      </w:r>
      <w:r w:rsidRPr="00ED0653">
        <w:rPr>
          <w:rFonts w:hint="cs"/>
          <w:rtl/>
        </w:rPr>
        <w:t>لا</w:t>
      </w:r>
      <w:r w:rsidRPr="00ED0653">
        <w:rPr>
          <w:rtl/>
        </w:rPr>
        <w:t xml:space="preserve"> </w:t>
      </w:r>
      <w:r w:rsidRPr="00ED0653">
        <w:rPr>
          <w:rFonts w:hint="cs"/>
          <w:rtl/>
        </w:rPr>
        <w:t>ضرر</w:t>
      </w:r>
      <w:r w:rsidRPr="00ED0653">
        <w:rPr>
          <w:rtl/>
        </w:rPr>
        <w:t xml:space="preserve"> </w:t>
      </w:r>
      <w:r w:rsidRPr="00ED0653">
        <w:rPr>
          <w:rFonts w:hint="cs"/>
          <w:rtl/>
        </w:rPr>
        <w:t>و</w:t>
      </w:r>
      <w:r w:rsidRPr="00ED0653">
        <w:rPr>
          <w:rtl/>
        </w:rPr>
        <w:t xml:space="preserve"> </w:t>
      </w:r>
      <w:r w:rsidRPr="00ED0653">
        <w:rPr>
          <w:rFonts w:hint="cs"/>
          <w:rtl/>
        </w:rPr>
        <w:t>لا</w:t>
      </w:r>
      <w:r w:rsidRPr="00ED0653">
        <w:rPr>
          <w:rtl/>
        </w:rPr>
        <w:t xml:space="preserve"> </w:t>
      </w:r>
      <w:r w:rsidRPr="00ED0653">
        <w:rPr>
          <w:rFonts w:hint="cs"/>
          <w:rtl/>
        </w:rPr>
        <w:t>ضرار</w:t>
      </w:r>
      <w:r w:rsidRPr="00ED0653">
        <w:rPr>
          <w:rtl/>
        </w:rPr>
        <w:t xml:space="preserve"> (</w:t>
      </w:r>
      <w:r w:rsidRPr="00ED0653">
        <w:rPr>
          <w:rFonts w:hint="cs"/>
          <w:rtl/>
        </w:rPr>
        <w:t>للسيستاني</w:t>
      </w:r>
      <w:r w:rsidRPr="00ED0653">
        <w:rPr>
          <w:rtl/>
        </w:rPr>
        <w:t>)</w:t>
      </w:r>
      <w:r w:rsidRPr="00ED0653">
        <w:rPr>
          <w:rFonts w:hint="cs"/>
          <w:rtl/>
        </w:rPr>
        <w:t>؛</w:t>
      </w:r>
      <w:r w:rsidRPr="00ED0653">
        <w:rPr>
          <w:rtl/>
        </w:rPr>
        <w:t xml:space="preserve"> </w:t>
      </w:r>
      <w:r w:rsidRPr="00ED0653">
        <w:rPr>
          <w:rFonts w:hint="cs"/>
          <w:rtl/>
        </w:rPr>
        <w:t>ص</w:t>
      </w:r>
      <w:r w:rsidRPr="00ED0653">
        <w:rPr>
          <w:rtl/>
        </w:rPr>
        <w:t>: 159</w:t>
      </w:r>
    </w:p>
  </w:footnote>
  <w:footnote w:id="7">
    <w:p w:rsidR="00BD22EF" w:rsidRDefault="00BD22EF">
      <w:pPr>
        <w:pStyle w:val="FootnoteText"/>
        <w:rPr>
          <w:rtl/>
        </w:rPr>
      </w:pPr>
      <w:r>
        <w:rPr>
          <w:rStyle w:val="FootnoteReference"/>
        </w:rPr>
        <w:footnoteRef/>
      </w:r>
      <w:r>
        <w:rPr>
          <w:rtl/>
        </w:rPr>
        <w:t xml:space="preserve"> </w:t>
      </w:r>
      <w:r w:rsidRPr="00BD22EF">
        <w:rPr>
          <w:rFonts w:hint="cs"/>
          <w:rtl/>
        </w:rPr>
        <w:t>قاعدة</w:t>
      </w:r>
      <w:r w:rsidRPr="00BD22EF">
        <w:rPr>
          <w:rtl/>
        </w:rPr>
        <w:t xml:space="preserve"> </w:t>
      </w:r>
      <w:r w:rsidRPr="00BD22EF">
        <w:rPr>
          <w:rFonts w:hint="cs"/>
          <w:rtl/>
        </w:rPr>
        <w:t>لا</w:t>
      </w:r>
      <w:r w:rsidRPr="00BD22EF">
        <w:rPr>
          <w:rtl/>
        </w:rPr>
        <w:t xml:space="preserve"> </w:t>
      </w:r>
      <w:r w:rsidRPr="00BD22EF">
        <w:rPr>
          <w:rFonts w:hint="cs"/>
          <w:rtl/>
        </w:rPr>
        <w:t>ضرر</w:t>
      </w:r>
      <w:r w:rsidRPr="00BD22EF">
        <w:rPr>
          <w:rtl/>
        </w:rPr>
        <w:t xml:space="preserve"> </w:t>
      </w:r>
      <w:r w:rsidRPr="00BD22EF">
        <w:rPr>
          <w:rFonts w:hint="cs"/>
          <w:rtl/>
        </w:rPr>
        <w:t>و</w:t>
      </w:r>
      <w:r w:rsidRPr="00BD22EF">
        <w:rPr>
          <w:rtl/>
        </w:rPr>
        <w:t xml:space="preserve"> </w:t>
      </w:r>
      <w:r w:rsidRPr="00BD22EF">
        <w:rPr>
          <w:rFonts w:hint="cs"/>
          <w:rtl/>
        </w:rPr>
        <w:t>لا</w:t>
      </w:r>
      <w:r w:rsidRPr="00BD22EF">
        <w:rPr>
          <w:rtl/>
        </w:rPr>
        <w:t xml:space="preserve"> </w:t>
      </w:r>
      <w:r w:rsidRPr="00BD22EF">
        <w:rPr>
          <w:rFonts w:hint="cs"/>
          <w:rtl/>
        </w:rPr>
        <w:t>ضرار</w:t>
      </w:r>
      <w:r w:rsidRPr="00BD22EF">
        <w:rPr>
          <w:rtl/>
        </w:rPr>
        <w:t xml:space="preserve"> (</w:t>
      </w:r>
      <w:r w:rsidRPr="00BD22EF">
        <w:rPr>
          <w:rFonts w:hint="cs"/>
          <w:rtl/>
        </w:rPr>
        <w:t>للسيستاني</w:t>
      </w:r>
      <w:r w:rsidRPr="00BD22EF">
        <w:rPr>
          <w:rtl/>
        </w:rPr>
        <w:t>)</w:t>
      </w:r>
      <w:r w:rsidRPr="00BD22EF">
        <w:rPr>
          <w:rFonts w:hint="cs"/>
          <w:rtl/>
        </w:rPr>
        <w:t>؛</w:t>
      </w:r>
      <w:r w:rsidRPr="00BD22EF">
        <w:rPr>
          <w:rtl/>
        </w:rPr>
        <w:t xml:space="preserve"> </w:t>
      </w:r>
      <w:r w:rsidRPr="00BD22EF">
        <w:rPr>
          <w:rFonts w:hint="cs"/>
          <w:rtl/>
        </w:rPr>
        <w:t>ص</w:t>
      </w:r>
      <w:r w:rsidRPr="00BD22EF">
        <w:rPr>
          <w:rtl/>
        </w:rPr>
        <w:t>: 159</w:t>
      </w:r>
    </w:p>
  </w:footnote>
  <w:footnote w:id="8">
    <w:p w:rsidR="00BD22EF" w:rsidRDefault="00BD22EF">
      <w:pPr>
        <w:pStyle w:val="FootnoteText"/>
        <w:rPr>
          <w:rtl/>
        </w:rPr>
      </w:pPr>
      <w:r>
        <w:rPr>
          <w:rStyle w:val="FootnoteReference"/>
        </w:rPr>
        <w:footnoteRef/>
      </w:r>
      <w:r>
        <w:rPr>
          <w:rtl/>
        </w:rPr>
        <w:t xml:space="preserve"> </w:t>
      </w:r>
      <w:r w:rsidRPr="00BD22EF">
        <w:rPr>
          <w:rFonts w:hint="cs"/>
          <w:rtl/>
        </w:rPr>
        <w:t>العناوين</w:t>
      </w:r>
      <w:r w:rsidRPr="00BD22EF">
        <w:rPr>
          <w:rtl/>
        </w:rPr>
        <w:t xml:space="preserve"> </w:t>
      </w:r>
      <w:r w:rsidRPr="00BD22EF">
        <w:rPr>
          <w:rFonts w:hint="cs"/>
          <w:rtl/>
        </w:rPr>
        <w:t>الفقهية؛</w:t>
      </w:r>
      <w:r w:rsidRPr="00BD22EF">
        <w:rPr>
          <w:rtl/>
        </w:rPr>
        <w:t xml:space="preserve"> </w:t>
      </w:r>
      <w:r w:rsidRPr="00BD22EF">
        <w:rPr>
          <w:rFonts w:hint="cs"/>
          <w:rtl/>
        </w:rPr>
        <w:t>ج‌</w:t>
      </w:r>
      <w:r w:rsidRPr="00BD22EF">
        <w:rPr>
          <w:rtl/>
        </w:rPr>
        <w:t>1</w:t>
      </w:r>
      <w:r w:rsidRPr="00BD22EF">
        <w:rPr>
          <w:rFonts w:hint="cs"/>
          <w:rtl/>
        </w:rPr>
        <w:t>،</w:t>
      </w:r>
      <w:r w:rsidRPr="00BD22EF">
        <w:rPr>
          <w:rtl/>
        </w:rPr>
        <w:t xml:space="preserve"> </w:t>
      </w:r>
      <w:r w:rsidRPr="00BD22EF">
        <w:rPr>
          <w:rFonts w:hint="cs"/>
          <w:rtl/>
        </w:rPr>
        <w:t>ص</w:t>
      </w:r>
      <w:r w:rsidRPr="00BD22EF">
        <w:rPr>
          <w:rtl/>
        </w:rPr>
        <w:t>: 304</w:t>
      </w:r>
    </w:p>
  </w:footnote>
  <w:footnote w:id="9">
    <w:p w:rsidR="004B2506" w:rsidRDefault="004B2506">
      <w:pPr>
        <w:pStyle w:val="FootnoteText"/>
      </w:pPr>
      <w:r>
        <w:rPr>
          <w:rStyle w:val="FootnoteReference"/>
        </w:rPr>
        <w:footnoteRef/>
      </w:r>
      <w:r>
        <w:rPr>
          <w:rtl/>
        </w:rPr>
        <w:t xml:space="preserve"> </w:t>
      </w:r>
      <w:r w:rsidRPr="004B2506">
        <w:rPr>
          <w:rFonts w:hint="cs"/>
          <w:rtl/>
        </w:rPr>
        <w:t>قاعدة</w:t>
      </w:r>
      <w:r w:rsidRPr="004B2506">
        <w:rPr>
          <w:rtl/>
        </w:rPr>
        <w:t xml:space="preserve"> </w:t>
      </w:r>
      <w:r w:rsidRPr="004B2506">
        <w:rPr>
          <w:rFonts w:hint="cs"/>
          <w:rtl/>
        </w:rPr>
        <w:t>لا</w:t>
      </w:r>
      <w:r w:rsidRPr="004B2506">
        <w:rPr>
          <w:rtl/>
        </w:rPr>
        <w:t xml:space="preserve"> </w:t>
      </w:r>
      <w:r w:rsidRPr="004B2506">
        <w:rPr>
          <w:rFonts w:hint="cs"/>
          <w:rtl/>
        </w:rPr>
        <w:t>ضرر</w:t>
      </w:r>
      <w:r w:rsidRPr="004B2506">
        <w:rPr>
          <w:rtl/>
        </w:rPr>
        <w:t xml:space="preserve"> </w:t>
      </w:r>
      <w:r w:rsidRPr="004B2506">
        <w:rPr>
          <w:rFonts w:hint="cs"/>
          <w:rtl/>
        </w:rPr>
        <w:t>و</w:t>
      </w:r>
      <w:r w:rsidRPr="004B2506">
        <w:rPr>
          <w:rtl/>
        </w:rPr>
        <w:t xml:space="preserve"> </w:t>
      </w:r>
      <w:r w:rsidRPr="004B2506">
        <w:rPr>
          <w:rFonts w:hint="cs"/>
          <w:rtl/>
        </w:rPr>
        <w:t>لا</w:t>
      </w:r>
      <w:r w:rsidRPr="004B2506">
        <w:rPr>
          <w:rtl/>
        </w:rPr>
        <w:t xml:space="preserve"> </w:t>
      </w:r>
      <w:r w:rsidRPr="004B2506">
        <w:rPr>
          <w:rFonts w:hint="cs"/>
          <w:rtl/>
        </w:rPr>
        <w:t>ضرار</w:t>
      </w:r>
      <w:r w:rsidRPr="004B2506">
        <w:rPr>
          <w:rtl/>
        </w:rPr>
        <w:t xml:space="preserve"> (</w:t>
      </w:r>
      <w:r w:rsidRPr="004B2506">
        <w:rPr>
          <w:rFonts w:hint="cs"/>
          <w:rtl/>
        </w:rPr>
        <w:t>للسيستاني</w:t>
      </w:r>
      <w:r w:rsidRPr="004B2506">
        <w:rPr>
          <w:rtl/>
        </w:rPr>
        <w:t>)</w:t>
      </w:r>
      <w:r w:rsidRPr="004B2506">
        <w:rPr>
          <w:rFonts w:hint="cs"/>
          <w:rtl/>
        </w:rPr>
        <w:t>؛</w:t>
      </w:r>
      <w:r w:rsidRPr="004B2506">
        <w:rPr>
          <w:rtl/>
        </w:rPr>
        <w:t xml:space="preserve"> </w:t>
      </w:r>
      <w:r w:rsidRPr="004B2506">
        <w:rPr>
          <w:rFonts w:hint="cs"/>
          <w:rtl/>
        </w:rPr>
        <w:t>ص</w:t>
      </w:r>
      <w:r w:rsidRPr="004B2506">
        <w:rPr>
          <w:rtl/>
        </w:rPr>
        <w:t>: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8C0EC7">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8C0EC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8C0EC7">
      <w:rPr>
        <w:rFonts w:hint="cs"/>
        <w:b/>
        <w:bCs/>
        <w:color w:val="632423" w:themeColor="accent2" w:themeShade="80"/>
        <w:sz w:val="20"/>
        <w:szCs w:val="24"/>
        <w:rtl/>
      </w:rPr>
      <w:t>سید</w:t>
    </w:r>
    <w:r w:rsidR="008C0EC7">
      <w:rPr>
        <w:b/>
        <w:bCs/>
        <w:color w:val="632423" w:themeColor="accent2" w:themeShade="80"/>
        <w:sz w:val="20"/>
        <w:szCs w:val="24"/>
        <w:rtl/>
      </w:rPr>
      <w:t xml:space="preserve"> </w:t>
    </w:r>
    <w:r w:rsidR="008C0EC7">
      <w:rPr>
        <w:rFonts w:hint="cs"/>
        <w:b/>
        <w:bCs/>
        <w:color w:val="632423" w:themeColor="accent2" w:themeShade="80"/>
        <w:sz w:val="20"/>
        <w:szCs w:val="24"/>
        <w:rtl/>
      </w:rPr>
      <w:t>محمد</w:t>
    </w:r>
    <w:r w:rsidR="008C0EC7">
      <w:rPr>
        <w:b/>
        <w:bCs/>
        <w:color w:val="632423" w:themeColor="accent2" w:themeShade="80"/>
        <w:sz w:val="20"/>
        <w:szCs w:val="24"/>
        <w:rtl/>
      </w:rPr>
      <w:t xml:space="preserve"> </w:t>
    </w:r>
    <w:r w:rsidR="008C0EC7">
      <w:rPr>
        <w:rFonts w:hint="cs"/>
        <w:b/>
        <w:bCs/>
        <w:color w:val="632423" w:themeColor="accent2" w:themeShade="80"/>
        <w:sz w:val="20"/>
        <w:szCs w:val="24"/>
        <w:rtl/>
      </w:rPr>
      <w:t>جواد</w:t>
    </w:r>
    <w:r w:rsidR="008C0EC7">
      <w:rPr>
        <w:b/>
        <w:bCs/>
        <w:color w:val="632423" w:themeColor="accent2" w:themeShade="80"/>
        <w:sz w:val="20"/>
        <w:szCs w:val="24"/>
        <w:rtl/>
      </w:rPr>
      <w:t xml:space="preserve"> </w:t>
    </w:r>
    <w:r w:rsidR="008C0EC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8C0EC7">
      <w:rPr>
        <w:sz w:val="24"/>
        <w:szCs w:val="24"/>
        <w:rtl/>
      </w:rPr>
      <w:t>27 /11 /1398</w:t>
    </w:r>
  </w:p>
  <w:p w:rsidR="00FA3B17" w:rsidRPr="00F16B53" w:rsidRDefault="00935A55" w:rsidP="00FF1F7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8C0EC7">
      <w:rPr>
        <w:rFonts w:hint="cs"/>
        <w:color w:val="000000" w:themeColor="text1"/>
        <w:sz w:val="24"/>
        <w:szCs w:val="24"/>
        <w:rtl/>
      </w:rPr>
      <w:t>مفاد</w:t>
    </w:r>
    <w:r w:rsidR="008C0EC7">
      <w:rPr>
        <w:color w:val="000000" w:themeColor="text1"/>
        <w:sz w:val="24"/>
        <w:szCs w:val="24"/>
        <w:rtl/>
      </w:rPr>
      <w:t xml:space="preserve"> </w:t>
    </w:r>
    <w:r w:rsidR="008C0EC7">
      <w:rPr>
        <w:rFonts w:hint="cs"/>
        <w:color w:val="000000" w:themeColor="text1"/>
        <w:sz w:val="24"/>
        <w:szCs w:val="24"/>
        <w:rtl/>
      </w:rPr>
      <w:t>حدیث</w:t>
    </w:r>
    <w:r w:rsidR="008C0EC7">
      <w:rPr>
        <w:color w:val="000000" w:themeColor="text1"/>
        <w:sz w:val="24"/>
        <w:szCs w:val="24"/>
        <w:rtl/>
      </w:rPr>
      <w:t xml:space="preserve"> </w:t>
    </w:r>
    <w:r w:rsidR="008C0EC7">
      <w:rPr>
        <w:rFonts w:hint="cs"/>
        <w:color w:val="000000" w:themeColor="text1"/>
        <w:sz w:val="24"/>
        <w:szCs w:val="24"/>
        <w:rtl/>
      </w:rPr>
      <w:t>لا</w:t>
    </w:r>
    <w:r w:rsidR="008C0EC7">
      <w:rPr>
        <w:color w:val="000000" w:themeColor="text1"/>
        <w:sz w:val="24"/>
        <w:szCs w:val="24"/>
        <w:rtl/>
      </w:rPr>
      <w:t xml:space="preserve"> </w:t>
    </w:r>
    <w:r w:rsidR="008C0EC7">
      <w:rPr>
        <w:rFonts w:hint="cs"/>
        <w:color w:val="000000" w:themeColor="text1"/>
        <w:sz w:val="24"/>
        <w:szCs w:val="24"/>
        <w:rtl/>
      </w:rPr>
      <w:t>ضرر</w:t>
    </w:r>
    <w:r w:rsidR="00FF1F7D">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FF1F7D">
      <w:rPr>
        <w:rFonts w:hint="cs"/>
        <w:sz w:val="24"/>
        <w:szCs w:val="24"/>
        <w:rtl/>
      </w:rPr>
      <w:t xml:space="preserve">مرکز فقهی امام محمدباقر علیه السلام - </w:t>
    </w:r>
    <w:r w:rsidR="008C0EC7">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8C0EC7">
      <w:rPr>
        <w:rFonts w:hint="cs"/>
        <w:sz w:val="24"/>
        <w:szCs w:val="24"/>
        <w:rtl/>
      </w:rPr>
      <w:t>مفاد</w:t>
    </w:r>
    <w:r w:rsidR="008C0EC7">
      <w:rPr>
        <w:sz w:val="24"/>
        <w:szCs w:val="24"/>
        <w:rtl/>
      </w:rPr>
      <w:t xml:space="preserve"> </w:t>
    </w:r>
    <w:r w:rsidR="008C0EC7">
      <w:rPr>
        <w:rFonts w:hint="cs"/>
        <w:sz w:val="24"/>
        <w:szCs w:val="24"/>
        <w:rtl/>
      </w:rPr>
      <w:t>هیئت</w:t>
    </w:r>
    <w:r w:rsidR="008C0EC7">
      <w:rPr>
        <w:sz w:val="24"/>
        <w:szCs w:val="24"/>
        <w:rtl/>
      </w:rPr>
      <w:t xml:space="preserve"> </w:t>
    </w:r>
    <w:r w:rsidR="008C0EC7">
      <w:rPr>
        <w:rFonts w:hint="cs"/>
        <w:sz w:val="24"/>
        <w:szCs w:val="24"/>
        <w:rtl/>
      </w:rPr>
      <w:t>ترکیبی</w:t>
    </w:r>
    <w:r w:rsidR="008C0EC7">
      <w:rPr>
        <w:sz w:val="24"/>
        <w:szCs w:val="24"/>
        <w:rtl/>
      </w:rPr>
      <w:t xml:space="preserve"> </w:t>
    </w:r>
    <w:r w:rsidR="008C0EC7">
      <w:rPr>
        <w:rFonts w:hint="cs"/>
        <w:sz w:val="24"/>
        <w:szCs w:val="24"/>
        <w:rtl/>
      </w:rPr>
      <w:t>لا</w:t>
    </w:r>
    <w:r w:rsidR="008C0EC7">
      <w:rPr>
        <w:sz w:val="24"/>
        <w:szCs w:val="24"/>
        <w:rtl/>
      </w:rPr>
      <w:t xml:space="preserve"> </w:t>
    </w:r>
    <w:r w:rsidR="008C0EC7">
      <w:rPr>
        <w:rFonts w:hint="cs"/>
        <w:sz w:val="24"/>
        <w:szCs w:val="24"/>
        <w:rtl/>
      </w:rPr>
      <w:t>ضرر</w:t>
    </w:r>
    <w:r w:rsidR="008C0EC7">
      <w:rPr>
        <w:sz w:val="24"/>
        <w:szCs w:val="24"/>
        <w:rtl/>
      </w:rPr>
      <w:t xml:space="preserve"> </w:t>
    </w:r>
    <w:r w:rsidR="008C0EC7">
      <w:rPr>
        <w:rFonts w:hint="cs"/>
        <w:sz w:val="24"/>
        <w:szCs w:val="24"/>
        <w:rtl/>
      </w:rPr>
      <w:t>و</w:t>
    </w:r>
    <w:r w:rsidR="008C0EC7">
      <w:rPr>
        <w:sz w:val="24"/>
        <w:szCs w:val="24"/>
        <w:rtl/>
      </w:rPr>
      <w:t xml:space="preserve"> </w:t>
    </w:r>
    <w:r w:rsidR="008C0EC7">
      <w:rPr>
        <w:rFonts w:hint="cs"/>
        <w:sz w:val="24"/>
        <w:szCs w:val="24"/>
        <w:rtl/>
      </w:rPr>
      <w:t>لا</w:t>
    </w:r>
    <w:r w:rsidR="008C0EC7">
      <w:rPr>
        <w:sz w:val="24"/>
        <w:szCs w:val="24"/>
        <w:rtl/>
      </w:rPr>
      <w:t xml:space="preserve"> </w:t>
    </w:r>
    <w:r w:rsidR="008C0EC7">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E5007"/>
    <w:multiLevelType w:val="hybridMultilevel"/>
    <w:tmpl w:val="7A0C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62AAA"/>
    <w:multiLevelType w:val="hybridMultilevel"/>
    <w:tmpl w:val="352AF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881EDD"/>
    <w:multiLevelType w:val="hybridMultilevel"/>
    <w:tmpl w:val="4FDAB432"/>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5"/>
  </w:num>
  <w:num w:numId="15">
    <w:abstractNumId w:val="16"/>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343"/>
    <w:rsid w:val="000353D7"/>
    <w:rsid w:val="00055496"/>
    <w:rsid w:val="00080A41"/>
    <w:rsid w:val="0008299B"/>
    <w:rsid w:val="000913AA"/>
    <w:rsid w:val="00094847"/>
    <w:rsid w:val="00096C63"/>
    <w:rsid w:val="000B5DB5"/>
    <w:rsid w:val="000C3947"/>
    <w:rsid w:val="000C58EF"/>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3F3D"/>
    <w:rsid w:val="00181844"/>
    <w:rsid w:val="001837E9"/>
    <w:rsid w:val="00187DFA"/>
    <w:rsid w:val="001917B9"/>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2ECC"/>
    <w:rsid w:val="002303F7"/>
    <w:rsid w:val="0024121B"/>
    <w:rsid w:val="00247D2F"/>
    <w:rsid w:val="002521D7"/>
    <w:rsid w:val="00256560"/>
    <w:rsid w:val="0027605E"/>
    <w:rsid w:val="00281E00"/>
    <w:rsid w:val="00283775"/>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62FE"/>
    <w:rsid w:val="00425015"/>
    <w:rsid w:val="00430994"/>
    <w:rsid w:val="00441B6D"/>
    <w:rsid w:val="00445EA1"/>
    <w:rsid w:val="004556EF"/>
    <w:rsid w:val="00462B07"/>
    <w:rsid w:val="00465BD2"/>
    <w:rsid w:val="00470A2E"/>
    <w:rsid w:val="004715C8"/>
    <w:rsid w:val="00481C31"/>
    <w:rsid w:val="00482FC1"/>
    <w:rsid w:val="00483027"/>
    <w:rsid w:val="004871AA"/>
    <w:rsid w:val="004918D7"/>
    <w:rsid w:val="004926E1"/>
    <w:rsid w:val="004A2FEA"/>
    <w:rsid w:val="004B2506"/>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DF1"/>
    <w:rsid w:val="005F0A8D"/>
    <w:rsid w:val="00601229"/>
    <w:rsid w:val="00603B67"/>
    <w:rsid w:val="006162A2"/>
    <w:rsid w:val="00616FDE"/>
    <w:rsid w:val="006240DA"/>
    <w:rsid w:val="0063256E"/>
    <w:rsid w:val="00633F04"/>
    <w:rsid w:val="00635219"/>
    <w:rsid w:val="00635EC0"/>
    <w:rsid w:val="00640B58"/>
    <w:rsid w:val="00651B02"/>
    <w:rsid w:val="00651B19"/>
    <w:rsid w:val="006564CC"/>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65405"/>
    <w:rsid w:val="00775507"/>
    <w:rsid w:val="00783473"/>
    <w:rsid w:val="0078594B"/>
    <w:rsid w:val="0078732F"/>
    <w:rsid w:val="00795E02"/>
    <w:rsid w:val="007979D0"/>
    <w:rsid w:val="007A4E18"/>
    <w:rsid w:val="007A7B8C"/>
    <w:rsid w:val="007C6D9E"/>
    <w:rsid w:val="007D1C43"/>
    <w:rsid w:val="007D6C53"/>
    <w:rsid w:val="007D756D"/>
    <w:rsid w:val="007E1564"/>
    <w:rsid w:val="007E1E87"/>
    <w:rsid w:val="007E5B3F"/>
    <w:rsid w:val="007F2257"/>
    <w:rsid w:val="007F4774"/>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EC7"/>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6984"/>
    <w:rsid w:val="00957CAA"/>
    <w:rsid w:val="0096778A"/>
    <w:rsid w:val="00977656"/>
    <w:rsid w:val="009846A7"/>
    <w:rsid w:val="0098794D"/>
    <w:rsid w:val="0099497B"/>
    <w:rsid w:val="009A43BA"/>
    <w:rsid w:val="009B0D05"/>
    <w:rsid w:val="009B4CA6"/>
    <w:rsid w:val="009B79F8"/>
    <w:rsid w:val="009C66D5"/>
    <w:rsid w:val="009D13FD"/>
    <w:rsid w:val="009D266A"/>
    <w:rsid w:val="009E1208"/>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747A8"/>
    <w:rsid w:val="00B814A3"/>
    <w:rsid w:val="00B96F38"/>
    <w:rsid w:val="00BC716B"/>
    <w:rsid w:val="00BD0E74"/>
    <w:rsid w:val="00BD22EF"/>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4F14"/>
    <w:rsid w:val="00CE7481"/>
    <w:rsid w:val="00CF0A8F"/>
    <w:rsid w:val="00D048CE"/>
    <w:rsid w:val="00D10998"/>
    <w:rsid w:val="00D15CBD"/>
    <w:rsid w:val="00D221CB"/>
    <w:rsid w:val="00D22859"/>
    <w:rsid w:val="00D23391"/>
    <w:rsid w:val="00D31805"/>
    <w:rsid w:val="00D552B9"/>
    <w:rsid w:val="00D735B2"/>
    <w:rsid w:val="00D74021"/>
    <w:rsid w:val="00D76D01"/>
    <w:rsid w:val="00D922A9"/>
    <w:rsid w:val="00D923E2"/>
    <w:rsid w:val="00D9394A"/>
    <w:rsid w:val="00DB0CBB"/>
    <w:rsid w:val="00DB67CC"/>
    <w:rsid w:val="00DC3783"/>
    <w:rsid w:val="00DE1070"/>
    <w:rsid w:val="00E00219"/>
    <w:rsid w:val="00E0316B"/>
    <w:rsid w:val="00E25E10"/>
    <w:rsid w:val="00E460F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653"/>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0C7"/>
    <w:rsid w:val="00FA3B17"/>
    <w:rsid w:val="00FA5E8D"/>
    <w:rsid w:val="00FA5F3D"/>
    <w:rsid w:val="00FB399E"/>
    <w:rsid w:val="00FB5A51"/>
    <w:rsid w:val="00FB7F50"/>
    <w:rsid w:val="00FC2A85"/>
    <w:rsid w:val="00FC40AF"/>
    <w:rsid w:val="00FC73B9"/>
    <w:rsid w:val="00FD0A16"/>
    <w:rsid w:val="00FE3D7D"/>
    <w:rsid w:val="00FE6DCF"/>
    <w:rsid w:val="00FF1F7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48640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50//537/&#1580;&#1576;&#1575;&#1585;" TargetMode="External"/><Relationship Id="rId1" Type="http://schemas.openxmlformats.org/officeDocument/2006/relationships/hyperlink" Target="http://lib.eshia.ir/13056/2/4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F6AC-FB05-4635-8A7B-6CC5E0CC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1822</Words>
  <Characters>10391</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2020-02-19T06:56:00Z</dcterms:created>
  <dcterms:modified xsi:type="dcterms:W3CDTF">2020-04-15T12:06:00Z</dcterms:modified>
  <cp:contentStatus>ویرایش 2.5</cp:contentStatus>
  <cp:version>2.7</cp:version>
</cp:coreProperties>
</file>