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F4" w:rsidRDefault="006205F4" w:rsidP="006205F4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6205F4" w:rsidRPr="00825F78" w:rsidRDefault="006205F4" w:rsidP="006205F4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11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1398 </w:t>
      </w:r>
      <w:r w:rsidRPr="00CE6FB9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بررس</w:t>
      </w:r>
      <w:r w:rsidRPr="00CE6FB9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CE6FB9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وثاقت محمد بن حک</w:t>
      </w:r>
      <w:r w:rsidRPr="00CE6FB9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CE6FB9">
        <w:rPr>
          <w:rFonts w:ascii="IRANSans" w:hAnsi="IRANSans" w:cs="IRANSans" w:hint="eastAsia"/>
          <w:b/>
          <w:bCs/>
          <w:color w:val="0101FF"/>
          <w:sz w:val="24"/>
          <w:szCs w:val="24"/>
          <w:shd w:val="clear" w:color="auto" w:fill="FFFFFF"/>
          <w:rtl/>
        </w:rPr>
        <w:t>م</w:t>
      </w:r>
      <w:r w:rsidRPr="00CE6FB9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A5111F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عده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زن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که رحمش را خارج کرده اند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اقوال فقها در عده/کتاب العدد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</w:t>
      </w:r>
      <w:r w:rsidR="00310E50">
        <w:rPr>
          <w:rStyle w:val="Emphasis"/>
          <w:rFonts w:hint="eastAsia"/>
          <w:b/>
          <w:bCs w:val="0"/>
          <w:rtl/>
        </w:rPr>
        <w:t>‌</w:t>
      </w:r>
      <w:r w:rsidR="00310E50">
        <w:rPr>
          <w:rStyle w:val="Emphasis"/>
          <w:rFonts w:hint="cs"/>
          <w:b/>
          <w:bCs w:val="0"/>
          <w:rtl/>
        </w:rPr>
        <w:t>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A20669" w:rsidP="005E4510">
      <w:pPr>
        <w:jc w:val="both"/>
        <w:rPr>
          <w:rtl/>
        </w:rPr>
      </w:pPr>
      <w:r>
        <w:rPr>
          <w:rFonts w:hint="cs"/>
          <w:rtl/>
        </w:rPr>
        <w:t xml:space="preserve">بحث در مورد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بود.</w:t>
      </w:r>
      <w:r w:rsidR="00A76797">
        <w:rPr>
          <w:rFonts w:hint="cs"/>
          <w:rtl/>
        </w:rPr>
        <w:t xml:space="preserve"> در فهرست شیخ طوسی دو ترجمه </w:t>
      </w:r>
      <w:r w:rsidR="005E4510">
        <w:rPr>
          <w:rFonts w:hint="cs"/>
          <w:rtl/>
        </w:rPr>
        <w:t xml:space="preserve">با عنوان محمد بن </w:t>
      </w:r>
      <w:r w:rsidR="00273BF2">
        <w:rPr>
          <w:rFonts w:hint="cs"/>
          <w:rtl/>
        </w:rPr>
        <w:t>حُکیم</w:t>
      </w:r>
      <w:r w:rsidR="005E4510">
        <w:rPr>
          <w:rFonts w:hint="cs"/>
          <w:rtl/>
        </w:rPr>
        <w:t xml:space="preserve"> آمده است:</w:t>
      </w:r>
    </w:p>
    <w:p w:rsidR="005E4510" w:rsidRPr="00014B39" w:rsidRDefault="005E4510" w:rsidP="005E4510">
      <w:pPr>
        <w:jc w:val="both"/>
        <w:rPr>
          <w:color w:val="000080"/>
        </w:rPr>
      </w:pPr>
      <w:r>
        <w:rPr>
          <w:rFonts w:hint="cs"/>
          <w:color w:val="000080"/>
          <w:rtl/>
        </w:rPr>
        <w:t>«</w:t>
      </w:r>
      <w:r w:rsidRPr="00014B39">
        <w:rPr>
          <w:rFonts w:hint="cs"/>
          <w:color w:val="000080"/>
          <w:rtl/>
        </w:rPr>
        <w:t>[648] محمّد [بن حكيم‏]</w:t>
      </w:r>
    </w:p>
    <w:p w:rsidR="005E4510" w:rsidRPr="00014B39" w:rsidRDefault="005E4510" w:rsidP="005E4510">
      <w:pPr>
        <w:jc w:val="both"/>
        <w:rPr>
          <w:color w:val="000080"/>
          <w:rtl/>
        </w:rPr>
      </w:pPr>
      <w:r w:rsidRPr="00014B39">
        <w:rPr>
          <w:rFonts w:hint="cs"/>
          <w:color w:val="000080"/>
          <w:rtl/>
        </w:rPr>
        <w:t xml:space="preserve">محمّد بن حكيم، له كتاب، رويناه بهذا الإسناد، عن </w:t>
      </w:r>
      <w:r w:rsidRPr="003E622B">
        <w:rPr>
          <w:rFonts w:hint="cs"/>
          <w:color w:val="000080"/>
          <w:u w:val="single"/>
          <w:rtl/>
        </w:rPr>
        <w:t>الحسن بن محبوب</w:t>
      </w:r>
      <w:r>
        <w:rPr>
          <w:rFonts w:hint="cs"/>
          <w:color w:val="000080"/>
          <w:rtl/>
        </w:rPr>
        <w:t>، عن محمّد بن حكيم»</w:t>
      </w:r>
      <w:r>
        <w:rPr>
          <w:rStyle w:val="FootnoteReference"/>
          <w:color w:val="000080"/>
          <w:rtl/>
        </w:rPr>
        <w:footnoteReference w:id="1"/>
      </w:r>
    </w:p>
    <w:p w:rsidR="005E4510" w:rsidRPr="009E1A2A" w:rsidRDefault="005E4510" w:rsidP="005E4510">
      <w:pPr>
        <w:jc w:val="both"/>
        <w:rPr>
          <w:color w:val="000080"/>
        </w:rPr>
      </w:pPr>
      <w:r w:rsidRPr="009E1A2A">
        <w:rPr>
          <w:rFonts w:hint="cs"/>
          <w:color w:val="000080"/>
          <w:rtl/>
        </w:rPr>
        <w:t>[681] [محمّد بن حكيم‏]</w:t>
      </w:r>
    </w:p>
    <w:p w:rsidR="005E4510" w:rsidRPr="009E1A2A" w:rsidRDefault="005E4510" w:rsidP="005E4510">
      <w:pPr>
        <w:jc w:val="both"/>
        <w:rPr>
          <w:color w:val="000080"/>
          <w:rtl/>
        </w:rPr>
      </w:pPr>
      <w:r w:rsidRPr="009E1A2A">
        <w:rPr>
          <w:rFonts w:hint="cs"/>
          <w:color w:val="000080"/>
          <w:rtl/>
        </w:rPr>
        <w:t>محمّد بن حكيم، له كتاب.</w:t>
      </w:r>
    </w:p>
    <w:p w:rsidR="005E4510" w:rsidRPr="009E1A2A" w:rsidRDefault="005E4510" w:rsidP="005E4510">
      <w:pPr>
        <w:jc w:val="both"/>
        <w:rPr>
          <w:color w:val="000080"/>
          <w:rtl/>
        </w:rPr>
      </w:pPr>
      <w:r w:rsidRPr="009E1A2A">
        <w:rPr>
          <w:rFonts w:hint="cs"/>
          <w:color w:val="000080"/>
          <w:rtl/>
        </w:rPr>
        <w:t>[682] [محمّد بن إسحاق‏]</w:t>
      </w:r>
    </w:p>
    <w:p w:rsidR="005E4510" w:rsidRDefault="005E4510" w:rsidP="005E4510">
      <w:pPr>
        <w:pBdr>
          <w:bottom w:val="double" w:sz="6" w:space="1" w:color="auto"/>
        </w:pBdr>
        <w:jc w:val="both"/>
        <w:rPr>
          <w:rtl/>
        </w:rPr>
      </w:pPr>
      <w:r w:rsidRPr="009E1A2A">
        <w:rPr>
          <w:rFonts w:hint="cs"/>
          <w:color w:val="000080"/>
          <w:rtl/>
        </w:rPr>
        <w:t xml:space="preserve">محمّد بن إسحاق بن عمّار، له كتاب، رويناها بهذا الإسناد، عن حميد، عن </w:t>
      </w:r>
      <w:r w:rsidRPr="003E622B">
        <w:rPr>
          <w:rFonts w:hint="cs"/>
          <w:color w:val="000080"/>
          <w:u w:val="single"/>
          <w:rtl/>
        </w:rPr>
        <w:t>القاسم بن إسماعيل</w:t>
      </w:r>
      <w:r w:rsidRPr="009E1A2A">
        <w:rPr>
          <w:rFonts w:hint="cs"/>
          <w:color w:val="000080"/>
          <w:rtl/>
        </w:rPr>
        <w:t>، عنهم.</w:t>
      </w:r>
      <w:r>
        <w:rPr>
          <w:rStyle w:val="FootnoteReference"/>
          <w:color w:val="000080"/>
          <w:rtl/>
        </w:rPr>
        <w:footnoteReference w:id="2"/>
      </w:r>
    </w:p>
    <w:p w:rsidR="00247D2F" w:rsidRDefault="005E4510" w:rsidP="00310E50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مرحوم آقای خویی این دو عنوان را یک نفر می داند؛ اما استدلال روشنی بر این مدعا ندارد.</w:t>
      </w:r>
    </w:p>
    <w:p w:rsidR="005461CC" w:rsidRDefault="005461CC" w:rsidP="00310E50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در جلسه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گذشته </w:t>
      </w:r>
      <w:r w:rsidR="00064E73">
        <w:rPr>
          <w:rFonts w:hint="cs"/>
          <w:rtl/>
        </w:rPr>
        <w:t xml:space="preserve">استدلالی بر تعدد این دو عنوان ذکر کردیم به این صورت که راوی یکی از این دو عنوان حسن بن محبوب است که متوفای </w:t>
      </w:r>
      <w:r w:rsidR="003E622B">
        <w:rPr>
          <w:rFonts w:hint="cs"/>
          <w:rtl/>
        </w:rPr>
        <w:t>224 می باشد و راوی عنوان دوم قاسم بن اسماعیل است که تقریبا متوفای 260 می باشد؛ در نتیجه این دو عنوان در یک طبقه نیستند و امکان اتحاد این دو عنوان وجود ندارد.</w:t>
      </w:r>
    </w:p>
    <w:p w:rsidR="005E4510" w:rsidRPr="003A6148" w:rsidRDefault="005E4510" w:rsidP="00310E50">
      <w:pPr>
        <w:pBdr>
          <w:bottom w:val="double" w:sz="6" w:space="1" w:color="auto"/>
        </w:pBdr>
        <w:jc w:val="both"/>
      </w:pPr>
    </w:p>
    <w:p w:rsidR="008F5B4D" w:rsidRDefault="008F5B4D" w:rsidP="00310E50">
      <w:pPr>
        <w:jc w:val="both"/>
      </w:pPr>
    </w:p>
    <w:p w:rsidR="003E6650" w:rsidRPr="001A27D7" w:rsidRDefault="00B356D3" w:rsidP="00B356D3">
      <w:pPr>
        <w:pStyle w:val="Heading1"/>
        <w:rPr>
          <w:rtl/>
        </w:rPr>
      </w:pPr>
      <w:bookmarkStart w:id="1" w:name="_Toc32300768"/>
      <w:r>
        <w:rPr>
          <w:rFonts w:hint="cs"/>
          <w:rtl/>
        </w:rPr>
        <w:lastRenderedPageBreak/>
        <w:t xml:space="preserve">اشکال به استدلال بر تعدد دو عنوان محمد بن </w:t>
      </w:r>
      <w:r w:rsidR="00273BF2">
        <w:rPr>
          <w:rFonts w:hint="cs"/>
          <w:rtl/>
        </w:rPr>
        <w:t>حُکیم</w:t>
      </w:r>
      <w:bookmarkEnd w:id="1"/>
    </w:p>
    <w:p w:rsidR="001A1EA5" w:rsidRDefault="006B3A0D" w:rsidP="000E7D3E">
      <w:pPr>
        <w:jc w:val="both"/>
        <w:rPr>
          <w:rtl/>
        </w:rPr>
      </w:pPr>
      <w:r>
        <w:rPr>
          <w:rFonts w:hint="cs"/>
          <w:rtl/>
        </w:rPr>
        <w:t xml:space="preserve">اختلاف طبقه ای که برای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در دو عنوان تصویر شد، صحیح نیست؛ زیرا در فهرست شیخ طوسی </w:t>
      </w:r>
      <w:r w:rsidR="001A1232">
        <w:rPr>
          <w:rFonts w:hint="cs"/>
          <w:rtl/>
        </w:rPr>
        <w:t xml:space="preserve">افراد زیادی ذکر شده اند که </w:t>
      </w:r>
      <w:r>
        <w:rPr>
          <w:rFonts w:hint="cs"/>
          <w:rtl/>
        </w:rPr>
        <w:t>در طر</w:t>
      </w:r>
      <w:r w:rsidR="001A1232">
        <w:rPr>
          <w:rFonts w:hint="cs"/>
          <w:rtl/>
        </w:rPr>
        <w:t>ی</w:t>
      </w:r>
      <w:r>
        <w:rPr>
          <w:rFonts w:hint="cs"/>
          <w:rtl/>
        </w:rPr>
        <w:t>ق</w:t>
      </w:r>
      <w:r w:rsidR="001A1232">
        <w:rPr>
          <w:rFonts w:hint="cs"/>
          <w:rtl/>
        </w:rPr>
        <w:t xml:space="preserve"> به آن ها</w:t>
      </w:r>
      <w:r>
        <w:rPr>
          <w:rFonts w:hint="cs"/>
          <w:rtl/>
        </w:rPr>
        <w:t xml:space="preserve"> </w:t>
      </w:r>
      <w:r w:rsidR="00273BF2">
        <w:rPr>
          <w:rFonts w:hint="cs"/>
          <w:rtl/>
        </w:rPr>
        <w:t>حُمید</w:t>
      </w:r>
      <w:r w:rsidR="001A1232">
        <w:rPr>
          <w:rFonts w:hint="cs"/>
          <w:rtl/>
        </w:rPr>
        <w:t xml:space="preserve"> بن زیاد</w:t>
      </w:r>
      <w:r>
        <w:rPr>
          <w:rFonts w:hint="cs"/>
          <w:rtl/>
        </w:rPr>
        <w:t xml:space="preserve"> واقع شده است</w:t>
      </w:r>
      <w:r w:rsidR="000E7D3E">
        <w:rPr>
          <w:rFonts w:hint="cs"/>
          <w:rtl/>
        </w:rPr>
        <w:t>،</w:t>
      </w:r>
      <w:r w:rsidR="001A1232">
        <w:rPr>
          <w:rFonts w:hint="cs"/>
          <w:rtl/>
        </w:rPr>
        <w:t xml:space="preserve"> این </w:t>
      </w:r>
      <w:r w:rsidR="000E7D3E">
        <w:rPr>
          <w:rFonts w:hint="cs"/>
          <w:rtl/>
        </w:rPr>
        <w:t xml:space="preserve">افرادی که </w:t>
      </w:r>
      <w:r w:rsidR="00273BF2">
        <w:rPr>
          <w:rFonts w:hint="cs"/>
          <w:rtl/>
        </w:rPr>
        <w:t>حُمید</w:t>
      </w:r>
      <w:r w:rsidR="000E7D3E">
        <w:rPr>
          <w:rFonts w:hint="cs"/>
          <w:rtl/>
        </w:rPr>
        <w:t xml:space="preserve"> در طریق به آن ها وجود دارد،</w:t>
      </w:r>
      <w:r w:rsidR="001A1232">
        <w:rPr>
          <w:rFonts w:hint="cs"/>
          <w:rtl/>
        </w:rPr>
        <w:t xml:space="preserve"> </w:t>
      </w:r>
      <w:r w:rsidR="000E7D3E">
        <w:rPr>
          <w:rFonts w:hint="cs"/>
          <w:rtl/>
        </w:rPr>
        <w:t xml:space="preserve">به دو نحو </w:t>
      </w:r>
      <w:r w:rsidR="001A1232">
        <w:rPr>
          <w:rFonts w:hint="cs"/>
          <w:rtl/>
        </w:rPr>
        <w:t>می باشند:</w:t>
      </w:r>
    </w:p>
    <w:p w:rsidR="00310E50" w:rsidRDefault="001D36BE" w:rsidP="001D36BE">
      <w:pPr>
        <w:pStyle w:val="ListParagraph"/>
        <w:numPr>
          <w:ilvl w:val="0"/>
          <w:numId w:val="17"/>
        </w:numPr>
        <w:jc w:val="both"/>
      </w:pPr>
      <w:r>
        <w:rPr>
          <w:rFonts w:hint="cs"/>
          <w:rtl/>
        </w:rPr>
        <w:t xml:space="preserve">بعضی از این افراد مشایخ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می باشند، مثل حسن بن محمد بن سماعه</w:t>
      </w:r>
    </w:p>
    <w:p w:rsidR="001D36BE" w:rsidRDefault="00EA71E2" w:rsidP="002919F5">
      <w:pPr>
        <w:pStyle w:val="ListParagraph"/>
        <w:numPr>
          <w:ilvl w:val="0"/>
          <w:numId w:val="17"/>
        </w:numPr>
        <w:jc w:val="both"/>
      </w:pPr>
      <w:r>
        <w:rPr>
          <w:rFonts w:hint="cs"/>
          <w:rtl/>
        </w:rPr>
        <w:t xml:space="preserve">سایر افرادی که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در طریق به آن ها وجود دارد، </w:t>
      </w:r>
      <w:r w:rsidR="00B556A7">
        <w:rPr>
          <w:rFonts w:hint="cs"/>
          <w:rtl/>
        </w:rPr>
        <w:t>در همه</w:t>
      </w:r>
      <w:r w:rsidR="00B556A7">
        <w:rPr>
          <w:rFonts w:hint="eastAsia"/>
          <w:rtl/>
        </w:rPr>
        <w:t>‌</w:t>
      </w:r>
      <w:r w:rsidR="00B556A7">
        <w:rPr>
          <w:rFonts w:hint="cs"/>
          <w:rtl/>
        </w:rPr>
        <w:t xml:space="preserve">ی </w:t>
      </w:r>
      <w:r w:rsidR="00A633B6">
        <w:rPr>
          <w:rFonts w:hint="cs"/>
          <w:rtl/>
        </w:rPr>
        <w:t>این افراد</w:t>
      </w:r>
      <w:r w:rsidR="00B556A7">
        <w:rPr>
          <w:rFonts w:hint="cs"/>
          <w:rtl/>
        </w:rPr>
        <w:t xml:space="preserve">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با یک واسطه از آن ها نقل می کند و حال آن که این افراد در طبقات مختلف هستند؛ مثلا یکی از این افراد جابر بن یزید جعفی ( متوفای 130) است که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( متوفای 310) با یک واسطه از او نقل می کند که چنین چیزی امکان ندارد.</w:t>
      </w:r>
    </w:p>
    <w:p w:rsidR="00CE6BF4" w:rsidRPr="008F52E9" w:rsidRDefault="00CE6BF4" w:rsidP="00310225">
      <w:pPr>
        <w:pStyle w:val="ListParagraph"/>
        <w:jc w:val="both"/>
        <w:rPr>
          <w:rFonts w:cs="B Badr"/>
          <w:rtl/>
        </w:rPr>
      </w:pPr>
      <w:r w:rsidRPr="008F52E9">
        <w:rPr>
          <w:rFonts w:cs="B Badr" w:hint="cs"/>
          <w:rtl/>
        </w:rPr>
        <w:t xml:space="preserve">شواهد </w:t>
      </w:r>
      <w:r w:rsidR="00310225" w:rsidRPr="008F52E9">
        <w:rPr>
          <w:rFonts w:cs="B Badr" w:hint="cs"/>
          <w:rtl/>
        </w:rPr>
        <w:t xml:space="preserve">نشان می دهد که </w:t>
      </w:r>
      <w:r w:rsidR="005A6A76" w:rsidRPr="008F52E9">
        <w:rPr>
          <w:rFonts w:cs="B Badr" w:hint="cs"/>
          <w:rtl/>
        </w:rPr>
        <w:t xml:space="preserve">اسناد </w:t>
      </w:r>
      <w:r w:rsidR="00273BF2" w:rsidRPr="008F52E9">
        <w:rPr>
          <w:rFonts w:cs="B Badr" w:hint="cs"/>
          <w:rtl/>
        </w:rPr>
        <w:t>حُمید</w:t>
      </w:r>
      <w:r w:rsidR="005A6A76" w:rsidRPr="008F52E9">
        <w:rPr>
          <w:rFonts w:cs="B Badr" w:hint="cs"/>
          <w:rtl/>
        </w:rPr>
        <w:t xml:space="preserve"> بن زیاد که</w:t>
      </w:r>
      <w:r w:rsidR="00013209" w:rsidRPr="008F52E9">
        <w:rPr>
          <w:rFonts w:cs="B Badr" w:hint="cs"/>
          <w:rtl/>
        </w:rPr>
        <w:t xml:space="preserve"> به نحو دوم</w:t>
      </w:r>
      <w:r w:rsidR="005A6A76" w:rsidRPr="008F52E9">
        <w:rPr>
          <w:rFonts w:cs="B Badr" w:hint="cs"/>
          <w:rtl/>
        </w:rPr>
        <w:t xml:space="preserve"> در فهرست شیخ قرار دارند، برای تعیین طبقه</w:t>
      </w:r>
      <w:r w:rsidR="005A6A76" w:rsidRPr="008F52E9">
        <w:rPr>
          <w:rFonts w:cs="B Badr" w:hint="eastAsia"/>
          <w:rtl/>
        </w:rPr>
        <w:t>‌</w:t>
      </w:r>
      <w:r w:rsidR="005A6A76" w:rsidRPr="008F52E9">
        <w:rPr>
          <w:rFonts w:cs="B Badr" w:hint="cs"/>
          <w:rtl/>
        </w:rPr>
        <w:t>ی صاحب ترجمه ها فایده ای ندارد.</w:t>
      </w:r>
    </w:p>
    <w:p w:rsidR="009346C2" w:rsidRDefault="004A54E7" w:rsidP="009346C2">
      <w:pPr>
        <w:jc w:val="both"/>
        <w:rPr>
          <w:rtl/>
        </w:rPr>
      </w:pPr>
      <w:r w:rsidRPr="009346C2">
        <w:rPr>
          <w:rFonts w:hint="cs"/>
          <w:rtl/>
        </w:rPr>
        <w:t>در عنوان دوم</w:t>
      </w:r>
      <w:r w:rsidR="00273BF2">
        <w:rPr>
          <w:rFonts w:hint="cs"/>
          <w:rtl/>
        </w:rPr>
        <w:t>ِ</w:t>
      </w:r>
      <w:r w:rsidRPr="009346C2">
        <w:rPr>
          <w:rFonts w:hint="cs"/>
          <w:rtl/>
        </w:rPr>
        <w:t xml:space="preserve"> محمد بن </w:t>
      </w:r>
      <w:r w:rsidR="00273BF2">
        <w:rPr>
          <w:rFonts w:hint="cs"/>
          <w:rtl/>
        </w:rPr>
        <w:t>حُکیم</w:t>
      </w:r>
      <w:r w:rsidRPr="009346C2">
        <w:rPr>
          <w:rFonts w:hint="cs"/>
          <w:rtl/>
        </w:rPr>
        <w:t xml:space="preserve">، </w:t>
      </w:r>
      <w:r w:rsidR="00273BF2">
        <w:rPr>
          <w:rFonts w:hint="cs"/>
          <w:rtl/>
        </w:rPr>
        <w:t>حُمید</w:t>
      </w:r>
      <w:r w:rsidRPr="009346C2">
        <w:rPr>
          <w:rFonts w:hint="cs"/>
          <w:rtl/>
        </w:rPr>
        <w:t xml:space="preserve"> بن زیاد به نحو دوم ( نقل با یک واسطه) در</w:t>
      </w:r>
      <w:r w:rsidR="009346C2" w:rsidRPr="009346C2">
        <w:rPr>
          <w:rFonts w:hint="cs"/>
          <w:rtl/>
        </w:rPr>
        <w:t xml:space="preserve"> طریق به محمد بن </w:t>
      </w:r>
      <w:r w:rsidR="00273BF2">
        <w:rPr>
          <w:rFonts w:hint="cs"/>
          <w:rtl/>
        </w:rPr>
        <w:t>حُکیم</w:t>
      </w:r>
      <w:r w:rsidR="009346C2" w:rsidRPr="009346C2">
        <w:rPr>
          <w:rFonts w:hint="cs"/>
          <w:rtl/>
        </w:rPr>
        <w:t xml:space="preserve"> وجود دارد</w:t>
      </w:r>
      <w:r w:rsidR="009346C2">
        <w:rPr>
          <w:rFonts w:hint="cs"/>
          <w:rtl/>
        </w:rPr>
        <w:t>:</w:t>
      </w:r>
    </w:p>
    <w:p w:rsidR="00310E50" w:rsidRPr="009346C2" w:rsidRDefault="009346C2" w:rsidP="009346C2">
      <w:pPr>
        <w:jc w:val="both"/>
        <w:rPr>
          <w:rtl/>
        </w:rPr>
      </w:pPr>
      <w:r>
        <w:rPr>
          <w:rFonts w:hint="cs"/>
          <w:rtl/>
        </w:rPr>
        <w:t>«</w:t>
      </w:r>
      <w:r w:rsidR="00A110A4">
        <w:rPr>
          <w:rFonts w:hint="cs"/>
          <w:rtl/>
        </w:rPr>
        <w:t xml:space="preserve">... </w:t>
      </w:r>
      <w:r>
        <w:rPr>
          <w:rFonts w:hint="cs"/>
          <w:rtl/>
        </w:rPr>
        <w:t>عن ح</w:t>
      </w:r>
      <w:r w:rsidR="004E6327">
        <w:rPr>
          <w:rFonts w:hint="cs"/>
          <w:rtl/>
        </w:rPr>
        <w:t>ُ</w:t>
      </w:r>
      <w:r>
        <w:rPr>
          <w:rFonts w:hint="cs"/>
          <w:rtl/>
        </w:rPr>
        <w:t>ميد عن القاسم بن إسماعيل</w:t>
      </w:r>
      <w:r w:rsidRPr="009346C2">
        <w:rPr>
          <w:rFonts w:hint="cs"/>
          <w:rtl/>
        </w:rPr>
        <w:t xml:space="preserve"> عن</w:t>
      </w:r>
      <w:r>
        <w:rPr>
          <w:rFonts w:hint="cs"/>
          <w:rtl/>
        </w:rPr>
        <w:t xml:space="preserve">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>»</w:t>
      </w:r>
    </w:p>
    <w:p w:rsidR="00310E50" w:rsidRDefault="00AE3555" w:rsidP="00310E50">
      <w:pPr>
        <w:jc w:val="both"/>
        <w:rPr>
          <w:rtl/>
        </w:rPr>
      </w:pPr>
      <w:r>
        <w:rPr>
          <w:rFonts w:hint="cs"/>
          <w:rtl/>
        </w:rPr>
        <w:t xml:space="preserve">در نتیجه در این عنوان از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به خاطر وجود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در طریق به او نمی توان طبقه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را تعیین کرد.</w:t>
      </w:r>
    </w:p>
    <w:p w:rsidR="00C9688E" w:rsidRDefault="00C9688E" w:rsidP="00310E50">
      <w:pPr>
        <w:jc w:val="both"/>
        <w:rPr>
          <w:rtl/>
        </w:rPr>
      </w:pPr>
      <w:r>
        <w:rPr>
          <w:rFonts w:hint="cs"/>
          <w:rtl/>
        </w:rPr>
        <w:t xml:space="preserve">شاهد این مطلب این است که در این موارد در رجال نجاشی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از این افراد</w:t>
      </w:r>
      <w:r w:rsidR="002678A4">
        <w:rPr>
          <w:rFonts w:hint="cs"/>
          <w:rtl/>
        </w:rPr>
        <w:t xml:space="preserve"> با بیش از یک واسطه نقل کرده است یا در اسناد</w:t>
      </w:r>
      <w:r w:rsidR="00250188">
        <w:rPr>
          <w:rFonts w:hint="cs"/>
          <w:rtl/>
        </w:rPr>
        <w:t xml:space="preserve"> روایات</w:t>
      </w:r>
      <w:r w:rsidR="002678A4">
        <w:rPr>
          <w:rFonts w:hint="cs"/>
          <w:rtl/>
        </w:rPr>
        <w:t xml:space="preserve">، </w:t>
      </w:r>
      <w:r w:rsidR="00273BF2">
        <w:rPr>
          <w:rFonts w:hint="cs"/>
          <w:rtl/>
        </w:rPr>
        <w:t>حُمید</w:t>
      </w:r>
      <w:r w:rsidR="002678A4">
        <w:rPr>
          <w:rFonts w:hint="cs"/>
          <w:rtl/>
        </w:rPr>
        <w:t xml:space="preserve"> از این افراد با بیش از یک واسطه نقل می کند و حال آن</w:t>
      </w:r>
      <w:r w:rsidR="008F52E9">
        <w:rPr>
          <w:rFonts w:hint="cs"/>
          <w:rtl/>
        </w:rPr>
        <w:t xml:space="preserve"> </w:t>
      </w:r>
      <w:r w:rsidR="002678A4">
        <w:rPr>
          <w:rFonts w:hint="cs"/>
          <w:rtl/>
        </w:rPr>
        <w:t xml:space="preserve">که در فهرست شیخ طوسی </w:t>
      </w:r>
      <w:r w:rsidR="00273BF2">
        <w:rPr>
          <w:rFonts w:hint="cs"/>
          <w:rtl/>
        </w:rPr>
        <w:t>حُمید</w:t>
      </w:r>
      <w:r w:rsidR="002678A4">
        <w:rPr>
          <w:rFonts w:hint="cs"/>
          <w:rtl/>
        </w:rPr>
        <w:t xml:space="preserve"> از همه</w:t>
      </w:r>
      <w:r w:rsidR="002678A4">
        <w:rPr>
          <w:rFonts w:hint="eastAsia"/>
          <w:rtl/>
        </w:rPr>
        <w:t>‌</w:t>
      </w:r>
      <w:r w:rsidR="002678A4">
        <w:rPr>
          <w:rFonts w:hint="cs"/>
          <w:rtl/>
        </w:rPr>
        <w:t>ی این افراد با یک واسطه نقل می کند.</w:t>
      </w:r>
    </w:p>
    <w:p w:rsidR="00310E50" w:rsidRDefault="006412AA" w:rsidP="00310E50">
      <w:pPr>
        <w:jc w:val="both"/>
        <w:rPr>
          <w:rtl/>
        </w:rPr>
      </w:pPr>
      <w:r>
        <w:rPr>
          <w:rFonts w:hint="cs"/>
          <w:rtl/>
        </w:rPr>
        <w:t>حال باید مواردی را که</w:t>
      </w:r>
      <w:r w:rsidR="003840F4">
        <w:rPr>
          <w:rFonts w:hint="cs"/>
          <w:rtl/>
        </w:rPr>
        <w:t xml:space="preserve"> در فهرست،</w:t>
      </w:r>
      <w:r>
        <w:rPr>
          <w:rFonts w:hint="cs"/>
          <w:rtl/>
        </w:rPr>
        <w:t xml:space="preserve">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به نحو دوم در طریق به صاحب ترجمه وجود دارد، بررسی کنیم و اشکال موجود در این موارد را کشف کنیم.</w:t>
      </w:r>
    </w:p>
    <w:p w:rsidR="003840F4" w:rsidRDefault="003840F4" w:rsidP="00310E50">
      <w:pPr>
        <w:jc w:val="both"/>
        <w:rPr>
          <w:rtl/>
        </w:rPr>
      </w:pPr>
      <w:r>
        <w:rPr>
          <w:rFonts w:hint="cs"/>
          <w:rtl/>
        </w:rPr>
        <w:t xml:space="preserve">با بررسی این موارد </w:t>
      </w:r>
      <w:r w:rsidR="00B62881">
        <w:rPr>
          <w:rFonts w:hint="cs"/>
          <w:rtl/>
        </w:rPr>
        <w:t>مشخص می شود در همه</w:t>
      </w:r>
      <w:r w:rsidR="00B62881">
        <w:rPr>
          <w:rFonts w:hint="eastAsia"/>
          <w:rtl/>
        </w:rPr>
        <w:t>‌</w:t>
      </w:r>
      <w:r w:rsidR="00B62881">
        <w:rPr>
          <w:rFonts w:hint="cs"/>
          <w:rtl/>
        </w:rPr>
        <w:t>ی این موارد</w:t>
      </w:r>
      <w:r w:rsidR="00682FC7">
        <w:rPr>
          <w:rFonts w:hint="cs"/>
          <w:rtl/>
        </w:rPr>
        <w:t xml:space="preserve"> واسطه ای که بین </w:t>
      </w:r>
      <w:r w:rsidR="00273BF2">
        <w:rPr>
          <w:rFonts w:hint="cs"/>
          <w:rtl/>
        </w:rPr>
        <w:t>حُمید</w:t>
      </w:r>
      <w:r w:rsidR="00682FC7">
        <w:rPr>
          <w:rFonts w:hint="cs"/>
          <w:rtl/>
        </w:rPr>
        <w:t xml:space="preserve"> و صاحب ترجمه وجود دارد،</w:t>
      </w:r>
      <w:r w:rsidR="005779C9">
        <w:rPr>
          <w:rFonts w:hint="cs"/>
          <w:rtl/>
        </w:rPr>
        <w:t xml:space="preserve"> آن واسطه</w:t>
      </w:r>
      <w:r w:rsidR="00C52B99">
        <w:rPr>
          <w:rFonts w:hint="cs"/>
          <w:rtl/>
        </w:rPr>
        <w:t>،</w:t>
      </w:r>
      <w:r w:rsidR="00682FC7">
        <w:rPr>
          <w:rFonts w:hint="cs"/>
          <w:rtl/>
        </w:rPr>
        <w:t xml:space="preserve"> شیخ</w:t>
      </w:r>
      <w:r w:rsidR="005E3C13">
        <w:rPr>
          <w:rFonts w:hint="cs"/>
          <w:rtl/>
        </w:rPr>
        <w:t xml:space="preserve"> و استاد</w:t>
      </w:r>
      <w:r w:rsidR="00405085">
        <w:rPr>
          <w:rFonts w:hint="cs"/>
          <w:rtl/>
        </w:rPr>
        <w:t>ِ</w:t>
      </w:r>
      <w:r w:rsidR="00682FC7">
        <w:rPr>
          <w:rFonts w:hint="cs"/>
          <w:rtl/>
        </w:rPr>
        <w:t xml:space="preserve"> </w:t>
      </w:r>
      <w:r w:rsidR="00273BF2">
        <w:rPr>
          <w:rFonts w:hint="cs"/>
          <w:rtl/>
        </w:rPr>
        <w:t>حُمید</w:t>
      </w:r>
      <w:r w:rsidR="00682FC7">
        <w:rPr>
          <w:rFonts w:hint="cs"/>
          <w:rtl/>
        </w:rPr>
        <w:t xml:space="preserve"> می باشد و </w:t>
      </w:r>
      <w:r w:rsidR="005779C9">
        <w:rPr>
          <w:rFonts w:hint="cs"/>
          <w:rtl/>
        </w:rPr>
        <w:t>اشکال موجود در شیخ</w:t>
      </w:r>
      <w:r w:rsidR="00325597">
        <w:rPr>
          <w:rFonts w:hint="cs"/>
          <w:rtl/>
        </w:rPr>
        <w:t>ِ</w:t>
      </w:r>
      <w:r w:rsidR="005779C9">
        <w:rPr>
          <w:rFonts w:hint="cs"/>
          <w:rtl/>
        </w:rPr>
        <w:t xml:space="preserve"> </w:t>
      </w:r>
      <w:r w:rsidR="00273BF2">
        <w:rPr>
          <w:rFonts w:hint="cs"/>
          <w:rtl/>
        </w:rPr>
        <w:t>حُمید</w:t>
      </w:r>
      <w:r w:rsidR="005779C9">
        <w:rPr>
          <w:rFonts w:hint="cs"/>
          <w:rtl/>
        </w:rPr>
        <w:t xml:space="preserve"> تا صاحب</w:t>
      </w:r>
      <w:r w:rsidR="00325597">
        <w:rPr>
          <w:rFonts w:hint="cs"/>
          <w:rtl/>
        </w:rPr>
        <w:t xml:space="preserve"> ترجمه است که ظاهرا حذف شده است؛ در نتیجه محمد بن حکیم شیخ بی واسطه</w:t>
      </w:r>
      <w:r w:rsidR="00325597">
        <w:rPr>
          <w:rFonts w:hint="eastAsia"/>
          <w:rtl/>
        </w:rPr>
        <w:t>‌</w:t>
      </w:r>
      <w:r w:rsidR="00325597">
        <w:rPr>
          <w:rFonts w:hint="cs"/>
          <w:rtl/>
        </w:rPr>
        <w:t>ی قاسم بن اسماعیل نیست که بتوان طبقه</w:t>
      </w:r>
      <w:r w:rsidR="00325597">
        <w:rPr>
          <w:rFonts w:hint="eastAsia"/>
          <w:rtl/>
        </w:rPr>
        <w:t>‌</w:t>
      </w:r>
      <w:r w:rsidR="00325597">
        <w:rPr>
          <w:rFonts w:hint="cs"/>
          <w:rtl/>
        </w:rPr>
        <w:t>ی محمد بن حکیم را از طریق قاسم بن اسماعیل تعیین کرد.</w:t>
      </w:r>
    </w:p>
    <w:p w:rsidR="00E264AF" w:rsidRDefault="004508C8" w:rsidP="00310E50">
      <w:pPr>
        <w:jc w:val="both"/>
        <w:rPr>
          <w:rtl/>
        </w:rPr>
      </w:pPr>
      <w:r>
        <w:rPr>
          <w:rFonts w:hint="cs"/>
          <w:rtl/>
        </w:rPr>
        <w:t>برای کشف مشکل باید منبع شیخ طوسی در فهرست را مشخص کنیم.</w:t>
      </w:r>
    </w:p>
    <w:p w:rsidR="00E264AF" w:rsidRDefault="002015FD" w:rsidP="000F5A60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افرادی مثل ابن بطه و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صاحب فهرست بوده اند و با بررسی فهرست شیخ طوسی مشخص می شود که فهرست ابن بطه و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از منابع شیخ طوسی می باش</w:t>
      </w:r>
      <w:r w:rsidR="001350D6">
        <w:rPr>
          <w:rFonts w:hint="cs"/>
          <w:rtl/>
        </w:rPr>
        <w:t>ن</w:t>
      </w:r>
      <w:r>
        <w:rPr>
          <w:rFonts w:hint="cs"/>
          <w:rtl/>
        </w:rPr>
        <w:t>د.</w:t>
      </w:r>
    </w:p>
    <w:p w:rsidR="00E264AF" w:rsidRDefault="00620816" w:rsidP="00620816">
      <w:pPr>
        <w:jc w:val="both"/>
        <w:rPr>
          <w:rtl/>
        </w:rPr>
      </w:pPr>
      <w:r>
        <w:rPr>
          <w:rFonts w:hint="cs"/>
          <w:rtl/>
        </w:rPr>
        <w:t>برای مثال از رقم 635 تا رقم 648 همه</w:t>
      </w:r>
      <w:r>
        <w:rPr>
          <w:rFonts w:hint="eastAsia"/>
          <w:rtl/>
        </w:rPr>
        <w:t>‌</w:t>
      </w:r>
      <w:r>
        <w:rPr>
          <w:rFonts w:hint="cs"/>
          <w:rtl/>
        </w:rPr>
        <w:t>ی طرق تا ابن بطه مشت</w:t>
      </w:r>
      <w:r w:rsidR="00EF11B9">
        <w:rPr>
          <w:rFonts w:hint="cs"/>
          <w:rtl/>
        </w:rPr>
        <w:t>رک است و از ابن بطه به بعد متفاوت</w:t>
      </w:r>
      <w:r>
        <w:rPr>
          <w:rFonts w:hint="cs"/>
          <w:rtl/>
        </w:rPr>
        <w:t xml:space="preserve"> می شوند.</w:t>
      </w:r>
    </w:p>
    <w:p w:rsidR="00620816" w:rsidRPr="00F834DA" w:rsidRDefault="00620816" w:rsidP="00620816">
      <w:pPr>
        <w:jc w:val="both"/>
        <w:rPr>
          <w:color w:val="000080"/>
        </w:rPr>
      </w:pPr>
      <w:r w:rsidRPr="00F834DA">
        <w:rPr>
          <w:rFonts w:hint="cs"/>
          <w:color w:val="000080"/>
          <w:rtl/>
        </w:rPr>
        <w:t>[635] محمّد [بن يحيى‏]</w:t>
      </w:r>
    </w:p>
    <w:p w:rsidR="00620816" w:rsidRPr="00F834DA" w:rsidRDefault="003D2D41" w:rsidP="003D2D4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يحيى الصيرفي، له كتاب، أخبرنا جماعة عن أبي المفضّل عن أبي جعفر </w:t>
      </w:r>
      <w:r w:rsidRPr="0097394F">
        <w:rPr>
          <w:rFonts w:hint="cs"/>
          <w:color w:val="000080"/>
          <w:u w:val="single"/>
          <w:rtl/>
        </w:rPr>
        <w:t>ابن بطّة</w:t>
      </w:r>
      <w:r w:rsidRPr="00F834DA">
        <w:rPr>
          <w:rFonts w:hint="cs"/>
          <w:color w:val="000080"/>
          <w:rtl/>
        </w:rPr>
        <w:t xml:space="preserve"> عن أحمد ابن أبي عبد اللّه عن أبيه</w:t>
      </w:r>
      <w:r w:rsidR="00620816" w:rsidRPr="00F834DA">
        <w:rPr>
          <w:rFonts w:hint="cs"/>
          <w:color w:val="000080"/>
          <w:rtl/>
        </w:rPr>
        <w:t xml:space="preserve"> عن محمّد بن يحيى الصيرفي.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[636] محمّد [بن علي‏]</w:t>
      </w:r>
    </w:p>
    <w:p w:rsidR="00620816" w:rsidRPr="00F834DA" w:rsidRDefault="003D2D41" w:rsidP="003D2D4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علي المقري القرشي، له مصنفات، </w:t>
      </w:r>
      <w:r w:rsidR="00A92D88" w:rsidRPr="00F834DA">
        <w:rPr>
          <w:rFonts w:hint="cs"/>
          <w:color w:val="000080"/>
          <w:rtl/>
        </w:rPr>
        <w:t xml:space="preserve">رويناها بالإسناد الأوّل عن </w:t>
      </w:r>
      <w:r w:rsidR="00A92D88" w:rsidRPr="0097394F">
        <w:rPr>
          <w:rFonts w:hint="cs"/>
          <w:color w:val="000080"/>
          <w:u w:val="single"/>
          <w:rtl/>
        </w:rPr>
        <w:t>ابن بطّة</w:t>
      </w:r>
      <w:r w:rsidR="00620816" w:rsidRPr="00F834DA">
        <w:rPr>
          <w:rFonts w:hint="cs"/>
          <w:color w:val="000080"/>
          <w:rtl/>
        </w:rPr>
        <w:t xml:space="preserve"> عن أبي عبد</w:t>
      </w:r>
      <w:r w:rsidR="00A92D88" w:rsidRPr="00F834DA">
        <w:rPr>
          <w:rFonts w:hint="cs"/>
          <w:color w:val="000080"/>
          <w:rtl/>
        </w:rPr>
        <w:t xml:space="preserve"> اللّه محمّد بن أبي القاسم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[637] محمّد [بن الوليد]</w:t>
      </w:r>
    </w:p>
    <w:p w:rsidR="00620816" w:rsidRPr="00F834DA" w:rsidRDefault="00A92D88" w:rsidP="00A92D88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الوليد الخزّاز، له كتاب، رويناه بالإسناد الأوّل</w:t>
      </w:r>
      <w:r w:rsidR="004A6496" w:rsidRPr="00F834DA">
        <w:rPr>
          <w:rFonts w:hint="cs"/>
          <w:color w:val="000080"/>
          <w:rtl/>
        </w:rPr>
        <w:t xml:space="preserve"> عن </w:t>
      </w:r>
      <w:r w:rsidR="004A6496" w:rsidRPr="0097394F">
        <w:rPr>
          <w:rFonts w:hint="cs"/>
          <w:color w:val="000080"/>
          <w:u w:val="single"/>
          <w:rtl/>
        </w:rPr>
        <w:t>ابن بطّة</w:t>
      </w:r>
      <w:r w:rsidR="004A6496" w:rsidRPr="00F834DA">
        <w:rPr>
          <w:rFonts w:hint="cs"/>
          <w:color w:val="000080"/>
          <w:rtl/>
        </w:rPr>
        <w:t xml:space="preserve"> عن الصفّار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[638] محمّد [بن حمران‏]</w:t>
      </w:r>
    </w:p>
    <w:p w:rsidR="00620816" w:rsidRPr="00F834DA" w:rsidRDefault="00B721D5" w:rsidP="00B721D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حمران بن أعين، له كتاب، أخبرنا جماعة عن أبي المفضّل عن </w:t>
      </w:r>
      <w:r w:rsidRPr="0097394F">
        <w:rPr>
          <w:rFonts w:hint="cs"/>
          <w:color w:val="000080"/>
          <w:u w:val="single"/>
          <w:rtl/>
        </w:rPr>
        <w:t>ابن بطّة</w:t>
      </w:r>
      <w:r w:rsidR="00620816" w:rsidRPr="00F834DA">
        <w:rPr>
          <w:rFonts w:hint="cs"/>
          <w:color w:val="000080"/>
          <w:rtl/>
        </w:rPr>
        <w:t xml:space="preserve"> عن أحمد بن </w:t>
      </w:r>
      <w:r w:rsidRPr="00F834DA">
        <w:rPr>
          <w:rFonts w:hint="cs"/>
          <w:color w:val="000080"/>
          <w:rtl/>
        </w:rPr>
        <w:t>محمّد ابن عيسى</w:t>
      </w:r>
      <w:r w:rsidR="00620816" w:rsidRPr="00F834DA">
        <w:rPr>
          <w:rFonts w:hint="cs"/>
          <w:color w:val="000080"/>
          <w:rtl/>
        </w:rPr>
        <w:t xml:space="preserve"> عن ابن</w:t>
      </w:r>
      <w:r w:rsidRPr="00F834DA">
        <w:rPr>
          <w:rFonts w:hint="cs"/>
          <w:color w:val="000080"/>
          <w:rtl/>
        </w:rPr>
        <w:t xml:space="preserve"> أبي عمير و ابن أبي نجران جميعا</w:t>
      </w:r>
      <w:r w:rsidR="00620816" w:rsidRPr="00F834DA">
        <w:rPr>
          <w:rFonts w:hint="cs"/>
          <w:color w:val="000080"/>
          <w:rtl/>
        </w:rPr>
        <w:t xml:space="preserve"> عن محمّد بن حمران.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[639] محمّد [بن عذافر]</w:t>
      </w:r>
    </w:p>
    <w:p w:rsidR="00620816" w:rsidRPr="00F834DA" w:rsidRDefault="00B721D5" w:rsidP="00B721D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عذافر، له كتاب، رويناه </w:t>
      </w:r>
      <w:r w:rsidRPr="0097394F">
        <w:rPr>
          <w:rFonts w:hint="cs"/>
          <w:color w:val="000080"/>
          <w:u w:val="single"/>
          <w:rtl/>
        </w:rPr>
        <w:t>بالإسناد الأوّل</w:t>
      </w:r>
      <w:r w:rsidRPr="00F834DA">
        <w:rPr>
          <w:rFonts w:hint="cs"/>
          <w:color w:val="000080"/>
          <w:rtl/>
        </w:rPr>
        <w:t xml:space="preserve"> عن أحمد بن محمّد بن عيسى عن محمّد ابن إسماعيل بن بزيع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[640] محمّد [بن خالد]</w:t>
      </w:r>
    </w:p>
    <w:p w:rsidR="00620816" w:rsidRPr="00F834DA" w:rsidRDefault="00BB0E95" w:rsidP="00BB0E9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خالد البرقي، </w:t>
      </w:r>
      <w:r w:rsidR="00620816" w:rsidRPr="00F834DA">
        <w:rPr>
          <w:rFonts w:hint="cs"/>
          <w:color w:val="000080"/>
          <w:rtl/>
        </w:rPr>
        <w:t>له كت</w:t>
      </w:r>
      <w:r w:rsidRPr="00F834DA">
        <w:rPr>
          <w:rFonts w:hint="cs"/>
          <w:color w:val="000080"/>
          <w:rtl/>
        </w:rPr>
        <w:t xml:space="preserve">اب النوادر،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="00620816" w:rsidRPr="00F834DA">
        <w:rPr>
          <w:rFonts w:hint="cs"/>
          <w:color w:val="000080"/>
          <w:rtl/>
        </w:rPr>
        <w:t xml:space="preserve"> عن أحمد بن محمّد بن عيس</w:t>
      </w:r>
      <w:r w:rsidRPr="00F834DA">
        <w:rPr>
          <w:rFonts w:hint="cs"/>
          <w:color w:val="000080"/>
          <w:rtl/>
        </w:rPr>
        <w:t>ى و أحمد بن أبي عبد اللّه جميعا عن محمّد بن خالد</w:t>
      </w:r>
      <w:r w:rsidR="00620816" w:rsidRPr="00F834DA">
        <w:rPr>
          <w:rFonts w:hint="cs"/>
          <w:color w:val="000080"/>
          <w:rtl/>
        </w:rPr>
        <w:t xml:space="preserve"> و كنيته أبو عبد اللّه.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[641] محمّد [بن علي‏]</w:t>
      </w:r>
    </w:p>
    <w:p w:rsidR="00620816" w:rsidRPr="00F834DA" w:rsidRDefault="00BB0E95" w:rsidP="00BB0E9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علي الطلحي، له مسائل، </w:t>
      </w:r>
      <w:r w:rsidR="006F5418" w:rsidRPr="00F834DA">
        <w:rPr>
          <w:rFonts w:hint="cs"/>
          <w:color w:val="000080"/>
          <w:rtl/>
        </w:rPr>
        <w:t xml:space="preserve">رويناها </w:t>
      </w:r>
      <w:r w:rsidR="006F5418" w:rsidRPr="0097394F">
        <w:rPr>
          <w:rFonts w:hint="cs"/>
          <w:color w:val="000080"/>
          <w:u w:val="single"/>
          <w:rtl/>
        </w:rPr>
        <w:t>بهذا الإسناد</w:t>
      </w:r>
      <w:r w:rsidR="006F5418" w:rsidRPr="00F834DA">
        <w:rPr>
          <w:rFonts w:hint="cs"/>
          <w:color w:val="000080"/>
          <w:rtl/>
        </w:rPr>
        <w:t xml:space="preserve"> عن أحمد بن محمّد بن عيسى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[642] محمّد [بن أبي حمزة]</w:t>
      </w:r>
    </w:p>
    <w:p w:rsidR="00620816" w:rsidRPr="00F834DA" w:rsidRDefault="001343E1" w:rsidP="001343E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أبي حمزة، له كتاب،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أحمد بن محمّد بن عيسى عن ابن أبي عمير عن محمّد بن أبي حمزة</w:t>
      </w:r>
      <w:r w:rsidR="00620816" w:rsidRPr="00F834DA">
        <w:rPr>
          <w:rFonts w:hint="cs"/>
          <w:color w:val="000080"/>
          <w:rtl/>
        </w:rPr>
        <w:t>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[643] محمّد [بن يحيى‏]</w:t>
      </w:r>
    </w:p>
    <w:p w:rsidR="00620816" w:rsidRPr="00F834DA" w:rsidRDefault="003D58C7" w:rsidP="003D58C7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يحيى الخثعمي، له كتاب،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ابن أبي عمير</w:t>
      </w:r>
      <w:r w:rsidR="00620816" w:rsidRPr="00F834DA">
        <w:rPr>
          <w:rFonts w:hint="cs"/>
          <w:color w:val="000080"/>
          <w:rtl/>
        </w:rPr>
        <w:t xml:space="preserve"> عن محمّد بن يحيى.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[644] محمّد [بن ميسّر]</w:t>
      </w:r>
    </w:p>
    <w:p w:rsidR="00620816" w:rsidRPr="00F834DA" w:rsidRDefault="00EF74E0" w:rsidP="00EF74E0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ميسّر، له كتاب، </w:t>
      </w:r>
      <w:r w:rsidR="00620816" w:rsidRPr="00F834DA">
        <w:rPr>
          <w:rFonts w:hint="cs"/>
          <w:color w:val="000080"/>
          <w:rtl/>
        </w:rPr>
        <w:t xml:space="preserve">رويناه </w:t>
      </w:r>
      <w:r w:rsidR="00620816" w:rsidRPr="0097394F">
        <w:rPr>
          <w:rFonts w:hint="cs"/>
          <w:color w:val="000080"/>
          <w:u w:val="single"/>
          <w:rtl/>
        </w:rPr>
        <w:t>بهذا الإسناد</w:t>
      </w:r>
      <w:r w:rsidR="00620816" w:rsidRPr="00F834DA">
        <w:rPr>
          <w:rFonts w:hint="cs"/>
          <w:color w:val="000080"/>
          <w:rtl/>
        </w:rPr>
        <w:t>، عن ابن</w:t>
      </w:r>
      <w:r w:rsidRPr="00F834DA">
        <w:rPr>
          <w:rFonts w:hint="cs"/>
          <w:color w:val="000080"/>
          <w:rtl/>
        </w:rPr>
        <w:t xml:space="preserve"> أبي عمير، عن محمّد بن ميسّر</w:t>
      </w:r>
      <w:r w:rsidR="00620816" w:rsidRPr="00F834DA">
        <w:rPr>
          <w:rFonts w:hint="cs"/>
          <w:color w:val="000080"/>
          <w:rtl/>
        </w:rPr>
        <w:t>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[645] محمّد [بن قيس‏]</w:t>
      </w:r>
    </w:p>
    <w:p w:rsidR="00620816" w:rsidRPr="00F834DA" w:rsidRDefault="00E0259A" w:rsidP="00E0259A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قيس، له كتاب،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ابن أبي عمير</w:t>
      </w:r>
      <w:r w:rsidR="00620816" w:rsidRPr="00F834DA">
        <w:rPr>
          <w:rFonts w:hint="cs"/>
          <w:color w:val="000080"/>
          <w:rtl/>
        </w:rPr>
        <w:t xml:space="preserve"> عن محمّد بن قيس.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[646] محمّد [بن إسحاق‏]</w:t>
      </w:r>
    </w:p>
    <w:p w:rsidR="00620816" w:rsidRPr="00F834DA" w:rsidRDefault="00916122" w:rsidP="00916122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إسحاق بن عمّار، له كتاب، </w:t>
      </w:r>
      <w:r w:rsidR="00620816" w:rsidRPr="00F834DA">
        <w:rPr>
          <w:rFonts w:hint="cs"/>
          <w:color w:val="000080"/>
          <w:rtl/>
        </w:rPr>
        <w:t>رويناه</w:t>
      </w:r>
      <w:r w:rsidRPr="00F834DA">
        <w:rPr>
          <w:rFonts w:hint="cs"/>
          <w:color w:val="000080"/>
          <w:rtl/>
        </w:rPr>
        <w:t xml:space="preserve">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أحمد بن محمّد بن عيسى عن صفوان بن يحيى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[647] محمّد [بن مارد]</w:t>
      </w:r>
    </w:p>
    <w:p w:rsidR="00620816" w:rsidRPr="00F834DA" w:rsidRDefault="0021682C" w:rsidP="0021682C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مارد، له كتاب،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ابن أبي عمير عن الحسن بن محبوب</w:t>
      </w:r>
      <w:r w:rsidR="00620816" w:rsidRPr="00F834DA">
        <w:rPr>
          <w:rFonts w:hint="cs"/>
          <w:color w:val="000080"/>
          <w:rtl/>
        </w:rPr>
        <w:t xml:space="preserve"> عنه.</w:t>
      </w:r>
    </w:p>
    <w:p w:rsidR="00620816" w:rsidRPr="00F834DA" w:rsidRDefault="00620816" w:rsidP="00620816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[648] محمّد [بن حكيم‏]</w:t>
      </w:r>
    </w:p>
    <w:p w:rsidR="00620816" w:rsidRPr="00F834DA" w:rsidRDefault="00F77965" w:rsidP="00F779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حكيم، له كتاب،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="00620816" w:rsidRPr="00F834DA">
        <w:rPr>
          <w:rFonts w:hint="cs"/>
          <w:color w:val="000080"/>
          <w:rtl/>
        </w:rPr>
        <w:t xml:space="preserve"> عن الحسن بن محب</w:t>
      </w:r>
      <w:r w:rsidRPr="00F834DA">
        <w:rPr>
          <w:rFonts w:hint="cs"/>
          <w:color w:val="000080"/>
          <w:rtl/>
        </w:rPr>
        <w:t>وب</w:t>
      </w:r>
      <w:r w:rsidR="00620816" w:rsidRPr="00F834DA">
        <w:rPr>
          <w:rFonts w:hint="cs"/>
          <w:color w:val="000080"/>
          <w:rtl/>
        </w:rPr>
        <w:t xml:space="preserve"> عن محمّد بن حكيم.</w:t>
      </w:r>
      <w:r w:rsidR="006219E8">
        <w:rPr>
          <w:rStyle w:val="FootnoteReference"/>
          <w:color w:val="000080"/>
          <w:rtl/>
        </w:rPr>
        <w:footnoteReference w:id="3"/>
      </w:r>
    </w:p>
    <w:p w:rsidR="00310E50" w:rsidRPr="00F834DA" w:rsidRDefault="004A15BC" w:rsidP="00310E50">
      <w:pPr>
        <w:jc w:val="both"/>
        <w:rPr>
          <w:color w:val="000080"/>
        </w:rPr>
      </w:pPr>
      <w:r w:rsidRPr="00F834DA">
        <w:rPr>
          <w:rFonts w:hint="cs"/>
          <w:rtl/>
        </w:rPr>
        <w:t>همچنین از رقم 665 تا رقم 689 در طریق همه</w:t>
      </w:r>
      <w:r w:rsidRPr="00F834DA">
        <w:rPr>
          <w:rFonts w:hint="eastAsia"/>
          <w:rtl/>
        </w:rPr>
        <w:t>‌</w:t>
      </w:r>
      <w:r w:rsidRPr="00F834DA">
        <w:rPr>
          <w:rFonts w:hint="cs"/>
          <w:rtl/>
        </w:rPr>
        <w:t>ی</w:t>
      </w:r>
      <w:r w:rsidR="00901421" w:rsidRPr="00F834DA">
        <w:rPr>
          <w:rFonts w:hint="cs"/>
          <w:rtl/>
        </w:rPr>
        <w:t xml:space="preserve"> آن ها </w:t>
      </w:r>
      <w:r w:rsidR="00273BF2">
        <w:rPr>
          <w:rFonts w:hint="cs"/>
          <w:rtl/>
        </w:rPr>
        <w:t>حُمید</w:t>
      </w:r>
      <w:r w:rsidR="00901421" w:rsidRPr="00F834DA">
        <w:rPr>
          <w:rFonts w:hint="cs"/>
          <w:rtl/>
        </w:rPr>
        <w:t xml:space="preserve"> وجود دارد:</w:t>
      </w:r>
    </w:p>
    <w:p w:rsidR="00901421" w:rsidRPr="00F834DA" w:rsidRDefault="00901421" w:rsidP="00901421">
      <w:pPr>
        <w:jc w:val="both"/>
        <w:rPr>
          <w:color w:val="000080"/>
        </w:rPr>
      </w:pPr>
      <w:r w:rsidRPr="00F834DA">
        <w:rPr>
          <w:rFonts w:hint="cs"/>
          <w:color w:val="000080"/>
          <w:rtl/>
        </w:rPr>
        <w:t>[665] محمّد [بن منصور]</w:t>
      </w:r>
    </w:p>
    <w:p w:rsidR="00901421" w:rsidRPr="00F834DA" w:rsidRDefault="00F77965" w:rsidP="00F779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منصور بن يونس بزرج، له كتاب، أخبرنا جماعة عن أبي المفضّل عن </w:t>
      </w:r>
      <w:r w:rsidRPr="0097394F">
        <w:rPr>
          <w:rFonts w:hint="cs"/>
          <w:color w:val="000080"/>
          <w:u w:val="single"/>
          <w:rtl/>
        </w:rPr>
        <w:t>حميد</w:t>
      </w:r>
      <w:r w:rsidR="00901421" w:rsidRPr="00F834DA">
        <w:rPr>
          <w:rFonts w:hint="cs"/>
          <w:color w:val="000080"/>
          <w:rtl/>
        </w:rPr>
        <w:t xml:space="preserve"> عن محم</w:t>
      </w:r>
      <w:r w:rsidRPr="00F834DA">
        <w:rPr>
          <w:rFonts w:hint="cs"/>
          <w:color w:val="000080"/>
          <w:rtl/>
        </w:rPr>
        <w:t>ّد بن الحسين الصائغ في بني ذهل‏</w:t>
      </w:r>
      <w:r w:rsidR="00901421" w:rsidRPr="00F834DA">
        <w:rPr>
          <w:rFonts w:hint="cs"/>
          <w:color w:val="000080"/>
          <w:rtl/>
        </w:rPr>
        <w:t xml:space="preserve"> عن محمّد بن منصور.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[666] محمّد [بن الحسين‏]</w:t>
      </w:r>
    </w:p>
    <w:p w:rsidR="00901421" w:rsidRPr="00F834DA" w:rsidRDefault="00B56F4B" w:rsidP="00B56F4B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الحسين الصائغ، له نوادر، رويناها بهذا الإسناد عن </w:t>
      </w:r>
      <w:r w:rsidRPr="009739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 xml:space="preserve"> عن محمّد بن الحسين </w:t>
      </w:r>
      <w:r w:rsidR="00901421" w:rsidRPr="00F834DA">
        <w:rPr>
          <w:rFonts w:hint="cs"/>
          <w:color w:val="000080"/>
          <w:rtl/>
        </w:rPr>
        <w:t>و مات الصائغ سنة تسع و ستّين و مائتين.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[667] محمّد [بن شريح‏]</w:t>
      </w:r>
    </w:p>
    <w:p w:rsidR="00901421" w:rsidRPr="00F834DA" w:rsidRDefault="00FF2448" w:rsidP="00FF2448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شريح، له كتاب، رويناه بهذا الإسناد عن </w:t>
      </w:r>
      <w:r w:rsidRPr="009739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 xml:space="preserve"> عن ابن سماعة</w:t>
      </w:r>
      <w:r w:rsidR="00901421" w:rsidRPr="00F834DA">
        <w:rPr>
          <w:rFonts w:hint="cs"/>
          <w:color w:val="000080"/>
          <w:rtl/>
        </w:rPr>
        <w:t xml:space="preserve"> عنه.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[668] محمّد [بن خليل‏]</w:t>
      </w:r>
    </w:p>
    <w:p w:rsidR="00901421" w:rsidRPr="00F834DA" w:rsidRDefault="00FF2448" w:rsidP="00FF2448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خليل بن راشد النخعي، له نوادر رويناها بهذا الإسناد عن </w:t>
      </w:r>
      <w:r w:rsidRPr="0097394F">
        <w:rPr>
          <w:rFonts w:hint="cs"/>
          <w:color w:val="000080"/>
          <w:u w:val="single"/>
          <w:rtl/>
        </w:rPr>
        <w:t>حميد</w:t>
      </w:r>
      <w:r w:rsidR="00901421" w:rsidRPr="00F834DA">
        <w:rPr>
          <w:rFonts w:hint="cs"/>
          <w:color w:val="000080"/>
          <w:rtl/>
        </w:rPr>
        <w:t xml:space="preserve"> عنه.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[669] محمّد [بن نافع‏]</w:t>
      </w:r>
    </w:p>
    <w:p w:rsidR="00901421" w:rsidRPr="00F834DA" w:rsidRDefault="00074070" w:rsidP="00074070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نافع، له نوادر رويناها بهذا الإسناد عن </w:t>
      </w:r>
      <w:r w:rsidRPr="0097394F">
        <w:rPr>
          <w:rFonts w:hint="cs"/>
          <w:color w:val="000080"/>
          <w:u w:val="single"/>
          <w:rtl/>
        </w:rPr>
        <w:t>حميد</w:t>
      </w:r>
      <w:r w:rsidR="00901421" w:rsidRPr="00F834DA">
        <w:rPr>
          <w:rFonts w:hint="cs"/>
          <w:color w:val="000080"/>
          <w:rtl/>
        </w:rPr>
        <w:t xml:space="preserve"> عن محمّد بن نافع.</w:t>
      </w:r>
    </w:p>
    <w:p w:rsidR="00901421" w:rsidRPr="00F834DA" w:rsidRDefault="00605CB0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</w:t>
      </w:r>
      <w:r w:rsidR="00901421" w:rsidRPr="00F834DA">
        <w:rPr>
          <w:rFonts w:hint="cs"/>
          <w:color w:val="000080"/>
          <w:rtl/>
        </w:rPr>
        <w:t>[670] محمّد [بن إسماعيل‏]</w:t>
      </w:r>
    </w:p>
    <w:p w:rsidR="00901421" w:rsidRPr="00F834DA" w:rsidRDefault="00074070" w:rsidP="00074070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إسماعيل الجعفري‏، له كتاب </w:t>
      </w:r>
      <w:r w:rsidR="00623210" w:rsidRPr="00F834DA">
        <w:rPr>
          <w:rFonts w:hint="cs"/>
          <w:color w:val="000080"/>
          <w:rtl/>
        </w:rPr>
        <w:t xml:space="preserve">رويناه بهذا الإسناد عن </w:t>
      </w:r>
      <w:r w:rsidR="00623210" w:rsidRPr="0097394F">
        <w:rPr>
          <w:rFonts w:hint="cs"/>
          <w:color w:val="000080"/>
          <w:u w:val="single"/>
          <w:rtl/>
        </w:rPr>
        <w:t>حميد</w:t>
      </w:r>
      <w:r w:rsidR="00901421" w:rsidRPr="00F834DA">
        <w:rPr>
          <w:rFonts w:hint="cs"/>
          <w:color w:val="000080"/>
          <w:rtl/>
        </w:rPr>
        <w:t xml:space="preserve"> عن عبد اللّه‏ ا</w:t>
      </w:r>
      <w:r w:rsidR="00623210" w:rsidRPr="00F834DA">
        <w:rPr>
          <w:rFonts w:hint="cs"/>
          <w:color w:val="000080"/>
          <w:rtl/>
        </w:rPr>
        <w:t>بن أحمد بن نهيك عن‏ أبي العبّاس</w:t>
      </w:r>
      <w:r w:rsidR="00901421" w:rsidRPr="00F834DA">
        <w:rPr>
          <w:rFonts w:hint="cs"/>
          <w:color w:val="000080"/>
          <w:rtl/>
        </w:rPr>
        <w:t xml:space="preserve"> عنه.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[671] محمّد [بن شريح‏]</w:t>
      </w:r>
    </w:p>
    <w:p w:rsidR="00901421" w:rsidRPr="00F834DA" w:rsidRDefault="006E15D2" w:rsidP="006E15D2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شريح، له كتاب رويناه </w:t>
      </w:r>
      <w:r w:rsidRPr="0097394F">
        <w:rPr>
          <w:rFonts w:hint="cs"/>
          <w:color w:val="000080"/>
          <w:u w:val="single"/>
          <w:rtl/>
        </w:rPr>
        <w:t>بهذا الإسناد</w:t>
      </w:r>
      <w:r w:rsidRPr="00F834DA">
        <w:rPr>
          <w:rFonts w:hint="cs"/>
          <w:color w:val="000080"/>
          <w:rtl/>
        </w:rPr>
        <w:t xml:space="preserve"> عن ابن نهيك</w:t>
      </w:r>
      <w:r w:rsidR="00901421" w:rsidRPr="00F834DA">
        <w:rPr>
          <w:rFonts w:hint="cs"/>
          <w:color w:val="000080"/>
          <w:rtl/>
        </w:rPr>
        <w:t xml:space="preserve"> عنه.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[672] محمّد [بن بشير]</w:t>
      </w:r>
    </w:p>
    <w:p w:rsidR="00901421" w:rsidRPr="00F834DA" w:rsidRDefault="00E674B0" w:rsidP="00E674B0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بشير له كتاب</w:t>
      </w:r>
      <w:r w:rsidR="00901421" w:rsidRPr="00F834DA">
        <w:rPr>
          <w:rFonts w:hint="cs"/>
          <w:color w:val="000080"/>
          <w:rtl/>
        </w:rPr>
        <w:t xml:space="preserve"> و</w:t>
      </w:r>
      <w:r w:rsidR="0097394F">
        <w:rPr>
          <w:rStyle w:val="FootnoteReference"/>
          <w:color w:val="000080"/>
          <w:rtl/>
        </w:rPr>
        <w:footnoteReference w:id="4"/>
      </w:r>
    </w:p>
    <w:p w:rsidR="00901421" w:rsidRPr="00F834DA" w:rsidRDefault="00605CB0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</w:t>
      </w:r>
      <w:r w:rsidR="00901421" w:rsidRPr="00F834DA">
        <w:rPr>
          <w:rFonts w:hint="cs"/>
          <w:color w:val="000080"/>
          <w:rtl/>
        </w:rPr>
        <w:t>[673] [محمّد بن عصام‏]</w:t>
      </w:r>
    </w:p>
    <w:p w:rsidR="00901421" w:rsidRPr="00F834DA" w:rsidRDefault="00E674B0" w:rsidP="00105A3C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عصام‏ له كتاب رويناهما (بهذا الإسناد) عن </w:t>
      </w:r>
      <w:r w:rsidRPr="0009484F">
        <w:rPr>
          <w:rFonts w:hint="cs"/>
          <w:color w:val="000080"/>
          <w:u w:val="single"/>
          <w:rtl/>
        </w:rPr>
        <w:t>حميد</w:t>
      </w:r>
      <w:r w:rsidR="00901421" w:rsidRPr="00F834DA">
        <w:rPr>
          <w:rFonts w:hint="cs"/>
          <w:color w:val="000080"/>
          <w:rtl/>
        </w:rPr>
        <w:t xml:space="preserve"> عن أبي جع</w:t>
      </w:r>
      <w:r w:rsidRPr="00F834DA">
        <w:rPr>
          <w:rFonts w:hint="cs"/>
          <w:color w:val="000080"/>
          <w:rtl/>
        </w:rPr>
        <w:t>فر محمّد بن أحمد بن رجاء البجلي</w:t>
      </w:r>
      <w:r w:rsidR="00105A3C" w:rsidRPr="00F834DA">
        <w:rPr>
          <w:rFonts w:hint="cs"/>
          <w:color w:val="000080"/>
          <w:rtl/>
        </w:rPr>
        <w:t xml:space="preserve"> عنهما </w:t>
      </w:r>
      <w:r w:rsidR="00901421" w:rsidRPr="00F834DA">
        <w:rPr>
          <w:rFonts w:hint="cs"/>
          <w:color w:val="000080"/>
          <w:rtl/>
        </w:rPr>
        <w:t>و مات ابن رجاء سنة ست و ستّين و مائتين.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[674] محمّد [بن عبد الملك‏]</w:t>
      </w:r>
    </w:p>
    <w:p w:rsidR="00901421" w:rsidRPr="00F834DA" w:rsidRDefault="00901421" w:rsidP="004E10BE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عبد الملك‏</w:t>
      </w:r>
      <w:r w:rsidR="00605CB0" w:rsidRPr="00F834DA">
        <w:rPr>
          <w:rFonts w:hint="cs"/>
          <w:color w:val="000080"/>
          <w:rtl/>
        </w:rPr>
        <w:t xml:space="preserve"> </w:t>
      </w:r>
      <w:r w:rsidR="004E10BE" w:rsidRPr="00F834DA">
        <w:rPr>
          <w:rFonts w:hint="cs"/>
          <w:color w:val="000080"/>
          <w:rtl/>
        </w:rPr>
        <w:t xml:space="preserve">المكّي له نوادر </w:t>
      </w:r>
      <w:r w:rsidRPr="00F834DA">
        <w:rPr>
          <w:rFonts w:hint="cs"/>
          <w:color w:val="000080"/>
          <w:rtl/>
        </w:rPr>
        <w:t xml:space="preserve">رويناها بهذا الإسناد [عن </w:t>
      </w:r>
      <w:r w:rsidRPr="000948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>، عن أحمد بن ميثم، عنه‏].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[675] محمّد [بن القاسم‏]</w:t>
      </w:r>
    </w:p>
    <w:p w:rsidR="00901421" w:rsidRPr="00F834DA" w:rsidRDefault="00383FD1" w:rsidP="00383FD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القاسم بن المثنّى له كتاب رويناه بهذا الإسناد عن </w:t>
      </w:r>
      <w:r w:rsidRPr="000948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 xml:space="preserve"> عن أحمد بن ميثم</w:t>
      </w:r>
      <w:r w:rsidR="00901421" w:rsidRPr="00F834DA">
        <w:rPr>
          <w:rFonts w:hint="cs"/>
          <w:color w:val="000080"/>
          <w:rtl/>
        </w:rPr>
        <w:t xml:space="preserve"> عنه.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[676] [محمّد بن بكر]</w:t>
      </w:r>
    </w:p>
    <w:p w:rsidR="00901421" w:rsidRPr="00F834DA" w:rsidRDefault="005A6065" w:rsidP="005A60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بكر له روايات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[677] [محمّد بن حمّاد]</w:t>
      </w:r>
    </w:p>
    <w:p w:rsidR="00901421" w:rsidRPr="00F834DA" w:rsidRDefault="005A6065" w:rsidP="005A60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حمّاد له روايات</w:t>
      </w:r>
    </w:p>
    <w:p w:rsidR="00901421" w:rsidRPr="00F834DA" w:rsidRDefault="00605CB0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</w:t>
      </w:r>
      <w:r w:rsidR="00901421" w:rsidRPr="00F834DA">
        <w:rPr>
          <w:rFonts w:hint="cs"/>
          <w:color w:val="000080"/>
          <w:rtl/>
        </w:rPr>
        <w:t>[678] [محمّد بن عبّاس‏]</w:t>
      </w:r>
    </w:p>
    <w:p w:rsidR="00901421" w:rsidRPr="00F834DA" w:rsidRDefault="005A6065" w:rsidP="005A60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عبّاس </w:t>
      </w:r>
      <w:r w:rsidR="00901421" w:rsidRPr="00F834DA">
        <w:rPr>
          <w:rFonts w:hint="cs"/>
          <w:color w:val="000080"/>
          <w:rtl/>
        </w:rPr>
        <w:t>له روايات.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[679] [محمّد بن العبّاس‏]</w:t>
      </w:r>
    </w:p>
    <w:p w:rsidR="00901421" w:rsidRPr="00F834DA" w:rsidRDefault="005A6065" w:rsidP="005A606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العبّاس بن مرزوق‏ له روايات رويناها بهذا الإسناد عن </w:t>
      </w:r>
      <w:r w:rsidRPr="000948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 xml:space="preserve"> عن أحمد بن ميثم</w:t>
      </w:r>
      <w:r w:rsidR="00901421" w:rsidRPr="00F834DA">
        <w:rPr>
          <w:rFonts w:hint="cs"/>
          <w:color w:val="000080"/>
          <w:rtl/>
        </w:rPr>
        <w:t xml:space="preserve"> عنهم.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[680] [محمّد بن مسعود]</w:t>
      </w:r>
    </w:p>
    <w:p w:rsidR="00901421" w:rsidRPr="00F834DA" w:rsidRDefault="00504A43" w:rsidP="00504A43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مسعود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[681] [محمّد بن حكيم‏]</w:t>
      </w:r>
    </w:p>
    <w:p w:rsidR="00901421" w:rsidRPr="00F834DA" w:rsidRDefault="00504A43" w:rsidP="00504A43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حكيم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[682] [محمّد بن إسحاق‏]</w:t>
      </w:r>
    </w:p>
    <w:p w:rsidR="00901421" w:rsidRPr="00F834DA" w:rsidRDefault="00901421" w:rsidP="00C65BD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إسحاق</w:t>
      </w:r>
      <w:r w:rsidR="00504A43" w:rsidRPr="00F834DA">
        <w:rPr>
          <w:rFonts w:hint="cs"/>
          <w:color w:val="000080"/>
          <w:rtl/>
        </w:rPr>
        <w:t xml:space="preserve"> بن عمّار </w:t>
      </w:r>
      <w:r w:rsidR="00C65BD1" w:rsidRPr="00F834DA">
        <w:rPr>
          <w:rFonts w:hint="cs"/>
          <w:color w:val="000080"/>
          <w:rtl/>
        </w:rPr>
        <w:t xml:space="preserve">له كتاب </w:t>
      </w:r>
      <w:r w:rsidRPr="00F834DA">
        <w:rPr>
          <w:rFonts w:hint="cs"/>
          <w:color w:val="000080"/>
          <w:rtl/>
        </w:rPr>
        <w:t xml:space="preserve">رويناها بهذا الإسناد، عن </w:t>
      </w:r>
      <w:r w:rsidRPr="000948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>، عن القاسم بن إسماعيل، عنهم.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[683] [محمّد بن فضيل‏]</w:t>
      </w:r>
    </w:p>
    <w:p w:rsidR="00901421" w:rsidRPr="00F834DA" w:rsidRDefault="00455F5E" w:rsidP="00455F5E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فضيل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[684] [محمّد بن رايد]</w:t>
      </w:r>
    </w:p>
    <w:p w:rsidR="00901421" w:rsidRPr="00F834DA" w:rsidRDefault="00455F5E" w:rsidP="00455F5E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رائد الخزاز له كتاب </w:t>
      </w:r>
      <w:r w:rsidR="00901421" w:rsidRPr="00F834DA">
        <w:rPr>
          <w:rFonts w:hint="cs"/>
          <w:color w:val="000080"/>
          <w:rtl/>
        </w:rPr>
        <w:t>ر</w:t>
      </w:r>
      <w:r w:rsidR="00FA066F" w:rsidRPr="00F834DA">
        <w:rPr>
          <w:rFonts w:hint="cs"/>
          <w:color w:val="000080"/>
          <w:rtl/>
        </w:rPr>
        <w:t xml:space="preserve">ويناهما عن </w:t>
      </w:r>
      <w:r w:rsidR="00FA066F" w:rsidRPr="0009484F">
        <w:rPr>
          <w:rFonts w:hint="cs"/>
          <w:color w:val="000080"/>
          <w:u w:val="single"/>
          <w:rtl/>
        </w:rPr>
        <w:t>حميد</w:t>
      </w:r>
      <w:r w:rsidR="00FA066F" w:rsidRPr="00F834DA">
        <w:rPr>
          <w:rFonts w:hint="cs"/>
          <w:color w:val="000080"/>
          <w:rtl/>
        </w:rPr>
        <w:t xml:space="preserve"> بالإسناد الأوّل عن الحسن‏</w:t>
      </w:r>
      <w:r w:rsidR="00E63C9D" w:rsidRPr="00F834DA">
        <w:rPr>
          <w:rFonts w:hint="cs"/>
          <w:color w:val="000080"/>
          <w:rtl/>
        </w:rPr>
        <w:t xml:space="preserve"> بن علي اللؤلؤي الشعيري</w:t>
      </w:r>
      <w:r w:rsidR="00901421" w:rsidRPr="00F834DA">
        <w:rPr>
          <w:rFonts w:hint="cs"/>
          <w:color w:val="000080"/>
          <w:rtl/>
        </w:rPr>
        <w:t xml:space="preserve"> عنهما.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[685] [محمّد بن أبي عبد اللّه‏]</w:t>
      </w:r>
    </w:p>
    <w:p w:rsidR="00901421" w:rsidRPr="00F834DA" w:rsidRDefault="001F2743" w:rsidP="001F2743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أبي عبد اللّه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[686] [محمّد بن علي‏]</w:t>
      </w:r>
    </w:p>
    <w:p w:rsidR="00901421" w:rsidRPr="00F834DA" w:rsidRDefault="00E978A5" w:rsidP="00E978A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علي الصيرفي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[687] [محمّد بن بكر]</w:t>
      </w:r>
    </w:p>
    <w:p w:rsidR="00901421" w:rsidRPr="00F834DA" w:rsidRDefault="005C7539" w:rsidP="005C7539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بكر الازدي </w:t>
      </w:r>
      <w:r w:rsidR="00901421" w:rsidRPr="00F834DA">
        <w:rPr>
          <w:rFonts w:hint="cs"/>
          <w:color w:val="000080"/>
          <w:rtl/>
        </w:rPr>
        <w:t>له كتاب.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[688] [محمّد بن مروان‏]</w:t>
      </w:r>
    </w:p>
    <w:p w:rsidR="00901421" w:rsidRPr="00F834DA" w:rsidRDefault="00AD3B58" w:rsidP="00AD3B58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محمّد بن مروان </w:t>
      </w:r>
      <w:r w:rsidR="00901421" w:rsidRPr="00F834DA">
        <w:rPr>
          <w:rFonts w:hint="cs"/>
          <w:color w:val="000080"/>
          <w:rtl/>
        </w:rPr>
        <w:t>له كتاب‏.</w:t>
      </w:r>
    </w:p>
    <w:p w:rsidR="00901421" w:rsidRPr="00F834DA" w:rsidRDefault="00901421" w:rsidP="00901421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 xml:space="preserve"> [689] [محمّد بن الصباح‏]</w:t>
      </w:r>
    </w:p>
    <w:p w:rsidR="00901421" w:rsidRPr="00F834DA" w:rsidRDefault="00901421" w:rsidP="005C62B5">
      <w:pPr>
        <w:jc w:val="both"/>
        <w:rPr>
          <w:color w:val="000080"/>
          <w:rtl/>
        </w:rPr>
      </w:pPr>
      <w:r w:rsidRPr="00F834DA">
        <w:rPr>
          <w:rFonts w:hint="cs"/>
          <w:color w:val="000080"/>
          <w:rtl/>
        </w:rPr>
        <w:t>محمّد بن الصباح</w:t>
      </w:r>
      <w:r w:rsidR="001E6833" w:rsidRPr="00F834DA">
        <w:rPr>
          <w:rFonts w:hint="cs"/>
          <w:color w:val="000080"/>
          <w:rtl/>
        </w:rPr>
        <w:t xml:space="preserve"> </w:t>
      </w:r>
      <w:r w:rsidR="001A2B94" w:rsidRPr="00F834DA">
        <w:rPr>
          <w:rFonts w:hint="cs"/>
          <w:color w:val="000080"/>
          <w:rtl/>
        </w:rPr>
        <w:t xml:space="preserve">له روايات رويناها كلّها بهذا الإسناد عن </w:t>
      </w:r>
      <w:r w:rsidR="001A2B94" w:rsidRPr="0009484F">
        <w:rPr>
          <w:rFonts w:hint="cs"/>
          <w:color w:val="000080"/>
          <w:u w:val="single"/>
          <w:rtl/>
        </w:rPr>
        <w:t>حميد</w:t>
      </w:r>
      <w:r w:rsidRPr="00F834DA">
        <w:rPr>
          <w:rFonts w:hint="cs"/>
          <w:color w:val="000080"/>
          <w:rtl/>
        </w:rPr>
        <w:t xml:space="preserve"> عن أبي إسحاق إبرا</w:t>
      </w:r>
      <w:r w:rsidR="001A2B94" w:rsidRPr="00F834DA">
        <w:rPr>
          <w:rFonts w:hint="cs"/>
          <w:color w:val="000080"/>
          <w:rtl/>
        </w:rPr>
        <w:t>هيم بن سليمان‏ بن حيان‏ الخزّاز</w:t>
      </w:r>
      <w:r w:rsidRPr="00F834DA">
        <w:rPr>
          <w:rFonts w:hint="cs"/>
          <w:color w:val="000080"/>
          <w:rtl/>
        </w:rPr>
        <w:t xml:space="preserve"> عنهم.</w:t>
      </w:r>
      <w:r w:rsidR="006219E8">
        <w:rPr>
          <w:rStyle w:val="FootnoteReference"/>
          <w:color w:val="000080"/>
          <w:rtl/>
        </w:rPr>
        <w:footnoteReference w:id="5"/>
      </w:r>
    </w:p>
    <w:p w:rsidR="005D1198" w:rsidRDefault="00605CB0" w:rsidP="00605CB0">
      <w:pPr>
        <w:jc w:val="both"/>
        <w:rPr>
          <w:rtl/>
        </w:rPr>
      </w:pPr>
      <w:r>
        <w:rPr>
          <w:rFonts w:hint="cs"/>
          <w:rtl/>
        </w:rPr>
        <w:t xml:space="preserve">این که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یا ابن بطه پی در پی در ترجمه</w:t>
      </w:r>
      <w:r>
        <w:rPr>
          <w:rFonts w:hint="eastAsia"/>
          <w:rtl/>
        </w:rPr>
        <w:t>‌</w:t>
      </w:r>
      <w:r>
        <w:rPr>
          <w:rFonts w:hint="cs"/>
          <w:rtl/>
        </w:rPr>
        <w:t>ی افرادی آمده است، اتفاقی نیست؛ بلکه نشان دهنده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این است که فهرست ابن بطه و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از منابع شیخ طوسی</w:t>
      </w:r>
      <w:r w:rsidR="0033031E">
        <w:rPr>
          <w:rFonts w:hint="cs"/>
          <w:rtl/>
        </w:rPr>
        <w:t xml:space="preserve"> بوده است،</w:t>
      </w:r>
      <w:r w:rsidR="00E83A8A">
        <w:rPr>
          <w:rFonts w:hint="cs"/>
          <w:rtl/>
        </w:rPr>
        <w:t xml:space="preserve"> اما اطلاعاتی که در فهرست </w:t>
      </w:r>
      <w:r w:rsidR="00273BF2">
        <w:rPr>
          <w:rFonts w:hint="cs"/>
          <w:rtl/>
        </w:rPr>
        <w:t>حُمید</w:t>
      </w:r>
      <w:r w:rsidR="00E83A8A">
        <w:rPr>
          <w:rFonts w:hint="cs"/>
          <w:rtl/>
        </w:rPr>
        <w:t xml:space="preserve"> بن زیاد می باشد با آن چه که در فهرست شیخ طوسی می باشد، متفاوت است.</w:t>
      </w:r>
      <w:r w:rsidR="00C906BF">
        <w:rPr>
          <w:rFonts w:hint="cs"/>
          <w:rtl/>
        </w:rPr>
        <w:t xml:space="preserve"> در فهرست شیخ طوسی بین </w:t>
      </w:r>
      <w:r w:rsidR="00273BF2">
        <w:rPr>
          <w:rFonts w:hint="cs"/>
          <w:rtl/>
        </w:rPr>
        <w:t>حُمید</w:t>
      </w:r>
      <w:r w:rsidR="00C906BF">
        <w:rPr>
          <w:rFonts w:hint="cs"/>
          <w:rtl/>
        </w:rPr>
        <w:t xml:space="preserve"> و صاحب </w:t>
      </w:r>
      <w:r w:rsidR="0033031E">
        <w:rPr>
          <w:rFonts w:hint="cs"/>
          <w:rtl/>
        </w:rPr>
        <w:t>ترجمه حداکثر یک واسطه وجود دارد،</w:t>
      </w:r>
      <w:r w:rsidR="00C906BF">
        <w:rPr>
          <w:rFonts w:hint="cs"/>
          <w:rtl/>
        </w:rPr>
        <w:t xml:space="preserve"> اما در مواردی که نجاشی از فهرست </w:t>
      </w:r>
      <w:r w:rsidR="00273BF2">
        <w:rPr>
          <w:rFonts w:hint="cs"/>
          <w:rtl/>
        </w:rPr>
        <w:t>حُمید</w:t>
      </w:r>
      <w:r w:rsidR="00C906BF">
        <w:rPr>
          <w:rFonts w:hint="cs"/>
          <w:rtl/>
        </w:rPr>
        <w:t xml:space="preserve"> بن زیاد نقل کرده است الزاما بین </w:t>
      </w:r>
      <w:r w:rsidR="00273BF2">
        <w:rPr>
          <w:rFonts w:hint="cs"/>
          <w:rtl/>
        </w:rPr>
        <w:t>حُمید</w:t>
      </w:r>
      <w:r w:rsidR="00C906BF">
        <w:rPr>
          <w:rFonts w:hint="cs"/>
          <w:rtl/>
        </w:rPr>
        <w:t xml:space="preserve"> و صاحب ترجمه یک واسطه نیست و گاهی واسطه ها بیش از یک نفر می باش</w:t>
      </w:r>
      <w:r w:rsidR="00B92A58">
        <w:rPr>
          <w:rFonts w:hint="cs"/>
          <w:rtl/>
        </w:rPr>
        <w:t>ن</w:t>
      </w:r>
      <w:r w:rsidR="00C906BF">
        <w:rPr>
          <w:rFonts w:hint="cs"/>
          <w:rtl/>
        </w:rPr>
        <w:t>د.</w:t>
      </w:r>
    </w:p>
    <w:p w:rsidR="003A13B3" w:rsidRDefault="003A13B3" w:rsidP="003A13B3">
      <w:pPr>
        <w:pStyle w:val="Heading1"/>
        <w:rPr>
          <w:rtl/>
        </w:rPr>
      </w:pPr>
      <w:bookmarkStart w:id="2" w:name="_Toc32300769"/>
      <w:r>
        <w:rPr>
          <w:rFonts w:hint="cs"/>
          <w:rtl/>
        </w:rPr>
        <w:t xml:space="preserve">منشا تفاوت فهرست شیخ با منبع اصلی ( فهرست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زیاد)</w:t>
      </w:r>
      <w:bookmarkEnd w:id="2"/>
    </w:p>
    <w:p w:rsidR="00605CB0" w:rsidRDefault="003A13B3" w:rsidP="00F31295">
      <w:pPr>
        <w:jc w:val="both"/>
        <w:rPr>
          <w:rtl/>
        </w:rPr>
      </w:pPr>
      <w:r>
        <w:rPr>
          <w:rFonts w:hint="cs"/>
          <w:rtl/>
        </w:rPr>
        <w:t xml:space="preserve">به نظر می رسد فهرست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بن زیاد در اختیار شیخ طوسی نبوده است و فهرستِ فه</w:t>
      </w:r>
      <w:r w:rsidR="002566F6">
        <w:rPr>
          <w:rFonts w:hint="cs"/>
          <w:rtl/>
        </w:rPr>
        <w:t xml:space="preserve">رست </w:t>
      </w:r>
      <w:r w:rsidR="00273BF2">
        <w:rPr>
          <w:rFonts w:hint="cs"/>
          <w:rtl/>
        </w:rPr>
        <w:t>حُمید</w:t>
      </w:r>
      <w:r w:rsidR="002566F6">
        <w:rPr>
          <w:rFonts w:hint="cs"/>
          <w:rtl/>
        </w:rPr>
        <w:t xml:space="preserve"> در ا</w:t>
      </w:r>
      <w:r w:rsidR="002E3015">
        <w:rPr>
          <w:rFonts w:hint="cs"/>
          <w:rtl/>
        </w:rPr>
        <w:t xml:space="preserve">ختیار شیخ بوده است؛ یعنی </w:t>
      </w:r>
      <w:r w:rsidR="00273BF2">
        <w:rPr>
          <w:rFonts w:hint="cs"/>
          <w:rtl/>
        </w:rPr>
        <w:t>حُمید</w:t>
      </w:r>
      <w:r w:rsidR="002E3015">
        <w:rPr>
          <w:rFonts w:hint="cs"/>
          <w:rtl/>
        </w:rPr>
        <w:t xml:space="preserve"> ب</w:t>
      </w:r>
      <w:r w:rsidR="002566F6">
        <w:rPr>
          <w:rFonts w:hint="cs"/>
          <w:rtl/>
        </w:rPr>
        <w:t>ن زیاد علاوه بر فهرست مفصلی که داشته، یک فهرستی بر فهرست مفصلش هم داشته است</w:t>
      </w:r>
      <w:r w:rsidR="00BF527A">
        <w:rPr>
          <w:rFonts w:hint="cs"/>
          <w:rtl/>
        </w:rPr>
        <w:t xml:space="preserve"> که در آن مثلا بیان کرده است که این پنجاه کتاب را از طریق این استاد نقل می کنم، این سی کتاب را از طریق این استاد نقل می کنم و ...، در واقع کل کتاب هایی را ک</w:t>
      </w:r>
      <w:r w:rsidR="00792217">
        <w:rPr>
          <w:rFonts w:hint="cs"/>
          <w:rtl/>
        </w:rPr>
        <w:t>ه از طریق یک استاد نقل می کند</w:t>
      </w:r>
      <w:r w:rsidR="00BF527A">
        <w:rPr>
          <w:rFonts w:hint="cs"/>
          <w:rtl/>
        </w:rPr>
        <w:t xml:space="preserve"> جدا کرده است و به ترتیب آورده است؛ یعنی فهرستی</w:t>
      </w:r>
      <w:r w:rsidR="008338DF">
        <w:rPr>
          <w:rFonts w:hint="cs"/>
          <w:rtl/>
        </w:rPr>
        <w:t xml:space="preserve"> است</w:t>
      </w:r>
      <w:r w:rsidR="00BF527A">
        <w:rPr>
          <w:rFonts w:hint="cs"/>
          <w:rtl/>
        </w:rPr>
        <w:t xml:space="preserve"> که بر اساس مشایخ </w:t>
      </w:r>
      <w:r w:rsidR="00273BF2">
        <w:rPr>
          <w:rFonts w:hint="cs"/>
          <w:rtl/>
        </w:rPr>
        <w:t>حُمید</w:t>
      </w:r>
      <w:r w:rsidR="00BF527A">
        <w:rPr>
          <w:rFonts w:hint="cs"/>
          <w:rtl/>
        </w:rPr>
        <w:t xml:space="preserve"> مرتب شده است اما د</w:t>
      </w:r>
      <w:r w:rsidR="00C725CC">
        <w:rPr>
          <w:rFonts w:hint="cs"/>
          <w:rtl/>
        </w:rPr>
        <w:t>ر مقام بیان طرق تفصیلی نمی باشد</w:t>
      </w:r>
      <w:r w:rsidR="00FF1BD2">
        <w:rPr>
          <w:rFonts w:hint="cs"/>
          <w:rtl/>
        </w:rPr>
        <w:t>، بلکه در مقام بیان این است که این کتاب ها را استادش ( چه مستقی</w:t>
      </w:r>
      <w:r w:rsidR="00FB3839">
        <w:rPr>
          <w:rFonts w:hint="cs"/>
          <w:rtl/>
        </w:rPr>
        <w:t xml:space="preserve">م و چه با واسطه) روایت کرده است </w:t>
      </w:r>
      <w:r w:rsidR="00C725CC">
        <w:rPr>
          <w:rFonts w:hint="cs"/>
          <w:rtl/>
        </w:rPr>
        <w:t xml:space="preserve">و این فهرست </w:t>
      </w:r>
      <w:r w:rsidR="003F2D06">
        <w:rPr>
          <w:rFonts w:hint="cs"/>
          <w:rtl/>
        </w:rPr>
        <w:t>بر فهرست در اختیار شیخ بوده است که بر اساس مشایخ مرتب شده است و با مراجعه به ترجمه</w:t>
      </w:r>
      <w:r w:rsidR="003F2D06">
        <w:rPr>
          <w:rFonts w:hint="eastAsia"/>
          <w:rtl/>
        </w:rPr>
        <w:t>‌</w:t>
      </w:r>
      <w:r w:rsidR="003F2D06">
        <w:rPr>
          <w:rFonts w:hint="cs"/>
          <w:rtl/>
        </w:rPr>
        <w:t xml:space="preserve">ی افرادی که در فهرست شیخ در طریق آن ها </w:t>
      </w:r>
      <w:r w:rsidR="00273BF2">
        <w:rPr>
          <w:rFonts w:hint="cs"/>
          <w:rtl/>
        </w:rPr>
        <w:t>حُمید</w:t>
      </w:r>
      <w:r w:rsidR="003F2D06">
        <w:rPr>
          <w:rFonts w:hint="cs"/>
          <w:rtl/>
        </w:rPr>
        <w:t xml:space="preserve"> واقع شده است این مطلب روشن می شود.</w:t>
      </w:r>
    </w:p>
    <w:p w:rsidR="00605CB0" w:rsidRDefault="008B1713" w:rsidP="008F190D">
      <w:pPr>
        <w:jc w:val="both"/>
      </w:pPr>
      <w:r>
        <w:rPr>
          <w:rFonts w:hint="cs"/>
          <w:rtl/>
        </w:rPr>
        <w:t>یکی از منابع شیخ طوسی، رجال برقی می باشد</w:t>
      </w:r>
      <w:r w:rsidR="008F190D">
        <w:rPr>
          <w:rFonts w:hint="cs"/>
          <w:rtl/>
        </w:rPr>
        <w:t xml:space="preserve"> که</w:t>
      </w:r>
      <w:r>
        <w:rPr>
          <w:rFonts w:hint="cs"/>
          <w:rtl/>
        </w:rPr>
        <w:t xml:space="preserve"> ترتیب الفبایی ندارد.</w:t>
      </w:r>
      <w:r w:rsidR="008F190D">
        <w:rPr>
          <w:rFonts w:hint="cs"/>
          <w:rtl/>
        </w:rPr>
        <w:t xml:space="preserve"> کتاب شیخ ترتیب الفبایی دارد؛ یعنی شیخ موارد الف اصحاب الکاظم</w:t>
      </w:r>
      <w:r w:rsidR="008C4593">
        <w:rPr>
          <w:rFonts w:hint="cs"/>
          <w:rtl/>
        </w:rPr>
        <w:t xml:space="preserve"> علیه السلام</w:t>
      </w:r>
      <w:r w:rsidR="008F190D">
        <w:rPr>
          <w:rFonts w:hint="cs"/>
          <w:rtl/>
        </w:rPr>
        <w:t xml:space="preserve"> رجال برقی را جدا کرده و در باب الف آورده است و همین طور سایر حروف را در باب خودش آورده است.</w:t>
      </w:r>
    </w:p>
    <w:p w:rsidR="005D1198" w:rsidRDefault="008F190D" w:rsidP="00310E50">
      <w:pPr>
        <w:jc w:val="both"/>
        <w:rPr>
          <w:rtl/>
        </w:rPr>
      </w:pPr>
      <w:r>
        <w:rPr>
          <w:rFonts w:hint="cs"/>
          <w:rtl/>
        </w:rPr>
        <w:t>با مقایسه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 w:rsidR="007E2B84">
        <w:rPr>
          <w:rFonts w:hint="cs"/>
          <w:rtl/>
        </w:rPr>
        <w:t>کتاب شیخ و برقی ملاحظه می شود که برخی از موارد ترتیب یکسانی دار</w:t>
      </w:r>
      <w:r w:rsidR="00F34418">
        <w:rPr>
          <w:rFonts w:hint="cs"/>
          <w:rtl/>
        </w:rPr>
        <w:t>ن</w:t>
      </w:r>
      <w:r w:rsidR="007E2B84">
        <w:rPr>
          <w:rFonts w:hint="cs"/>
          <w:rtl/>
        </w:rPr>
        <w:t>د.</w:t>
      </w:r>
    </w:p>
    <w:p w:rsidR="002015FD" w:rsidRDefault="004C0E06" w:rsidP="00334FCA">
      <w:pPr>
        <w:jc w:val="both"/>
        <w:rPr>
          <w:rtl/>
        </w:rPr>
      </w:pPr>
      <w:r>
        <w:rPr>
          <w:rFonts w:hint="cs"/>
          <w:rtl/>
        </w:rPr>
        <w:t xml:space="preserve">فهرست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هم ممکن است ترتیبی نداشته باشد و شیخ موارد الف را در باب الف آورده و همین طور سایر حروف را جدا کرده و در باب خودش آورده است.</w:t>
      </w:r>
    </w:p>
    <w:p w:rsidR="002015FD" w:rsidRDefault="001F0F51" w:rsidP="001F0F51">
      <w:pPr>
        <w:pStyle w:val="Heading1"/>
        <w:rPr>
          <w:rtl/>
        </w:rPr>
      </w:pPr>
      <w:bookmarkStart w:id="3" w:name="_Toc32300770"/>
      <w:r>
        <w:rPr>
          <w:rFonts w:hint="cs"/>
          <w:rtl/>
        </w:rPr>
        <w:t xml:space="preserve">اتحاد دو عنوان محمد بن </w:t>
      </w:r>
      <w:r w:rsidR="00273BF2">
        <w:rPr>
          <w:rFonts w:hint="cs"/>
          <w:rtl/>
        </w:rPr>
        <w:t>حُکیم</w:t>
      </w:r>
      <w:bookmarkEnd w:id="3"/>
    </w:p>
    <w:p w:rsidR="002015FD" w:rsidRDefault="001F0F51" w:rsidP="001800D0">
      <w:pPr>
        <w:jc w:val="both"/>
        <w:rPr>
          <w:rtl/>
        </w:rPr>
      </w:pPr>
      <w:r>
        <w:rPr>
          <w:rFonts w:hint="cs"/>
          <w:rtl/>
        </w:rPr>
        <w:t xml:space="preserve">این که دو نفر با نام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>، صاحب کتاب باشند و</w:t>
      </w:r>
      <w:r w:rsidR="00892C3B">
        <w:rPr>
          <w:rFonts w:hint="cs"/>
          <w:rtl/>
        </w:rPr>
        <w:t xml:space="preserve"> در فهرست شیخ</w:t>
      </w:r>
      <w:r>
        <w:rPr>
          <w:rFonts w:hint="cs"/>
          <w:rtl/>
        </w:rPr>
        <w:t xml:space="preserve"> هیچ مشخصه ای برای این دو ذکر نشده باشد خیل</w:t>
      </w:r>
      <w:r w:rsidR="008E4A1B">
        <w:rPr>
          <w:rFonts w:hint="cs"/>
          <w:rtl/>
        </w:rPr>
        <w:t>ی بعید است</w:t>
      </w:r>
      <w:r w:rsidR="008E4A1B">
        <w:t xml:space="preserve"> </w:t>
      </w:r>
      <w:r w:rsidR="008E4A1B">
        <w:rPr>
          <w:rFonts w:hint="cs"/>
          <w:rtl/>
        </w:rPr>
        <w:t xml:space="preserve"> و شاهد آن هم این است که:</w:t>
      </w:r>
    </w:p>
    <w:p w:rsidR="008E4A1B" w:rsidRDefault="008E4A1B" w:rsidP="008E4A1B">
      <w:pPr>
        <w:pStyle w:val="ListParagraph"/>
        <w:numPr>
          <w:ilvl w:val="0"/>
          <w:numId w:val="18"/>
        </w:numPr>
        <w:jc w:val="both"/>
      </w:pPr>
      <w:r>
        <w:rPr>
          <w:rFonts w:hint="cs"/>
          <w:rtl/>
        </w:rPr>
        <w:t xml:space="preserve">نجاشی فقط یک </w:t>
      </w:r>
      <w:r w:rsidR="005D0F77">
        <w:rPr>
          <w:rFonts w:hint="cs"/>
          <w:rtl/>
        </w:rPr>
        <w:t xml:space="preserve">صاحب کتاب به عنوان </w:t>
      </w:r>
      <w:r>
        <w:rPr>
          <w:rFonts w:hint="cs"/>
          <w:rtl/>
        </w:rPr>
        <w:t xml:space="preserve">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ذکر کرده است.</w:t>
      </w:r>
    </w:p>
    <w:p w:rsidR="005D0F77" w:rsidRDefault="000A2236" w:rsidP="008E4A1B">
      <w:pPr>
        <w:pStyle w:val="ListParagraph"/>
        <w:numPr>
          <w:ilvl w:val="0"/>
          <w:numId w:val="18"/>
        </w:numPr>
        <w:jc w:val="both"/>
      </w:pPr>
      <w:r>
        <w:rPr>
          <w:rFonts w:hint="cs"/>
          <w:rtl/>
        </w:rPr>
        <w:t xml:space="preserve">اگر دو نفر هستند، چرا شیخ طوسی مشخصه ای که این دو </w:t>
      </w:r>
      <w:r w:rsidR="0009484F">
        <w:rPr>
          <w:rFonts w:hint="cs"/>
          <w:rtl/>
        </w:rPr>
        <w:t>نفر را تمییز دهد، ذکر نکرده است؟</w:t>
      </w:r>
      <w:r w:rsidR="00A26A61">
        <w:rPr>
          <w:rFonts w:hint="cs"/>
          <w:rtl/>
        </w:rPr>
        <w:t>!</w:t>
      </w:r>
    </w:p>
    <w:p w:rsidR="00AC1C26" w:rsidRDefault="00AC1C26" w:rsidP="0082634E">
      <w:pPr>
        <w:pStyle w:val="ListParagraph"/>
        <w:numPr>
          <w:ilvl w:val="0"/>
          <w:numId w:val="18"/>
        </w:numPr>
        <w:jc w:val="both"/>
        <w:rPr>
          <w:rtl/>
        </w:rPr>
      </w:pPr>
      <w:r>
        <w:rPr>
          <w:rFonts w:hint="cs"/>
          <w:rtl/>
        </w:rPr>
        <w:t xml:space="preserve">ذکر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به صورت مطلق به خاطر اشتهارش بوده است و به بیان مشخصه</w:t>
      </w:r>
      <w:r w:rsidR="0082634E" w:rsidRPr="0082634E">
        <w:rPr>
          <w:rFonts w:hint="cs"/>
          <w:rtl/>
        </w:rPr>
        <w:t xml:space="preserve"> </w:t>
      </w:r>
      <w:r w:rsidR="0082634E">
        <w:rPr>
          <w:rFonts w:hint="cs"/>
          <w:rtl/>
        </w:rPr>
        <w:t>نیازی</w:t>
      </w:r>
      <w:r>
        <w:rPr>
          <w:rFonts w:hint="cs"/>
          <w:rtl/>
        </w:rPr>
        <w:t xml:space="preserve"> نداشته است.</w:t>
      </w:r>
      <w:r w:rsidR="0044707D">
        <w:rPr>
          <w:rFonts w:hint="cs"/>
          <w:rtl/>
        </w:rPr>
        <w:t xml:space="preserve"> اگر مشهور نبود و دو نفر با این عنوان بودند باید مشخصه ای برای این دو ذکر می شد.</w:t>
      </w:r>
    </w:p>
    <w:p w:rsidR="001F0F51" w:rsidRDefault="007D0340" w:rsidP="0050709A">
      <w:pPr>
        <w:jc w:val="both"/>
        <w:rPr>
          <w:rtl/>
        </w:rPr>
      </w:pPr>
      <w:r>
        <w:rPr>
          <w:rFonts w:hint="cs"/>
          <w:rtl/>
        </w:rPr>
        <w:t xml:space="preserve">در نتیجه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یک نفر است</w:t>
      </w:r>
      <w:r w:rsidR="00D20113">
        <w:rPr>
          <w:rFonts w:hint="cs"/>
          <w:rtl/>
        </w:rPr>
        <w:t xml:space="preserve"> و عنوان اولی که در فهرست آمده است در ردیف کسانی است</w:t>
      </w:r>
      <w:r w:rsidR="00ED54A4">
        <w:rPr>
          <w:rFonts w:hint="cs"/>
          <w:rtl/>
        </w:rPr>
        <w:t xml:space="preserve"> که از </w:t>
      </w:r>
      <w:r w:rsidR="002C24C1">
        <w:rPr>
          <w:rFonts w:hint="cs"/>
          <w:rtl/>
        </w:rPr>
        <w:t>فهرست</w:t>
      </w:r>
      <w:r w:rsidR="00ED54A4">
        <w:rPr>
          <w:rFonts w:hint="cs"/>
          <w:rtl/>
        </w:rPr>
        <w:t xml:space="preserve"> ابن بطه نقل شده است و دومی از مواردی است که</w:t>
      </w:r>
      <w:r w:rsidR="0009484F">
        <w:rPr>
          <w:rFonts w:hint="cs"/>
          <w:rtl/>
        </w:rPr>
        <w:t xml:space="preserve"> از</w:t>
      </w:r>
      <w:r w:rsidR="00ED54A4">
        <w:rPr>
          <w:rFonts w:hint="cs"/>
          <w:rtl/>
        </w:rPr>
        <w:t xml:space="preserve"> فهرست </w:t>
      </w:r>
      <w:r w:rsidR="0050709A">
        <w:rPr>
          <w:rFonts w:hint="cs"/>
          <w:rtl/>
        </w:rPr>
        <w:t>حمید بن زیاد</w:t>
      </w:r>
      <w:r w:rsidR="00ED54A4">
        <w:rPr>
          <w:rFonts w:hint="cs"/>
          <w:rtl/>
        </w:rPr>
        <w:t xml:space="preserve"> اخذ شده است.</w:t>
      </w:r>
    </w:p>
    <w:p w:rsidR="008E14AC" w:rsidRDefault="00EC35A8" w:rsidP="00233CA9">
      <w:pPr>
        <w:jc w:val="both"/>
        <w:rPr>
          <w:rtl/>
        </w:rPr>
      </w:pPr>
      <w:r>
        <w:rPr>
          <w:rFonts w:hint="cs"/>
          <w:rtl/>
        </w:rPr>
        <w:t xml:space="preserve">شیخ طوسی به فهرست ابن بطه مراجعه کرده است و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را ذکر کرده است سپس به فهرست </w:t>
      </w:r>
      <w:r w:rsidR="00273BF2">
        <w:rPr>
          <w:rFonts w:hint="cs"/>
          <w:rtl/>
        </w:rPr>
        <w:t>حُمید</w:t>
      </w:r>
      <w:r>
        <w:rPr>
          <w:rFonts w:hint="cs"/>
          <w:rtl/>
        </w:rPr>
        <w:t xml:space="preserve"> </w:t>
      </w:r>
      <w:r w:rsidR="006454BC">
        <w:rPr>
          <w:rFonts w:hint="cs"/>
          <w:rtl/>
        </w:rPr>
        <w:t xml:space="preserve">مراجعه کرده است و محمد بن </w:t>
      </w:r>
      <w:r w:rsidR="00273BF2">
        <w:rPr>
          <w:rFonts w:hint="cs"/>
          <w:rtl/>
        </w:rPr>
        <w:t>حُکیم</w:t>
      </w:r>
      <w:r w:rsidR="006454BC">
        <w:rPr>
          <w:rFonts w:hint="cs"/>
          <w:rtl/>
        </w:rPr>
        <w:t xml:space="preserve"> را از آن جا هم ذکر کرده است و متوجه نشده است این دو یک نفر هستند یا فراموش کرده قبلا محمد بن </w:t>
      </w:r>
      <w:r w:rsidR="00273BF2">
        <w:rPr>
          <w:rFonts w:hint="cs"/>
          <w:rtl/>
        </w:rPr>
        <w:t>حُکیم</w:t>
      </w:r>
      <w:r w:rsidR="006454BC">
        <w:rPr>
          <w:rFonts w:hint="cs"/>
          <w:rtl/>
        </w:rPr>
        <w:t xml:space="preserve"> را ذکر کرده است؛ به همین دلیل نام او را </w:t>
      </w:r>
      <w:r w:rsidR="00A86983">
        <w:rPr>
          <w:rFonts w:hint="cs"/>
          <w:rtl/>
        </w:rPr>
        <w:t xml:space="preserve">دوباره </w:t>
      </w:r>
      <w:r w:rsidR="006454BC">
        <w:rPr>
          <w:rFonts w:hint="cs"/>
          <w:rtl/>
        </w:rPr>
        <w:t>ذکر کرده است.</w:t>
      </w:r>
    </w:p>
    <w:p w:rsidR="008E14AC" w:rsidRDefault="00F843FE" w:rsidP="00310E50">
      <w:pPr>
        <w:jc w:val="both"/>
        <w:rPr>
          <w:rtl/>
        </w:rPr>
      </w:pPr>
      <w:r>
        <w:rPr>
          <w:rFonts w:hint="cs"/>
          <w:rtl/>
        </w:rPr>
        <w:t xml:space="preserve">ظاهرا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مطلق همان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خث</w:t>
      </w:r>
      <w:r w:rsidR="00EA0035">
        <w:rPr>
          <w:rFonts w:hint="cs"/>
          <w:rtl/>
        </w:rPr>
        <w:t>عمی است که نجاشی معرفی کرده است؛</w:t>
      </w:r>
      <w:r>
        <w:rPr>
          <w:rFonts w:hint="cs"/>
          <w:rtl/>
        </w:rPr>
        <w:t xml:space="preserve"> زیرا بعید است نجاشی صاحب کتاب را شخصی بداند و </w:t>
      </w:r>
      <w:r w:rsidR="00A36175">
        <w:rPr>
          <w:rFonts w:hint="cs"/>
          <w:rtl/>
        </w:rPr>
        <w:t>شیخ طوسی صاحب کتاب را شخص دیگری</w:t>
      </w:r>
      <w:r w:rsidR="00233D3D">
        <w:rPr>
          <w:rFonts w:hint="cs"/>
          <w:rtl/>
        </w:rPr>
        <w:t xml:space="preserve"> با همان عنوان</w:t>
      </w:r>
      <w:r w:rsidR="00A36175">
        <w:rPr>
          <w:rFonts w:hint="cs"/>
          <w:rtl/>
        </w:rPr>
        <w:t xml:space="preserve"> بداند</w:t>
      </w:r>
      <w:r w:rsidR="004953D0">
        <w:rPr>
          <w:rFonts w:hint="cs"/>
          <w:rtl/>
        </w:rPr>
        <w:t xml:space="preserve"> و مشخصه ای هم برای آن ذکر نکند.</w:t>
      </w:r>
      <w:r w:rsidR="009A3FAC">
        <w:rPr>
          <w:rFonts w:hint="cs"/>
          <w:rtl/>
        </w:rPr>
        <w:t xml:space="preserve"> عدم ذکر مشخصه بیان گر این است که شیخ طوس</w:t>
      </w:r>
      <w:r w:rsidR="00262E1A">
        <w:rPr>
          <w:rFonts w:hint="cs"/>
          <w:rtl/>
        </w:rPr>
        <w:t>ی اشتهار او را در نظر گرفته است که مشخصه ای برای او ذکر نکرده است.</w:t>
      </w:r>
    </w:p>
    <w:p w:rsidR="00F843FE" w:rsidRDefault="00CC2422" w:rsidP="00CC2422">
      <w:pPr>
        <w:pStyle w:val="Heading1"/>
        <w:rPr>
          <w:rtl/>
        </w:rPr>
      </w:pPr>
      <w:bookmarkStart w:id="4" w:name="_Toc32300771"/>
      <w:r>
        <w:rPr>
          <w:rFonts w:hint="cs"/>
          <w:rtl/>
        </w:rPr>
        <w:t xml:space="preserve">عدم وجود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ساباطی</w:t>
      </w:r>
      <w:bookmarkEnd w:id="4"/>
    </w:p>
    <w:p w:rsidR="00F843FE" w:rsidRDefault="005579FC" w:rsidP="00310E50">
      <w:pPr>
        <w:jc w:val="both"/>
        <w:rPr>
          <w:rtl/>
        </w:rPr>
      </w:pPr>
      <w:r>
        <w:rPr>
          <w:rFonts w:hint="cs"/>
          <w:rtl/>
        </w:rPr>
        <w:t xml:space="preserve">صاحب قاموس الرجال شواهدی را ذکر می کند که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ساباطی وجود خارجی ند</w:t>
      </w:r>
      <w:r w:rsidR="00305D4A">
        <w:rPr>
          <w:rFonts w:hint="cs"/>
          <w:rtl/>
        </w:rPr>
        <w:t xml:space="preserve">ارد. به خاطر اشتباهاتی این طور تصور شده است که محمد بن </w:t>
      </w:r>
      <w:r w:rsidR="00273BF2">
        <w:rPr>
          <w:rFonts w:hint="cs"/>
          <w:rtl/>
        </w:rPr>
        <w:t>حُکیم</w:t>
      </w:r>
      <w:r w:rsidR="00305D4A">
        <w:rPr>
          <w:rFonts w:hint="cs"/>
          <w:rtl/>
        </w:rPr>
        <w:t xml:space="preserve"> برادر مرازم</w:t>
      </w:r>
      <w:r w:rsidR="007106BD">
        <w:rPr>
          <w:rFonts w:hint="cs"/>
          <w:rtl/>
        </w:rPr>
        <w:t xml:space="preserve"> بن </w:t>
      </w:r>
      <w:r w:rsidR="00273BF2">
        <w:rPr>
          <w:rFonts w:hint="cs"/>
          <w:rtl/>
        </w:rPr>
        <w:t>حُکیم</w:t>
      </w:r>
      <w:r w:rsidR="00305D4A">
        <w:rPr>
          <w:rFonts w:hint="cs"/>
          <w:rtl/>
        </w:rPr>
        <w:t xml:space="preserve"> می باشد.</w:t>
      </w:r>
    </w:p>
    <w:p w:rsidR="00F26E52" w:rsidRDefault="006B3D17" w:rsidP="00F26E52">
      <w:pPr>
        <w:jc w:val="both"/>
        <w:rPr>
          <w:rtl/>
        </w:rPr>
      </w:pPr>
      <w:r>
        <w:rPr>
          <w:rFonts w:hint="cs"/>
          <w:rtl/>
        </w:rPr>
        <w:t xml:space="preserve">در رجال نجاشی در </w:t>
      </w:r>
      <w:r w:rsidR="009D179E">
        <w:rPr>
          <w:rFonts w:hint="cs"/>
          <w:rtl/>
        </w:rPr>
        <w:t>ترجمه</w:t>
      </w:r>
      <w:r w:rsidR="009D179E">
        <w:rPr>
          <w:rFonts w:hint="eastAsia"/>
          <w:rtl/>
        </w:rPr>
        <w:t>‌</w:t>
      </w:r>
      <w:r w:rsidR="009D179E">
        <w:rPr>
          <w:rFonts w:hint="cs"/>
          <w:rtl/>
        </w:rPr>
        <w:t>ی مرازم چنین آمده است:</w:t>
      </w:r>
    </w:p>
    <w:p w:rsidR="00F26E52" w:rsidRPr="00F26E52" w:rsidRDefault="00F26E52" w:rsidP="00F26E52">
      <w:pPr>
        <w:jc w:val="both"/>
        <w:rPr>
          <w:color w:val="000080"/>
        </w:rPr>
      </w:pPr>
      <w:r w:rsidRPr="00F26E52">
        <w:rPr>
          <w:rFonts w:hint="cs"/>
          <w:color w:val="000080"/>
          <w:rtl/>
        </w:rPr>
        <w:t>1138 مرازم بن حكيم الأزدي المدائني،</w:t>
      </w:r>
    </w:p>
    <w:p w:rsidR="00F26E52" w:rsidRPr="00F26E52" w:rsidRDefault="00F26E52" w:rsidP="00F26E52">
      <w:pPr>
        <w:jc w:val="both"/>
        <w:rPr>
          <w:color w:val="000080"/>
          <w:rtl/>
        </w:rPr>
      </w:pPr>
      <w:r w:rsidRPr="00F26E52">
        <w:rPr>
          <w:rFonts w:hint="cs"/>
          <w:color w:val="000080"/>
          <w:rtl/>
        </w:rPr>
        <w:t>مولى، ثقة و أخواه محمد بن حكيم و حديد بن حكيم، يكنى أبا محمد. روى عن أبي عبد الله و أبي الحسن عليهما السلام، و مات في أيام الرضا عليه السلام، و هو أحد من بلى باستدعاء الرشيد له و أخوه أحضرهما الرشيد مع عبد الحميد بن عواض فقتله و سلما، و لهم حديث ليس هذا موضعه. له كتاب يرويه جماعة قال أبو عبد الله بن عياش: حدثنا محمد بن أحمد بن مصقلة قال: حدثنا سعد بن عبد الله قال: حدثنا أحمد بن محمد بن عيسى، عن علي بن حديد، عن مرازم بكتابه.</w:t>
      </w:r>
      <w:r w:rsidR="005C62B5">
        <w:rPr>
          <w:rStyle w:val="FootnoteReference"/>
          <w:color w:val="000080"/>
          <w:rtl/>
        </w:rPr>
        <w:footnoteReference w:id="6"/>
      </w:r>
    </w:p>
    <w:p w:rsidR="006B3D17" w:rsidRDefault="00760BF2" w:rsidP="00760BF2">
      <w:pPr>
        <w:jc w:val="both"/>
        <w:rPr>
          <w:rtl/>
        </w:rPr>
      </w:pPr>
      <w:r>
        <w:rPr>
          <w:rFonts w:hint="cs"/>
          <w:rtl/>
        </w:rPr>
        <w:t xml:space="preserve">داستان مرازم،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و عبدال</w:t>
      </w:r>
      <w:r w:rsidR="000B43F5">
        <w:rPr>
          <w:rFonts w:hint="cs"/>
          <w:rtl/>
        </w:rPr>
        <w:t>ح</w:t>
      </w:r>
      <w:r w:rsidR="00273BF2">
        <w:rPr>
          <w:rFonts w:hint="cs"/>
          <w:rtl/>
        </w:rPr>
        <w:t>مید</w:t>
      </w:r>
      <w:r>
        <w:rPr>
          <w:rFonts w:hint="cs"/>
          <w:rtl/>
        </w:rPr>
        <w:t xml:space="preserve"> در الثاقب فی المناقب آمده است:</w:t>
      </w:r>
    </w:p>
    <w:p w:rsidR="00F26E52" w:rsidRPr="00F07C46" w:rsidRDefault="00F26E52" w:rsidP="00F26E52">
      <w:pPr>
        <w:jc w:val="both"/>
        <w:rPr>
          <w:color w:val="000080"/>
        </w:rPr>
      </w:pPr>
      <w:r w:rsidRPr="00F07C46">
        <w:rPr>
          <w:rFonts w:hint="cs"/>
          <w:color w:val="000080"/>
          <w:rtl/>
        </w:rPr>
        <w:t>عن مرازم، قال: حضرت باب الرشيد أنا و عبد الحميد الطائي و محمّد بن حكيم و أدخل عبد الح</w:t>
      </w:r>
      <w:r w:rsidR="00F07C46">
        <w:rPr>
          <w:rFonts w:hint="cs"/>
          <w:color w:val="000080"/>
          <w:rtl/>
        </w:rPr>
        <w:t>ميد فما لبثنا أن طرح برأسه وحده</w:t>
      </w:r>
      <w:r w:rsidRPr="00F07C46">
        <w:rPr>
          <w:rFonts w:hint="cs"/>
          <w:color w:val="000080"/>
          <w:rtl/>
        </w:rPr>
        <w:t xml:space="preserve"> فتغيرت ألواننا و قلنا: قد وقع الأمر.</w:t>
      </w:r>
    </w:p>
    <w:p w:rsidR="00F26E52" w:rsidRPr="00F07C46" w:rsidRDefault="00F26E52" w:rsidP="00F26E52">
      <w:pPr>
        <w:jc w:val="both"/>
        <w:rPr>
          <w:color w:val="000080"/>
          <w:rtl/>
        </w:rPr>
      </w:pPr>
      <w:r w:rsidRPr="00F07C46">
        <w:rPr>
          <w:rFonts w:hint="cs"/>
          <w:color w:val="000080"/>
          <w:rtl/>
        </w:rPr>
        <w:t xml:space="preserve">فلمّا دخلت عليه وجدته‏ </w:t>
      </w:r>
      <w:r w:rsidR="00F07C46">
        <w:rPr>
          <w:rFonts w:hint="cs"/>
          <w:color w:val="000080"/>
          <w:rtl/>
        </w:rPr>
        <w:t>مغضبا و السياف قائم بين يديه و بيده سيف مصلت و رأيت خلفه علويا</w:t>
      </w:r>
      <w:r w:rsidRPr="00F07C46">
        <w:rPr>
          <w:rFonts w:hint="cs"/>
          <w:color w:val="000080"/>
          <w:rtl/>
        </w:rPr>
        <w:t xml:space="preserve"> فعلمت أنّه قد فعل بنا ذلك، فقلت: ات</w:t>
      </w:r>
      <w:r w:rsidR="00F07C46">
        <w:rPr>
          <w:rFonts w:hint="cs"/>
          <w:color w:val="000080"/>
          <w:rtl/>
        </w:rPr>
        <w:t>ق اللّه يا أمير المؤمنين في دمي فإنّه لا يحل لك إلّا بحجّة</w:t>
      </w:r>
      <w:r w:rsidRPr="00F07C46">
        <w:rPr>
          <w:rFonts w:hint="cs"/>
          <w:color w:val="000080"/>
          <w:rtl/>
        </w:rPr>
        <w:t xml:space="preserve"> و لا تسمع فينا قول هذا الفاسق.</w:t>
      </w:r>
    </w:p>
    <w:p w:rsidR="00F26E52" w:rsidRPr="00F07C46" w:rsidRDefault="00F07C46" w:rsidP="00F07C46">
      <w:pPr>
        <w:jc w:val="both"/>
        <w:rPr>
          <w:color w:val="000080"/>
          <w:rtl/>
        </w:rPr>
      </w:pPr>
      <w:r>
        <w:rPr>
          <w:rFonts w:hint="cs"/>
          <w:color w:val="000080"/>
          <w:rtl/>
        </w:rPr>
        <w:t>فقال العلوي: أ</w:t>
      </w:r>
      <w:r w:rsidR="00F26E52" w:rsidRPr="00F07C46">
        <w:rPr>
          <w:rFonts w:hint="cs"/>
          <w:color w:val="000080"/>
          <w:rtl/>
        </w:rPr>
        <w:t>تفسقني و قد كنت بالمدينة تلقمني الفالوذج بيدك محبّة لي؟ فقال الرشيد بحيث لم يسمع هو: إذا عرفت حقّه. فقلت:</w:t>
      </w:r>
      <w:r>
        <w:rPr>
          <w:rFonts w:hint="cs"/>
          <w:color w:val="000080"/>
          <w:rtl/>
        </w:rPr>
        <w:t xml:space="preserve"> </w:t>
      </w:r>
      <w:r w:rsidR="00F26E52" w:rsidRPr="00F07C46">
        <w:rPr>
          <w:rFonts w:hint="cs"/>
          <w:color w:val="000080"/>
          <w:rtl/>
        </w:rPr>
        <w:t>يا أمير المؤمني</w:t>
      </w:r>
      <w:r>
        <w:rPr>
          <w:rFonts w:hint="cs"/>
          <w:color w:val="000080"/>
          <w:rtl/>
        </w:rPr>
        <w:t>ن، أنشدك اللّه إلّا قلت لهذا: أ</w:t>
      </w:r>
      <w:r w:rsidR="00F26E52" w:rsidRPr="00F07C46">
        <w:rPr>
          <w:rFonts w:hint="cs"/>
          <w:color w:val="000080"/>
          <w:rtl/>
        </w:rPr>
        <w:t>لست كنت أبيع دارا بالم</w:t>
      </w:r>
      <w:r w:rsidR="00D35E1D">
        <w:rPr>
          <w:rFonts w:hint="cs"/>
          <w:color w:val="000080"/>
          <w:rtl/>
        </w:rPr>
        <w:t>دينة لي فطلب منّي أن أبيعها منه</w:t>
      </w:r>
      <w:r w:rsidR="00F26E52" w:rsidRPr="00F07C46">
        <w:rPr>
          <w:rFonts w:hint="cs"/>
          <w:color w:val="000080"/>
          <w:rtl/>
        </w:rPr>
        <w:t xml:space="preserve"> ثمّ إنه استشفع في ذلك بموسى بن جعفر عليه </w:t>
      </w:r>
      <w:r w:rsidR="00D35E1D">
        <w:rPr>
          <w:rFonts w:hint="cs"/>
          <w:color w:val="000080"/>
          <w:rtl/>
        </w:rPr>
        <w:t>السلام فما قبلت و لا شفّعته فيه</w:t>
      </w:r>
      <w:r w:rsidR="00F26E52" w:rsidRPr="00F07C46">
        <w:rPr>
          <w:rFonts w:hint="cs"/>
          <w:color w:val="000080"/>
          <w:rtl/>
        </w:rPr>
        <w:t xml:space="preserve"> و بعته من غيره؟ فسأ</w:t>
      </w:r>
      <w:r w:rsidR="00D35E1D">
        <w:rPr>
          <w:rFonts w:hint="cs"/>
          <w:color w:val="000080"/>
          <w:rtl/>
        </w:rPr>
        <w:t>له: أكذلك؟ قال: نعم. فقال: قم قبحك اللّه</w:t>
      </w:r>
      <w:r w:rsidR="00F26E52" w:rsidRPr="00F07C46">
        <w:rPr>
          <w:rFonts w:hint="cs"/>
          <w:color w:val="000080"/>
          <w:rtl/>
        </w:rPr>
        <w:t xml:space="preserve"> تقول إنّه يقول بربوبية موسى بن جعفر عليهما السلام ثمّ تقول إنّه لم يقبل شفاعته في بيع دار منّي؟!</w:t>
      </w:r>
    </w:p>
    <w:p w:rsidR="00F26E52" w:rsidRPr="00F07C46" w:rsidRDefault="00976506" w:rsidP="00F26E52">
      <w:pPr>
        <w:jc w:val="both"/>
        <w:rPr>
          <w:color w:val="000080"/>
          <w:rtl/>
        </w:rPr>
      </w:pPr>
      <w:r>
        <w:rPr>
          <w:rFonts w:hint="cs"/>
          <w:color w:val="000080"/>
          <w:rtl/>
        </w:rPr>
        <w:t>ثمّ أقبل عليّ و قال: ارجع راشدا</w:t>
      </w:r>
      <w:r w:rsidR="00F26E52" w:rsidRPr="00F07C46">
        <w:rPr>
          <w:rFonts w:hint="cs"/>
          <w:color w:val="000080"/>
          <w:rtl/>
        </w:rPr>
        <w:t xml:space="preserve"> فخ</w:t>
      </w:r>
      <w:r>
        <w:rPr>
          <w:rFonts w:hint="cs"/>
          <w:color w:val="000080"/>
          <w:rtl/>
        </w:rPr>
        <w:t>رجت و أخذت بيد صاحبي و قلت: امض فقد خلّصنا اللّه تعالى</w:t>
      </w:r>
      <w:r w:rsidR="00F26E52" w:rsidRPr="00F07C46">
        <w:rPr>
          <w:rFonts w:hint="cs"/>
          <w:color w:val="000080"/>
          <w:rtl/>
        </w:rPr>
        <w:t xml:space="preserve"> و رحم اللّه عبد الحميد و حكيت له ما جرى فقال لي: و ما منعك من قبول شفاعة أبي الحسن عليه</w:t>
      </w:r>
      <w:r>
        <w:rPr>
          <w:rFonts w:hint="cs"/>
          <w:color w:val="000080"/>
          <w:rtl/>
        </w:rPr>
        <w:t xml:space="preserve"> السلام؟ فقلت له: هو أمرني بذلك</w:t>
      </w:r>
      <w:r w:rsidR="00F26E52" w:rsidRPr="00F07C46">
        <w:rPr>
          <w:rFonts w:hint="cs"/>
          <w:color w:val="000080"/>
          <w:rtl/>
        </w:rPr>
        <w:t xml:space="preserve"> و قال لي: «إن استشفع بي إليك فلا تقبل شفاعتي».</w:t>
      </w:r>
      <w:r w:rsidR="005C62B5">
        <w:rPr>
          <w:rStyle w:val="FootnoteReference"/>
          <w:color w:val="000080"/>
          <w:rtl/>
        </w:rPr>
        <w:footnoteReference w:id="7"/>
      </w:r>
    </w:p>
    <w:p w:rsidR="006B3D17" w:rsidRDefault="00447B52" w:rsidP="00310E50">
      <w:pPr>
        <w:jc w:val="both"/>
        <w:rPr>
          <w:rtl/>
        </w:rPr>
      </w:pPr>
      <w:r>
        <w:rPr>
          <w:rFonts w:hint="cs"/>
          <w:rtl/>
        </w:rPr>
        <w:t>در این داستان مرازم</w:t>
      </w:r>
      <w:r w:rsidR="00CC2422">
        <w:rPr>
          <w:rFonts w:hint="cs"/>
          <w:rtl/>
        </w:rPr>
        <w:t>،</w:t>
      </w:r>
      <w:r>
        <w:rPr>
          <w:rFonts w:hint="cs"/>
          <w:rtl/>
        </w:rPr>
        <w:t xml:space="preserve">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را برادر تعبیر نمی کند و در انتها هم می گوید: </w:t>
      </w:r>
      <w:r w:rsidR="00111AFF" w:rsidRPr="00F07C46">
        <w:rPr>
          <w:rFonts w:hint="cs"/>
          <w:color w:val="000080"/>
          <w:rtl/>
        </w:rPr>
        <w:t>فخ</w:t>
      </w:r>
      <w:r w:rsidR="00111AFF">
        <w:rPr>
          <w:rFonts w:hint="cs"/>
          <w:color w:val="000080"/>
          <w:rtl/>
        </w:rPr>
        <w:t>رجت و أخذت بيد صاحبي</w:t>
      </w:r>
      <w:r w:rsidR="00111AFF">
        <w:rPr>
          <w:rFonts w:hint="cs"/>
          <w:rtl/>
        </w:rPr>
        <w:t xml:space="preserve"> و نمی گوید: بید اخی؛ محمد بن </w:t>
      </w:r>
      <w:r w:rsidR="00273BF2">
        <w:rPr>
          <w:rFonts w:hint="cs"/>
          <w:rtl/>
        </w:rPr>
        <w:t>حُکیم</w:t>
      </w:r>
      <w:r w:rsidR="00111AFF">
        <w:rPr>
          <w:rFonts w:hint="cs"/>
          <w:rtl/>
        </w:rPr>
        <w:t xml:space="preserve"> هم از داستان بین او و موسی بن جعفر علیه السلام بی خبر بوده است</w:t>
      </w:r>
      <w:r w:rsidR="00AC48AF">
        <w:rPr>
          <w:rFonts w:hint="cs"/>
          <w:rtl/>
        </w:rPr>
        <w:t xml:space="preserve">؛ در نتیجه محمد بن </w:t>
      </w:r>
      <w:r w:rsidR="00273BF2">
        <w:rPr>
          <w:rFonts w:hint="cs"/>
          <w:rtl/>
        </w:rPr>
        <w:t>حُکیم</w:t>
      </w:r>
      <w:r w:rsidR="00AC48AF">
        <w:rPr>
          <w:rFonts w:hint="cs"/>
          <w:rtl/>
        </w:rPr>
        <w:t xml:space="preserve"> و مرازم ظاهرا برادر نبوده اند.</w:t>
      </w:r>
    </w:p>
    <w:p w:rsidR="005A4188" w:rsidRDefault="005A4188" w:rsidP="00310E50">
      <w:pPr>
        <w:jc w:val="both"/>
        <w:rPr>
          <w:rtl/>
        </w:rPr>
      </w:pPr>
      <w:r>
        <w:rPr>
          <w:rFonts w:hint="cs"/>
          <w:rtl/>
        </w:rPr>
        <w:t xml:space="preserve">جعفر بن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که پسر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خثعمی می باشد، از مرازم روایت نقل می کند.</w:t>
      </w:r>
    </w:p>
    <w:p w:rsidR="00E26077" w:rsidRDefault="00E26077" w:rsidP="007F5B6D">
      <w:pPr>
        <w:jc w:val="both"/>
        <w:rPr>
          <w:rtl/>
        </w:rPr>
      </w:pPr>
      <w:r>
        <w:rPr>
          <w:rFonts w:hint="cs"/>
          <w:rtl/>
        </w:rPr>
        <w:t xml:space="preserve">به نظر می رسد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و مرازم با یکدیگر رفیق بوده اند و نام پدر هر دو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بوده است، همین امر سبب شده گمان شود این دو</w:t>
      </w:r>
      <w:r w:rsidR="007F5B6D">
        <w:rPr>
          <w:rFonts w:hint="cs"/>
          <w:rtl/>
        </w:rPr>
        <w:t xml:space="preserve"> با هم</w:t>
      </w:r>
      <w:r>
        <w:rPr>
          <w:rFonts w:hint="cs"/>
          <w:rtl/>
        </w:rPr>
        <w:t xml:space="preserve"> برادر </w:t>
      </w:r>
      <w:r w:rsidR="000A4ECB">
        <w:rPr>
          <w:rFonts w:hint="cs"/>
          <w:rtl/>
        </w:rPr>
        <w:t xml:space="preserve">می باشند و همچنین تصور شده این محمد بن </w:t>
      </w:r>
      <w:r w:rsidR="00273BF2">
        <w:rPr>
          <w:rFonts w:hint="cs"/>
          <w:rtl/>
        </w:rPr>
        <w:t>حُکیم</w:t>
      </w:r>
      <w:r w:rsidR="000A4ECB">
        <w:rPr>
          <w:rFonts w:hint="cs"/>
          <w:rtl/>
        </w:rPr>
        <w:t xml:space="preserve">، محمد بن </w:t>
      </w:r>
      <w:r w:rsidR="00273BF2">
        <w:rPr>
          <w:rFonts w:hint="cs"/>
          <w:rtl/>
        </w:rPr>
        <w:t>حُکیم</w:t>
      </w:r>
      <w:r w:rsidR="000A4ECB">
        <w:rPr>
          <w:rFonts w:hint="cs"/>
          <w:rtl/>
        </w:rPr>
        <w:t xml:space="preserve"> ساباطی است.</w:t>
      </w:r>
    </w:p>
    <w:p w:rsidR="00F26E52" w:rsidRDefault="00315ADD" w:rsidP="00310E50">
      <w:pPr>
        <w:jc w:val="both"/>
        <w:rPr>
          <w:rtl/>
        </w:rPr>
      </w:pPr>
      <w:r>
        <w:rPr>
          <w:rFonts w:hint="cs"/>
          <w:rtl/>
        </w:rPr>
        <w:t xml:space="preserve">در حالی که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،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خثعمی است و هیچ شاهدی بر این که محمد بن </w:t>
      </w:r>
      <w:r w:rsidR="00273BF2">
        <w:rPr>
          <w:rFonts w:hint="cs"/>
          <w:rtl/>
        </w:rPr>
        <w:t>حُکیم</w:t>
      </w:r>
      <w:r>
        <w:rPr>
          <w:rFonts w:hint="cs"/>
          <w:rtl/>
        </w:rPr>
        <w:t xml:space="preserve"> ساباطی ازدی داشته باشیم، وجود ندارد بلکه شواهد بر خلاف آن وجود دارد.</w:t>
      </w:r>
    </w:p>
    <w:p w:rsidR="00CC2422" w:rsidRPr="006162A2" w:rsidRDefault="00CC2422" w:rsidP="00310E50">
      <w:pPr>
        <w:jc w:val="both"/>
        <w:rPr>
          <w:rtl/>
        </w:rPr>
      </w:pPr>
    </w:p>
    <w:sectPr w:rsidR="00CC2422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3F" w:rsidRDefault="0025643F" w:rsidP="008B750B">
      <w:pPr>
        <w:spacing w:line="240" w:lineRule="auto"/>
      </w:pPr>
      <w:r>
        <w:separator/>
      </w:r>
    </w:p>
  </w:endnote>
  <w:endnote w:type="continuationSeparator" w:id="0">
    <w:p w:rsidR="0025643F" w:rsidRDefault="0025643F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07"/>
      <w:gridCol w:w="2204"/>
      <w:gridCol w:w="4693"/>
    </w:tblGrid>
    <w:tr w:rsidR="006B3D17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B3D17" w:rsidRDefault="006B3D17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3D17" w:rsidRDefault="006B3D17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205F4" w:rsidRPr="006205F4">
            <w:rPr>
              <w:noProof/>
              <w:rtl/>
              <w:lang w:val="fa-IR"/>
            </w:rPr>
            <w:t>10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3D17" w:rsidRPr="006D44C1" w:rsidRDefault="006B3D17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2" w:name="BokAdres"/>
          <w:bookmarkEnd w:id="12"/>
          <w:r>
            <w:rPr>
              <w:color w:val="808080" w:themeColor="background1" w:themeShade="80"/>
            </w:rPr>
            <w:t>F1js1_13981121-065_mk3_mfeb.ir</w:t>
          </w:r>
        </w:p>
      </w:tc>
    </w:tr>
  </w:tbl>
  <w:p w:rsidR="006B3D17" w:rsidRDefault="006B3D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3F" w:rsidRDefault="0025643F" w:rsidP="008B750B">
      <w:pPr>
        <w:spacing w:line="240" w:lineRule="auto"/>
      </w:pPr>
      <w:r>
        <w:separator/>
      </w:r>
    </w:p>
  </w:footnote>
  <w:footnote w:type="continuationSeparator" w:id="0">
    <w:p w:rsidR="0025643F" w:rsidRDefault="0025643F" w:rsidP="008B750B">
      <w:pPr>
        <w:spacing w:line="240" w:lineRule="auto"/>
      </w:pPr>
      <w:r>
        <w:continuationSeparator/>
      </w:r>
    </w:p>
  </w:footnote>
  <w:footnote w:id="1">
    <w:p w:rsidR="006B3D17" w:rsidRPr="00014B39" w:rsidRDefault="006B3D17" w:rsidP="005E4510">
      <w:pPr>
        <w:pStyle w:val="FootnoteText"/>
      </w:pPr>
      <w:r w:rsidRPr="00014B39">
        <w:footnoteRef/>
      </w:r>
      <w:r w:rsidRPr="00014B39">
        <w:rPr>
          <w:rtl/>
        </w:rPr>
        <w:t xml:space="preserve"> </w:t>
      </w:r>
      <w:hyperlink r:id="rId1" w:history="1">
        <w:r w:rsidRPr="00014B39">
          <w:rPr>
            <w:rStyle w:val="Hyperlink"/>
            <w:rtl/>
          </w:rPr>
          <w:t>الفهرست، ش</w:t>
        </w:r>
        <w:r w:rsidRPr="00014B39">
          <w:rPr>
            <w:rStyle w:val="Hyperlink"/>
            <w:rFonts w:hint="cs"/>
            <w:rtl/>
          </w:rPr>
          <w:t>ی</w:t>
        </w:r>
        <w:r w:rsidRPr="00014B39">
          <w:rPr>
            <w:rStyle w:val="Hyperlink"/>
            <w:rFonts w:hint="eastAsia"/>
            <w:rtl/>
          </w:rPr>
          <w:t>خ</w:t>
        </w:r>
        <w:r w:rsidRPr="00014B39">
          <w:rPr>
            <w:rStyle w:val="Hyperlink"/>
            <w:rtl/>
          </w:rPr>
          <w:t xml:space="preserve"> طوس</w:t>
        </w:r>
        <w:r w:rsidRPr="00014B39">
          <w:rPr>
            <w:rStyle w:val="Hyperlink"/>
            <w:rFonts w:hint="cs"/>
            <w:rtl/>
          </w:rPr>
          <w:t>ی</w:t>
        </w:r>
        <w:r w:rsidRPr="00014B39">
          <w:rPr>
            <w:rStyle w:val="Hyperlink"/>
            <w:rFonts w:hint="eastAsia"/>
            <w:rtl/>
          </w:rPr>
          <w:t>،</w:t>
        </w:r>
        <w:r w:rsidRPr="00014B39">
          <w:rPr>
            <w:rStyle w:val="Hyperlink"/>
            <w:rtl/>
          </w:rPr>
          <w:t xml:space="preserve"> ج1، ص227</w:t>
        </w:r>
        <w:r w:rsidRPr="00014B39">
          <w:rPr>
            <w:rStyle w:val="Hyperlink"/>
          </w:rPr>
          <w:t>.</w:t>
        </w:r>
      </w:hyperlink>
    </w:p>
  </w:footnote>
  <w:footnote w:id="2">
    <w:p w:rsidR="006B3D17" w:rsidRPr="009E1A2A" w:rsidRDefault="006B3D17" w:rsidP="005E4510">
      <w:pPr>
        <w:pStyle w:val="FootnoteText"/>
      </w:pPr>
      <w:r w:rsidRPr="009E1A2A">
        <w:footnoteRef/>
      </w:r>
      <w:r w:rsidRPr="009E1A2A">
        <w:rPr>
          <w:rtl/>
        </w:rPr>
        <w:t xml:space="preserve"> </w:t>
      </w:r>
      <w:hyperlink r:id="rId2" w:history="1">
        <w:r w:rsidRPr="009E1A2A">
          <w:rPr>
            <w:rStyle w:val="Hyperlink"/>
            <w:rtl/>
          </w:rPr>
          <w:t>الفهرست، ش</w:t>
        </w:r>
        <w:r w:rsidRPr="009E1A2A">
          <w:rPr>
            <w:rStyle w:val="Hyperlink"/>
            <w:rFonts w:hint="cs"/>
            <w:rtl/>
          </w:rPr>
          <w:t>ی</w:t>
        </w:r>
        <w:r w:rsidRPr="009E1A2A">
          <w:rPr>
            <w:rStyle w:val="Hyperlink"/>
            <w:rFonts w:hint="eastAsia"/>
            <w:rtl/>
          </w:rPr>
          <w:t>خ</w:t>
        </w:r>
        <w:r w:rsidRPr="009E1A2A">
          <w:rPr>
            <w:rStyle w:val="Hyperlink"/>
            <w:rtl/>
          </w:rPr>
          <w:t xml:space="preserve"> طوس</w:t>
        </w:r>
        <w:r w:rsidRPr="009E1A2A">
          <w:rPr>
            <w:rStyle w:val="Hyperlink"/>
            <w:rFonts w:hint="cs"/>
            <w:rtl/>
          </w:rPr>
          <w:t>ی</w:t>
        </w:r>
        <w:r w:rsidRPr="009E1A2A">
          <w:rPr>
            <w:rStyle w:val="Hyperlink"/>
            <w:rFonts w:hint="eastAsia"/>
            <w:rtl/>
          </w:rPr>
          <w:t>،</w:t>
        </w:r>
        <w:r w:rsidRPr="009E1A2A">
          <w:rPr>
            <w:rStyle w:val="Hyperlink"/>
            <w:rtl/>
          </w:rPr>
          <w:t xml:space="preserve"> ج1، ص232</w:t>
        </w:r>
        <w:r w:rsidRPr="009E1A2A">
          <w:rPr>
            <w:rStyle w:val="Hyperlink"/>
          </w:rPr>
          <w:t>.</w:t>
        </w:r>
      </w:hyperlink>
    </w:p>
  </w:footnote>
  <w:footnote w:id="3">
    <w:p w:rsidR="006219E8" w:rsidRDefault="006219E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6219E8">
          <w:rPr>
            <w:rStyle w:val="Hyperlink"/>
            <w:rFonts w:hint="cs"/>
            <w:rtl/>
          </w:rPr>
          <w:t>الفهرست، الشیخ الطوسی، ص 226</w:t>
        </w:r>
      </w:hyperlink>
    </w:p>
  </w:footnote>
  <w:footnote w:id="4">
    <w:p w:rsidR="0097394F" w:rsidRDefault="0097394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در منبع همین طور است و ادامه ندارد.</w:t>
      </w:r>
    </w:p>
  </w:footnote>
  <w:footnote w:id="5">
    <w:p w:rsidR="006219E8" w:rsidRDefault="006219E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6219E8">
          <w:rPr>
            <w:rStyle w:val="Hyperlink"/>
            <w:rFonts w:hint="cs"/>
            <w:rtl/>
          </w:rPr>
          <w:t>الفهرست، الشیخ الطوسی، ص 230</w:t>
        </w:r>
      </w:hyperlink>
    </w:p>
  </w:footnote>
  <w:footnote w:id="6">
    <w:p w:rsidR="005C62B5" w:rsidRDefault="005C62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5" w:history="1">
        <w:r w:rsidRPr="005C62B5">
          <w:rPr>
            <w:rStyle w:val="Hyperlink"/>
            <w:rFonts w:hint="cs"/>
            <w:rtl/>
          </w:rPr>
          <w:t>رجال النجاشی، ص 424</w:t>
        </w:r>
      </w:hyperlink>
    </w:p>
  </w:footnote>
  <w:footnote w:id="7">
    <w:p w:rsidR="005C62B5" w:rsidRDefault="005C62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6" w:history="1">
        <w:r w:rsidRPr="005C62B5">
          <w:rPr>
            <w:rStyle w:val="Hyperlink"/>
            <w:rFonts w:hint="cs"/>
            <w:rtl/>
          </w:rPr>
          <w:t>الثاقب فی المناقب، ابن حمزة الطوسی، ج 1، ص 453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17" w:rsidRPr="001D2E9A" w:rsidRDefault="006B3D17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5" w:name="BokNum"/>
    <w:bookmarkEnd w:id="5"/>
    <w:r>
      <w:rPr>
        <w:b/>
        <w:bCs/>
        <w:sz w:val="20"/>
        <w:szCs w:val="24"/>
        <w:rtl/>
      </w:rPr>
      <w:t>065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6" w:name="Bokdars"/>
    <w:bookmarkEnd w:id="6"/>
    <w:r>
      <w:rPr>
        <w:b/>
        <w:bCs/>
        <w:color w:val="632423" w:themeColor="accent2" w:themeShade="80"/>
        <w:sz w:val="20"/>
        <w:szCs w:val="24"/>
        <w:rtl/>
      </w:rPr>
      <w:t>فقه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7" w:name="Bokostad"/>
    <w:bookmarkEnd w:id="7"/>
    <w:r>
      <w:rPr>
        <w:b/>
        <w:bCs/>
        <w:color w:val="632423" w:themeColor="accent2" w:themeShade="80"/>
        <w:sz w:val="20"/>
        <w:szCs w:val="24"/>
        <w:rtl/>
      </w:rPr>
      <w:t>س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8" w:name="BokTarikh"/>
    <w:bookmarkEnd w:id="8"/>
    <w:r>
      <w:rPr>
        <w:sz w:val="24"/>
        <w:szCs w:val="24"/>
        <w:rtl/>
      </w:rPr>
      <w:t>21 /11 /1398</w:t>
    </w:r>
  </w:p>
  <w:p w:rsidR="006B3D17" w:rsidRPr="00F16B53" w:rsidRDefault="006B3D17" w:rsidP="00187951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9" w:name="BokSabj"/>
    <w:bookmarkEnd w:id="9"/>
    <w:r>
      <w:rPr>
        <w:color w:val="000000" w:themeColor="text1"/>
        <w:sz w:val="24"/>
        <w:szCs w:val="24"/>
        <w:rtl/>
      </w:rPr>
      <w:t>عده</w:t>
    </w:r>
    <w:r>
      <w:rPr>
        <w:rFonts w:hint="cs"/>
        <w:color w:val="000000" w:themeColor="text1"/>
        <w:sz w:val="24"/>
        <w:szCs w:val="24"/>
        <w:rtl/>
      </w:rPr>
      <w:t>‌ی</w:t>
    </w:r>
    <w:r>
      <w:rPr>
        <w:color w:val="000000" w:themeColor="text1"/>
        <w:sz w:val="24"/>
        <w:szCs w:val="24"/>
        <w:rtl/>
      </w:rPr>
      <w:t xml:space="preserve"> زن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که رحمش را خارج کرده اند</w:t>
    </w:r>
    <w:r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 xml:space="preserve">: </w:t>
    </w:r>
    <w:bookmarkStart w:id="10" w:name="Bokmoqarer"/>
    <w:bookmarkEnd w:id="10"/>
    <w:r w:rsidR="00187951">
      <w:rPr>
        <w:rFonts w:hint="cs"/>
        <w:sz w:val="24"/>
        <w:szCs w:val="24"/>
        <w:rtl/>
      </w:rPr>
      <w:t xml:space="preserve">مرکز فقهی امام محمد باقر علیه السلام </w:t>
    </w:r>
    <w:r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11" w:name="BokSabj2"/>
    <w:bookmarkEnd w:id="11"/>
    <w:r>
      <w:rPr>
        <w:sz w:val="24"/>
        <w:szCs w:val="24"/>
        <w:rtl/>
      </w:rPr>
      <w:t>بررس</w:t>
    </w:r>
    <w:r>
      <w:rPr>
        <w:rFonts w:hint="cs"/>
        <w:sz w:val="24"/>
        <w:szCs w:val="24"/>
        <w:rtl/>
      </w:rPr>
      <w:t>ی</w:t>
    </w:r>
    <w:r>
      <w:rPr>
        <w:sz w:val="24"/>
        <w:szCs w:val="24"/>
        <w:rtl/>
      </w:rPr>
      <w:t xml:space="preserve"> وثاقت محمد بن </w:t>
    </w:r>
    <w:r w:rsidR="00273BF2">
      <w:rPr>
        <w:sz w:val="24"/>
        <w:szCs w:val="24"/>
        <w:rtl/>
      </w:rPr>
      <w:t>حُکیم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0470B"/>
    <w:multiLevelType w:val="hybridMultilevel"/>
    <w:tmpl w:val="F19C9C30"/>
    <w:lvl w:ilvl="0" w:tplc="59A2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4F51"/>
    <w:multiLevelType w:val="hybridMultilevel"/>
    <w:tmpl w:val="FA669C5A"/>
    <w:lvl w:ilvl="0" w:tplc="62E8B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1932"/>
    <w:multiLevelType w:val="hybridMultilevel"/>
    <w:tmpl w:val="B3401ED6"/>
    <w:lvl w:ilvl="0" w:tplc="9AD43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7"/>
  </w:num>
  <w:num w:numId="14">
    <w:abstractNumId w:val="15"/>
  </w:num>
  <w:num w:numId="15">
    <w:abstractNumId w:val="16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12287"/>
    <w:rsid w:val="00013209"/>
    <w:rsid w:val="00025777"/>
    <w:rsid w:val="00025B70"/>
    <w:rsid w:val="000353D7"/>
    <w:rsid w:val="00042F22"/>
    <w:rsid w:val="00055496"/>
    <w:rsid w:val="00064E73"/>
    <w:rsid w:val="00074070"/>
    <w:rsid w:val="00080A41"/>
    <w:rsid w:val="0008299B"/>
    <w:rsid w:val="000913AA"/>
    <w:rsid w:val="00094847"/>
    <w:rsid w:val="0009484F"/>
    <w:rsid w:val="00096C63"/>
    <w:rsid w:val="000A2236"/>
    <w:rsid w:val="000A4ECB"/>
    <w:rsid w:val="000B43F5"/>
    <w:rsid w:val="000B5DB5"/>
    <w:rsid w:val="000C3947"/>
    <w:rsid w:val="000D2A37"/>
    <w:rsid w:val="000D30E9"/>
    <w:rsid w:val="000D6818"/>
    <w:rsid w:val="000E335E"/>
    <w:rsid w:val="000E7D3E"/>
    <w:rsid w:val="000F16CF"/>
    <w:rsid w:val="000F5A60"/>
    <w:rsid w:val="000F5BAC"/>
    <w:rsid w:val="00102585"/>
    <w:rsid w:val="00105A3C"/>
    <w:rsid w:val="00111AFF"/>
    <w:rsid w:val="00114AB7"/>
    <w:rsid w:val="00116B2B"/>
    <w:rsid w:val="00124E3D"/>
    <w:rsid w:val="00127E95"/>
    <w:rsid w:val="00130659"/>
    <w:rsid w:val="001343E1"/>
    <w:rsid w:val="001347C7"/>
    <w:rsid w:val="001350D6"/>
    <w:rsid w:val="001356B0"/>
    <w:rsid w:val="00151937"/>
    <w:rsid w:val="001800D0"/>
    <w:rsid w:val="00181844"/>
    <w:rsid w:val="001837E9"/>
    <w:rsid w:val="00187951"/>
    <w:rsid w:val="00187DFA"/>
    <w:rsid w:val="001A1232"/>
    <w:rsid w:val="001A1BC1"/>
    <w:rsid w:val="001A1EA5"/>
    <w:rsid w:val="001A2574"/>
    <w:rsid w:val="001A27D7"/>
    <w:rsid w:val="001A294E"/>
    <w:rsid w:val="001A2B94"/>
    <w:rsid w:val="001A4ED8"/>
    <w:rsid w:val="001B2488"/>
    <w:rsid w:val="001B6799"/>
    <w:rsid w:val="001C1362"/>
    <w:rsid w:val="001D2E9A"/>
    <w:rsid w:val="001D36BE"/>
    <w:rsid w:val="001D42EE"/>
    <w:rsid w:val="001D597F"/>
    <w:rsid w:val="001E3FD4"/>
    <w:rsid w:val="001E6833"/>
    <w:rsid w:val="001F0F51"/>
    <w:rsid w:val="001F2743"/>
    <w:rsid w:val="002015FD"/>
    <w:rsid w:val="0020241A"/>
    <w:rsid w:val="00203821"/>
    <w:rsid w:val="00211632"/>
    <w:rsid w:val="0021630D"/>
    <w:rsid w:val="0021682C"/>
    <w:rsid w:val="00233CA9"/>
    <w:rsid w:val="00233D3D"/>
    <w:rsid w:val="0024121B"/>
    <w:rsid w:val="00247D2F"/>
    <w:rsid w:val="00250188"/>
    <w:rsid w:val="0025643F"/>
    <w:rsid w:val="00256560"/>
    <w:rsid w:val="002566F6"/>
    <w:rsid w:val="00262E1A"/>
    <w:rsid w:val="002678A4"/>
    <w:rsid w:val="00273BF2"/>
    <w:rsid w:val="0027605E"/>
    <w:rsid w:val="00281E00"/>
    <w:rsid w:val="002919F5"/>
    <w:rsid w:val="00294A52"/>
    <w:rsid w:val="002B575F"/>
    <w:rsid w:val="002B729B"/>
    <w:rsid w:val="002C23B5"/>
    <w:rsid w:val="002C24C1"/>
    <w:rsid w:val="002C53A2"/>
    <w:rsid w:val="002D0040"/>
    <w:rsid w:val="002D2FA8"/>
    <w:rsid w:val="002E220F"/>
    <w:rsid w:val="002E3015"/>
    <w:rsid w:val="00305D4A"/>
    <w:rsid w:val="00307311"/>
    <w:rsid w:val="00310225"/>
    <w:rsid w:val="00310E50"/>
    <w:rsid w:val="00315ADD"/>
    <w:rsid w:val="0032100F"/>
    <w:rsid w:val="00325597"/>
    <w:rsid w:val="0033031E"/>
    <w:rsid w:val="0033402C"/>
    <w:rsid w:val="00334FCA"/>
    <w:rsid w:val="00340521"/>
    <w:rsid w:val="00345C73"/>
    <w:rsid w:val="00354A99"/>
    <w:rsid w:val="00360311"/>
    <w:rsid w:val="00361922"/>
    <w:rsid w:val="0037339B"/>
    <w:rsid w:val="00383FD1"/>
    <w:rsid w:val="003840F4"/>
    <w:rsid w:val="00386C11"/>
    <w:rsid w:val="00397466"/>
    <w:rsid w:val="003A13B3"/>
    <w:rsid w:val="003A6148"/>
    <w:rsid w:val="003B6A0B"/>
    <w:rsid w:val="003C33F6"/>
    <w:rsid w:val="003C3D2E"/>
    <w:rsid w:val="003C43A5"/>
    <w:rsid w:val="003D2D41"/>
    <w:rsid w:val="003D58C7"/>
    <w:rsid w:val="003E1C5C"/>
    <w:rsid w:val="003E622B"/>
    <w:rsid w:val="003E6650"/>
    <w:rsid w:val="003F1D36"/>
    <w:rsid w:val="003F2D06"/>
    <w:rsid w:val="003F5B46"/>
    <w:rsid w:val="00401363"/>
    <w:rsid w:val="00402E47"/>
    <w:rsid w:val="00405085"/>
    <w:rsid w:val="00425015"/>
    <w:rsid w:val="00430994"/>
    <w:rsid w:val="00441B6D"/>
    <w:rsid w:val="0044707D"/>
    <w:rsid w:val="00447B52"/>
    <w:rsid w:val="004508C8"/>
    <w:rsid w:val="004556EF"/>
    <w:rsid w:val="00455F5E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92EE1"/>
    <w:rsid w:val="00494F67"/>
    <w:rsid w:val="004953D0"/>
    <w:rsid w:val="004A15BC"/>
    <w:rsid w:val="004A2FEA"/>
    <w:rsid w:val="004A54E7"/>
    <w:rsid w:val="004A6496"/>
    <w:rsid w:val="004C0E06"/>
    <w:rsid w:val="004C7330"/>
    <w:rsid w:val="004D2DD7"/>
    <w:rsid w:val="004D75C5"/>
    <w:rsid w:val="004E10BE"/>
    <w:rsid w:val="004E2186"/>
    <w:rsid w:val="004E6327"/>
    <w:rsid w:val="004E66FB"/>
    <w:rsid w:val="004F4408"/>
    <w:rsid w:val="004F470A"/>
    <w:rsid w:val="004F4C59"/>
    <w:rsid w:val="00500C8F"/>
    <w:rsid w:val="00501909"/>
    <w:rsid w:val="00504A43"/>
    <w:rsid w:val="0050709A"/>
    <w:rsid w:val="00507BBB"/>
    <w:rsid w:val="005128DF"/>
    <w:rsid w:val="0051592A"/>
    <w:rsid w:val="005206FE"/>
    <w:rsid w:val="005257ED"/>
    <w:rsid w:val="005306F8"/>
    <w:rsid w:val="0054023D"/>
    <w:rsid w:val="005426BF"/>
    <w:rsid w:val="005461CC"/>
    <w:rsid w:val="005579FC"/>
    <w:rsid w:val="0056213C"/>
    <w:rsid w:val="005779C9"/>
    <w:rsid w:val="00580C24"/>
    <w:rsid w:val="005968EF"/>
    <w:rsid w:val="00596C1E"/>
    <w:rsid w:val="005A2E26"/>
    <w:rsid w:val="005A4188"/>
    <w:rsid w:val="005A6065"/>
    <w:rsid w:val="005A6A76"/>
    <w:rsid w:val="005B7BCA"/>
    <w:rsid w:val="005C0DAE"/>
    <w:rsid w:val="005C188E"/>
    <w:rsid w:val="005C62B5"/>
    <w:rsid w:val="005C7539"/>
    <w:rsid w:val="005D0F77"/>
    <w:rsid w:val="005D1198"/>
    <w:rsid w:val="005D2349"/>
    <w:rsid w:val="005E1B60"/>
    <w:rsid w:val="005E3C13"/>
    <w:rsid w:val="005E4510"/>
    <w:rsid w:val="005E5507"/>
    <w:rsid w:val="005E607B"/>
    <w:rsid w:val="005F0A8D"/>
    <w:rsid w:val="00601229"/>
    <w:rsid w:val="00603B67"/>
    <w:rsid w:val="00605CB0"/>
    <w:rsid w:val="006162A2"/>
    <w:rsid w:val="006205F4"/>
    <w:rsid w:val="00620816"/>
    <w:rsid w:val="006219E8"/>
    <w:rsid w:val="00623210"/>
    <w:rsid w:val="006240DA"/>
    <w:rsid w:val="0063256E"/>
    <w:rsid w:val="00633F04"/>
    <w:rsid w:val="00635219"/>
    <w:rsid w:val="00635EC0"/>
    <w:rsid w:val="00640B58"/>
    <w:rsid w:val="006412AA"/>
    <w:rsid w:val="006454BC"/>
    <w:rsid w:val="00651B02"/>
    <w:rsid w:val="00651B19"/>
    <w:rsid w:val="00660A29"/>
    <w:rsid w:val="00682FC7"/>
    <w:rsid w:val="00695519"/>
    <w:rsid w:val="006A4134"/>
    <w:rsid w:val="006A5DDA"/>
    <w:rsid w:val="006A6701"/>
    <w:rsid w:val="006B21F4"/>
    <w:rsid w:val="006B3753"/>
    <w:rsid w:val="006B3A0D"/>
    <w:rsid w:val="006B3D17"/>
    <w:rsid w:val="006B7AD6"/>
    <w:rsid w:val="006C50FD"/>
    <w:rsid w:val="006D1DD4"/>
    <w:rsid w:val="006D4014"/>
    <w:rsid w:val="006D44C1"/>
    <w:rsid w:val="006E15D2"/>
    <w:rsid w:val="006E5651"/>
    <w:rsid w:val="006E5B85"/>
    <w:rsid w:val="006F026A"/>
    <w:rsid w:val="006F5418"/>
    <w:rsid w:val="0070265B"/>
    <w:rsid w:val="00704813"/>
    <w:rsid w:val="007106BD"/>
    <w:rsid w:val="0072290D"/>
    <w:rsid w:val="00723D6D"/>
    <w:rsid w:val="00724537"/>
    <w:rsid w:val="00731724"/>
    <w:rsid w:val="0073474B"/>
    <w:rsid w:val="00735511"/>
    <w:rsid w:val="00737208"/>
    <w:rsid w:val="00740F5E"/>
    <w:rsid w:val="00744DE6"/>
    <w:rsid w:val="00760BF2"/>
    <w:rsid w:val="00762452"/>
    <w:rsid w:val="007639E0"/>
    <w:rsid w:val="00775507"/>
    <w:rsid w:val="00783473"/>
    <w:rsid w:val="0078594B"/>
    <w:rsid w:val="00792217"/>
    <w:rsid w:val="00795E02"/>
    <w:rsid w:val="007979D0"/>
    <w:rsid w:val="007A4E18"/>
    <w:rsid w:val="007A7B8C"/>
    <w:rsid w:val="007C2279"/>
    <w:rsid w:val="007C6D9E"/>
    <w:rsid w:val="007D0340"/>
    <w:rsid w:val="007D1C43"/>
    <w:rsid w:val="007D6C53"/>
    <w:rsid w:val="007E1564"/>
    <w:rsid w:val="007E1E87"/>
    <w:rsid w:val="007E2B84"/>
    <w:rsid w:val="007E5B3F"/>
    <w:rsid w:val="007F2257"/>
    <w:rsid w:val="007F5B6D"/>
    <w:rsid w:val="0080091D"/>
    <w:rsid w:val="00804108"/>
    <w:rsid w:val="00804FC4"/>
    <w:rsid w:val="00816367"/>
    <w:rsid w:val="00816A0B"/>
    <w:rsid w:val="00824B22"/>
    <w:rsid w:val="0082634E"/>
    <w:rsid w:val="00830C53"/>
    <w:rsid w:val="008338DF"/>
    <w:rsid w:val="00837FAA"/>
    <w:rsid w:val="00841F77"/>
    <w:rsid w:val="0085276D"/>
    <w:rsid w:val="00863390"/>
    <w:rsid w:val="0086385C"/>
    <w:rsid w:val="00871916"/>
    <w:rsid w:val="00892C3B"/>
    <w:rsid w:val="008956DD"/>
    <w:rsid w:val="008A510E"/>
    <w:rsid w:val="008A522A"/>
    <w:rsid w:val="008B1713"/>
    <w:rsid w:val="008B4464"/>
    <w:rsid w:val="008B750B"/>
    <w:rsid w:val="008C3162"/>
    <w:rsid w:val="008C4593"/>
    <w:rsid w:val="008D1F14"/>
    <w:rsid w:val="008E14AC"/>
    <w:rsid w:val="008E3924"/>
    <w:rsid w:val="008E4A1B"/>
    <w:rsid w:val="008F13F7"/>
    <w:rsid w:val="008F190D"/>
    <w:rsid w:val="008F52E9"/>
    <w:rsid w:val="008F5B4D"/>
    <w:rsid w:val="00901421"/>
    <w:rsid w:val="00907425"/>
    <w:rsid w:val="00916122"/>
    <w:rsid w:val="00923C34"/>
    <w:rsid w:val="00924152"/>
    <w:rsid w:val="0092513D"/>
    <w:rsid w:val="00927A9F"/>
    <w:rsid w:val="009335CC"/>
    <w:rsid w:val="009346C2"/>
    <w:rsid w:val="00935A55"/>
    <w:rsid w:val="00941CEB"/>
    <w:rsid w:val="0094720F"/>
    <w:rsid w:val="00953B28"/>
    <w:rsid w:val="00954322"/>
    <w:rsid w:val="00957CAA"/>
    <w:rsid w:val="0096778A"/>
    <w:rsid w:val="0097394F"/>
    <w:rsid w:val="00976506"/>
    <w:rsid w:val="00977656"/>
    <w:rsid w:val="00981869"/>
    <w:rsid w:val="009846A7"/>
    <w:rsid w:val="0098794D"/>
    <w:rsid w:val="0099497B"/>
    <w:rsid w:val="009A3FAC"/>
    <w:rsid w:val="009A43BA"/>
    <w:rsid w:val="009B0D05"/>
    <w:rsid w:val="009B4CA6"/>
    <w:rsid w:val="009B79F8"/>
    <w:rsid w:val="009C66D5"/>
    <w:rsid w:val="009D13FD"/>
    <w:rsid w:val="009D179E"/>
    <w:rsid w:val="009D266A"/>
    <w:rsid w:val="009F5846"/>
    <w:rsid w:val="009F7C04"/>
    <w:rsid w:val="009F7E07"/>
    <w:rsid w:val="00A01522"/>
    <w:rsid w:val="00A10A11"/>
    <w:rsid w:val="00A110A4"/>
    <w:rsid w:val="00A13C6A"/>
    <w:rsid w:val="00A17B09"/>
    <w:rsid w:val="00A20669"/>
    <w:rsid w:val="00A26A61"/>
    <w:rsid w:val="00A36175"/>
    <w:rsid w:val="00A457C6"/>
    <w:rsid w:val="00A46AD0"/>
    <w:rsid w:val="00A47063"/>
    <w:rsid w:val="00A473A8"/>
    <w:rsid w:val="00A513F0"/>
    <w:rsid w:val="00A61AC8"/>
    <w:rsid w:val="00A633B6"/>
    <w:rsid w:val="00A6366F"/>
    <w:rsid w:val="00A65D4C"/>
    <w:rsid w:val="00A70512"/>
    <w:rsid w:val="00A76797"/>
    <w:rsid w:val="00A86983"/>
    <w:rsid w:val="00A92D88"/>
    <w:rsid w:val="00AA1F60"/>
    <w:rsid w:val="00AA40D7"/>
    <w:rsid w:val="00AB5F7D"/>
    <w:rsid w:val="00AC0C50"/>
    <w:rsid w:val="00AC1C26"/>
    <w:rsid w:val="00AC48AF"/>
    <w:rsid w:val="00AC6FE2"/>
    <w:rsid w:val="00AD3B58"/>
    <w:rsid w:val="00AE3555"/>
    <w:rsid w:val="00AF3925"/>
    <w:rsid w:val="00B1296B"/>
    <w:rsid w:val="00B2292F"/>
    <w:rsid w:val="00B356D3"/>
    <w:rsid w:val="00B35D1D"/>
    <w:rsid w:val="00B43169"/>
    <w:rsid w:val="00B4563F"/>
    <w:rsid w:val="00B501A8"/>
    <w:rsid w:val="00B556A7"/>
    <w:rsid w:val="00B55AE4"/>
    <w:rsid w:val="00B56F4B"/>
    <w:rsid w:val="00B62881"/>
    <w:rsid w:val="00B70B46"/>
    <w:rsid w:val="00B721D5"/>
    <w:rsid w:val="00B739B0"/>
    <w:rsid w:val="00B814A3"/>
    <w:rsid w:val="00B92A58"/>
    <w:rsid w:val="00B96F38"/>
    <w:rsid w:val="00BA1621"/>
    <w:rsid w:val="00BB0E95"/>
    <w:rsid w:val="00BC716B"/>
    <w:rsid w:val="00BD0E74"/>
    <w:rsid w:val="00BD5F8C"/>
    <w:rsid w:val="00BE29DD"/>
    <w:rsid w:val="00BF527A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03D8"/>
    <w:rsid w:val="00C52B99"/>
    <w:rsid w:val="00C57B5C"/>
    <w:rsid w:val="00C57C7C"/>
    <w:rsid w:val="00C61049"/>
    <w:rsid w:val="00C63FFE"/>
    <w:rsid w:val="00C65BD1"/>
    <w:rsid w:val="00C725CC"/>
    <w:rsid w:val="00C906BF"/>
    <w:rsid w:val="00C91EB6"/>
    <w:rsid w:val="00C9688E"/>
    <w:rsid w:val="00CA10B0"/>
    <w:rsid w:val="00CA2F8E"/>
    <w:rsid w:val="00CA3EE2"/>
    <w:rsid w:val="00CA7FD5"/>
    <w:rsid w:val="00CB3287"/>
    <w:rsid w:val="00CB33E2"/>
    <w:rsid w:val="00CB4E68"/>
    <w:rsid w:val="00CC2422"/>
    <w:rsid w:val="00CC2733"/>
    <w:rsid w:val="00CD0050"/>
    <w:rsid w:val="00CE03CE"/>
    <w:rsid w:val="00CE6BF4"/>
    <w:rsid w:val="00CE7481"/>
    <w:rsid w:val="00CF0A8F"/>
    <w:rsid w:val="00D048CE"/>
    <w:rsid w:val="00D10998"/>
    <w:rsid w:val="00D15CBD"/>
    <w:rsid w:val="00D20113"/>
    <w:rsid w:val="00D221CB"/>
    <w:rsid w:val="00D23391"/>
    <w:rsid w:val="00D31805"/>
    <w:rsid w:val="00D35E1D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259A"/>
    <w:rsid w:val="00E0316B"/>
    <w:rsid w:val="00E25E10"/>
    <w:rsid w:val="00E26077"/>
    <w:rsid w:val="00E264AF"/>
    <w:rsid w:val="00E50B41"/>
    <w:rsid w:val="00E5219B"/>
    <w:rsid w:val="00E52D07"/>
    <w:rsid w:val="00E5518B"/>
    <w:rsid w:val="00E609FE"/>
    <w:rsid w:val="00E630BE"/>
    <w:rsid w:val="00E63C9D"/>
    <w:rsid w:val="00E674B0"/>
    <w:rsid w:val="00E75920"/>
    <w:rsid w:val="00E80D96"/>
    <w:rsid w:val="00E83A8A"/>
    <w:rsid w:val="00E871FA"/>
    <w:rsid w:val="00E936A4"/>
    <w:rsid w:val="00E954BB"/>
    <w:rsid w:val="00E978A5"/>
    <w:rsid w:val="00EA0035"/>
    <w:rsid w:val="00EA45E7"/>
    <w:rsid w:val="00EA71E2"/>
    <w:rsid w:val="00EB78E3"/>
    <w:rsid w:val="00EB7BE3"/>
    <w:rsid w:val="00EC1C4B"/>
    <w:rsid w:val="00EC35A8"/>
    <w:rsid w:val="00EC735A"/>
    <w:rsid w:val="00ED54A4"/>
    <w:rsid w:val="00ED5F38"/>
    <w:rsid w:val="00EF11B9"/>
    <w:rsid w:val="00EF27FE"/>
    <w:rsid w:val="00EF74E0"/>
    <w:rsid w:val="00F07C46"/>
    <w:rsid w:val="00F07FB6"/>
    <w:rsid w:val="00F149D0"/>
    <w:rsid w:val="00F16B53"/>
    <w:rsid w:val="00F25ECD"/>
    <w:rsid w:val="00F26E52"/>
    <w:rsid w:val="00F31295"/>
    <w:rsid w:val="00F318BE"/>
    <w:rsid w:val="00F33297"/>
    <w:rsid w:val="00F343FB"/>
    <w:rsid w:val="00F34418"/>
    <w:rsid w:val="00F359FE"/>
    <w:rsid w:val="00F42159"/>
    <w:rsid w:val="00F4256E"/>
    <w:rsid w:val="00F42EE1"/>
    <w:rsid w:val="00F60F1F"/>
    <w:rsid w:val="00F64141"/>
    <w:rsid w:val="00F64A8E"/>
    <w:rsid w:val="00F67508"/>
    <w:rsid w:val="00F71FC9"/>
    <w:rsid w:val="00F73B48"/>
    <w:rsid w:val="00F74F51"/>
    <w:rsid w:val="00F77965"/>
    <w:rsid w:val="00F834DA"/>
    <w:rsid w:val="00F842AD"/>
    <w:rsid w:val="00F843FE"/>
    <w:rsid w:val="00F914EB"/>
    <w:rsid w:val="00F91B85"/>
    <w:rsid w:val="00F938E7"/>
    <w:rsid w:val="00FA066F"/>
    <w:rsid w:val="00FA3B17"/>
    <w:rsid w:val="00FA5E8D"/>
    <w:rsid w:val="00FA5F3D"/>
    <w:rsid w:val="00FB3839"/>
    <w:rsid w:val="00FB399E"/>
    <w:rsid w:val="00FB7F50"/>
    <w:rsid w:val="00FC2A85"/>
    <w:rsid w:val="00FC40AF"/>
    <w:rsid w:val="00FC73B9"/>
    <w:rsid w:val="00FD0A16"/>
    <w:rsid w:val="00FE3D7D"/>
    <w:rsid w:val="00FE6DCF"/>
    <w:rsid w:val="00FF1BD2"/>
    <w:rsid w:val="00FF2448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C6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4010/1/226/%D8%A7%D9%84%D8%B5%D9%8A%D8%B1%D9%81%D9%8A" TargetMode="External"/><Relationship Id="rId2" Type="http://schemas.openxmlformats.org/officeDocument/2006/relationships/hyperlink" Target="http://lib.eshia.ir/14010/1/232/680" TargetMode="External"/><Relationship Id="rId1" Type="http://schemas.openxmlformats.org/officeDocument/2006/relationships/hyperlink" Target="http://lib.eshia.ir/14010/1/227/647" TargetMode="External"/><Relationship Id="rId6" Type="http://schemas.openxmlformats.org/officeDocument/2006/relationships/hyperlink" Target="http://lib.eshia.ir/15047/1/453/%D8%A7%D9%84%D8%B7%D8%A7%D8%A6%DB%8C" TargetMode="External"/><Relationship Id="rId5" Type="http://schemas.openxmlformats.org/officeDocument/2006/relationships/hyperlink" Target="http://lib.eshia.ir/14028/1/424/%D8%A7%D9%84%D8%A7%D8%B2%D8%AF%DB%8C" TargetMode="External"/><Relationship Id="rId4" Type="http://schemas.openxmlformats.org/officeDocument/2006/relationships/hyperlink" Target="http://lib.eshia.ir/14010/1/230/%D8%A8%D8%B2%D8%B1%D8%A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BE7F-97FB-4E72-9579-7E83BB3B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1</TotalTime>
  <Pages>10</Pages>
  <Words>1887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12618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4</cp:revision>
  <cp:lastPrinted>2020-02-15T04:12:00Z</cp:lastPrinted>
  <dcterms:created xsi:type="dcterms:W3CDTF">2020-02-15T04:11:00Z</dcterms:created>
  <dcterms:modified xsi:type="dcterms:W3CDTF">2020-04-14T07:12:00Z</dcterms:modified>
  <cp:contentStatus>ویرایش 2.5</cp:contentStatus>
  <cp:version>2.7</cp:version>
</cp:coreProperties>
</file>