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3BE7" w:rsidRDefault="00AE3BE7" w:rsidP="00AE3BE7">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rPr>
      </w:pPr>
      <w:r w:rsidRPr="00C32A7E">
        <w:rPr>
          <w:rFonts w:hint="cs"/>
          <w:b/>
          <w:bCs/>
          <w:color w:val="632423" w:themeColor="accent2" w:themeShade="80"/>
          <w:sz w:val="20"/>
          <w:szCs w:val="24"/>
          <w:rtl/>
        </w:rPr>
        <w:t xml:space="preserve">درس خارج </w:t>
      </w:r>
      <w:r>
        <w:rPr>
          <w:rFonts w:hint="cs"/>
          <w:b/>
          <w:bCs/>
          <w:color w:val="632423" w:themeColor="accent2" w:themeShade="80"/>
          <w:sz w:val="20"/>
          <w:szCs w:val="24"/>
          <w:rtl/>
        </w:rPr>
        <w:t>اصول</w:t>
      </w:r>
      <w:r w:rsidRPr="00C32A7E">
        <w:rPr>
          <w:rFonts w:hint="cs"/>
          <w:b/>
          <w:bCs/>
          <w:color w:val="632423" w:themeColor="accent2" w:themeShade="80"/>
          <w:sz w:val="20"/>
          <w:szCs w:val="24"/>
          <w:rtl/>
        </w:rPr>
        <w:t xml:space="preserve"> استاد </w:t>
      </w:r>
      <w:r>
        <w:rPr>
          <w:rFonts w:hint="cs"/>
          <w:b/>
          <w:bCs/>
          <w:color w:val="632423" w:themeColor="accent2" w:themeShade="80"/>
          <w:sz w:val="20"/>
          <w:szCs w:val="24"/>
          <w:rtl/>
        </w:rPr>
        <w:t>سید</w:t>
      </w:r>
      <w:r>
        <w:rPr>
          <w:b/>
          <w:bCs/>
          <w:color w:val="632423" w:themeColor="accent2" w:themeShade="80"/>
          <w:sz w:val="20"/>
          <w:szCs w:val="24"/>
          <w:rtl/>
        </w:rPr>
        <w:t xml:space="preserve"> </w:t>
      </w:r>
      <w:r>
        <w:rPr>
          <w:rFonts w:hint="cs"/>
          <w:b/>
          <w:bCs/>
          <w:color w:val="632423" w:themeColor="accent2" w:themeShade="80"/>
          <w:sz w:val="20"/>
          <w:szCs w:val="24"/>
          <w:rtl/>
        </w:rPr>
        <w:t>محمد</w:t>
      </w:r>
      <w:r>
        <w:rPr>
          <w:b/>
          <w:bCs/>
          <w:color w:val="632423" w:themeColor="accent2" w:themeShade="80"/>
          <w:sz w:val="20"/>
          <w:szCs w:val="24"/>
          <w:rtl/>
        </w:rPr>
        <w:t xml:space="preserve"> </w:t>
      </w:r>
      <w:r>
        <w:rPr>
          <w:rFonts w:hint="cs"/>
          <w:b/>
          <w:bCs/>
          <w:color w:val="632423" w:themeColor="accent2" w:themeShade="80"/>
          <w:sz w:val="20"/>
          <w:szCs w:val="24"/>
          <w:rtl/>
        </w:rPr>
        <w:t>جواد</w:t>
      </w:r>
      <w:r>
        <w:rPr>
          <w:b/>
          <w:bCs/>
          <w:color w:val="632423" w:themeColor="accent2" w:themeShade="80"/>
          <w:sz w:val="20"/>
          <w:szCs w:val="24"/>
          <w:rtl/>
        </w:rPr>
        <w:t xml:space="preserve"> </w:t>
      </w:r>
      <w:r>
        <w:rPr>
          <w:rFonts w:hint="cs"/>
          <w:b/>
          <w:bCs/>
          <w:color w:val="632423" w:themeColor="accent2" w:themeShade="80"/>
          <w:sz w:val="20"/>
          <w:szCs w:val="24"/>
          <w:rtl/>
        </w:rPr>
        <w:t>شبیری</w:t>
      </w:r>
      <w:r w:rsidRPr="00481C31">
        <w:rPr>
          <w:rFonts w:hint="cs"/>
          <w:b/>
          <w:bCs/>
          <w:color w:val="632423" w:themeColor="accent2" w:themeShade="80"/>
          <w:sz w:val="14"/>
          <w:szCs w:val="14"/>
          <w:rtl/>
        </w:rPr>
        <w:t>(</w:t>
      </w:r>
      <w:r w:rsidRPr="00481C31">
        <w:rPr>
          <w:rFonts w:ascii="Times New Roman" w:hAnsi="Times New Roman" w:hint="cs"/>
          <w:b/>
          <w:bCs/>
          <w:color w:val="632423" w:themeColor="accent2" w:themeShade="80"/>
          <w:sz w:val="14"/>
          <w:szCs w:val="14"/>
          <w:rtl/>
        </w:rPr>
        <w:t>دام</w:t>
      </w:r>
      <w:r w:rsidRPr="00481C31">
        <w:rPr>
          <w:rFonts w:hint="cs"/>
          <w:b/>
          <w:bCs/>
          <w:color w:val="632423" w:themeColor="accent2" w:themeShade="80"/>
          <w:sz w:val="14"/>
          <w:szCs w:val="14"/>
          <w:rtl/>
        </w:rPr>
        <w:t xml:space="preserve"> </w:t>
      </w:r>
      <w:r w:rsidRPr="00481C31">
        <w:rPr>
          <w:rFonts w:ascii="Times New Roman" w:hAnsi="Times New Roman" w:hint="cs"/>
          <w:b/>
          <w:bCs/>
          <w:color w:val="632423" w:themeColor="accent2" w:themeShade="80"/>
          <w:sz w:val="14"/>
          <w:szCs w:val="14"/>
          <w:rtl/>
        </w:rPr>
        <w:t>ظله</w:t>
      </w:r>
      <w:r w:rsidRPr="00481C31">
        <w:rPr>
          <w:rFonts w:hint="cs"/>
          <w:b/>
          <w:bCs/>
          <w:color w:val="632423" w:themeColor="accent2" w:themeShade="80"/>
          <w:sz w:val="14"/>
          <w:szCs w:val="14"/>
          <w:rtl/>
        </w:rPr>
        <w:t>)</w:t>
      </w:r>
    </w:p>
    <w:p w:rsidR="00AE3BE7" w:rsidRPr="00CE3C77" w:rsidRDefault="00AE3BE7" w:rsidP="00AE3BE7">
      <w:pPr>
        <w:widowControl w:val="0"/>
        <w:autoSpaceDE w:val="0"/>
        <w:autoSpaceDN w:val="0"/>
        <w:adjustRightInd w:val="0"/>
        <w:spacing w:line="456" w:lineRule="auto"/>
        <w:jc w:val="both"/>
        <w:rPr>
          <w:rFonts w:ascii="IRANSans" w:hAnsi="IRANSans" w:cs="IRANSans"/>
          <w:b/>
          <w:bCs/>
          <w:color w:val="0000FF"/>
          <w:sz w:val="24"/>
          <w:szCs w:val="24"/>
          <w:shd w:val="clear" w:color="auto" w:fill="FFFFFF"/>
        </w:rPr>
      </w:pPr>
      <w:r>
        <w:rPr>
          <w:rFonts w:ascii="IRANSans" w:hAnsi="IRANSans" w:cs="IRANSans"/>
          <w:b/>
          <w:bCs/>
          <w:color w:val="0000FF"/>
          <w:sz w:val="24"/>
          <w:szCs w:val="24"/>
          <w:shd w:val="clear" w:color="auto" w:fill="FFFFFF"/>
          <w:rtl/>
        </w:rPr>
        <w:t>جلسه2</w:t>
      </w:r>
      <w:r>
        <w:rPr>
          <w:rFonts w:ascii="IRANSans" w:hAnsi="IRANSans" w:cs="IRANSans" w:hint="cs"/>
          <w:b/>
          <w:bCs/>
          <w:color w:val="0000FF"/>
          <w:sz w:val="24"/>
          <w:szCs w:val="24"/>
          <w:shd w:val="clear" w:color="auto" w:fill="FFFFFF"/>
          <w:rtl/>
        </w:rPr>
        <w:t>8</w:t>
      </w:r>
      <w:r>
        <w:rPr>
          <w:rFonts w:ascii="IRANSans" w:hAnsi="IRANSans" w:cs="IRANSans" w:hint="cs"/>
          <w:b/>
          <w:bCs/>
          <w:color w:val="0000FF"/>
          <w:sz w:val="24"/>
          <w:szCs w:val="24"/>
          <w:shd w:val="clear" w:color="auto" w:fill="FFFFFF"/>
          <w:rtl/>
        </w:rPr>
        <w:t>3</w:t>
      </w:r>
      <w:r>
        <w:rPr>
          <w:rFonts w:ascii="IRANSans" w:hAnsi="IRANSans" w:cs="IRANSans"/>
          <w:b/>
          <w:bCs/>
          <w:color w:val="0000FF"/>
          <w:sz w:val="24"/>
          <w:szCs w:val="24"/>
          <w:shd w:val="clear" w:color="auto" w:fill="FFFFFF"/>
          <w:rtl/>
        </w:rPr>
        <w:t xml:space="preserve"> – </w:t>
      </w:r>
      <w:r>
        <w:rPr>
          <w:rFonts w:ascii="IRANSans" w:hAnsi="IRANSans" w:cs="IRANSans" w:hint="cs"/>
          <w:b/>
          <w:bCs/>
          <w:color w:val="0000FF"/>
          <w:sz w:val="24"/>
          <w:szCs w:val="24"/>
          <w:shd w:val="clear" w:color="auto" w:fill="FFFFFF"/>
          <w:rtl/>
        </w:rPr>
        <w:t>0</w:t>
      </w:r>
      <w:r>
        <w:rPr>
          <w:rFonts w:ascii="IRANSans" w:hAnsi="IRANSans" w:cs="IRANSans" w:hint="cs"/>
          <w:b/>
          <w:bCs/>
          <w:color w:val="0000FF"/>
          <w:sz w:val="24"/>
          <w:szCs w:val="24"/>
          <w:shd w:val="clear" w:color="auto" w:fill="FFFFFF"/>
          <w:rtl/>
        </w:rPr>
        <w:t>5</w:t>
      </w:r>
      <w:bookmarkStart w:id="0" w:name="_GoBack"/>
      <w:bookmarkEnd w:id="0"/>
      <w:r>
        <w:rPr>
          <w:rFonts w:ascii="IRANSans" w:hAnsi="IRANSans" w:cs="IRANSans"/>
          <w:b/>
          <w:bCs/>
          <w:color w:val="0000FF"/>
          <w:sz w:val="24"/>
          <w:szCs w:val="24"/>
          <w:shd w:val="clear" w:color="auto" w:fill="FFFFFF"/>
          <w:rtl/>
        </w:rPr>
        <w:t xml:space="preserve">/ </w:t>
      </w:r>
      <w:r>
        <w:rPr>
          <w:rFonts w:ascii="IRANSans" w:hAnsi="IRANSans" w:cs="IRANSans" w:hint="cs"/>
          <w:b/>
          <w:bCs/>
          <w:color w:val="0000FF"/>
          <w:sz w:val="24"/>
          <w:szCs w:val="24"/>
          <w:shd w:val="clear" w:color="auto" w:fill="FFFFFF"/>
          <w:rtl/>
        </w:rPr>
        <w:t>11</w:t>
      </w:r>
      <w:r>
        <w:rPr>
          <w:rFonts w:ascii="IRANSans" w:hAnsi="IRANSans" w:cs="IRANSans"/>
          <w:b/>
          <w:bCs/>
          <w:color w:val="0000FF"/>
          <w:sz w:val="24"/>
          <w:szCs w:val="24"/>
          <w:shd w:val="clear" w:color="auto" w:fill="FFFFFF"/>
          <w:rtl/>
        </w:rPr>
        <w:t xml:space="preserve">/ 1398 </w:t>
      </w:r>
      <w:r w:rsidRPr="00AE3BE7">
        <w:rPr>
          <w:rFonts w:ascii="IRANSans" w:hAnsi="IRANSans" w:cs="IRANSans" w:hint="cs"/>
          <w:b/>
          <w:bCs/>
          <w:color w:val="0000FF"/>
          <w:sz w:val="24"/>
          <w:szCs w:val="24"/>
          <w:shd w:val="clear" w:color="auto" w:fill="FFFFFF"/>
          <w:rtl/>
        </w:rPr>
        <w:t>مفاد</w:t>
      </w:r>
      <w:r w:rsidRPr="00AE3BE7">
        <w:rPr>
          <w:rFonts w:ascii="IRANSans" w:hAnsi="IRANSans" w:cs="IRANSans"/>
          <w:b/>
          <w:bCs/>
          <w:color w:val="0000FF"/>
          <w:sz w:val="24"/>
          <w:szCs w:val="24"/>
          <w:shd w:val="clear" w:color="auto" w:fill="FFFFFF"/>
          <w:rtl/>
        </w:rPr>
        <w:t xml:space="preserve"> </w:t>
      </w:r>
      <w:r w:rsidRPr="00AE3BE7">
        <w:rPr>
          <w:rFonts w:ascii="IRANSans" w:hAnsi="IRANSans" w:cs="IRANSans" w:hint="cs"/>
          <w:b/>
          <w:bCs/>
          <w:color w:val="0000FF"/>
          <w:sz w:val="24"/>
          <w:szCs w:val="24"/>
          <w:shd w:val="clear" w:color="auto" w:fill="FFFFFF"/>
          <w:rtl/>
        </w:rPr>
        <w:t>هیئت</w:t>
      </w:r>
      <w:r w:rsidRPr="00AE3BE7">
        <w:rPr>
          <w:rFonts w:ascii="IRANSans" w:hAnsi="IRANSans" w:cs="IRANSans"/>
          <w:b/>
          <w:bCs/>
          <w:color w:val="0000FF"/>
          <w:sz w:val="24"/>
          <w:szCs w:val="24"/>
          <w:shd w:val="clear" w:color="auto" w:fill="FFFFFF"/>
          <w:rtl/>
        </w:rPr>
        <w:t xml:space="preserve"> </w:t>
      </w:r>
      <w:r w:rsidRPr="00AE3BE7">
        <w:rPr>
          <w:rFonts w:ascii="IRANSans" w:hAnsi="IRANSans" w:cs="IRANSans" w:hint="cs"/>
          <w:b/>
          <w:bCs/>
          <w:color w:val="0000FF"/>
          <w:sz w:val="24"/>
          <w:szCs w:val="24"/>
          <w:shd w:val="clear" w:color="auto" w:fill="FFFFFF"/>
          <w:rtl/>
        </w:rPr>
        <w:t>ترکیبی</w:t>
      </w:r>
      <w:r w:rsidRPr="00AE3BE7">
        <w:rPr>
          <w:rFonts w:ascii="IRANSans" w:hAnsi="IRANSans" w:cs="IRANSans"/>
          <w:b/>
          <w:bCs/>
          <w:color w:val="0000FF"/>
          <w:sz w:val="24"/>
          <w:szCs w:val="24"/>
          <w:shd w:val="clear" w:color="auto" w:fill="FFFFFF"/>
          <w:rtl/>
        </w:rPr>
        <w:t xml:space="preserve"> </w:t>
      </w:r>
      <w:r w:rsidRPr="00AE3BE7">
        <w:rPr>
          <w:rFonts w:ascii="IRANSans" w:hAnsi="IRANSans" w:cs="IRANSans" w:hint="cs"/>
          <w:b/>
          <w:bCs/>
          <w:color w:val="0000FF"/>
          <w:sz w:val="24"/>
          <w:szCs w:val="24"/>
          <w:shd w:val="clear" w:color="auto" w:fill="FFFFFF"/>
          <w:rtl/>
        </w:rPr>
        <w:t>لا</w:t>
      </w:r>
      <w:r w:rsidRPr="00AE3BE7">
        <w:rPr>
          <w:rFonts w:ascii="IRANSans" w:hAnsi="IRANSans" w:cs="IRANSans"/>
          <w:b/>
          <w:bCs/>
          <w:color w:val="0000FF"/>
          <w:sz w:val="24"/>
          <w:szCs w:val="24"/>
          <w:shd w:val="clear" w:color="auto" w:fill="FFFFFF"/>
          <w:rtl/>
        </w:rPr>
        <w:t xml:space="preserve"> </w:t>
      </w:r>
      <w:r w:rsidRPr="00AE3BE7">
        <w:rPr>
          <w:rFonts w:ascii="IRANSans" w:hAnsi="IRANSans" w:cs="IRANSans" w:hint="cs"/>
          <w:b/>
          <w:bCs/>
          <w:color w:val="0000FF"/>
          <w:sz w:val="24"/>
          <w:szCs w:val="24"/>
          <w:shd w:val="clear" w:color="auto" w:fill="FFFFFF"/>
          <w:rtl/>
        </w:rPr>
        <w:t>ضرر</w:t>
      </w:r>
      <w:r w:rsidRPr="00AE3BE7">
        <w:rPr>
          <w:rFonts w:ascii="IRANSans" w:hAnsi="IRANSans" w:cs="IRANSans"/>
          <w:b/>
          <w:bCs/>
          <w:color w:val="0000FF"/>
          <w:sz w:val="24"/>
          <w:szCs w:val="24"/>
          <w:shd w:val="clear" w:color="auto" w:fill="FFFFFF"/>
          <w:rtl/>
        </w:rPr>
        <w:t xml:space="preserve"> </w:t>
      </w:r>
      <w:r w:rsidRPr="00AE3BE7">
        <w:rPr>
          <w:rFonts w:ascii="IRANSans" w:hAnsi="IRANSans" w:cs="IRANSans" w:hint="cs"/>
          <w:b/>
          <w:bCs/>
          <w:color w:val="0000FF"/>
          <w:sz w:val="24"/>
          <w:szCs w:val="24"/>
          <w:shd w:val="clear" w:color="auto" w:fill="FFFFFF"/>
          <w:rtl/>
        </w:rPr>
        <w:t>و</w:t>
      </w:r>
      <w:r w:rsidRPr="00AE3BE7">
        <w:rPr>
          <w:rFonts w:ascii="IRANSans" w:hAnsi="IRANSans" w:cs="IRANSans"/>
          <w:b/>
          <w:bCs/>
          <w:color w:val="0000FF"/>
          <w:sz w:val="24"/>
          <w:szCs w:val="24"/>
          <w:shd w:val="clear" w:color="auto" w:fill="FFFFFF"/>
          <w:rtl/>
        </w:rPr>
        <w:t xml:space="preserve"> </w:t>
      </w:r>
      <w:r w:rsidRPr="00AE3BE7">
        <w:rPr>
          <w:rFonts w:ascii="IRANSans" w:hAnsi="IRANSans" w:cs="IRANSans" w:hint="cs"/>
          <w:b/>
          <w:bCs/>
          <w:color w:val="0000FF"/>
          <w:sz w:val="24"/>
          <w:szCs w:val="24"/>
          <w:shd w:val="clear" w:color="auto" w:fill="FFFFFF"/>
          <w:rtl/>
        </w:rPr>
        <w:t>لا</w:t>
      </w:r>
      <w:r w:rsidRPr="00AE3BE7">
        <w:rPr>
          <w:rFonts w:ascii="IRANSans" w:hAnsi="IRANSans" w:cs="IRANSans"/>
          <w:b/>
          <w:bCs/>
          <w:color w:val="0000FF"/>
          <w:sz w:val="24"/>
          <w:szCs w:val="24"/>
          <w:shd w:val="clear" w:color="auto" w:fill="FFFFFF"/>
          <w:rtl/>
        </w:rPr>
        <w:t xml:space="preserve"> </w:t>
      </w:r>
      <w:r w:rsidRPr="00AE3BE7">
        <w:rPr>
          <w:rFonts w:ascii="IRANSans" w:hAnsi="IRANSans" w:cs="IRANSans" w:hint="cs"/>
          <w:b/>
          <w:bCs/>
          <w:color w:val="0000FF"/>
          <w:sz w:val="24"/>
          <w:szCs w:val="24"/>
          <w:shd w:val="clear" w:color="auto" w:fill="FFFFFF"/>
          <w:rtl/>
        </w:rPr>
        <w:t>ضرار</w:t>
      </w:r>
      <w:r>
        <w:rPr>
          <w:rFonts w:hint="cs"/>
          <w:rtl/>
        </w:rPr>
        <w:t xml:space="preserve"> </w:t>
      </w:r>
      <w:r>
        <w:rPr>
          <w:rFonts w:ascii="IRANSans" w:hAnsi="IRANSans" w:cs="IRANSans" w:hint="cs"/>
          <w:b/>
          <w:bCs/>
          <w:color w:val="0000FF"/>
          <w:sz w:val="24"/>
          <w:szCs w:val="24"/>
          <w:shd w:val="clear" w:color="auto" w:fill="FFFFFF"/>
          <w:rtl/>
        </w:rPr>
        <w:t>/ مفاد حدیث لا ضرر</w:t>
      </w:r>
      <w:r>
        <w:rPr>
          <w:rFonts w:ascii="IRANSans" w:hAnsi="IRANSans" w:cs="IRANSans"/>
          <w:b/>
          <w:bCs/>
          <w:color w:val="0000FF"/>
          <w:sz w:val="24"/>
          <w:szCs w:val="24"/>
          <w:shd w:val="clear" w:color="auto" w:fill="FFFFFF"/>
          <w:rtl/>
        </w:rPr>
        <w:t xml:space="preserve"> /</w:t>
      </w:r>
      <w:r>
        <w:rPr>
          <w:rFonts w:ascii="IRANSans" w:hAnsi="IRANSans" w:cs="IRANSans" w:hint="cs"/>
          <w:b/>
          <w:bCs/>
          <w:color w:val="0000FF"/>
          <w:sz w:val="24"/>
          <w:szCs w:val="24"/>
          <w:shd w:val="clear" w:color="auto" w:fill="FFFFFF"/>
          <w:rtl/>
        </w:rPr>
        <w:t xml:space="preserve"> </w:t>
      </w:r>
      <w:r>
        <w:rPr>
          <w:rFonts w:ascii="IRANSans" w:hAnsi="IRANSans" w:cs="IRANSans"/>
          <w:b/>
          <w:bCs/>
          <w:color w:val="0000FF"/>
          <w:sz w:val="24"/>
          <w:szCs w:val="24"/>
          <w:shd w:val="clear" w:color="auto" w:fill="FFFFFF"/>
          <w:rtl/>
        </w:rPr>
        <w:t>قاعده لا ضرر</w:t>
      </w:r>
    </w:p>
    <w:p w:rsidR="008F5B4D" w:rsidRPr="009C66D5" w:rsidRDefault="008F5B4D" w:rsidP="001559BE">
      <w:pPr>
        <w:jc w:val="both"/>
        <w:rPr>
          <w:rStyle w:val="Emphasis"/>
          <w:b/>
          <w:bCs w:val="0"/>
          <w:rtl/>
        </w:rPr>
      </w:pPr>
      <w:r w:rsidRPr="009C66D5">
        <w:rPr>
          <w:rStyle w:val="Emphasis"/>
          <w:rFonts w:hint="cs"/>
          <w:b/>
          <w:bCs w:val="0"/>
          <w:rtl/>
        </w:rPr>
        <w:t>خلاصه مباحث گذشته</w:t>
      </w:r>
      <w:r w:rsidR="004555B1">
        <w:rPr>
          <w:rStyle w:val="Emphasis"/>
          <w:rFonts w:hint="cs"/>
          <w:b/>
          <w:bCs w:val="0"/>
          <w:rtl/>
        </w:rPr>
        <w:t xml:space="preserve"> و جلسه امروز</w:t>
      </w:r>
      <w:r w:rsidRPr="009C66D5">
        <w:rPr>
          <w:rStyle w:val="Emphasis"/>
          <w:rFonts w:hint="cs"/>
          <w:b/>
          <w:bCs w:val="0"/>
          <w:rtl/>
        </w:rPr>
        <w:t>:</w:t>
      </w:r>
    </w:p>
    <w:p w:rsidR="003A6148" w:rsidRDefault="00E01981" w:rsidP="00E01981">
      <w:pPr>
        <w:pBdr>
          <w:bottom w:val="double" w:sz="6" w:space="1" w:color="auto"/>
        </w:pBdr>
        <w:jc w:val="both"/>
        <w:rPr>
          <w:rtl/>
        </w:rPr>
      </w:pPr>
      <w:r>
        <w:rPr>
          <w:rFonts w:hint="cs"/>
          <w:rtl/>
        </w:rPr>
        <w:t xml:space="preserve">در جلسه گذشته، بحث از مفاد انفرادی ضرر و ضرار به پایان رسیده و استاد دام ظله، ضرر را به نقص دیدن و ضرار را به نقص وارد کردن، معنا کرد. در این جلسه بحث مفاد هیئت ترکیبی لا ضرر و لا ضرار، آغاز شده و برخی از نکات کلی مؤثر در این بحث بیان شده است.  </w:t>
      </w:r>
    </w:p>
    <w:p w:rsidR="00247D2F" w:rsidRPr="003A6148" w:rsidRDefault="00247D2F" w:rsidP="001559BE">
      <w:pPr>
        <w:pBdr>
          <w:bottom w:val="double" w:sz="6" w:space="1" w:color="auto"/>
        </w:pBdr>
        <w:jc w:val="both"/>
      </w:pPr>
    </w:p>
    <w:p w:rsidR="008F5B4D" w:rsidRDefault="008F5B4D" w:rsidP="001559BE">
      <w:pPr>
        <w:jc w:val="both"/>
      </w:pPr>
    </w:p>
    <w:p w:rsidR="001559BE" w:rsidRDefault="001559BE" w:rsidP="001559BE">
      <w:pPr>
        <w:pStyle w:val="Heading2"/>
        <w:jc w:val="both"/>
        <w:rPr>
          <w:rtl/>
        </w:rPr>
      </w:pPr>
      <w:bookmarkStart w:id="1" w:name="_Toc31267980"/>
      <w:r>
        <w:rPr>
          <w:rFonts w:hint="cs"/>
          <w:rtl/>
        </w:rPr>
        <w:t>مفاد هیئت ترکیبی لا ضرر و لا ضرار</w:t>
      </w:r>
      <w:bookmarkEnd w:id="1"/>
      <w:r>
        <w:rPr>
          <w:rFonts w:hint="cs"/>
          <w:rtl/>
        </w:rPr>
        <w:t xml:space="preserve"> </w:t>
      </w:r>
    </w:p>
    <w:p w:rsidR="001A1EA5" w:rsidRDefault="004555B1" w:rsidP="001559BE">
      <w:pPr>
        <w:jc w:val="both"/>
        <w:rPr>
          <w:rtl/>
        </w:rPr>
      </w:pPr>
      <w:r>
        <w:rPr>
          <w:rFonts w:hint="cs"/>
          <w:rtl/>
        </w:rPr>
        <w:t xml:space="preserve">بحث درباره مفاد حدیث لا ضرر و لا ضرار بود. مباحث متعدّدی درباره مفهوم ضرار در کلام بزرگانی مانند شهید صدر، مرحوم داماد و مرحوم روحانی وارد شده که از نقل آنها صرف نظر کرده و وارد بحث از مفهوم هیئت ترکیبی «لا ضرر و لا ضرار» می شویم. </w:t>
      </w:r>
    </w:p>
    <w:p w:rsidR="001559BE" w:rsidRDefault="001559BE" w:rsidP="001559BE">
      <w:pPr>
        <w:pStyle w:val="Heading3"/>
        <w:jc w:val="both"/>
        <w:rPr>
          <w:rtl/>
        </w:rPr>
      </w:pPr>
      <w:bookmarkStart w:id="2" w:name="_Toc31267981"/>
      <w:r>
        <w:rPr>
          <w:rFonts w:hint="cs"/>
          <w:rtl/>
        </w:rPr>
        <w:lastRenderedPageBreak/>
        <w:t>مبانی موجود در معنای لا ضرر</w:t>
      </w:r>
      <w:bookmarkEnd w:id="2"/>
      <w:r>
        <w:rPr>
          <w:rFonts w:hint="cs"/>
          <w:rtl/>
        </w:rPr>
        <w:t xml:space="preserve"> </w:t>
      </w:r>
    </w:p>
    <w:p w:rsidR="004555B1" w:rsidRDefault="004555B1" w:rsidP="001559BE">
      <w:pPr>
        <w:jc w:val="both"/>
        <w:rPr>
          <w:rtl/>
        </w:rPr>
      </w:pPr>
      <w:r>
        <w:rPr>
          <w:rFonts w:hint="cs"/>
          <w:rtl/>
        </w:rPr>
        <w:t>مرحوم روحانی در منتقی الاصول بیان کرده: در تفسیر لا ضرر و لا ضرار چهار مبنای اصلی وجود دارد:</w:t>
      </w:r>
    </w:p>
    <w:p w:rsidR="004555B1" w:rsidRDefault="004555B1" w:rsidP="001559BE">
      <w:pPr>
        <w:pStyle w:val="ListParagraph"/>
        <w:numPr>
          <w:ilvl w:val="0"/>
          <w:numId w:val="16"/>
        </w:numPr>
        <w:jc w:val="both"/>
      </w:pPr>
      <w:r>
        <w:rPr>
          <w:rFonts w:hint="cs"/>
          <w:rtl/>
        </w:rPr>
        <w:t xml:space="preserve">لا ضرر و لا ضرار نهی بوده و به معنای حرمت اضرار به غیر باشد. </w:t>
      </w:r>
    </w:p>
    <w:p w:rsidR="004555B1" w:rsidRDefault="004555B1" w:rsidP="001559BE">
      <w:pPr>
        <w:pStyle w:val="ListParagraph"/>
        <w:numPr>
          <w:ilvl w:val="0"/>
          <w:numId w:val="16"/>
        </w:numPr>
        <w:jc w:val="both"/>
      </w:pPr>
      <w:r>
        <w:rPr>
          <w:rFonts w:hint="cs"/>
          <w:rtl/>
        </w:rPr>
        <w:t>لا ضرر و لا ضرار نفی ضرر غیر متدارک بوده و لازم</w:t>
      </w:r>
      <w:r w:rsidR="001559BE">
        <w:rPr>
          <w:rFonts w:hint="cs"/>
          <w:rtl/>
        </w:rPr>
        <w:t xml:space="preserve">ه آن، </w:t>
      </w:r>
      <w:r>
        <w:rPr>
          <w:rFonts w:hint="cs"/>
          <w:rtl/>
        </w:rPr>
        <w:t xml:space="preserve">حکم به لزوم تدارک و ضمان در صورت ضرر است. </w:t>
      </w:r>
    </w:p>
    <w:p w:rsidR="004555B1" w:rsidRDefault="004555B1" w:rsidP="001559BE">
      <w:pPr>
        <w:pStyle w:val="ListParagraph"/>
        <w:numPr>
          <w:ilvl w:val="0"/>
          <w:numId w:val="16"/>
        </w:numPr>
        <w:jc w:val="both"/>
      </w:pPr>
      <w:r>
        <w:rPr>
          <w:rFonts w:hint="cs"/>
          <w:rtl/>
        </w:rPr>
        <w:t xml:space="preserve">مرحوم شیخ می فرماید: لا ضرر و لا ضرار نفی حکمی است که از آن ضرر ناشی می شود. </w:t>
      </w:r>
    </w:p>
    <w:p w:rsidR="004555B1" w:rsidRDefault="004555B1" w:rsidP="001559BE">
      <w:pPr>
        <w:pStyle w:val="ListParagraph"/>
        <w:numPr>
          <w:ilvl w:val="0"/>
          <w:numId w:val="16"/>
        </w:numPr>
        <w:jc w:val="both"/>
      </w:pPr>
      <w:r>
        <w:rPr>
          <w:rFonts w:hint="cs"/>
          <w:rtl/>
        </w:rPr>
        <w:t>مرحوم آخوند می فرماید: نفی حکم به لسان نفی موضوع اتفاق افتاده به این معنا که موضوع ضرری برای اعلام منتفی بودن حکم ضرری، نفی شده است.</w:t>
      </w:r>
      <w:r>
        <w:rPr>
          <w:rStyle w:val="FootnoteReference"/>
          <w:rtl/>
        </w:rPr>
        <w:footnoteReference w:id="1"/>
      </w:r>
    </w:p>
    <w:p w:rsidR="001559BE" w:rsidRDefault="001559BE" w:rsidP="001559BE">
      <w:pPr>
        <w:pStyle w:val="Heading4"/>
        <w:jc w:val="both"/>
      </w:pPr>
      <w:bookmarkStart w:id="3" w:name="_Toc31267982"/>
      <w:r>
        <w:rPr>
          <w:rFonts w:hint="cs"/>
          <w:rtl/>
        </w:rPr>
        <w:t>تفاوت مبنای مرحوم شیخ و مرحوم آخوند</w:t>
      </w:r>
      <w:bookmarkEnd w:id="3"/>
      <w:r>
        <w:rPr>
          <w:rFonts w:hint="cs"/>
          <w:rtl/>
        </w:rPr>
        <w:t xml:space="preserve"> </w:t>
      </w:r>
    </w:p>
    <w:p w:rsidR="00F670D4" w:rsidRDefault="004555B1" w:rsidP="001559BE">
      <w:pPr>
        <w:jc w:val="both"/>
        <w:rPr>
          <w:rtl/>
        </w:rPr>
      </w:pPr>
      <w:r>
        <w:rPr>
          <w:rFonts w:hint="cs"/>
          <w:rtl/>
        </w:rPr>
        <w:t xml:space="preserve">مرحوم </w:t>
      </w:r>
      <w:r w:rsidR="00F670D4">
        <w:rPr>
          <w:rFonts w:hint="cs"/>
          <w:rtl/>
        </w:rPr>
        <w:t>آخوند در مقدمه چهارم</w:t>
      </w:r>
      <w:r>
        <w:rPr>
          <w:rFonts w:hint="cs"/>
          <w:rtl/>
        </w:rPr>
        <w:t xml:space="preserve"> انسدا</w:t>
      </w:r>
      <w:r w:rsidR="00F670D4">
        <w:rPr>
          <w:rFonts w:hint="cs"/>
          <w:rtl/>
        </w:rPr>
        <w:t xml:space="preserve">د، به بحث لا حرج اشاره کرده و می نویسد: </w:t>
      </w:r>
    </w:p>
    <w:p w:rsidR="00F670D4" w:rsidRDefault="00F670D4" w:rsidP="001559BE">
      <w:pPr>
        <w:jc w:val="both"/>
        <w:rPr>
          <w:color w:val="000080"/>
          <w:rtl/>
        </w:rPr>
      </w:pPr>
      <w:r w:rsidRPr="00F670D4">
        <w:rPr>
          <w:rFonts w:hint="cs"/>
          <w:color w:val="000080"/>
          <w:rtl/>
        </w:rPr>
        <w:t>و</w:t>
      </w:r>
      <w:r w:rsidRPr="00F670D4">
        <w:rPr>
          <w:color w:val="000080"/>
          <w:rtl/>
        </w:rPr>
        <w:t xml:space="preserve"> </w:t>
      </w:r>
      <w:r w:rsidRPr="00F670D4">
        <w:rPr>
          <w:rFonts w:hint="cs"/>
          <w:color w:val="000080"/>
          <w:rtl/>
        </w:rPr>
        <w:t>أمّا</w:t>
      </w:r>
      <w:r w:rsidRPr="00F670D4">
        <w:rPr>
          <w:color w:val="000080"/>
          <w:rtl/>
        </w:rPr>
        <w:t xml:space="preserve"> </w:t>
      </w:r>
      <w:r w:rsidRPr="00F670D4">
        <w:rPr>
          <w:rFonts w:hint="cs"/>
          <w:color w:val="000080"/>
          <w:rtl/>
        </w:rPr>
        <w:t>المقدّمة</w:t>
      </w:r>
      <w:r w:rsidRPr="00F670D4">
        <w:rPr>
          <w:color w:val="000080"/>
          <w:rtl/>
        </w:rPr>
        <w:t xml:space="preserve"> </w:t>
      </w:r>
      <w:r w:rsidRPr="00F670D4">
        <w:rPr>
          <w:rFonts w:hint="cs"/>
          <w:color w:val="000080"/>
          <w:rtl/>
        </w:rPr>
        <w:t>الرابعة</w:t>
      </w:r>
      <w:r w:rsidRPr="00F670D4">
        <w:rPr>
          <w:color w:val="000080"/>
          <w:rtl/>
        </w:rPr>
        <w:t>:</w:t>
      </w:r>
      <w:r w:rsidRPr="00F670D4">
        <w:rPr>
          <w:rFonts w:hint="cs"/>
          <w:color w:val="000080"/>
          <w:rtl/>
        </w:rPr>
        <w:t xml:space="preserve"> فهي</w:t>
      </w:r>
      <w:r w:rsidRPr="00F670D4">
        <w:rPr>
          <w:color w:val="000080"/>
          <w:rtl/>
        </w:rPr>
        <w:t xml:space="preserve"> </w:t>
      </w:r>
      <w:r w:rsidRPr="00F670D4">
        <w:rPr>
          <w:rFonts w:hint="cs"/>
          <w:color w:val="000080"/>
          <w:rtl/>
        </w:rPr>
        <w:t>بالنسبة</w:t>
      </w:r>
      <w:r w:rsidRPr="00F670D4">
        <w:rPr>
          <w:color w:val="000080"/>
          <w:rtl/>
        </w:rPr>
        <w:t xml:space="preserve"> </w:t>
      </w:r>
      <w:r w:rsidRPr="00F670D4">
        <w:rPr>
          <w:rFonts w:hint="cs"/>
          <w:color w:val="000080"/>
          <w:rtl/>
        </w:rPr>
        <w:t>إلى</w:t>
      </w:r>
      <w:r w:rsidRPr="00F670D4">
        <w:rPr>
          <w:color w:val="000080"/>
          <w:rtl/>
        </w:rPr>
        <w:t xml:space="preserve"> </w:t>
      </w:r>
      <w:r w:rsidRPr="00F670D4">
        <w:rPr>
          <w:rFonts w:hint="cs"/>
          <w:color w:val="000080"/>
          <w:rtl/>
        </w:rPr>
        <w:t>عدم</w:t>
      </w:r>
      <w:r w:rsidRPr="00F670D4">
        <w:rPr>
          <w:color w:val="000080"/>
          <w:rtl/>
        </w:rPr>
        <w:t xml:space="preserve"> </w:t>
      </w:r>
      <w:r w:rsidRPr="00F670D4">
        <w:rPr>
          <w:rFonts w:hint="cs"/>
          <w:color w:val="000080"/>
          <w:rtl/>
        </w:rPr>
        <w:t>وجوب</w:t>
      </w:r>
      <w:r w:rsidRPr="00F670D4">
        <w:rPr>
          <w:color w:val="000080"/>
          <w:rtl/>
        </w:rPr>
        <w:t xml:space="preserve"> </w:t>
      </w:r>
      <w:r w:rsidRPr="00F670D4">
        <w:rPr>
          <w:rFonts w:hint="cs"/>
          <w:color w:val="000080"/>
          <w:rtl/>
        </w:rPr>
        <w:t>الاحتياط</w:t>
      </w:r>
      <w:r w:rsidRPr="00F670D4">
        <w:rPr>
          <w:color w:val="000080"/>
          <w:rtl/>
        </w:rPr>
        <w:t xml:space="preserve"> </w:t>
      </w:r>
      <w:r w:rsidRPr="00F670D4">
        <w:rPr>
          <w:rFonts w:hint="cs"/>
          <w:color w:val="000080"/>
          <w:rtl/>
        </w:rPr>
        <w:t>التامّ</w:t>
      </w:r>
      <w:r w:rsidRPr="00F670D4">
        <w:rPr>
          <w:color w:val="000080"/>
          <w:rtl/>
        </w:rPr>
        <w:t xml:space="preserve"> </w:t>
      </w:r>
      <w:r w:rsidRPr="00F670D4">
        <w:rPr>
          <w:rFonts w:hint="cs"/>
          <w:color w:val="000080"/>
          <w:rtl/>
        </w:rPr>
        <w:t>بلا</w:t>
      </w:r>
      <w:r w:rsidRPr="00F670D4">
        <w:rPr>
          <w:color w:val="000080"/>
          <w:rtl/>
        </w:rPr>
        <w:t xml:space="preserve"> </w:t>
      </w:r>
      <w:r w:rsidRPr="00F670D4">
        <w:rPr>
          <w:rFonts w:hint="cs"/>
          <w:color w:val="000080"/>
          <w:rtl/>
        </w:rPr>
        <w:t>كلام،</w:t>
      </w:r>
      <w:r w:rsidRPr="00F670D4">
        <w:rPr>
          <w:color w:val="000080"/>
          <w:rtl/>
        </w:rPr>
        <w:t xml:space="preserve"> </w:t>
      </w:r>
      <w:r w:rsidRPr="00F670D4">
        <w:rPr>
          <w:rFonts w:hint="cs"/>
          <w:color w:val="000080"/>
          <w:rtl/>
        </w:rPr>
        <w:t>فيما</w:t>
      </w:r>
      <w:r w:rsidRPr="00F670D4">
        <w:rPr>
          <w:color w:val="000080"/>
          <w:rtl/>
        </w:rPr>
        <w:t xml:space="preserve"> </w:t>
      </w:r>
      <w:r w:rsidRPr="00F670D4">
        <w:rPr>
          <w:rFonts w:hint="cs"/>
          <w:color w:val="000080"/>
          <w:rtl/>
        </w:rPr>
        <w:t>يوجب</w:t>
      </w:r>
      <w:r w:rsidRPr="00F670D4">
        <w:rPr>
          <w:color w:val="000080"/>
          <w:rtl/>
        </w:rPr>
        <w:t xml:space="preserve"> </w:t>
      </w:r>
      <w:r w:rsidRPr="00F670D4">
        <w:rPr>
          <w:rFonts w:hint="cs"/>
          <w:color w:val="000080"/>
          <w:rtl/>
        </w:rPr>
        <w:t>عسره</w:t>
      </w:r>
      <w:r w:rsidRPr="00F670D4">
        <w:rPr>
          <w:color w:val="000080"/>
          <w:rtl/>
        </w:rPr>
        <w:t xml:space="preserve"> </w:t>
      </w:r>
      <w:r w:rsidRPr="00F670D4">
        <w:rPr>
          <w:rFonts w:hint="cs"/>
          <w:color w:val="000080"/>
          <w:rtl/>
        </w:rPr>
        <w:t>اختلال</w:t>
      </w:r>
      <w:r w:rsidRPr="00F670D4">
        <w:rPr>
          <w:color w:val="000080"/>
          <w:rtl/>
        </w:rPr>
        <w:t xml:space="preserve"> </w:t>
      </w:r>
      <w:r w:rsidRPr="00F670D4">
        <w:rPr>
          <w:rFonts w:hint="cs"/>
          <w:color w:val="000080"/>
          <w:rtl/>
        </w:rPr>
        <w:t>النظام</w:t>
      </w:r>
      <w:r w:rsidRPr="00F670D4">
        <w:rPr>
          <w:color w:val="000080"/>
          <w:rtl/>
        </w:rPr>
        <w:t xml:space="preserve">. </w:t>
      </w:r>
      <w:r w:rsidRPr="00F670D4">
        <w:rPr>
          <w:rFonts w:hint="cs"/>
          <w:color w:val="000080"/>
          <w:rtl/>
        </w:rPr>
        <w:t>و</w:t>
      </w:r>
      <w:r w:rsidRPr="00F670D4">
        <w:rPr>
          <w:color w:val="000080"/>
          <w:rtl/>
        </w:rPr>
        <w:t xml:space="preserve"> </w:t>
      </w:r>
      <w:r w:rsidRPr="00F670D4">
        <w:rPr>
          <w:rFonts w:hint="cs"/>
          <w:color w:val="000080"/>
          <w:rtl/>
        </w:rPr>
        <w:t>أمّا</w:t>
      </w:r>
      <w:r w:rsidRPr="00F670D4">
        <w:rPr>
          <w:color w:val="000080"/>
          <w:rtl/>
        </w:rPr>
        <w:t xml:space="preserve"> </w:t>
      </w:r>
      <w:r w:rsidRPr="00F670D4">
        <w:rPr>
          <w:rFonts w:hint="cs"/>
          <w:color w:val="000080"/>
          <w:rtl/>
        </w:rPr>
        <w:t>فيما</w:t>
      </w:r>
      <w:r w:rsidRPr="00F670D4">
        <w:rPr>
          <w:color w:val="000080"/>
          <w:rtl/>
        </w:rPr>
        <w:t xml:space="preserve"> </w:t>
      </w:r>
      <w:r w:rsidRPr="00F670D4">
        <w:rPr>
          <w:rFonts w:hint="cs"/>
          <w:color w:val="000080"/>
          <w:rtl/>
        </w:rPr>
        <w:t>لا</w:t>
      </w:r>
      <w:r w:rsidRPr="00F670D4">
        <w:rPr>
          <w:color w:val="000080"/>
          <w:rtl/>
        </w:rPr>
        <w:t xml:space="preserve"> </w:t>
      </w:r>
      <w:r w:rsidRPr="00F670D4">
        <w:rPr>
          <w:rFonts w:hint="cs"/>
          <w:color w:val="000080"/>
          <w:rtl/>
        </w:rPr>
        <w:t>يوجب</w:t>
      </w:r>
      <w:r w:rsidRPr="00F670D4">
        <w:rPr>
          <w:color w:val="000080"/>
          <w:rtl/>
        </w:rPr>
        <w:t xml:space="preserve"> </w:t>
      </w:r>
      <w:r w:rsidRPr="00F670D4">
        <w:rPr>
          <w:rFonts w:hint="cs"/>
          <w:color w:val="000080"/>
          <w:rtl/>
        </w:rPr>
        <w:t>فمحلّ</w:t>
      </w:r>
      <w:r w:rsidRPr="00F670D4">
        <w:rPr>
          <w:color w:val="000080"/>
          <w:rtl/>
        </w:rPr>
        <w:t xml:space="preserve"> </w:t>
      </w:r>
      <w:r w:rsidRPr="00F670D4">
        <w:rPr>
          <w:rFonts w:hint="cs"/>
          <w:color w:val="000080"/>
          <w:rtl/>
        </w:rPr>
        <w:t>نظر</w:t>
      </w:r>
      <w:r w:rsidRPr="00F670D4">
        <w:rPr>
          <w:color w:val="000080"/>
          <w:rtl/>
        </w:rPr>
        <w:t xml:space="preserve"> </w:t>
      </w:r>
      <w:r w:rsidRPr="00F670D4">
        <w:rPr>
          <w:rFonts w:hint="cs"/>
          <w:color w:val="000080"/>
          <w:rtl/>
        </w:rPr>
        <w:t>بل</w:t>
      </w:r>
      <w:r w:rsidRPr="00F670D4">
        <w:rPr>
          <w:color w:val="000080"/>
          <w:rtl/>
        </w:rPr>
        <w:t xml:space="preserve"> </w:t>
      </w:r>
      <w:r w:rsidRPr="00F670D4">
        <w:rPr>
          <w:rFonts w:hint="cs"/>
          <w:color w:val="000080"/>
          <w:rtl/>
        </w:rPr>
        <w:t>منع،</w:t>
      </w:r>
      <w:r w:rsidRPr="00F670D4">
        <w:rPr>
          <w:color w:val="000080"/>
          <w:rtl/>
        </w:rPr>
        <w:t xml:space="preserve"> </w:t>
      </w:r>
      <w:r w:rsidRPr="00F670D4">
        <w:rPr>
          <w:rFonts w:hint="cs"/>
          <w:color w:val="000080"/>
          <w:rtl/>
        </w:rPr>
        <w:t>لعدم</w:t>
      </w:r>
      <w:r w:rsidRPr="00F670D4">
        <w:rPr>
          <w:color w:val="000080"/>
          <w:rtl/>
        </w:rPr>
        <w:t xml:space="preserve"> </w:t>
      </w:r>
      <w:r w:rsidRPr="00F670D4">
        <w:rPr>
          <w:rFonts w:hint="cs"/>
          <w:color w:val="000080"/>
          <w:rtl/>
        </w:rPr>
        <w:t>حكومة</w:t>
      </w:r>
      <w:r w:rsidRPr="00F670D4">
        <w:rPr>
          <w:color w:val="000080"/>
          <w:rtl/>
        </w:rPr>
        <w:t xml:space="preserve"> </w:t>
      </w:r>
      <w:r w:rsidRPr="00F670D4">
        <w:rPr>
          <w:rFonts w:hint="cs"/>
          <w:color w:val="000080"/>
          <w:rtl/>
        </w:rPr>
        <w:t>قاعدة</w:t>
      </w:r>
      <w:r w:rsidRPr="00F670D4">
        <w:rPr>
          <w:color w:val="000080"/>
          <w:rtl/>
        </w:rPr>
        <w:t xml:space="preserve"> </w:t>
      </w:r>
      <w:r w:rsidRPr="00F670D4">
        <w:rPr>
          <w:rFonts w:hint="cs"/>
          <w:color w:val="000080"/>
          <w:rtl/>
        </w:rPr>
        <w:t>نفي</w:t>
      </w:r>
      <w:r w:rsidRPr="00F670D4">
        <w:rPr>
          <w:color w:val="000080"/>
          <w:rtl/>
        </w:rPr>
        <w:t xml:space="preserve"> </w:t>
      </w:r>
      <w:r w:rsidRPr="00F670D4">
        <w:rPr>
          <w:rFonts w:hint="cs"/>
          <w:color w:val="000080"/>
          <w:rtl/>
        </w:rPr>
        <w:t>العسر</w:t>
      </w:r>
      <w:r w:rsidRPr="00F670D4">
        <w:rPr>
          <w:color w:val="000080"/>
          <w:rtl/>
        </w:rPr>
        <w:t xml:space="preserve"> </w:t>
      </w:r>
      <w:r w:rsidRPr="00F670D4">
        <w:rPr>
          <w:rFonts w:hint="cs"/>
          <w:color w:val="000080"/>
          <w:rtl/>
        </w:rPr>
        <w:t>و</w:t>
      </w:r>
      <w:r w:rsidRPr="00F670D4">
        <w:rPr>
          <w:color w:val="000080"/>
          <w:rtl/>
        </w:rPr>
        <w:t xml:space="preserve"> </w:t>
      </w:r>
      <w:r w:rsidRPr="00F670D4">
        <w:rPr>
          <w:rFonts w:hint="cs"/>
          <w:color w:val="000080"/>
          <w:rtl/>
        </w:rPr>
        <w:t>الحرج</w:t>
      </w:r>
      <w:r w:rsidRPr="00F670D4">
        <w:rPr>
          <w:color w:val="000080"/>
          <w:rtl/>
        </w:rPr>
        <w:t xml:space="preserve"> </w:t>
      </w:r>
      <w:r w:rsidRPr="00F670D4">
        <w:rPr>
          <w:rFonts w:hint="cs"/>
          <w:color w:val="000080"/>
          <w:rtl/>
        </w:rPr>
        <w:t>على</w:t>
      </w:r>
      <w:r w:rsidRPr="00F670D4">
        <w:rPr>
          <w:color w:val="000080"/>
          <w:rtl/>
        </w:rPr>
        <w:t xml:space="preserve"> </w:t>
      </w:r>
      <w:r w:rsidRPr="00F670D4">
        <w:rPr>
          <w:rFonts w:hint="cs"/>
          <w:color w:val="000080"/>
          <w:rtl/>
        </w:rPr>
        <w:t>قاعدة</w:t>
      </w:r>
      <w:r w:rsidRPr="00F670D4">
        <w:rPr>
          <w:color w:val="000080"/>
          <w:rtl/>
        </w:rPr>
        <w:t xml:space="preserve"> </w:t>
      </w:r>
      <w:r w:rsidRPr="00F670D4">
        <w:rPr>
          <w:rFonts w:hint="cs"/>
          <w:color w:val="000080"/>
          <w:rtl/>
        </w:rPr>
        <w:t>الاحتياط؛</w:t>
      </w:r>
      <w:r w:rsidRPr="00F670D4">
        <w:rPr>
          <w:color w:val="000080"/>
          <w:rtl/>
        </w:rPr>
        <w:t xml:space="preserve"> </w:t>
      </w:r>
      <w:r w:rsidRPr="00F670D4">
        <w:rPr>
          <w:rFonts w:hint="cs"/>
          <w:color w:val="000080"/>
          <w:rtl/>
        </w:rPr>
        <w:t>و</w:t>
      </w:r>
      <w:r w:rsidRPr="00F670D4">
        <w:rPr>
          <w:color w:val="000080"/>
          <w:rtl/>
        </w:rPr>
        <w:t xml:space="preserve"> </w:t>
      </w:r>
      <w:r w:rsidRPr="00F670D4">
        <w:rPr>
          <w:rFonts w:hint="cs"/>
          <w:color w:val="000080"/>
          <w:rtl/>
        </w:rPr>
        <w:t>ذلك</w:t>
      </w:r>
      <w:r w:rsidRPr="00F670D4">
        <w:rPr>
          <w:color w:val="000080"/>
          <w:rtl/>
        </w:rPr>
        <w:t xml:space="preserve"> </w:t>
      </w:r>
      <w:r w:rsidRPr="00F670D4">
        <w:rPr>
          <w:rFonts w:hint="cs"/>
          <w:color w:val="000080"/>
          <w:rtl/>
        </w:rPr>
        <w:t>لما</w:t>
      </w:r>
      <w:r w:rsidRPr="00F670D4">
        <w:rPr>
          <w:color w:val="000080"/>
          <w:rtl/>
        </w:rPr>
        <w:t xml:space="preserve"> </w:t>
      </w:r>
      <w:r w:rsidRPr="00F670D4">
        <w:rPr>
          <w:rFonts w:hint="cs"/>
          <w:color w:val="000080"/>
          <w:rtl/>
        </w:rPr>
        <w:t>حقّقناه</w:t>
      </w:r>
      <w:r w:rsidRPr="00F670D4">
        <w:rPr>
          <w:color w:val="000080"/>
          <w:rtl/>
        </w:rPr>
        <w:t xml:space="preserve"> </w:t>
      </w:r>
      <w:r w:rsidRPr="00F670D4">
        <w:rPr>
          <w:rFonts w:hint="cs"/>
          <w:color w:val="000080"/>
          <w:rtl/>
        </w:rPr>
        <w:t>في</w:t>
      </w:r>
      <w:r w:rsidRPr="00F670D4">
        <w:rPr>
          <w:color w:val="000080"/>
          <w:rtl/>
        </w:rPr>
        <w:t xml:space="preserve"> </w:t>
      </w:r>
      <w:r w:rsidRPr="00F670D4">
        <w:rPr>
          <w:rFonts w:hint="cs"/>
          <w:color w:val="000080"/>
          <w:rtl/>
        </w:rPr>
        <w:t>معنى</w:t>
      </w:r>
      <w:r w:rsidRPr="00F670D4">
        <w:rPr>
          <w:color w:val="000080"/>
          <w:rtl/>
        </w:rPr>
        <w:t xml:space="preserve"> </w:t>
      </w:r>
      <w:r w:rsidRPr="00F670D4">
        <w:rPr>
          <w:rFonts w:hint="cs"/>
          <w:color w:val="000080"/>
          <w:rtl/>
        </w:rPr>
        <w:t>ما</w:t>
      </w:r>
      <w:r w:rsidRPr="00F670D4">
        <w:rPr>
          <w:color w:val="000080"/>
          <w:rtl/>
        </w:rPr>
        <w:t xml:space="preserve"> </w:t>
      </w:r>
      <w:r w:rsidRPr="00F670D4">
        <w:rPr>
          <w:rFonts w:hint="cs"/>
          <w:color w:val="000080"/>
          <w:rtl/>
        </w:rPr>
        <w:t>دلّ</w:t>
      </w:r>
      <w:r w:rsidRPr="00F670D4">
        <w:rPr>
          <w:color w:val="000080"/>
          <w:rtl/>
        </w:rPr>
        <w:t xml:space="preserve"> </w:t>
      </w:r>
      <w:r w:rsidRPr="00F670D4">
        <w:rPr>
          <w:rFonts w:hint="cs"/>
          <w:color w:val="000080"/>
          <w:rtl/>
        </w:rPr>
        <w:t>على</w:t>
      </w:r>
      <w:r w:rsidRPr="00F670D4">
        <w:rPr>
          <w:color w:val="000080"/>
          <w:rtl/>
        </w:rPr>
        <w:t xml:space="preserve"> </w:t>
      </w:r>
      <w:r w:rsidRPr="00F670D4">
        <w:rPr>
          <w:rFonts w:hint="cs"/>
          <w:color w:val="000080"/>
          <w:rtl/>
        </w:rPr>
        <w:t>نفي</w:t>
      </w:r>
      <w:r w:rsidRPr="00F670D4">
        <w:rPr>
          <w:color w:val="000080"/>
          <w:rtl/>
        </w:rPr>
        <w:t xml:space="preserve"> </w:t>
      </w:r>
      <w:r w:rsidRPr="00F670D4">
        <w:rPr>
          <w:rFonts w:hint="cs"/>
          <w:color w:val="000080"/>
          <w:rtl/>
        </w:rPr>
        <w:t>الضرر</w:t>
      </w:r>
      <w:r w:rsidRPr="00F670D4">
        <w:rPr>
          <w:color w:val="000080"/>
          <w:rtl/>
        </w:rPr>
        <w:t xml:space="preserve"> </w:t>
      </w:r>
      <w:r w:rsidRPr="00F670D4">
        <w:rPr>
          <w:rFonts w:hint="cs"/>
          <w:color w:val="000080"/>
          <w:rtl/>
        </w:rPr>
        <w:t>و</w:t>
      </w:r>
      <w:r w:rsidRPr="00F670D4">
        <w:rPr>
          <w:color w:val="000080"/>
          <w:rtl/>
        </w:rPr>
        <w:t xml:space="preserve"> </w:t>
      </w:r>
      <w:r w:rsidRPr="00F670D4">
        <w:rPr>
          <w:rFonts w:hint="cs"/>
          <w:color w:val="000080"/>
          <w:rtl/>
        </w:rPr>
        <w:t>العسر،</w:t>
      </w:r>
      <w:r w:rsidRPr="00F670D4">
        <w:rPr>
          <w:color w:val="000080"/>
          <w:rtl/>
        </w:rPr>
        <w:t xml:space="preserve"> </w:t>
      </w:r>
      <w:r w:rsidRPr="00F670D4">
        <w:rPr>
          <w:rFonts w:hint="cs"/>
          <w:color w:val="000080"/>
          <w:rtl/>
        </w:rPr>
        <w:t>من</w:t>
      </w:r>
      <w:r w:rsidRPr="00F670D4">
        <w:rPr>
          <w:color w:val="000080"/>
          <w:rtl/>
        </w:rPr>
        <w:t xml:space="preserve"> </w:t>
      </w:r>
      <w:r w:rsidRPr="00F670D4">
        <w:rPr>
          <w:rFonts w:hint="cs"/>
          <w:color w:val="000080"/>
          <w:rtl/>
        </w:rPr>
        <w:t>أنّ</w:t>
      </w:r>
      <w:r w:rsidRPr="00F670D4">
        <w:rPr>
          <w:color w:val="000080"/>
          <w:rtl/>
        </w:rPr>
        <w:t xml:space="preserve"> </w:t>
      </w:r>
      <w:r w:rsidRPr="00F670D4">
        <w:rPr>
          <w:rFonts w:hint="cs"/>
          <w:color w:val="000080"/>
          <w:rtl/>
        </w:rPr>
        <w:t>التوفيق</w:t>
      </w:r>
      <w:r w:rsidRPr="00F670D4">
        <w:rPr>
          <w:color w:val="000080"/>
          <w:rtl/>
        </w:rPr>
        <w:t xml:space="preserve"> </w:t>
      </w:r>
      <w:r w:rsidRPr="00F670D4">
        <w:rPr>
          <w:rFonts w:hint="cs"/>
          <w:color w:val="000080"/>
          <w:rtl/>
        </w:rPr>
        <w:t>بين</w:t>
      </w:r>
      <w:r w:rsidRPr="00F670D4">
        <w:rPr>
          <w:color w:val="000080"/>
          <w:rtl/>
        </w:rPr>
        <w:t xml:space="preserve"> </w:t>
      </w:r>
      <w:r w:rsidRPr="00F670D4">
        <w:rPr>
          <w:rFonts w:hint="cs"/>
          <w:color w:val="000080"/>
          <w:rtl/>
        </w:rPr>
        <w:t>دليلهما</w:t>
      </w:r>
      <w:r w:rsidRPr="00F670D4">
        <w:rPr>
          <w:color w:val="000080"/>
          <w:rtl/>
        </w:rPr>
        <w:t xml:space="preserve"> </w:t>
      </w:r>
      <w:r w:rsidRPr="00F670D4">
        <w:rPr>
          <w:rFonts w:hint="cs"/>
          <w:color w:val="000080"/>
          <w:rtl/>
        </w:rPr>
        <w:t>و</w:t>
      </w:r>
      <w:r w:rsidRPr="00F670D4">
        <w:rPr>
          <w:color w:val="000080"/>
          <w:rtl/>
        </w:rPr>
        <w:t xml:space="preserve"> </w:t>
      </w:r>
      <w:r w:rsidRPr="00F670D4">
        <w:rPr>
          <w:rFonts w:hint="cs"/>
          <w:color w:val="000080"/>
          <w:rtl/>
        </w:rPr>
        <w:t>دليل</w:t>
      </w:r>
      <w:r w:rsidRPr="00F670D4">
        <w:rPr>
          <w:color w:val="000080"/>
          <w:rtl/>
        </w:rPr>
        <w:t xml:space="preserve"> </w:t>
      </w:r>
      <w:r w:rsidRPr="00F670D4">
        <w:rPr>
          <w:rFonts w:hint="cs"/>
          <w:color w:val="000080"/>
          <w:rtl/>
        </w:rPr>
        <w:t>التكليف</w:t>
      </w:r>
      <w:r w:rsidRPr="00F670D4">
        <w:rPr>
          <w:color w:val="000080"/>
          <w:rtl/>
        </w:rPr>
        <w:t xml:space="preserve"> </w:t>
      </w:r>
      <w:r w:rsidRPr="00F670D4">
        <w:rPr>
          <w:rFonts w:hint="cs"/>
          <w:color w:val="000080"/>
          <w:rtl/>
        </w:rPr>
        <w:t>أو</w:t>
      </w:r>
      <w:r w:rsidRPr="00F670D4">
        <w:rPr>
          <w:color w:val="000080"/>
          <w:rtl/>
        </w:rPr>
        <w:t xml:space="preserve"> </w:t>
      </w:r>
      <w:r w:rsidRPr="00F670D4">
        <w:rPr>
          <w:rFonts w:hint="cs"/>
          <w:color w:val="000080"/>
          <w:rtl/>
        </w:rPr>
        <w:t>الوضع</w:t>
      </w:r>
      <w:r w:rsidRPr="00F670D4">
        <w:rPr>
          <w:color w:val="000080"/>
          <w:rtl/>
        </w:rPr>
        <w:t xml:space="preserve"> </w:t>
      </w:r>
      <w:r w:rsidRPr="00F670D4">
        <w:rPr>
          <w:rFonts w:hint="cs"/>
          <w:color w:val="000080"/>
          <w:rtl/>
        </w:rPr>
        <w:t>المتعلّقين</w:t>
      </w:r>
      <w:r w:rsidRPr="00F670D4">
        <w:rPr>
          <w:color w:val="000080"/>
          <w:rtl/>
        </w:rPr>
        <w:t xml:space="preserve"> </w:t>
      </w:r>
      <w:r w:rsidRPr="00F670D4">
        <w:rPr>
          <w:rFonts w:hint="cs"/>
          <w:color w:val="000080"/>
          <w:rtl/>
        </w:rPr>
        <w:t>بما</w:t>
      </w:r>
      <w:r w:rsidRPr="00F670D4">
        <w:rPr>
          <w:color w:val="000080"/>
          <w:rtl/>
        </w:rPr>
        <w:t xml:space="preserve"> </w:t>
      </w:r>
      <w:r w:rsidRPr="00F670D4">
        <w:rPr>
          <w:rFonts w:hint="cs"/>
          <w:color w:val="000080"/>
          <w:rtl/>
        </w:rPr>
        <w:t>يعمّهما،</w:t>
      </w:r>
      <w:r w:rsidRPr="00F670D4">
        <w:rPr>
          <w:color w:val="000080"/>
          <w:rtl/>
        </w:rPr>
        <w:t xml:space="preserve"> </w:t>
      </w:r>
      <w:r w:rsidRPr="00F670D4">
        <w:rPr>
          <w:rFonts w:hint="cs"/>
          <w:color w:val="000080"/>
          <w:rtl/>
        </w:rPr>
        <w:t>هو</w:t>
      </w:r>
      <w:r w:rsidRPr="00F670D4">
        <w:rPr>
          <w:color w:val="000080"/>
          <w:rtl/>
        </w:rPr>
        <w:t xml:space="preserve"> </w:t>
      </w:r>
      <w:r w:rsidRPr="00F670D4">
        <w:rPr>
          <w:rFonts w:hint="cs"/>
          <w:color w:val="000080"/>
          <w:rtl/>
        </w:rPr>
        <w:t>نفيهما</w:t>
      </w:r>
      <w:r w:rsidRPr="00F670D4">
        <w:rPr>
          <w:color w:val="000080"/>
          <w:rtl/>
        </w:rPr>
        <w:t xml:space="preserve"> </w:t>
      </w:r>
      <w:r w:rsidRPr="00F670D4">
        <w:rPr>
          <w:rFonts w:hint="cs"/>
          <w:color w:val="000080"/>
          <w:rtl/>
        </w:rPr>
        <w:t>عنهما</w:t>
      </w:r>
      <w:r w:rsidRPr="00F670D4">
        <w:rPr>
          <w:color w:val="000080"/>
          <w:rtl/>
        </w:rPr>
        <w:t xml:space="preserve"> </w:t>
      </w:r>
      <w:r w:rsidRPr="00F670D4">
        <w:rPr>
          <w:rFonts w:hint="cs"/>
          <w:color w:val="000080"/>
          <w:rtl/>
        </w:rPr>
        <w:t>بلسان</w:t>
      </w:r>
      <w:r w:rsidRPr="00F670D4">
        <w:rPr>
          <w:color w:val="000080"/>
          <w:rtl/>
        </w:rPr>
        <w:t xml:space="preserve"> </w:t>
      </w:r>
      <w:r w:rsidRPr="00F670D4">
        <w:rPr>
          <w:rFonts w:hint="cs"/>
          <w:color w:val="000080"/>
          <w:rtl/>
        </w:rPr>
        <w:t>نفيهما،</w:t>
      </w:r>
      <w:r w:rsidRPr="00F670D4">
        <w:rPr>
          <w:color w:val="000080"/>
          <w:rtl/>
        </w:rPr>
        <w:t xml:space="preserve"> </w:t>
      </w:r>
      <w:r w:rsidRPr="00F670D4">
        <w:rPr>
          <w:rFonts w:hint="cs"/>
          <w:color w:val="000080"/>
          <w:rtl/>
        </w:rPr>
        <w:t>فلا</w:t>
      </w:r>
      <w:r w:rsidRPr="00F670D4">
        <w:rPr>
          <w:color w:val="000080"/>
          <w:rtl/>
        </w:rPr>
        <w:t xml:space="preserve"> </w:t>
      </w:r>
      <w:r w:rsidRPr="00F670D4">
        <w:rPr>
          <w:rFonts w:hint="cs"/>
          <w:color w:val="000080"/>
          <w:rtl/>
        </w:rPr>
        <w:t>يكون</w:t>
      </w:r>
      <w:r w:rsidRPr="00F670D4">
        <w:rPr>
          <w:color w:val="000080"/>
          <w:rtl/>
        </w:rPr>
        <w:t xml:space="preserve"> </w:t>
      </w:r>
      <w:r w:rsidRPr="00F670D4">
        <w:rPr>
          <w:rFonts w:hint="cs"/>
          <w:color w:val="000080"/>
          <w:rtl/>
        </w:rPr>
        <w:t>له</w:t>
      </w:r>
      <w:r w:rsidRPr="00F670D4">
        <w:rPr>
          <w:color w:val="000080"/>
          <w:rtl/>
        </w:rPr>
        <w:t xml:space="preserve"> </w:t>
      </w:r>
      <w:r w:rsidRPr="00F670D4">
        <w:rPr>
          <w:rFonts w:hint="cs"/>
          <w:color w:val="000080"/>
          <w:rtl/>
        </w:rPr>
        <w:t>حكومة</w:t>
      </w:r>
      <w:r w:rsidRPr="00F670D4">
        <w:rPr>
          <w:color w:val="000080"/>
          <w:rtl/>
        </w:rPr>
        <w:t xml:space="preserve"> </w:t>
      </w:r>
      <w:r w:rsidRPr="00F670D4">
        <w:rPr>
          <w:rFonts w:hint="cs"/>
          <w:color w:val="000080"/>
          <w:rtl/>
        </w:rPr>
        <w:t>على</w:t>
      </w:r>
      <w:r w:rsidRPr="00F670D4">
        <w:rPr>
          <w:color w:val="000080"/>
          <w:rtl/>
        </w:rPr>
        <w:t xml:space="preserve"> </w:t>
      </w:r>
      <w:r w:rsidRPr="00F670D4">
        <w:rPr>
          <w:rFonts w:hint="cs"/>
          <w:color w:val="000080"/>
          <w:rtl/>
        </w:rPr>
        <w:t>الاحتياط</w:t>
      </w:r>
      <w:r w:rsidRPr="00F670D4">
        <w:rPr>
          <w:color w:val="000080"/>
          <w:rtl/>
        </w:rPr>
        <w:t xml:space="preserve"> </w:t>
      </w:r>
      <w:r w:rsidRPr="00F670D4">
        <w:rPr>
          <w:rFonts w:hint="cs"/>
          <w:color w:val="000080"/>
          <w:rtl/>
        </w:rPr>
        <w:t>العسر</w:t>
      </w:r>
      <w:r w:rsidRPr="00F670D4">
        <w:rPr>
          <w:color w:val="000080"/>
          <w:rtl/>
        </w:rPr>
        <w:t xml:space="preserve"> </w:t>
      </w:r>
      <w:r w:rsidRPr="00F670D4">
        <w:rPr>
          <w:rFonts w:hint="cs"/>
          <w:color w:val="000080"/>
          <w:rtl/>
        </w:rPr>
        <w:t>إذا</w:t>
      </w:r>
      <w:r w:rsidRPr="00F670D4">
        <w:rPr>
          <w:color w:val="000080"/>
          <w:rtl/>
        </w:rPr>
        <w:t xml:space="preserve"> </w:t>
      </w:r>
      <w:r w:rsidRPr="00F670D4">
        <w:rPr>
          <w:rFonts w:hint="cs"/>
          <w:color w:val="000080"/>
          <w:rtl/>
        </w:rPr>
        <w:t>كان</w:t>
      </w:r>
      <w:r w:rsidRPr="00F670D4">
        <w:rPr>
          <w:color w:val="000080"/>
          <w:rtl/>
        </w:rPr>
        <w:t xml:space="preserve"> </w:t>
      </w:r>
      <w:r w:rsidRPr="00F670D4">
        <w:rPr>
          <w:rFonts w:hint="cs"/>
          <w:color w:val="000080"/>
          <w:rtl/>
        </w:rPr>
        <w:t>بحكم</w:t>
      </w:r>
      <w:r w:rsidRPr="00F670D4">
        <w:rPr>
          <w:color w:val="000080"/>
          <w:rtl/>
        </w:rPr>
        <w:t xml:space="preserve"> </w:t>
      </w:r>
      <w:r w:rsidRPr="00F670D4">
        <w:rPr>
          <w:rFonts w:hint="cs"/>
          <w:color w:val="000080"/>
          <w:rtl/>
        </w:rPr>
        <w:t>العقل،</w:t>
      </w:r>
      <w:r w:rsidRPr="00F670D4">
        <w:rPr>
          <w:color w:val="000080"/>
          <w:rtl/>
        </w:rPr>
        <w:t xml:space="preserve"> </w:t>
      </w:r>
      <w:r w:rsidRPr="00F670D4">
        <w:rPr>
          <w:rFonts w:hint="cs"/>
          <w:color w:val="000080"/>
          <w:rtl/>
        </w:rPr>
        <w:t>لعدم</w:t>
      </w:r>
      <w:r w:rsidRPr="00F670D4">
        <w:rPr>
          <w:color w:val="000080"/>
          <w:rtl/>
        </w:rPr>
        <w:t xml:space="preserve"> </w:t>
      </w:r>
      <w:r w:rsidRPr="00F670D4">
        <w:rPr>
          <w:rFonts w:hint="cs"/>
          <w:color w:val="000080"/>
          <w:rtl/>
        </w:rPr>
        <w:t>العسر</w:t>
      </w:r>
      <w:r w:rsidRPr="00F670D4">
        <w:rPr>
          <w:color w:val="000080"/>
          <w:rtl/>
        </w:rPr>
        <w:t xml:space="preserve"> </w:t>
      </w:r>
      <w:r w:rsidRPr="00F670D4">
        <w:rPr>
          <w:rFonts w:hint="cs"/>
          <w:color w:val="000080"/>
          <w:rtl/>
        </w:rPr>
        <w:t>في</w:t>
      </w:r>
      <w:r w:rsidRPr="00F670D4">
        <w:rPr>
          <w:color w:val="000080"/>
          <w:rtl/>
        </w:rPr>
        <w:t xml:space="preserve"> </w:t>
      </w:r>
      <w:r w:rsidRPr="00F670D4">
        <w:rPr>
          <w:rFonts w:hint="cs"/>
          <w:color w:val="000080"/>
          <w:rtl/>
        </w:rPr>
        <w:t>متعلّق</w:t>
      </w:r>
      <w:r w:rsidRPr="00F670D4">
        <w:rPr>
          <w:color w:val="000080"/>
          <w:rtl/>
        </w:rPr>
        <w:t xml:space="preserve"> </w:t>
      </w:r>
      <w:r w:rsidRPr="00F670D4">
        <w:rPr>
          <w:rFonts w:hint="cs"/>
          <w:color w:val="000080"/>
          <w:rtl/>
        </w:rPr>
        <w:t>التكليف،</w:t>
      </w:r>
      <w:r w:rsidRPr="00F670D4">
        <w:rPr>
          <w:color w:val="000080"/>
          <w:rtl/>
        </w:rPr>
        <w:t xml:space="preserve"> </w:t>
      </w:r>
      <w:r w:rsidRPr="00F670D4">
        <w:rPr>
          <w:rFonts w:hint="cs"/>
          <w:color w:val="000080"/>
          <w:rtl/>
        </w:rPr>
        <w:t>و</w:t>
      </w:r>
      <w:r w:rsidRPr="00F670D4">
        <w:rPr>
          <w:color w:val="000080"/>
          <w:rtl/>
        </w:rPr>
        <w:t xml:space="preserve"> </w:t>
      </w:r>
      <w:r w:rsidRPr="00F670D4">
        <w:rPr>
          <w:rFonts w:hint="cs"/>
          <w:color w:val="000080"/>
          <w:rtl/>
        </w:rPr>
        <w:t>إنّما</w:t>
      </w:r>
      <w:r w:rsidRPr="00F670D4">
        <w:rPr>
          <w:color w:val="000080"/>
          <w:rtl/>
        </w:rPr>
        <w:t xml:space="preserve"> </w:t>
      </w:r>
      <w:r w:rsidRPr="00F670D4">
        <w:rPr>
          <w:rFonts w:hint="cs"/>
          <w:color w:val="000080"/>
          <w:rtl/>
        </w:rPr>
        <w:t>هو</w:t>
      </w:r>
      <w:r w:rsidRPr="00F670D4">
        <w:rPr>
          <w:color w:val="000080"/>
          <w:rtl/>
        </w:rPr>
        <w:t xml:space="preserve"> </w:t>
      </w:r>
      <w:r w:rsidRPr="00F670D4">
        <w:rPr>
          <w:rFonts w:hint="cs"/>
          <w:color w:val="000080"/>
          <w:rtl/>
        </w:rPr>
        <w:t>في</w:t>
      </w:r>
      <w:r w:rsidRPr="00F670D4">
        <w:rPr>
          <w:color w:val="000080"/>
          <w:rtl/>
        </w:rPr>
        <w:t xml:space="preserve"> </w:t>
      </w:r>
      <w:r w:rsidRPr="00F670D4">
        <w:rPr>
          <w:rFonts w:hint="cs"/>
          <w:color w:val="000080"/>
          <w:rtl/>
        </w:rPr>
        <w:t>الجمع</w:t>
      </w:r>
      <w:r w:rsidRPr="00F670D4">
        <w:rPr>
          <w:color w:val="000080"/>
          <w:rtl/>
        </w:rPr>
        <w:t xml:space="preserve"> </w:t>
      </w:r>
      <w:r w:rsidRPr="00F670D4">
        <w:rPr>
          <w:rFonts w:hint="cs"/>
          <w:color w:val="000080"/>
          <w:rtl/>
        </w:rPr>
        <w:t>بين</w:t>
      </w:r>
      <w:r w:rsidRPr="00F670D4">
        <w:rPr>
          <w:color w:val="000080"/>
          <w:rtl/>
        </w:rPr>
        <w:t xml:space="preserve"> </w:t>
      </w:r>
      <w:r w:rsidRPr="00F670D4">
        <w:rPr>
          <w:rFonts w:hint="cs"/>
          <w:color w:val="000080"/>
          <w:rtl/>
        </w:rPr>
        <w:t>محتملاته</w:t>
      </w:r>
      <w:r w:rsidRPr="00F670D4">
        <w:rPr>
          <w:color w:val="000080"/>
          <w:rtl/>
        </w:rPr>
        <w:t xml:space="preserve"> </w:t>
      </w:r>
      <w:r w:rsidRPr="00F670D4">
        <w:rPr>
          <w:rFonts w:hint="cs"/>
          <w:color w:val="000080"/>
          <w:rtl/>
        </w:rPr>
        <w:t>احتياطا</w:t>
      </w:r>
      <w:r w:rsidRPr="00F670D4">
        <w:rPr>
          <w:color w:val="000080"/>
          <w:rtl/>
        </w:rPr>
        <w:t>.</w:t>
      </w:r>
      <w:r w:rsidRPr="00F670D4">
        <w:rPr>
          <w:rStyle w:val="FootnoteReference"/>
          <w:color w:val="000080"/>
          <w:rtl/>
        </w:rPr>
        <w:footnoteReference w:id="2"/>
      </w:r>
    </w:p>
    <w:p w:rsidR="00F670D4" w:rsidRPr="00D66342" w:rsidRDefault="00F670D4" w:rsidP="001559BE">
      <w:pPr>
        <w:jc w:val="both"/>
        <w:rPr>
          <w:color w:val="000000"/>
          <w:rtl/>
        </w:rPr>
      </w:pPr>
      <w:r>
        <w:rPr>
          <w:rFonts w:hint="cs"/>
          <w:rtl/>
        </w:rPr>
        <w:t xml:space="preserve">ایشان بیان </w:t>
      </w:r>
      <w:r w:rsidR="00D66342">
        <w:rPr>
          <w:rFonts w:hint="cs"/>
          <w:rtl/>
        </w:rPr>
        <w:t xml:space="preserve">کرده: چون مبنای ما در لا حرج و لا ضرر، نفی حکم به لسان </w:t>
      </w:r>
      <w:r w:rsidR="00D66342">
        <w:rPr>
          <w:rFonts w:hint="cs"/>
          <w:color w:val="000000"/>
          <w:rtl/>
        </w:rPr>
        <w:t xml:space="preserve">نفی موضوع است باید خود حکم ضرری باشد ولی اگر مثلا وضو یا نماز ضرری یا حرجی نبوده و احتیاط در وضو ضرری یا حرجی باشد، قاعده نفی ضرر و نفی حرج این موارد را شامل نیست. بر خلاف مبنای مرحوم شیخ </w:t>
      </w:r>
      <w:r w:rsidR="001559BE">
        <w:rPr>
          <w:rFonts w:hint="cs"/>
          <w:color w:val="000000"/>
          <w:rtl/>
        </w:rPr>
        <w:t>(نفی حکمی که منشأ ضرر می شود) که</w:t>
      </w:r>
      <w:r w:rsidR="00D66342">
        <w:rPr>
          <w:rFonts w:hint="cs"/>
          <w:color w:val="000000"/>
          <w:rtl/>
        </w:rPr>
        <w:t xml:space="preserve"> امکان دارد </w:t>
      </w:r>
      <w:r w:rsidR="001559BE">
        <w:rPr>
          <w:rFonts w:hint="cs"/>
          <w:color w:val="000000"/>
          <w:rtl/>
        </w:rPr>
        <w:t xml:space="preserve">مطابق مبنای ایشان </w:t>
      </w:r>
      <w:r w:rsidR="00D66342">
        <w:rPr>
          <w:rFonts w:hint="cs"/>
          <w:color w:val="000000"/>
          <w:rtl/>
        </w:rPr>
        <w:t xml:space="preserve">گفته شود: موضوع حکم عقل به لزوم احتیاط حکم شارع بوده و این حکم، منشأ لزوم احتیاط و در نتیجه حرج شده است. پس لا حرج نفس حکم شرعی را نفی می کند.   </w:t>
      </w:r>
    </w:p>
    <w:p w:rsidR="00F670D4" w:rsidRDefault="00D66342" w:rsidP="001559BE">
      <w:pPr>
        <w:jc w:val="both"/>
        <w:rPr>
          <w:rtl/>
        </w:rPr>
      </w:pPr>
      <w:r>
        <w:rPr>
          <w:rFonts w:hint="cs"/>
          <w:rtl/>
        </w:rPr>
        <w:lastRenderedPageBreak/>
        <w:t xml:space="preserve">در نتیجه، مرحوم آخوند بین مبنای مختار خود و مبنای مرحوم شیخ در معنای لا حرج تفاوت قائل شده و مطابق مبنای مرحوم شیخ، در صورتی که احتیاط عقلی مستلزم حرج باشد، حکم شرعی منفی است اما مطابق مبنای مرحوم آخوند، تنها در صورتی حکم منفی است که نفس حکم مستلزم حرج باشد نه لزوم احتیاط به حکم عقل. </w:t>
      </w:r>
    </w:p>
    <w:p w:rsidR="001559BE" w:rsidRDefault="001559BE" w:rsidP="001559BE">
      <w:pPr>
        <w:pStyle w:val="Heading3"/>
        <w:jc w:val="both"/>
        <w:rPr>
          <w:rtl/>
        </w:rPr>
      </w:pPr>
      <w:bookmarkStart w:id="4" w:name="_Toc31267983"/>
      <w:r>
        <w:rPr>
          <w:rFonts w:hint="cs"/>
          <w:rtl/>
        </w:rPr>
        <w:t>نکاتی کلی پیش از ورود در اصل بحث</w:t>
      </w:r>
      <w:bookmarkEnd w:id="4"/>
      <w:r>
        <w:rPr>
          <w:rFonts w:hint="cs"/>
          <w:rtl/>
        </w:rPr>
        <w:t xml:space="preserve"> </w:t>
      </w:r>
    </w:p>
    <w:p w:rsidR="00D66342" w:rsidRDefault="00D66342" w:rsidP="001559BE">
      <w:pPr>
        <w:jc w:val="both"/>
        <w:rPr>
          <w:rtl/>
        </w:rPr>
      </w:pPr>
      <w:r>
        <w:rPr>
          <w:rFonts w:hint="cs"/>
          <w:rtl/>
        </w:rPr>
        <w:t>پیش از شروع در اصل بحث</w:t>
      </w:r>
      <w:r w:rsidR="001559BE">
        <w:rPr>
          <w:rFonts w:hint="cs"/>
          <w:rtl/>
        </w:rPr>
        <w:t xml:space="preserve"> مفاد هیئت ترکیبی لا ضرر و لا ضرار</w:t>
      </w:r>
      <w:r>
        <w:rPr>
          <w:rFonts w:hint="cs"/>
          <w:rtl/>
        </w:rPr>
        <w:t xml:space="preserve">، نکاتی کلی بیان می شود. </w:t>
      </w:r>
    </w:p>
    <w:p w:rsidR="00D66342" w:rsidRDefault="001559BE" w:rsidP="001559BE">
      <w:pPr>
        <w:pStyle w:val="Heading4"/>
        <w:rPr>
          <w:rtl/>
        </w:rPr>
      </w:pPr>
      <w:bookmarkStart w:id="5" w:name="_Toc31267984"/>
      <w:r>
        <w:rPr>
          <w:rFonts w:hint="cs"/>
          <w:rtl/>
        </w:rPr>
        <w:t xml:space="preserve">نکته اول: </w:t>
      </w:r>
      <w:r w:rsidR="00D66342">
        <w:rPr>
          <w:rFonts w:hint="cs"/>
          <w:rtl/>
        </w:rPr>
        <w:t xml:space="preserve">تفاوت </w:t>
      </w:r>
      <w:r>
        <w:rPr>
          <w:rFonts w:hint="cs"/>
          <w:rtl/>
        </w:rPr>
        <w:t>مفاد</w:t>
      </w:r>
      <w:r w:rsidR="00D66342">
        <w:rPr>
          <w:rFonts w:hint="cs"/>
          <w:rtl/>
        </w:rPr>
        <w:t xml:space="preserve"> نفی ضرر و نفی حرج</w:t>
      </w:r>
      <w:bookmarkEnd w:id="5"/>
      <w:r w:rsidR="00D66342">
        <w:rPr>
          <w:rFonts w:hint="cs"/>
          <w:rtl/>
        </w:rPr>
        <w:t xml:space="preserve"> </w:t>
      </w:r>
    </w:p>
    <w:p w:rsidR="004B1FE2" w:rsidRDefault="00D66342" w:rsidP="001559BE">
      <w:pPr>
        <w:jc w:val="both"/>
        <w:rPr>
          <w:rtl/>
        </w:rPr>
      </w:pPr>
      <w:r>
        <w:rPr>
          <w:rFonts w:hint="cs"/>
          <w:rtl/>
        </w:rPr>
        <w:t>اولین نکته این است که بحث نفی ضرر و نفی حرج با هم تفاوت دارند زیرا هر چند در روایات، «لا ضرر و لا ضرار» وجود دارد اما در هیچ یک از ادله، لا حرج وارد نشده است. دلیل نفی حرج به لسان «</w:t>
      </w:r>
      <w:r w:rsidRPr="00D66342">
        <w:rPr>
          <w:rFonts w:hint="cs"/>
          <w:rtl/>
        </w:rPr>
        <w:t>وَ</w:t>
      </w:r>
      <w:r w:rsidRPr="00D66342">
        <w:rPr>
          <w:rtl/>
        </w:rPr>
        <w:t xml:space="preserve"> </w:t>
      </w:r>
      <w:r w:rsidRPr="00D66342">
        <w:rPr>
          <w:rFonts w:hint="cs"/>
          <w:rtl/>
        </w:rPr>
        <w:t>ما</w:t>
      </w:r>
      <w:r w:rsidRPr="00D66342">
        <w:rPr>
          <w:rtl/>
        </w:rPr>
        <w:t xml:space="preserve"> </w:t>
      </w:r>
      <w:r w:rsidRPr="00D66342">
        <w:rPr>
          <w:rFonts w:hint="cs"/>
          <w:rtl/>
        </w:rPr>
        <w:t>جَعَلَ</w:t>
      </w:r>
      <w:r w:rsidRPr="00D66342">
        <w:rPr>
          <w:rtl/>
        </w:rPr>
        <w:t xml:space="preserve"> </w:t>
      </w:r>
      <w:r w:rsidRPr="00D66342">
        <w:rPr>
          <w:rFonts w:hint="cs"/>
          <w:rtl/>
        </w:rPr>
        <w:t>عَلَيْكُمْ</w:t>
      </w:r>
      <w:r w:rsidRPr="00D66342">
        <w:rPr>
          <w:rtl/>
        </w:rPr>
        <w:t xml:space="preserve"> </w:t>
      </w:r>
      <w:r w:rsidRPr="00D66342">
        <w:rPr>
          <w:rFonts w:hint="cs"/>
          <w:rtl/>
        </w:rPr>
        <w:t>فِي</w:t>
      </w:r>
      <w:r w:rsidRPr="00D66342">
        <w:rPr>
          <w:rtl/>
        </w:rPr>
        <w:t xml:space="preserve"> </w:t>
      </w:r>
      <w:r w:rsidRPr="00D66342">
        <w:rPr>
          <w:rFonts w:hint="cs"/>
          <w:rtl/>
        </w:rPr>
        <w:t>الدِّينِ</w:t>
      </w:r>
      <w:r w:rsidRPr="00D66342">
        <w:rPr>
          <w:rtl/>
        </w:rPr>
        <w:t xml:space="preserve"> </w:t>
      </w:r>
      <w:r w:rsidRPr="00D66342">
        <w:rPr>
          <w:rFonts w:hint="cs"/>
          <w:rtl/>
        </w:rPr>
        <w:t>مِنْ</w:t>
      </w:r>
      <w:r w:rsidRPr="00D66342">
        <w:rPr>
          <w:rtl/>
        </w:rPr>
        <w:t xml:space="preserve"> </w:t>
      </w:r>
      <w:r w:rsidRPr="00D66342">
        <w:rPr>
          <w:rFonts w:hint="cs"/>
          <w:rtl/>
        </w:rPr>
        <w:t>حَرَجٍ</w:t>
      </w:r>
      <w:r>
        <w:rPr>
          <w:rFonts w:hint="cs"/>
          <w:rtl/>
        </w:rPr>
        <w:t>»</w:t>
      </w:r>
      <w:r>
        <w:rPr>
          <w:rStyle w:val="FootnoteReference"/>
          <w:rtl/>
        </w:rPr>
        <w:footnoteReference w:id="3"/>
      </w:r>
      <w:r>
        <w:rPr>
          <w:rFonts w:hint="cs"/>
          <w:rtl/>
        </w:rPr>
        <w:t xml:space="preserve"> آمده و معنای متفاوتی با لا </w:t>
      </w:r>
      <w:r w:rsidR="004B1FE2">
        <w:rPr>
          <w:rFonts w:hint="cs"/>
          <w:rtl/>
        </w:rPr>
        <w:t xml:space="preserve">حرج دارد. در بحث انسداد مطرح شد: </w:t>
      </w:r>
      <w:r>
        <w:rPr>
          <w:rFonts w:hint="cs"/>
          <w:rtl/>
        </w:rPr>
        <w:t>«جعل علی» به معنای الزام بوده و متعلق جعل</w:t>
      </w:r>
      <w:r w:rsidR="001559BE">
        <w:rPr>
          <w:rFonts w:hint="cs"/>
          <w:rtl/>
        </w:rPr>
        <w:t>،</w:t>
      </w:r>
      <w:r>
        <w:rPr>
          <w:rFonts w:hint="cs"/>
          <w:rtl/>
        </w:rPr>
        <w:t xml:space="preserve"> افعال است نه احکام. به همین دلیل گفته می شود: «جعلت علی زید الصلاه» نه «جعلت علی زید وجوب الصلاه». پس روایت در مقام نفی حکم نبوده و در مقام نفی الزام </w:t>
      </w:r>
      <w:r w:rsidR="00976EB3">
        <w:rPr>
          <w:rFonts w:hint="cs"/>
          <w:rtl/>
        </w:rPr>
        <w:t xml:space="preserve">امر مشقت بار است. </w:t>
      </w:r>
      <w:r w:rsidR="004B1FE2">
        <w:rPr>
          <w:rFonts w:hint="cs"/>
          <w:rtl/>
        </w:rPr>
        <w:t xml:space="preserve">بنابراین باید بحث لا حرج و لا ضرر را از هم تفکیک کرد. این بحث نیز وجود دارد که آیا تفکیک بین مبنای مرحوم شیخ و مرحوم آخوند در این مسأله صحیح است؟ </w:t>
      </w:r>
    </w:p>
    <w:p w:rsidR="004B1FE2" w:rsidRDefault="004B1FE2" w:rsidP="001559BE">
      <w:pPr>
        <w:jc w:val="both"/>
        <w:rPr>
          <w:rtl/>
        </w:rPr>
      </w:pPr>
      <w:r>
        <w:rPr>
          <w:rFonts w:hint="cs"/>
          <w:rtl/>
        </w:rPr>
        <w:t xml:space="preserve">البته نکته مذکور در کلام مرحوم آخوند درباره لا حرج، قابل تطبیق در لا ضرر است زیرا هر چند لفظ لا حرج در ادله وارد نشده، اما لا ضرر در روایات آمده است. </w:t>
      </w:r>
    </w:p>
    <w:p w:rsidR="001559BE" w:rsidRDefault="001559BE" w:rsidP="001559BE">
      <w:pPr>
        <w:pStyle w:val="Heading4"/>
        <w:rPr>
          <w:rtl/>
        </w:rPr>
      </w:pPr>
      <w:bookmarkStart w:id="6" w:name="_Toc31267985"/>
      <w:r>
        <w:rPr>
          <w:rFonts w:hint="cs"/>
          <w:rtl/>
        </w:rPr>
        <w:t>نکته دوم: معنا شدن ضرر به ضرر زدن در کلام نوع علما</w:t>
      </w:r>
      <w:bookmarkEnd w:id="6"/>
    </w:p>
    <w:p w:rsidR="004B1FE2" w:rsidRDefault="004B1FE2" w:rsidP="001559BE">
      <w:pPr>
        <w:jc w:val="both"/>
        <w:rPr>
          <w:rtl/>
        </w:rPr>
      </w:pPr>
      <w:r>
        <w:rPr>
          <w:rFonts w:hint="cs"/>
          <w:rtl/>
        </w:rPr>
        <w:t xml:space="preserve">نکته دوم که در بحث مؤثر است این می باشد، که نوع بزرگان ضرر را به ضرر زدن معنا کرده و به همین دلیل این مباحث قابل طرح است. اما مطابق مبنای آقای سیستانی که با بیانی دیگر مورد پذیرش ما بود، ضرر به ضرر دیدن و متضرّر شدن ترجمه شده و به همین دلیل مدل بحث تغییر کرده و باید مفاد لا ضرر و لا ضرار را جداگانه بحث کرد. آقای سیستانی به همین دلیل، جداگانه لا ضرر و لا ضرار را بحث کرده است. پس ما ابتدا مطابق مبنای متعارف، بحث را دنبال کرده و در انتها مطابق مبنای مختار بحث را دنبال خواهیم کرد. تنقیح مباحث قوم به علت تقدم زمانی شایسته بوده و در مباحث آینده به خصوص در بحث لا ضرار، اثر گذار است. </w:t>
      </w:r>
    </w:p>
    <w:p w:rsidR="001559BE" w:rsidRDefault="001559BE" w:rsidP="001559BE">
      <w:pPr>
        <w:pStyle w:val="Heading4"/>
        <w:rPr>
          <w:rtl/>
        </w:rPr>
      </w:pPr>
      <w:bookmarkStart w:id="7" w:name="_Toc31267986"/>
      <w:r>
        <w:rPr>
          <w:rFonts w:hint="cs"/>
          <w:rtl/>
        </w:rPr>
        <w:t>نکته سوم: دقت در نحوه تحلیل ادبی لا ضرر</w:t>
      </w:r>
      <w:bookmarkEnd w:id="7"/>
      <w:r>
        <w:rPr>
          <w:rFonts w:hint="cs"/>
          <w:rtl/>
        </w:rPr>
        <w:t xml:space="preserve"> </w:t>
      </w:r>
    </w:p>
    <w:p w:rsidR="004B1FE2" w:rsidRDefault="004B1FE2" w:rsidP="001559BE">
      <w:pPr>
        <w:jc w:val="both"/>
        <w:rPr>
          <w:rtl/>
        </w:rPr>
      </w:pPr>
      <w:r>
        <w:rPr>
          <w:rFonts w:hint="cs"/>
          <w:rtl/>
        </w:rPr>
        <w:t>نکته کلی سومی این است که از جهت ادبی، سه گونه تجوّز و خروج از معنای حقیقی وجود دارد که اقوال مذکور را باید در یکی از این سه قالب ادبی گنجاند.</w:t>
      </w:r>
    </w:p>
    <w:p w:rsidR="001559BE" w:rsidRDefault="001559BE" w:rsidP="001559BE">
      <w:pPr>
        <w:pStyle w:val="Heading5"/>
        <w:rPr>
          <w:rtl/>
        </w:rPr>
      </w:pPr>
      <w:bookmarkStart w:id="8" w:name="_Toc31267987"/>
      <w:r>
        <w:rPr>
          <w:rFonts w:hint="cs"/>
          <w:rtl/>
        </w:rPr>
        <w:t>تحلیل ادبی اول: مجاز در کلمه</w:t>
      </w:r>
      <w:bookmarkEnd w:id="8"/>
      <w:r>
        <w:rPr>
          <w:rFonts w:hint="cs"/>
          <w:rtl/>
        </w:rPr>
        <w:t xml:space="preserve"> </w:t>
      </w:r>
    </w:p>
    <w:p w:rsidR="004B1FE2" w:rsidRDefault="001559BE" w:rsidP="001559BE">
      <w:pPr>
        <w:jc w:val="both"/>
        <w:rPr>
          <w:rtl/>
        </w:rPr>
      </w:pPr>
      <w:r>
        <w:rPr>
          <w:rFonts w:hint="cs"/>
          <w:rtl/>
        </w:rPr>
        <w:t xml:space="preserve">اولین تحلیل ادبی </w:t>
      </w:r>
      <w:r w:rsidR="004B1FE2">
        <w:rPr>
          <w:rFonts w:hint="cs"/>
          <w:rtl/>
        </w:rPr>
        <w:t xml:space="preserve">مجاز </w:t>
      </w:r>
      <w:r>
        <w:rPr>
          <w:rFonts w:hint="cs"/>
          <w:rtl/>
        </w:rPr>
        <w:t>در کلمه است.</w:t>
      </w:r>
      <w:r w:rsidR="004B1FE2">
        <w:rPr>
          <w:rFonts w:hint="cs"/>
          <w:rtl/>
        </w:rPr>
        <w:t xml:space="preserve"> </w:t>
      </w:r>
      <w:r w:rsidR="00380AE5">
        <w:rPr>
          <w:rFonts w:hint="cs"/>
          <w:rtl/>
        </w:rPr>
        <w:t xml:space="preserve">عالمی که قائل به دلالت لا ضرر بر تحریم شده، می تواند این گونه تحلیل کند که لای نفی، مجازا در معنای نهی استعمال شده است. یا عالمی که ضرر غیر متدارک را منفی دانسته، می تواند این گونه تحلیل کند که ضرر و لو برای طبیعت ضرر وضع شده، اما ضرر مجازا در صنف یا فرد خاصی از افراد طبیعت به کار رفته است. وجه این تجوّز بدین صورت است که اثری که از طبیعت انتظار می رود در صنف یا فرد خاص نیست مثل آنکه ضرر موجب مصیبت و اذیت و آزار است و با تدارک، این اثر منتفی است. پس مجازا ضرری که در مطلق ضرر وضع شده به این اعتبار که ضرر غیر متدارک، اثر اذیت و آزار را دارا نیست، در ضرر غیر متدارک استعمال شده است. </w:t>
      </w:r>
    </w:p>
    <w:p w:rsidR="001559BE" w:rsidRDefault="001559BE" w:rsidP="001559BE">
      <w:pPr>
        <w:pStyle w:val="Heading5"/>
      </w:pPr>
      <w:bookmarkStart w:id="9" w:name="_Toc31267988"/>
      <w:r>
        <w:rPr>
          <w:rFonts w:hint="cs"/>
          <w:rtl/>
        </w:rPr>
        <w:t>تحلیل ادبی دوم: مجاز در حذف</w:t>
      </w:r>
      <w:bookmarkEnd w:id="9"/>
      <w:r>
        <w:rPr>
          <w:rFonts w:hint="cs"/>
          <w:rtl/>
        </w:rPr>
        <w:t xml:space="preserve"> </w:t>
      </w:r>
    </w:p>
    <w:p w:rsidR="000D431A" w:rsidRDefault="001559BE" w:rsidP="001559BE">
      <w:pPr>
        <w:jc w:val="both"/>
      </w:pPr>
      <w:r>
        <w:rPr>
          <w:rFonts w:hint="cs"/>
          <w:rtl/>
        </w:rPr>
        <w:t xml:space="preserve">دومین تحلیل ادبی </w:t>
      </w:r>
      <w:r w:rsidR="004B1FE2">
        <w:rPr>
          <w:rFonts w:hint="cs"/>
          <w:rtl/>
        </w:rPr>
        <w:t>مجاز در حذ</w:t>
      </w:r>
      <w:r w:rsidR="00380AE5">
        <w:rPr>
          <w:rFonts w:hint="cs"/>
          <w:rtl/>
        </w:rPr>
        <w:t>ف</w:t>
      </w:r>
      <w:r>
        <w:rPr>
          <w:rFonts w:hint="cs"/>
          <w:rtl/>
        </w:rPr>
        <w:t xml:space="preserve"> یا تقدیر است.</w:t>
      </w:r>
      <w:r w:rsidR="00380AE5">
        <w:rPr>
          <w:rFonts w:hint="cs"/>
          <w:rtl/>
        </w:rPr>
        <w:t xml:space="preserve"> عالمی که ضرر غیر متدارک را منفی دانسته، می تواند قید بلا تدارک را پس از لا ضرر، در تقدیر بداند. بلا تدارک </w:t>
      </w:r>
      <w:r>
        <w:rPr>
          <w:rFonts w:hint="cs"/>
          <w:rtl/>
        </w:rPr>
        <w:t>که در تقدیر گرفته شده،</w:t>
      </w:r>
      <w:r w:rsidR="00380AE5">
        <w:rPr>
          <w:rFonts w:hint="cs"/>
          <w:rtl/>
        </w:rPr>
        <w:t xml:space="preserve"> می تواند قید منفی (ضرر) بوده و می تواند قید حمل باشد. </w:t>
      </w:r>
      <w:r w:rsidR="000D431A">
        <w:rPr>
          <w:rFonts w:hint="cs"/>
          <w:rtl/>
        </w:rPr>
        <w:t xml:space="preserve">اخبار به داعی انشاء بودن لا ضرر نیز می تواند با تقدیر تحلیل شود. مانند </w:t>
      </w:r>
      <w:r>
        <w:rPr>
          <w:rFonts w:hint="cs"/>
          <w:rtl/>
        </w:rPr>
        <w:t>«ی</w:t>
      </w:r>
      <w:r w:rsidR="000D431A">
        <w:rPr>
          <w:rFonts w:hint="cs"/>
          <w:rtl/>
        </w:rPr>
        <w:t>عید</w:t>
      </w:r>
      <w:r>
        <w:rPr>
          <w:rFonts w:hint="cs"/>
          <w:rtl/>
        </w:rPr>
        <w:t>»</w:t>
      </w:r>
      <w:r w:rsidR="000D431A">
        <w:rPr>
          <w:rFonts w:hint="cs"/>
          <w:rtl/>
        </w:rPr>
        <w:t xml:space="preserve"> در پاسخ سائل درباره نماز خوانده شده. </w:t>
      </w:r>
      <w:r>
        <w:rPr>
          <w:rFonts w:hint="cs"/>
          <w:rtl/>
        </w:rPr>
        <w:t>«یعید»</w:t>
      </w:r>
      <w:r w:rsidR="000D431A">
        <w:rPr>
          <w:rFonts w:hint="cs"/>
          <w:rtl/>
        </w:rPr>
        <w:t xml:space="preserve"> در مقام بیان وجوب اعاده است، حال چگونه جمله خبریه در مقام انشاء به کار رفته است؟ </w:t>
      </w:r>
    </w:p>
    <w:p w:rsidR="004B1FE2" w:rsidRDefault="000D431A" w:rsidP="001559BE">
      <w:pPr>
        <w:jc w:val="both"/>
        <w:rPr>
          <w:rtl/>
        </w:rPr>
      </w:pPr>
      <w:r>
        <w:rPr>
          <w:rFonts w:hint="cs"/>
          <w:rtl/>
        </w:rPr>
        <w:t>یکی از وجوهی که در پاسخ بیان شده، این است که شدّت محبوبیت اعاده در حدی است که قانونگذار آن را خارجی فرض می کند. پس تأکید قانونگذار بر عمل، مساوق با خارجیت عمل فرض شده و به همین دلیل گفته می شود: اخبار در مقام انشاء، آکد است. مطابق این تحلیل، مجاز در اسناد رخ داده یا مجاز در کلمه اتفاق افتاده که «</w:t>
      </w:r>
      <w:r w:rsidR="001559BE">
        <w:rPr>
          <w:rFonts w:hint="cs"/>
          <w:rtl/>
        </w:rPr>
        <w:t>یعید»</w:t>
      </w:r>
      <w:r>
        <w:rPr>
          <w:rFonts w:hint="cs"/>
          <w:rtl/>
        </w:rPr>
        <w:t>، مجازا در تجب الاعاده به کار رفته است. هر چند بهتر آن است که «</w:t>
      </w:r>
      <w:r w:rsidR="001559BE">
        <w:rPr>
          <w:rFonts w:hint="cs"/>
          <w:rtl/>
        </w:rPr>
        <w:t>یعید</w:t>
      </w:r>
      <w:r>
        <w:rPr>
          <w:rFonts w:hint="cs"/>
          <w:rtl/>
        </w:rPr>
        <w:t xml:space="preserve">» در مقام انشاء، مجاز در اسناد دانسته شود به این اعتبار که شدت اهتمام صدور عمل از مخاطب، موجب اسناد عمل به مخاطب شده است. </w:t>
      </w:r>
    </w:p>
    <w:p w:rsidR="004220A9" w:rsidRDefault="000D431A" w:rsidP="00E01981">
      <w:pPr>
        <w:jc w:val="both"/>
        <w:rPr>
          <w:rtl/>
        </w:rPr>
      </w:pPr>
      <w:r>
        <w:rPr>
          <w:rFonts w:hint="cs"/>
          <w:rtl/>
        </w:rPr>
        <w:t xml:space="preserve">دومین وجه در تحلیل جمله خبریه در مقام انشاء که با استعمالات عرفی سازگار است، مجاز در تقدیر است به این بیان که مخاطب، فرد خاصی در نظر گرفته شده است. هر چند فاعل </w:t>
      </w:r>
      <w:r w:rsidR="00E01981">
        <w:rPr>
          <w:rFonts w:hint="cs"/>
          <w:rtl/>
        </w:rPr>
        <w:t>«</w:t>
      </w:r>
      <w:r>
        <w:rPr>
          <w:rFonts w:hint="cs"/>
          <w:rtl/>
        </w:rPr>
        <w:t>یعید</w:t>
      </w:r>
      <w:r w:rsidR="00E01981">
        <w:rPr>
          <w:rFonts w:hint="cs"/>
          <w:rtl/>
        </w:rPr>
        <w:t>»</w:t>
      </w:r>
      <w:r>
        <w:rPr>
          <w:rFonts w:hint="cs"/>
          <w:rtl/>
        </w:rPr>
        <w:t xml:space="preserve"> مکلف است، اما به قرینه پرسش مکلف از وظیفه، مجاز در حذف رخ داده و جمله مقدر به این نحو است: «المکلف المرید للاطاعه یعید». </w:t>
      </w:r>
      <w:r w:rsidR="00E01981">
        <w:rPr>
          <w:rFonts w:hint="cs"/>
          <w:rtl/>
        </w:rPr>
        <w:t>«</w:t>
      </w:r>
      <w:r>
        <w:rPr>
          <w:rFonts w:hint="cs"/>
          <w:rtl/>
        </w:rPr>
        <w:t>یعید</w:t>
      </w:r>
      <w:r w:rsidR="00E01981">
        <w:rPr>
          <w:rFonts w:hint="cs"/>
          <w:rtl/>
        </w:rPr>
        <w:t>»</w:t>
      </w:r>
      <w:r>
        <w:rPr>
          <w:rFonts w:hint="cs"/>
          <w:rtl/>
        </w:rPr>
        <w:t xml:space="preserve"> را می تواند جزاء شرط محذوف نیز در تقدیر گرفت: «اذا اراد المکلف الامتثال و الخروج عن عهده التکلیف اعاد». </w:t>
      </w:r>
    </w:p>
    <w:p w:rsidR="000D431A" w:rsidRDefault="000D431A" w:rsidP="00E01981">
      <w:pPr>
        <w:jc w:val="both"/>
        <w:rPr>
          <w:rtl/>
        </w:rPr>
      </w:pPr>
      <w:r>
        <w:rPr>
          <w:rFonts w:hint="cs"/>
          <w:rtl/>
        </w:rPr>
        <w:t xml:space="preserve">به هر حال، جمله خبریه در مقام فرض گرفتن اعاده نیست و مجرد شدت اهتمام تلازمی با تحقق خارجی ندارد. زیرا اراده امتثال مکلف نیز در تحقق خارجی عمل، دخیل است. </w:t>
      </w:r>
      <w:r w:rsidR="00B31131">
        <w:rPr>
          <w:rFonts w:hint="cs"/>
          <w:rtl/>
        </w:rPr>
        <w:t xml:space="preserve">در نتیجه، بهتر آن است که به قرینه مقام که مکلف در مقام اطاعت است، اراده اطاعت به نحو قید یا به نحو شرط، در تقدیر گرفته شود. </w:t>
      </w:r>
    </w:p>
    <w:p w:rsidR="000D431A" w:rsidRDefault="00B31131" w:rsidP="00E01981">
      <w:pPr>
        <w:jc w:val="both"/>
      </w:pPr>
      <w:r>
        <w:rPr>
          <w:rFonts w:hint="cs"/>
          <w:rtl/>
        </w:rPr>
        <w:t xml:space="preserve">لا ضرر را نیز می توان این گونه تحلیل کرد که «لا یصدر الضرر من المکلف المرید للاطاعه» یا «لا ضرر یصدر من المکلف المرید للاطاعه و الامتثال». لازمه این تقدیر، حرمت تکلیفی داشتن ضرر زدن است. </w:t>
      </w:r>
    </w:p>
    <w:p w:rsidR="00E01981" w:rsidRDefault="00E01981" w:rsidP="00E01981">
      <w:pPr>
        <w:pStyle w:val="Heading5"/>
        <w:rPr>
          <w:rtl/>
        </w:rPr>
      </w:pPr>
      <w:bookmarkStart w:id="10" w:name="_Toc31267989"/>
      <w:r>
        <w:rPr>
          <w:rFonts w:hint="cs"/>
          <w:rtl/>
        </w:rPr>
        <w:t>تحلیل ادبی سوم: مجاز در اسناد</w:t>
      </w:r>
      <w:bookmarkEnd w:id="10"/>
    </w:p>
    <w:p w:rsidR="004B1FE2" w:rsidRDefault="00E01981" w:rsidP="00E01981">
      <w:pPr>
        <w:jc w:val="both"/>
      </w:pPr>
      <w:r>
        <w:rPr>
          <w:rFonts w:hint="cs"/>
          <w:rtl/>
        </w:rPr>
        <w:t xml:space="preserve">سومین تحلیل ادبی، </w:t>
      </w:r>
      <w:r w:rsidR="004B1FE2">
        <w:rPr>
          <w:rFonts w:hint="cs"/>
          <w:rtl/>
        </w:rPr>
        <w:t xml:space="preserve">مجاز </w:t>
      </w:r>
      <w:r>
        <w:rPr>
          <w:rFonts w:hint="cs"/>
          <w:rtl/>
        </w:rPr>
        <w:t>در اسناد است.</w:t>
      </w:r>
      <w:r w:rsidR="00B31131">
        <w:rPr>
          <w:rFonts w:hint="cs"/>
          <w:rtl/>
        </w:rPr>
        <w:t xml:space="preserve"> مثال معروف مجاز در اسناد این است: «انبت الربیع البقل» به این معنا که بهار گیاهان را رویاند در حالی که رویشگر خداوند متعال است نه بهار. اما به این اعتبار که در فصل بهار، انبات تحقق پیدا می کند، می توان به نحو مجازی انبات بقل را به ربیع اسناد داد. برخی از وجوه ذکر شده را می توان به نحو مجاز در اسناد تحلیل کرد مانند بیان مرحوم آخوند به این توضیح</w:t>
      </w:r>
      <w:r>
        <w:rPr>
          <w:rFonts w:hint="cs"/>
          <w:rtl/>
        </w:rPr>
        <w:t xml:space="preserve"> که</w:t>
      </w:r>
      <w:r w:rsidR="00B31131">
        <w:rPr>
          <w:rFonts w:hint="cs"/>
          <w:rtl/>
        </w:rPr>
        <w:t xml:space="preserve">: اصل معنای «لا ضرر» این است که در عالم تکوین ضرر وجود ندارد اما به اعتبار تحقق نداشتن ضرر در عالم تشریع، به نحو مجازی ضرر نفی شده است. </w:t>
      </w:r>
    </w:p>
    <w:p w:rsidR="00B31131" w:rsidRDefault="00B31131" w:rsidP="001559BE">
      <w:pPr>
        <w:ind w:left="141"/>
        <w:jc w:val="both"/>
        <w:rPr>
          <w:rtl/>
        </w:rPr>
      </w:pPr>
      <w:r>
        <w:rPr>
          <w:rFonts w:hint="cs"/>
          <w:rtl/>
        </w:rPr>
        <w:t xml:space="preserve">در نتیجه سه وجه اصلی در تجوّز وجود دارد: مجاز در کلمه، مجاز در حذف و مجاز در اسناد. اقوال موجود در تحلیل لا ضرر و لا ضرار باید به یکی از این سه وجه بازگشت کند. </w:t>
      </w:r>
    </w:p>
    <w:p w:rsidR="00E01981" w:rsidRDefault="00E01981" w:rsidP="00E01981">
      <w:pPr>
        <w:pStyle w:val="Heading5"/>
        <w:rPr>
          <w:rtl/>
        </w:rPr>
      </w:pPr>
      <w:bookmarkStart w:id="11" w:name="_Toc31267990"/>
      <w:r>
        <w:rPr>
          <w:rFonts w:hint="cs"/>
          <w:rtl/>
        </w:rPr>
        <w:t>تحلیل مبنای مرحوم شیخ با وجوه ادبی مذکور</w:t>
      </w:r>
      <w:bookmarkEnd w:id="11"/>
      <w:r>
        <w:rPr>
          <w:rFonts w:hint="cs"/>
          <w:rtl/>
        </w:rPr>
        <w:t xml:space="preserve"> </w:t>
      </w:r>
    </w:p>
    <w:p w:rsidR="00B31131" w:rsidRDefault="00267750" w:rsidP="001559BE">
      <w:pPr>
        <w:ind w:left="141"/>
        <w:jc w:val="both"/>
        <w:rPr>
          <w:rtl/>
        </w:rPr>
      </w:pPr>
      <w:r>
        <w:rPr>
          <w:rFonts w:hint="cs"/>
          <w:rtl/>
        </w:rPr>
        <w:t xml:space="preserve">مختار مرحوم شیخ انصاری که </w:t>
      </w:r>
      <w:r w:rsidR="00B31131">
        <w:rPr>
          <w:rFonts w:hint="cs"/>
          <w:rtl/>
        </w:rPr>
        <w:t xml:space="preserve">لا ضرر را </w:t>
      </w:r>
      <w:r>
        <w:rPr>
          <w:rFonts w:hint="cs"/>
          <w:rtl/>
        </w:rPr>
        <w:t xml:space="preserve">به </w:t>
      </w:r>
      <w:r w:rsidR="00B31131">
        <w:rPr>
          <w:rFonts w:hint="cs"/>
          <w:rtl/>
        </w:rPr>
        <w:t>لا حکم ینشأ منه الضرر</w:t>
      </w:r>
      <w:r>
        <w:rPr>
          <w:rFonts w:hint="cs"/>
          <w:rtl/>
        </w:rPr>
        <w:t xml:space="preserve"> معنا کرده</w:t>
      </w:r>
      <w:r w:rsidR="00B31131">
        <w:rPr>
          <w:rFonts w:hint="cs"/>
          <w:rtl/>
        </w:rPr>
        <w:t xml:space="preserve"> را می توان به هر سه وجه تجوّز تحلیل کرد:</w:t>
      </w:r>
    </w:p>
    <w:p w:rsidR="00B31131" w:rsidRDefault="00B31131" w:rsidP="001559BE">
      <w:pPr>
        <w:pStyle w:val="ListParagraph"/>
        <w:numPr>
          <w:ilvl w:val="0"/>
          <w:numId w:val="18"/>
        </w:numPr>
        <w:jc w:val="both"/>
      </w:pPr>
      <w:r>
        <w:rPr>
          <w:rFonts w:hint="cs"/>
          <w:rtl/>
        </w:rPr>
        <w:t xml:space="preserve">ضرر (مسبّب) </w:t>
      </w:r>
      <w:r w:rsidR="00267750">
        <w:rPr>
          <w:rFonts w:hint="cs"/>
          <w:rtl/>
        </w:rPr>
        <w:t>به نحو مجاز در کلمه،</w:t>
      </w:r>
      <w:r>
        <w:rPr>
          <w:rFonts w:hint="cs"/>
          <w:rtl/>
        </w:rPr>
        <w:t xml:space="preserve"> در حکم</w:t>
      </w:r>
      <w:r w:rsidR="005233EA">
        <w:rPr>
          <w:rFonts w:hint="cs"/>
          <w:rtl/>
        </w:rPr>
        <w:t>ٌ</w:t>
      </w:r>
      <w:r>
        <w:rPr>
          <w:rFonts w:hint="cs"/>
          <w:rtl/>
        </w:rPr>
        <w:t xml:space="preserve"> ینشأ منه الضرر </w:t>
      </w:r>
      <w:r w:rsidR="005233EA">
        <w:rPr>
          <w:rFonts w:hint="cs"/>
          <w:rtl/>
        </w:rPr>
        <w:t xml:space="preserve">(سبب) استعمال شده است. </w:t>
      </w:r>
    </w:p>
    <w:p w:rsidR="00267750" w:rsidRDefault="00267750" w:rsidP="001559BE">
      <w:pPr>
        <w:pStyle w:val="ListParagraph"/>
        <w:numPr>
          <w:ilvl w:val="0"/>
          <w:numId w:val="18"/>
        </w:numPr>
        <w:jc w:val="both"/>
      </w:pPr>
      <w:r>
        <w:rPr>
          <w:rFonts w:hint="cs"/>
          <w:rtl/>
        </w:rPr>
        <w:t>حکمٌ ینشأ منه در تقدیر گرفته شده و لا ضرر این گونه تحلیل شود: «لا حکم ینشأ منه ضرر»</w:t>
      </w:r>
    </w:p>
    <w:p w:rsidR="00267750" w:rsidRDefault="00382EE5" w:rsidP="001559BE">
      <w:pPr>
        <w:pStyle w:val="ListParagraph"/>
        <w:numPr>
          <w:ilvl w:val="0"/>
          <w:numId w:val="18"/>
        </w:numPr>
        <w:jc w:val="both"/>
      </w:pPr>
      <w:r>
        <w:rPr>
          <w:rFonts w:hint="cs"/>
          <w:rtl/>
        </w:rPr>
        <w:t xml:space="preserve">در جایی که علت شیء (حکم ینشأ منه الضرر) وجود ندارد به صورت مجاز در اسناد می توان معلول (ضرر) را نیز نفی کرد. </w:t>
      </w:r>
    </w:p>
    <w:p w:rsidR="00382EE5" w:rsidRDefault="00382EE5" w:rsidP="00E01981">
      <w:pPr>
        <w:ind w:left="141"/>
        <w:jc w:val="both"/>
        <w:rPr>
          <w:rtl/>
        </w:rPr>
      </w:pPr>
      <w:r>
        <w:rPr>
          <w:rFonts w:hint="cs"/>
          <w:rtl/>
        </w:rPr>
        <w:t xml:space="preserve">تحلیل ادبی هر یک از اقوال، در صحت و سقم آن قول تأثیر گذار است. فرض کنید: استعمال ضرر در حکم ینشأ منه الضرر عرفی نبوده و تقدیر حکم ینشأ من الضرر نیز بر خلاف متفاهم عرفی باشد. هم چنین نفی معلول به نحو مجاز در اسناد در جایی که علت منفی نیست، عرفی </w:t>
      </w:r>
      <w:r w:rsidR="00E01981">
        <w:rPr>
          <w:rFonts w:hint="cs"/>
          <w:rtl/>
        </w:rPr>
        <w:t>نباشد</w:t>
      </w:r>
      <w:r>
        <w:rPr>
          <w:rFonts w:hint="cs"/>
          <w:rtl/>
        </w:rPr>
        <w:t xml:space="preserve">. با این فرض، می توان این قول را باطل دانست زیرا به هیچ یک از سه نحو تجّوز، عرفی نیست. </w:t>
      </w:r>
    </w:p>
    <w:p w:rsidR="00382EE5" w:rsidRDefault="00382EE5" w:rsidP="001559BE">
      <w:pPr>
        <w:ind w:left="141"/>
        <w:jc w:val="both"/>
        <w:rPr>
          <w:rtl/>
        </w:rPr>
      </w:pPr>
      <w:r>
        <w:rPr>
          <w:rFonts w:hint="cs"/>
          <w:rtl/>
        </w:rPr>
        <w:t>به همین دلیل، شهید صدر بحث را دو مستوی مطرح کرده است. مستوی اول اقوال موجود در لا ضرر و مستوی دوم، تحلیل ادبی هر یک از اقوال.</w:t>
      </w:r>
    </w:p>
    <w:p w:rsidR="00E01981" w:rsidRDefault="00E01981" w:rsidP="00E01981">
      <w:pPr>
        <w:pStyle w:val="Heading4"/>
        <w:rPr>
          <w:rtl/>
        </w:rPr>
      </w:pPr>
      <w:bookmarkStart w:id="12" w:name="_Toc31267991"/>
      <w:r>
        <w:rPr>
          <w:rFonts w:hint="cs"/>
          <w:rtl/>
        </w:rPr>
        <w:t>عدم تلازم تجوّز و خلاف اصل بودن</w:t>
      </w:r>
      <w:bookmarkEnd w:id="12"/>
      <w:r>
        <w:rPr>
          <w:rFonts w:hint="cs"/>
          <w:rtl/>
        </w:rPr>
        <w:t xml:space="preserve"> </w:t>
      </w:r>
    </w:p>
    <w:p w:rsidR="00DF25B2" w:rsidRDefault="00DF25B2" w:rsidP="001559BE">
      <w:pPr>
        <w:ind w:left="141"/>
        <w:jc w:val="both"/>
        <w:rPr>
          <w:rtl/>
        </w:rPr>
      </w:pPr>
      <w:r>
        <w:rPr>
          <w:rFonts w:hint="cs"/>
          <w:rtl/>
        </w:rPr>
        <w:t>باید دقت: لازمه تجوّز خلاف ظاهر بودن نیست. تجوّز به این معناست که هر چند خلاف طبع اولیه قضیه است اما همین مجاز</w:t>
      </w:r>
      <w:r w:rsidR="00943EE4">
        <w:rPr>
          <w:rFonts w:hint="cs"/>
          <w:rtl/>
        </w:rPr>
        <w:t>،</w:t>
      </w:r>
      <w:r>
        <w:rPr>
          <w:rFonts w:hint="cs"/>
          <w:rtl/>
        </w:rPr>
        <w:t xml:space="preserve"> موافق ظاهر است. مثل آنکه اخبار در مقام انشاء </w:t>
      </w:r>
      <w:r w:rsidR="00943EE4">
        <w:rPr>
          <w:rFonts w:hint="cs"/>
          <w:rtl/>
        </w:rPr>
        <w:t>بودن «اعاد»</w:t>
      </w:r>
      <w:r>
        <w:rPr>
          <w:rFonts w:hint="cs"/>
          <w:rtl/>
        </w:rPr>
        <w:t xml:space="preserve">، طبق قاعده بوده و موافق ظاهر است هر چند قالب اولیه نبوده و قالب ثانویه است. در نتیجه، تجوّز بودن حتما به معنای خلاف اصل بودن </w:t>
      </w:r>
      <w:r w:rsidR="00943EE4">
        <w:rPr>
          <w:rFonts w:hint="cs"/>
          <w:rtl/>
        </w:rPr>
        <w:t>نیست</w:t>
      </w:r>
      <w:r>
        <w:rPr>
          <w:rFonts w:hint="cs"/>
          <w:rtl/>
        </w:rPr>
        <w:t xml:space="preserve"> و می توان گفت: مطابق ویژگی های مورد، موافق اصل </w:t>
      </w:r>
      <w:r w:rsidR="00943EE4">
        <w:rPr>
          <w:rFonts w:hint="cs"/>
          <w:rtl/>
        </w:rPr>
        <w:t>است. تجوّز بدین معناست که مخالف</w:t>
      </w:r>
      <w:r>
        <w:rPr>
          <w:rFonts w:hint="cs"/>
          <w:rtl/>
        </w:rPr>
        <w:t xml:space="preserve"> قالب اولیه بوده و قالب خاصی به عنوان قالب ثانویه است و امکان دارد موافق اصل بوده و ظاهر کلام نیز باشد. </w:t>
      </w:r>
    </w:p>
    <w:p w:rsidR="004B1FE2" w:rsidRPr="00D66342" w:rsidRDefault="004B1FE2" w:rsidP="001559BE">
      <w:pPr>
        <w:jc w:val="both"/>
        <w:rPr>
          <w:rtl/>
        </w:rPr>
      </w:pPr>
    </w:p>
    <w:sectPr w:rsidR="004B1FE2" w:rsidRPr="00D66342" w:rsidSect="00F91B85">
      <w:headerReference w:type="default" r:id="rId8"/>
      <w:footerReference w:type="default" r:id="rId9"/>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3E12" w:rsidRDefault="005C3E12" w:rsidP="008B750B">
      <w:pPr>
        <w:spacing w:line="240" w:lineRule="auto"/>
      </w:pPr>
      <w:r>
        <w:separator/>
      </w:r>
    </w:p>
  </w:endnote>
  <w:endnote w:type="continuationSeparator" w:id="0">
    <w:p w:rsidR="005C3E12" w:rsidRDefault="005C3E12"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61002A87" w:usb1="80000000" w:usb2="00000008" w:usb3="00000000" w:csb0="000101FF" w:csb1="00000000"/>
  </w:font>
  <w:font w:name="IRANSans">
    <w:panose1 w:val="020B0506030804020204"/>
    <w:charset w:val="00"/>
    <w:family w:val="swiss"/>
    <w:pitch w:val="variable"/>
    <w:sig w:usb0="80002003" w:usb1="00000000" w:usb2="00000008" w:usb3="00000000" w:csb0="00000041" w:csb1="00000000"/>
  </w:font>
  <w:font w:name="Alaem">
    <w:altName w:val="Times New Roman"/>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82"/>
      <w:gridCol w:w="2252"/>
      <w:gridCol w:w="4786"/>
    </w:tblGrid>
    <w:tr w:rsidR="006D44C1" w:rsidRPr="006D44C1" w:rsidTr="0020241A">
      <w:tc>
        <w:tcPr>
          <w:tcW w:w="3382" w:type="dxa"/>
          <w:tcBorders>
            <w:top w:val="nil"/>
            <w:left w:val="nil"/>
            <w:bottom w:val="nil"/>
            <w:right w:val="nil"/>
          </w:tcBorders>
        </w:tcPr>
        <w:p w:rsidR="006D44C1" w:rsidRDefault="006D44C1" w:rsidP="006D44C1">
          <w:pPr>
            <w:pStyle w:val="Footer"/>
            <w:rPr>
              <w:rtl/>
            </w:rPr>
          </w:pPr>
        </w:p>
      </w:tc>
      <w:tc>
        <w:tcPr>
          <w:tcW w:w="2252" w:type="dxa"/>
          <w:tcBorders>
            <w:top w:val="nil"/>
            <w:left w:val="nil"/>
            <w:bottom w:val="nil"/>
            <w:right w:val="nil"/>
          </w:tcBorders>
          <w:vAlign w:val="center"/>
        </w:tcPr>
        <w:p w:rsidR="006D44C1" w:rsidRDefault="006D44C1" w:rsidP="006D44C1">
          <w:pPr>
            <w:pStyle w:val="Footer"/>
            <w:jc w:val="right"/>
            <w:rPr>
              <w:rtl/>
            </w:rPr>
          </w:pPr>
          <w:r>
            <w:rPr>
              <w:rFonts w:hint="cs"/>
              <w:rtl/>
            </w:rPr>
            <w:t xml:space="preserve">صفحه </w:t>
          </w:r>
          <w:r>
            <w:fldChar w:fldCharType="begin"/>
          </w:r>
          <w:r>
            <w:instrText>PAGE   \* MERGEFORMAT</w:instrText>
          </w:r>
          <w:r>
            <w:fldChar w:fldCharType="separate"/>
          </w:r>
          <w:r w:rsidR="00AE3BE7" w:rsidRPr="00AE3BE7">
            <w:rPr>
              <w:noProof/>
              <w:rtl/>
              <w:lang w:val="fa-IR"/>
            </w:rPr>
            <w:t>1</w:t>
          </w:r>
          <w:r>
            <w:rPr>
              <w:noProof/>
            </w:rPr>
            <w:fldChar w:fldCharType="end"/>
          </w:r>
        </w:p>
      </w:tc>
      <w:tc>
        <w:tcPr>
          <w:tcW w:w="4786" w:type="dxa"/>
          <w:tcBorders>
            <w:top w:val="nil"/>
            <w:left w:val="nil"/>
            <w:bottom w:val="nil"/>
            <w:right w:val="nil"/>
          </w:tcBorders>
          <w:vAlign w:val="center"/>
        </w:tcPr>
        <w:p w:rsidR="006D44C1" w:rsidRPr="006D44C1" w:rsidRDefault="00BF72B3" w:rsidP="001B6799">
          <w:pPr>
            <w:pStyle w:val="Footer"/>
            <w:bidi w:val="0"/>
            <w:rPr>
              <w:color w:val="808080" w:themeColor="background1" w:themeShade="80"/>
              <w:rtl/>
            </w:rPr>
          </w:pPr>
          <w:bookmarkStart w:id="19" w:name="BokAdres"/>
          <w:bookmarkEnd w:id="19"/>
          <w:r>
            <w:rPr>
              <w:color w:val="808080" w:themeColor="background1" w:themeShade="80"/>
            </w:rPr>
            <w:t>U1js1_13981105-072_ga1_mfeb.ir</w:t>
          </w:r>
        </w:p>
      </w:tc>
    </w:tr>
  </w:tbl>
  <w:p w:rsidR="00FA3B17" w:rsidRDefault="00FA3B17" w:rsidP="00FA5F3D">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3E12" w:rsidRDefault="005C3E12" w:rsidP="008B750B">
      <w:pPr>
        <w:spacing w:line="240" w:lineRule="auto"/>
      </w:pPr>
      <w:r>
        <w:separator/>
      </w:r>
    </w:p>
  </w:footnote>
  <w:footnote w:type="continuationSeparator" w:id="0">
    <w:p w:rsidR="005C3E12" w:rsidRDefault="005C3E12" w:rsidP="008B750B">
      <w:pPr>
        <w:spacing w:line="240" w:lineRule="auto"/>
      </w:pPr>
      <w:r>
        <w:continuationSeparator/>
      </w:r>
    </w:p>
  </w:footnote>
  <w:footnote w:id="1">
    <w:p w:rsidR="004555B1" w:rsidRPr="004555B1" w:rsidRDefault="004555B1" w:rsidP="004555B1">
      <w:pPr>
        <w:pStyle w:val="FootnoteText"/>
      </w:pPr>
      <w:r w:rsidRPr="004555B1">
        <w:footnoteRef/>
      </w:r>
      <w:r w:rsidRPr="004555B1">
        <w:rPr>
          <w:rtl/>
        </w:rPr>
        <w:t xml:space="preserve"> </w:t>
      </w:r>
      <w:hyperlink r:id="rId1" w:history="1">
        <w:r w:rsidRPr="004555B1">
          <w:rPr>
            <w:rStyle w:val="Hyperlink"/>
            <w:rFonts w:hint="cs"/>
            <w:rtl/>
          </w:rPr>
          <w:t>منتقی</w:t>
        </w:r>
        <w:r w:rsidRPr="004555B1">
          <w:rPr>
            <w:rStyle w:val="Hyperlink"/>
            <w:rtl/>
          </w:rPr>
          <w:t xml:space="preserve"> </w:t>
        </w:r>
        <w:r w:rsidRPr="004555B1">
          <w:rPr>
            <w:rStyle w:val="Hyperlink"/>
            <w:rFonts w:hint="cs"/>
            <w:rtl/>
          </w:rPr>
          <w:t>الاصول،</w:t>
        </w:r>
        <w:r w:rsidRPr="004555B1">
          <w:rPr>
            <w:rStyle w:val="Hyperlink"/>
            <w:rtl/>
          </w:rPr>
          <w:t xml:space="preserve"> </w:t>
        </w:r>
        <w:r w:rsidRPr="004555B1">
          <w:rPr>
            <w:rStyle w:val="Hyperlink"/>
            <w:rFonts w:hint="cs"/>
            <w:rtl/>
          </w:rPr>
          <w:t>سید</w:t>
        </w:r>
        <w:r w:rsidRPr="004555B1">
          <w:rPr>
            <w:rStyle w:val="Hyperlink"/>
            <w:rtl/>
          </w:rPr>
          <w:t xml:space="preserve"> </w:t>
        </w:r>
        <w:r w:rsidRPr="004555B1">
          <w:rPr>
            <w:rStyle w:val="Hyperlink"/>
            <w:rFonts w:hint="cs"/>
            <w:rtl/>
          </w:rPr>
          <w:t>محمد</w:t>
        </w:r>
        <w:r w:rsidRPr="004555B1">
          <w:rPr>
            <w:rStyle w:val="Hyperlink"/>
            <w:rtl/>
          </w:rPr>
          <w:t xml:space="preserve"> </w:t>
        </w:r>
        <w:r w:rsidRPr="004555B1">
          <w:rPr>
            <w:rStyle w:val="Hyperlink"/>
            <w:rFonts w:hint="cs"/>
            <w:rtl/>
          </w:rPr>
          <w:t>حسینی</w:t>
        </w:r>
        <w:r w:rsidRPr="004555B1">
          <w:rPr>
            <w:rStyle w:val="Hyperlink"/>
            <w:rtl/>
          </w:rPr>
          <w:t xml:space="preserve"> </w:t>
        </w:r>
        <w:r w:rsidRPr="004555B1">
          <w:rPr>
            <w:rStyle w:val="Hyperlink"/>
            <w:rFonts w:hint="cs"/>
            <w:rtl/>
          </w:rPr>
          <w:t>روحانی،</w:t>
        </w:r>
        <w:r w:rsidRPr="004555B1">
          <w:rPr>
            <w:rStyle w:val="Hyperlink"/>
            <w:rtl/>
          </w:rPr>
          <w:t xml:space="preserve"> </w:t>
        </w:r>
        <w:r w:rsidRPr="004555B1">
          <w:rPr>
            <w:rStyle w:val="Hyperlink"/>
            <w:rFonts w:hint="cs"/>
            <w:rtl/>
          </w:rPr>
          <w:t>ج</w:t>
        </w:r>
        <w:r w:rsidRPr="004555B1">
          <w:rPr>
            <w:rStyle w:val="Hyperlink"/>
            <w:rtl/>
          </w:rPr>
          <w:t>5</w:t>
        </w:r>
        <w:r w:rsidRPr="004555B1">
          <w:rPr>
            <w:rStyle w:val="Hyperlink"/>
            <w:rFonts w:hint="cs"/>
            <w:rtl/>
          </w:rPr>
          <w:t>،</w:t>
        </w:r>
        <w:r w:rsidRPr="004555B1">
          <w:rPr>
            <w:rStyle w:val="Hyperlink"/>
            <w:rtl/>
          </w:rPr>
          <w:t xml:space="preserve"> </w:t>
        </w:r>
        <w:r w:rsidRPr="004555B1">
          <w:rPr>
            <w:rStyle w:val="Hyperlink"/>
            <w:rFonts w:hint="cs"/>
            <w:rtl/>
          </w:rPr>
          <w:t>ص</w:t>
        </w:r>
        <w:r w:rsidRPr="004555B1">
          <w:rPr>
            <w:rStyle w:val="Hyperlink"/>
            <w:rtl/>
          </w:rPr>
          <w:t>399.</w:t>
        </w:r>
      </w:hyperlink>
    </w:p>
  </w:footnote>
  <w:footnote w:id="2">
    <w:p w:rsidR="00F670D4" w:rsidRPr="00F670D4" w:rsidRDefault="00F670D4" w:rsidP="00F670D4">
      <w:pPr>
        <w:pStyle w:val="FootnoteText"/>
        <w:rPr>
          <w:rtl/>
        </w:rPr>
      </w:pPr>
      <w:r w:rsidRPr="00F670D4">
        <w:footnoteRef/>
      </w:r>
      <w:r w:rsidRPr="00F670D4">
        <w:rPr>
          <w:rtl/>
        </w:rPr>
        <w:t xml:space="preserve"> </w:t>
      </w:r>
      <w:hyperlink r:id="rId2" w:history="1">
        <w:r w:rsidRPr="00F670D4">
          <w:rPr>
            <w:rStyle w:val="Hyperlink"/>
            <w:rFonts w:hint="cs"/>
            <w:rtl/>
          </w:rPr>
          <w:t>کفایه</w:t>
        </w:r>
        <w:r w:rsidRPr="00F670D4">
          <w:rPr>
            <w:rStyle w:val="Hyperlink"/>
            <w:rtl/>
          </w:rPr>
          <w:t xml:space="preserve"> </w:t>
        </w:r>
        <w:r w:rsidRPr="00F670D4">
          <w:rPr>
            <w:rStyle w:val="Hyperlink"/>
            <w:rFonts w:hint="cs"/>
            <w:rtl/>
          </w:rPr>
          <w:t>الاصول،</w:t>
        </w:r>
        <w:r w:rsidRPr="00F670D4">
          <w:rPr>
            <w:rStyle w:val="Hyperlink"/>
            <w:rtl/>
          </w:rPr>
          <w:t xml:space="preserve"> </w:t>
        </w:r>
        <w:r w:rsidRPr="00F670D4">
          <w:rPr>
            <w:rStyle w:val="Hyperlink"/>
            <w:rFonts w:hint="cs"/>
            <w:rtl/>
          </w:rPr>
          <w:t>آخوند</w:t>
        </w:r>
        <w:r w:rsidRPr="00F670D4">
          <w:rPr>
            <w:rStyle w:val="Hyperlink"/>
            <w:rtl/>
          </w:rPr>
          <w:t xml:space="preserve"> </w:t>
        </w:r>
        <w:r w:rsidRPr="00F670D4">
          <w:rPr>
            <w:rStyle w:val="Hyperlink"/>
            <w:rFonts w:hint="cs"/>
            <w:rtl/>
          </w:rPr>
          <w:t>خراسانی،</w:t>
        </w:r>
        <w:r w:rsidRPr="00F670D4">
          <w:rPr>
            <w:rStyle w:val="Hyperlink"/>
            <w:rtl/>
          </w:rPr>
          <w:t xml:space="preserve"> </w:t>
        </w:r>
        <w:r w:rsidRPr="00F670D4">
          <w:rPr>
            <w:rStyle w:val="Hyperlink"/>
            <w:rFonts w:hint="cs"/>
            <w:rtl/>
          </w:rPr>
          <w:t>ج</w:t>
        </w:r>
        <w:r w:rsidRPr="00F670D4">
          <w:rPr>
            <w:rStyle w:val="Hyperlink"/>
            <w:rtl/>
          </w:rPr>
          <w:t>2</w:t>
        </w:r>
        <w:r w:rsidRPr="00F670D4">
          <w:rPr>
            <w:rStyle w:val="Hyperlink"/>
            <w:rFonts w:hint="cs"/>
            <w:rtl/>
          </w:rPr>
          <w:t>،</w:t>
        </w:r>
        <w:r w:rsidRPr="00F670D4">
          <w:rPr>
            <w:rStyle w:val="Hyperlink"/>
            <w:rtl/>
          </w:rPr>
          <w:t xml:space="preserve"> </w:t>
        </w:r>
        <w:r w:rsidRPr="00F670D4">
          <w:rPr>
            <w:rStyle w:val="Hyperlink"/>
            <w:rFonts w:hint="cs"/>
            <w:rtl/>
          </w:rPr>
          <w:t>ص</w:t>
        </w:r>
        <w:r w:rsidRPr="00F670D4">
          <w:rPr>
            <w:rStyle w:val="Hyperlink"/>
            <w:rtl/>
          </w:rPr>
          <w:t>360.</w:t>
        </w:r>
      </w:hyperlink>
    </w:p>
  </w:footnote>
  <w:footnote w:id="3">
    <w:p w:rsidR="00D66342" w:rsidRPr="00D66342" w:rsidRDefault="00D66342" w:rsidP="00D66342">
      <w:pPr>
        <w:pStyle w:val="FootnoteText"/>
      </w:pPr>
      <w:r w:rsidRPr="00D66342">
        <w:footnoteRef/>
      </w:r>
      <w:r w:rsidRPr="00D66342">
        <w:rPr>
          <w:rtl/>
        </w:rPr>
        <w:t xml:space="preserve"> </w:t>
      </w:r>
      <w:r w:rsidRPr="00D66342">
        <w:rPr>
          <w:rFonts w:hint="cs"/>
          <w:rtl/>
        </w:rPr>
        <w:t>سوره</w:t>
      </w:r>
      <w:r w:rsidRPr="00D66342">
        <w:rPr>
          <w:rtl/>
        </w:rPr>
        <w:t xml:space="preserve"> </w:t>
      </w:r>
      <w:r w:rsidRPr="00D66342">
        <w:rPr>
          <w:rFonts w:hint="cs"/>
          <w:rtl/>
        </w:rPr>
        <w:t>حج</w:t>
      </w:r>
      <w:r w:rsidRPr="00D66342">
        <w:rPr>
          <w:rtl/>
        </w:rPr>
        <w:t xml:space="preserve"> </w:t>
      </w:r>
      <w:r w:rsidRPr="00D66342">
        <w:rPr>
          <w:rFonts w:hint="cs"/>
          <w:rtl/>
        </w:rPr>
        <w:t>،</w:t>
      </w:r>
      <w:r w:rsidRPr="00D66342">
        <w:rPr>
          <w:rtl/>
        </w:rPr>
        <w:t xml:space="preserve"> </w:t>
      </w:r>
      <w:r w:rsidRPr="00D66342">
        <w:rPr>
          <w:rFonts w:hint="cs"/>
          <w:rtl/>
        </w:rPr>
        <w:t>آيه</w:t>
      </w:r>
      <w:r w:rsidRPr="00D66342">
        <w:rPr>
          <w:rtl/>
        </w:rPr>
        <w:t xml:space="preserve"> 87.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3B17" w:rsidRPr="001D2E9A"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 xml:space="preserve">شماره </w:t>
    </w:r>
    <w:r w:rsidR="00FA3B17" w:rsidRPr="001D2E9A">
      <w:rPr>
        <w:rFonts w:hint="cs"/>
        <w:b/>
        <w:bCs/>
        <w:color w:val="7030A0"/>
        <w:sz w:val="20"/>
        <w:szCs w:val="24"/>
        <w:rtl/>
      </w:rPr>
      <w:t>جلسه</w:t>
    </w:r>
    <w:r w:rsidR="00E630BE">
      <w:rPr>
        <w:rFonts w:hint="cs"/>
        <w:b/>
        <w:bCs/>
        <w:sz w:val="20"/>
        <w:szCs w:val="24"/>
        <w:rtl/>
      </w:rPr>
      <w:t xml:space="preserve">: </w:t>
    </w:r>
    <w:bookmarkStart w:id="13" w:name="BokNum"/>
    <w:bookmarkEnd w:id="13"/>
    <w:r w:rsidR="00BF72B3">
      <w:rPr>
        <w:b/>
        <w:bCs/>
        <w:sz w:val="20"/>
        <w:szCs w:val="24"/>
        <w:rtl/>
      </w:rPr>
      <w:t>072</w:t>
    </w:r>
    <w:r w:rsidR="001A4ED8">
      <w:rPr>
        <w:rFonts w:hint="cs"/>
        <w:b/>
        <w:bCs/>
        <w:sz w:val="20"/>
        <w:szCs w:val="24"/>
        <w:rtl/>
      </w:rPr>
      <w:tab/>
    </w:r>
    <w:r w:rsidR="0021630D" w:rsidRPr="00C32A7E">
      <w:rPr>
        <w:rFonts w:hint="cs"/>
        <w:b/>
        <w:bCs/>
        <w:color w:val="632423" w:themeColor="accent2" w:themeShade="80"/>
        <w:sz w:val="20"/>
        <w:szCs w:val="24"/>
        <w:rtl/>
      </w:rPr>
      <w:t>د</w:t>
    </w:r>
    <w:r w:rsidR="00704813" w:rsidRPr="00C32A7E">
      <w:rPr>
        <w:rFonts w:hint="cs"/>
        <w:b/>
        <w:bCs/>
        <w:color w:val="632423" w:themeColor="accent2" w:themeShade="80"/>
        <w:sz w:val="20"/>
        <w:szCs w:val="24"/>
        <w:rtl/>
      </w:rPr>
      <w:t xml:space="preserve">رس خارج </w:t>
    </w:r>
    <w:bookmarkStart w:id="14" w:name="Bokdars"/>
    <w:bookmarkEnd w:id="14"/>
    <w:r w:rsidR="00BF72B3">
      <w:rPr>
        <w:rFonts w:hint="cs"/>
        <w:b/>
        <w:bCs/>
        <w:color w:val="632423" w:themeColor="accent2" w:themeShade="80"/>
        <w:sz w:val="20"/>
        <w:szCs w:val="24"/>
        <w:rtl/>
      </w:rPr>
      <w:t>اصول</w:t>
    </w:r>
    <w:r w:rsidR="002B575F" w:rsidRPr="00C32A7E">
      <w:rPr>
        <w:rFonts w:hint="cs"/>
        <w:b/>
        <w:bCs/>
        <w:color w:val="632423" w:themeColor="accent2" w:themeShade="80"/>
        <w:sz w:val="20"/>
        <w:szCs w:val="24"/>
        <w:rtl/>
      </w:rPr>
      <w:t xml:space="preserve"> </w:t>
    </w:r>
    <w:r w:rsidR="00FA3B17" w:rsidRPr="00C32A7E">
      <w:rPr>
        <w:rFonts w:hint="cs"/>
        <w:b/>
        <w:bCs/>
        <w:color w:val="632423" w:themeColor="accent2" w:themeShade="80"/>
        <w:sz w:val="20"/>
        <w:szCs w:val="24"/>
        <w:rtl/>
      </w:rPr>
      <w:t xml:space="preserve">استاد </w:t>
    </w:r>
    <w:bookmarkStart w:id="15" w:name="Bokostad"/>
    <w:bookmarkEnd w:id="15"/>
    <w:r w:rsidR="00BF72B3">
      <w:rPr>
        <w:rFonts w:hint="cs"/>
        <w:b/>
        <w:bCs/>
        <w:color w:val="632423" w:themeColor="accent2" w:themeShade="80"/>
        <w:sz w:val="20"/>
        <w:szCs w:val="24"/>
        <w:rtl/>
      </w:rPr>
      <w:t>سید</w:t>
    </w:r>
    <w:r w:rsidR="00BF72B3">
      <w:rPr>
        <w:b/>
        <w:bCs/>
        <w:color w:val="632423" w:themeColor="accent2" w:themeShade="80"/>
        <w:sz w:val="20"/>
        <w:szCs w:val="24"/>
        <w:rtl/>
      </w:rPr>
      <w:t xml:space="preserve"> </w:t>
    </w:r>
    <w:r w:rsidR="00BF72B3">
      <w:rPr>
        <w:rFonts w:hint="cs"/>
        <w:b/>
        <w:bCs/>
        <w:color w:val="632423" w:themeColor="accent2" w:themeShade="80"/>
        <w:sz w:val="20"/>
        <w:szCs w:val="24"/>
        <w:rtl/>
      </w:rPr>
      <w:t>محمد</w:t>
    </w:r>
    <w:r w:rsidR="00BF72B3">
      <w:rPr>
        <w:b/>
        <w:bCs/>
        <w:color w:val="632423" w:themeColor="accent2" w:themeShade="80"/>
        <w:sz w:val="20"/>
        <w:szCs w:val="24"/>
        <w:rtl/>
      </w:rPr>
      <w:t xml:space="preserve"> </w:t>
    </w:r>
    <w:r w:rsidR="00BF72B3">
      <w:rPr>
        <w:rFonts w:hint="cs"/>
        <w:b/>
        <w:bCs/>
        <w:color w:val="632423" w:themeColor="accent2" w:themeShade="80"/>
        <w:sz w:val="20"/>
        <w:szCs w:val="24"/>
        <w:rtl/>
      </w:rPr>
      <w:t>جواد</w:t>
    </w:r>
    <w:r w:rsidR="00BF72B3">
      <w:rPr>
        <w:b/>
        <w:bCs/>
        <w:color w:val="632423" w:themeColor="accent2" w:themeShade="80"/>
        <w:sz w:val="20"/>
        <w:szCs w:val="24"/>
        <w:rtl/>
      </w:rPr>
      <w:t xml:space="preserve"> </w:t>
    </w:r>
    <w:r w:rsidR="00BF72B3">
      <w:rPr>
        <w:rFonts w:hint="cs"/>
        <w:b/>
        <w:bCs/>
        <w:color w:val="632423" w:themeColor="accent2" w:themeShade="80"/>
        <w:sz w:val="20"/>
        <w:szCs w:val="24"/>
        <w:rtl/>
      </w:rPr>
      <w:t>شبیری</w:t>
    </w:r>
    <w:r w:rsidR="00FA3B17" w:rsidRPr="00481C31">
      <w:rPr>
        <w:rFonts w:hint="cs"/>
        <w:b/>
        <w:bCs/>
        <w:color w:val="632423" w:themeColor="accent2" w:themeShade="80"/>
        <w:sz w:val="14"/>
        <w:szCs w:val="14"/>
        <w:rtl/>
      </w:rPr>
      <w:t>(</w:t>
    </w:r>
    <w:r w:rsidR="00FA3B17" w:rsidRPr="00481C31">
      <w:rPr>
        <w:rFonts w:ascii="Times New Roman" w:hAnsi="Times New Roman" w:hint="cs"/>
        <w:b/>
        <w:bCs/>
        <w:color w:val="632423" w:themeColor="accent2" w:themeShade="80"/>
        <w:sz w:val="14"/>
        <w:szCs w:val="14"/>
        <w:rtl/>
      </w:rPr>
      <w:t>دام</w:t>
    </w:r>
    <w:r w:rsidR="00FA3B17" w:rsidRPr="00481C31">
      <w:rPr>
        <w:rFonts w:hint="cs"/>
        <w:b/>
        <w:bCs/>
        <w:color w:val="632423" w:themeColor="accent2" w:themeShade="80"/>
        <w:sz w:val="14"/>
        <w:szCs w:val="14"/>
        <w:rtl/>
      </w:rPr>
      <w:t xml:space="preserve"> </w:t>
    </w:r>
    <w:r w:rsidR="00FA3B17" w:rsidRPr="00481C31">
      <w:rPr>
        <w:rFonts w:ascii="Times New Roman" w:hAnsi="Times New Roman" w:hint="cs"/>
        <w:b/>
        <w:bCs/>
        <w:color w:val="632423" w:themeColor="accent2" w:themeShade="80"/>
        <w:sz w:val="14"/>
        <w:szCs w:val="14"/>
        <w:rtl/>
      </w:rPr>
      <w:t>ظله</w:t>
    </w:r>
    <w:r w:rsidR="00FA3B17" w:rsidRPr="00481C31">
      <w:rPr>
        <w:rFonts w:hint="cs"/>
        <w:b/>
        <w:bCs/>
        <w:color w:val="632423" w:themeColor="accent2" w:themeShade="80"/>
        <w:sz w:val="14"/>
        <w:szCs w:val="14"/>
        <w:rtl/>
      </w:rPr>
      <w:t>)</w:t>
    </w:r>
    <w:r w:rsidR="001A4ED8">
      <w:rPr>
        <w:rFonts w:cs="Alaem" w:hint="cs"/>
        <w:b/>
        <w:bCs/>
        <w:color w:val="632423" w:themeColor="accent2" w:themeShade="80"/>
        <w:sz w:val="14"/>
        <w:szCs w:val="14"/>
        <w:rtl/>
      </w:rPr>
      <w:tab/>
    </w:r>
    <w:r w:rsidRPr="001D2E9A">
      <w:rPr>
        <w:rFonts w:hint="cs"/>
        <w:b/>
        <w:bCs/>
        <w:color w:val="7030A0"/>
        <w:sz w:val="24"/>
        <w:szCs w:val="24"/>
        <w:rtl/>
      </w:rPr>
      <w:t>تاریخ</w:t>
    </w:r>
    <w:r w:rsidR="00E630BE">
      <w:rPr>
        <w:rFonts w:hint="cs"/>
        <w:sz w:val="24"/>
        <w:szCs w:val="24"/>
        <w:rtl/>
      </w:rPr>
      <w:t xml:space="preserve">: </w:t>
    </w:r>
    <w:bookmarkStart w:id="16" w:name="BokTarikh"/>
    <w:bookmarkEnd w:id="16"/>
    <w:r w:rsidR="00BF72B3">
      <w:rPr>
        <w:sz w:val="24"/>
        <w:szCs w:val="24"/>
        <w:rtl/>
      </w:rPr>
      <w:t>5 /11 /1398</w:t>
    </w:r>
  </w:p>
  <w:p w:rsidR="00FA3B17" w:rsidRPr="00F16B53" w:rsidRDefault="00935A55" w:rsidP="00646E6F">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sidR="00E630BE">
      <w:rPr>
        <w:rFonts w:hint="cs"/>
        <w:b/>
        <w:bCs/>
        <w:color w:val="7030A0"/>
        <w:sz w:val="24"/>
        <w:szCs w:val="24"/>
        <w:rtl/>
      </w:rPr>
      <w:t>:</w:t>
    </w:r>
    <w:r w:rsidR="00E630BE" w:rsidRPr="00102585">
      <w:rPr>
        <w:rFonts w:hint="cs"/>
        <w:color w:val="000000" w:themeColor="text1"/>
        <w:sz w:val="24"/>
        <w:szCs w:val="24"/>
        <w:rtl/>
      </w:rPr>
      <w:t xml:space="preserve"> </w:t>
    </w:r>
    <w:bookmarkStart w:id="17" w:name="BokSabj"/>
    <w:bookmarkEnd w:id="17"/>
    <w:r w:rsidR="00BF72B3">
      <w:rPr>
        <w:rFonts w:hint="cs"/>
        <w:color w:val="000000" w:themeColor="text1"/>
        <w:sz w:val="24"/>
        <w:szCs w:val="24"/>
        <w:rtl/>
      </w:rPr>
      <w:t>مفاد</w:t>
    </w:r>
    <w:r w:rsidR="00BF72B3">
      <w:rPr>
        <w:color w:val="000000" w:themeColor="text1"/>
        <w:sz w:val="24"/>
        <w:szCs w:val="24"/>
        <w:rtl/>
      </w:rPr>
      <w:t xml:space="preserve"> </w:t>
    </w:r>
    <w:r w:rsidR="00BF72B3">
      <w:rPr>
        <w:rFonts w:hint="cs"/>
        <w:color w:val="000000" w:themeColor="text1"/>
        <w:sz w:val="24"/>
        <w:szCs w:val="24"/>
        <w:rtl/>
      </w:rPr>
      <w:t>حدیث</w:t>
    </w:r>
    <w:r w:rsidR="00BF72B3">
      <w:rPr>
        <w:color w:val="000000" w:themeColor="text1"/>
        <w:sz w:val="24"/>
        <w:szCs w:val="24"/>
        <w:rtl/>
      </w:rPr>
      <w:t xml:space="preserve"> </w:t>
    </w:r>
    <w:r w:rsidR="00BF72B3">
      <w:rPr>
        <w:rFonts w:hint="cs"/>
        <w:color w:val="000000" w:themeColor="text1"/>
        <w:sz w:val="24"/>
        <w:szCs w:val="24"/>
        <w:rtl/>
      </w:rPr>
      <w:t>لا</w:t>
    </w:r>
    <w:r w:rsidR="00BF72B3">
      <w:rPr>
        <w:color w:val="000000" w:themeColor="text1"/>
        <w:sz w:val="24"/>
        <w:szCs w:val="24"/>
        <w:rtl/>
      </w:rPr>
      <w:t xml:space="preserve"> </w:t>
    </w:r>
    <w:r w:rsidR="00BF72B3">
      <w:rPr>
        <w:rFonts w:hint="cs"/>
        <w:color w:val="000000" w:themeColor="text1"/>
        <w:sz w:val="24"/>
        <w:szCs w:val="24"/>
        <w:rtl/>
      </w:rPr>
      <w:t>ضرر</w:t>
    </w:r>
    <w:r w:rsidR="00646E6F">
      <w:rPr>
        <w:rFonts w:hint="cs"/>
        <w:color w:val="000000" w:themeColor="text1"/>
        <w:sz w:val="24"/>
        <w:szCs w:val="24"/>
        <w:rtl/>
      </w:rPr>
      <w:t xml:space="preserve">  </w:t>
    </w:r>
    <w:r w:rsidRPr="001D2E9A">
      <w:rPr>
        <w:rFonts w:hint="cs"/>
        <w:b/>
        <w:bCs/>
        <w:color w:val="7030A0"/>
        <w:sz w:val="24"/>
        <w:szCs w:val="24"/>
        <w:rtl/>
      </w:rPr>
      <w:t>مقرر</w:t>
    </w:r>
    <w:r w:rsidR="00E630BE">
      <w:rPr>
        <w:rFonts w:hint="cs"/>
        <w:sz w:val="24"/>
        <w:szCs w:val="24"/>
        <w:rtl/>
      </w:rPr>
      <w:t>:</w:t>
    </w:r>
    <w:r w:rsidR="00646E6F">
      <w:rPr>
        <w:rFonts w:hint="cs"/>
        <w:sz w:val="24"/>
        <w:szCs w:val="24"/>
        <w:rtl/>
      </w:rPr>
      <w:t xml:space="preserve"> مرکز فقهی امام محمد باقر علیه السلام-</w:t>
    </w:r>
    <w:r w:rsidR="00BF72B3">
      <w:rPr>
        <w:rFonts w:hint="cs"/>
        <w:sz w:val="24"/>
        <w:szCs w:val="24"/>
        <w:rtl/>
      </w:rPr>
      <w:t>احسنی</w:t>
    </w:r>
    <w:r w:rsidR="00D221CB">
      <w:rPr>
        <w:rFonts w:hint="cs"/>
        <w:sz w:val="24"/>
        <w:szCs w:val="24"/>
        <w:rtl/>
      </w:rPr>
      <w:t xml:space="preserve"> </w:t>
    </w:r>
    <w:r w:rsidR="00F91B85">
      <w:rPr>
        <w:sz w:val="24"/>
        <w:szCs w:val="24"/>
      </w:rPr>
      <w:t xml:space="preserve"> </w:t>
    </w:r>
    <w:r w:rsidR="005257ED">
      <w:rPr>
        <w:rFonts w:hint="cs"/>
        <w:sz w:val="24"/>
        <w:szCs w:val="24"/>
        <w:rtl/>
      </w:rPr>
      <w:t xml:space="preserve"> </w:t>
    </w:r>
    <w:r w:rsidR="001B6799">
      <w:rPr>
        <w:rFonts w:hint="cs"/>
        <w:sz w:val="24"/>
        <w:szCs w:val="24"/>
        <w:rtl/>
      </w:rPr>
      <w:tab/>
    </w:r>
    <w:r w:rsidRPr="001D2E9A">
      <w:rPr>
        <w:rFonts w:hint="cs"/>
        <w:b/>
        <w:bCs/>
        <w:color w:val="7030A0"/>
        <w:sz w:val="24"/>
        <w:szCs w:val="24"/>
        <w:rtl/>
      </w:rPr>
      <w:t>موضوع خاص</w:t>
    </w:r>
    <w:r w:rsidR="00F16B53">
      <w:rPr>
        <w:rFonts w:hint="cs"/>
        <w:sz w:val="24"/>
        <w:szCs w:val="24"/>
        <w:rtl/>
      </w:rPr>
      <w:t xml:space="preserve">: </w:t>
    </w:r>
    <w:bookmarkStart w:id="18" w:name="BokSabj2"/>
    <w:bookmarkEnd w:id="18"/>
    <w:r w:rsidR="00BF72B3">
      <w:rPr>
        <w:rFonts w:hint="cs"/>
        <w:sz w:val="24"/>
        <w:szCs w:val="24"/>
        <w:rtl/>
      </w:rPr>
      <w:t>مفاد</w:t>
    </w:r>
    <w:r w:rsidR="00BF72B3">
      <w:rPr>
        <w:sz w:val="24"/>
        <w:szCs w:val="24"/>
        <w:rtl/>
      </w:rPr>
      <w:t xml:space="preserve"> </w:t>
    </w:r>
    <w:r w:rsidR="00BF72B3">
      <w:rPr>
        <w:rFonts w:hint="cs"/>
        <w:sz w:val="24"/>
        <w:szCs w:val="24"/>
        <w:rtl/>
      </w:rPr>
      <w:t>هیئت</w:t>
    </w:r>
    <w:r w:rsidR="00BF72B3">
      <w:rPr>
        <w:sz w:val="24"/>
        <w:szCs w:val="24"/>
        <w:rtl/>
      </w:rPr>
      <w:t xml:space="preserve"> </w:t>
    </w:r>
    <w:r w:rsidR="00BF72B3">
      <w:rPr>
        <w:rFonts w:hint="cs"/>
        <w:sz w:val="24"/>
        <w:szCs w:val="24"/>
        <w:rtl/>
      </w:rPr>
      <w:t>ترکیبی</w:t>
    </w:r>
    <w:r w:rsidR="00BF72B3">
      <w:rPr>
        <w:sz w:val="24"/>
        <w:szCs w:val="24"/>
        <w:rtl/>
      </w:rPr>
      <w:t xml:space="preserve"> </w:t>
    </w:r>
    <w:r w:rsidR="00BF72B3">
      <w:rPr>
        <w:rFonts w:hint="cs"/>
        <w:sz w:val="24"/>
        <w:szCs w:val="24"/>
        <w:rtl/>
      </w:rPr>
      <w:t>لا</w:t>
    </w:r>
    <w:r w:rsidR="00BF72B3">
      <w:rPr>
        <w:sz w:val="24"/>
        <w:szCs w:val="24"/>
        <w:rtl/>
      </w:rPr>
      <w:t xml:space="preserve"> </w:t>
    </w:r>
    <w:r w:rsidR="00BF72B3">
      <w:rPr>
        <w:rFonts w:hint="cs"/>
        <w:sz w:val="24"/>
        <w:szCs w:val="24"/>
        <w:rtl/>
      </w:rPr>
      <w:t>ضرر</w:t>
    </w:r>
    <w:r w:rsidR="00BF72B3">
      <w:rPr>
        <w:sz w:val="24"/>
        <w:szCs w:val="24"/>
        <w:rtl/>
      </w:rPr>
      <w:t xml:space="preserve"> </w:t>
    </w:r>
    <w:r w:rsidR="00BF72B3">
      <w:rPr>
        <w:rFonts w:hint="cs"/>
        <w:sz w:val="24"/>
        <w:szCs w:val="24"/>
        <w:rtl/>
      </w:rPr>
      <w:t>و</w:t>
    </w:r>
    <w:r w:rsidR="00BF72B3">
      <w:rPr>
        <w:sz w:val="24"/>
        <w:szCs w:val="24"/>
        <w:rtl/>
      </w:rPr>
      <w:t xml:space="preserve"> </w:t>
    </w:r>
    <w:r w:rsidR="00BF72B3">
      <w:rPr>
        <w:rFonts w:hint="cs"/>
        <w:sz w:val="24"/>
        <w:szCs w:val="24"/>
        <w:rtl/>
      </w:rPr>
      <w:t>لا</w:t>
    </w:r>
    <w:r w:rsidR="00BF72B3">
      <w:rPr>
        <w:sz w:val="24"/>
        <w:szCs w:val="24"/>
        <w:rtl/>
      </w:rPr>
      <w:t xml:space="preserve"> </w:t>
    </w:r>
    <w:r w:rsidR="00BF72B3">
      <w:rPr>
        <w:rFonts w:hint="cs"/>
        <w:sz w:val="24"/>
        <w:szCs w:val="24"/>
        <w:rtl/>
      </w:rPr>
      <w:t>ضرار</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118FA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522B6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EF037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5FA63D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B1D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4945A94"/>
    <w:multiLevelType w:val="hybridMultilevel"/>
    <w:tmpl w:val="D910EBAE"/>
    <w:lvl w:ilvl="0" w:tplc="0409000F">
      <w:start w:val="1"/>
      <w:numFmt w:val="decimal"/>
      <w:lvlText w:val="%1."/>
      <w:lvlJc w:val="left"/>
      <w:pPr>
        <w:ind w:left="501" w:hanging="360"/>
      </w:pPr>
      <w:rPr>
        <w:rFonts w:hint="default"/>
      </w:rPr>
    </w:lvl>
    <w:lvl w:ilvl="1" w:tplc="04090019" w:tentative="1">
      <w:start w:val="1"/>
      <w:numFmt w:val="lowerLetter"/>
      <w:lvlText w:val="%2."/>
      <w:lvlJc w:val="left"/>
      <w:pPr>
        <w:ind w:left="1221" w:hanging="360"/>
      </w:pPr>
    </w:lvl>
    <w:lvl w:ilvl="2" w:tplc="0409001B" w:tentative="1">
      <w:start w:val="1"/>
      <w:numFmt w:val="lowerRoman"/>
      <w:lvlText w:val="%3."/>
      <w:lvlJc w:val="right"/>
      <w:pPr>
        <w:ind w:left="1941" w:hanging="180"/>
      </w:pPr>
    </w:lvl>
    <w:lvl w:ilvl="3" w:tplc="0409000F" w:tentative="1">
      <w:start w:val="1"/>
      <w:numFmt w:val="decimal"/>
      <w:lvlText w:val="%4."/>
      <w:lvlJc w:val="left"/>
      <w:pPr>
        <w:ind w:left="2661" w:hanging="360"/>
      </w:pPr>
    </w:lvl>
    <w:lvl w:ilvl="4" w:tplc="04090019" w:tentative="1">
      <w:start w:val="1"/>
      <w:numFmt w:val="lowerLetter"/>
      <w:lvlText w:val="%5."/>
      <w:lvlJc w:val="left"/>
      <w:pPr>
        <w:ind w:left="3381" w:hanging="360"/>
      </w:pPr>
    </w:lvl>
    <w:lvl w:ilvl="5" w:tplc="0409001B" w:tentative="1">
      <w:start w:val="1"/>
      <w:numFmt w:val="lowerRoman"/>
      <w:lvlText w:val="%6."/>
      <w:lvlJc w:val="right"/>
      <w:pPr>
        <w:ind w:left="4101" w:hanging="180"/>
      </w:pPr>
    </w:lvl>
    <w:lvl w:ilvl="6" w:tplc="0409000F" w:tentative="1">
      <w:start w:val="1"/>
      <w:numFmt w:val="decimal"/>
      <w:lvlText w:val="%7."/>
      <w:lvlJc w:val="left"/>
      <w:pPr>
        <w:ind w:left="4821" w:hanging="360"/>
      </w:pPr>
    </w:lvl>
    <w:lvl w:ilvl="7" w:tplc="04090019" w:tentative="1">
      <w:start w:val="1"/>
      <w:numFmt w:val="lowerLetter"/>
      <w:lvlText w:val="%8."/>
      <w:lvlJc w:val="left"/>
      <w:pPr>
        <w:ind w:left="5541" w:hanging="360"/>
      </w:pPr>
    </w:lvl>
    <w:lvl w:ilvl="8" w:tplc="0409001B" w:tentative="1">
      <w:start w:val="1"/>
      <w:numFmt w:val="lowerRoman"/>
      <w:lvlText w:val="%9."/>
      <w:lvlJc w:val="right"/>
      <w:pPr>
        <w:ind w:left="6261" w:hanging="180"/>
      </w:pPr>
    </w:lvl>
  </w:abstractNum>
  <w:abstractNum w:abstractNumId="12" w15:restartNumberingAfterBreak="0">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CC816CD"/>
    <w:multiLevelType w:val="hybridMultilevel"/>
    <w:tmpl w:val="EC1A4A8C"/>
    <w:lvl w:ilvl="0" w:tplc="C62AF5DE">
      <w:start w:val="1"/>
      <w:numFmt w:val="decimal"/>
      <w:lvlText w:val="%1."/>
      <w:lvlJc w:val="left"/>
      <w:pPr>
        <w:ind w:left="501" w:hanging="360"/>
      </w:pPr>
      <w:rPr>
        <w:rFonts w:hint="default"/>
      </w:rPr>
    </w:lvl>
    <w:lvl w:ilvl="1" w:tplc="04090019" w:tentative="1">
      <w:start w:val="1"/>
      <w:numFmt w:val="lowerLetter"/>
      <w:lvlText w:val="%2."/>
      <w:lvlJc w:val="left"/>
      <w:pPr>
        <w:ind w:left="1221" w:hanging="360"/>
      </w:pPr>
    </w:lvl>
    <w:lvl w:ilvl="2" w:tplc="0409001B" w:tentative="1">
      <w:start w:val="1"/>
      <w:numFmt w:val="lowerRoman"/>
      <w:lvlText w:val="%3."/>
      <w:lvlJc w:val="right"/>
      <w:pPr>
        <w:ind w:left="1941" w:hanging="180"/>
      </w:pPr>
    </w:lvl>
    <w:lvl w:ilvl="3" w:tplc="0409000F" w:tentative="1">
      <w:start w:val="1"/>
      <w:numFmt w:val="decimal"/>
      <w:lvlText w:val="%4."/>
      <w:lvlJc w:val="left"/>
      <w:pPr>
        <w:ind w:left="2661" w:hanging="360"/>
      </w:pPr>
    </w:lvl>
    <w:lvl w:ilvl="4" w:tplc="04090019" w:tentative="1">
      <w:start w:val="1"/>
      <w:numFmt w:val="lowerLetter"/>
      <w:lvlText w:val="%5."/>
      <w:lvlJc w:val="left"/>
      <w:pPr>
        <w:ind w:left="3381" w:hanging="360"/>
      </w:pPr>
    </w:lvl>
    <w:lvl w:ilvl="5" w:tplc="0409001B" w:tentative="1">
      <w:start w:val="1"/>
      <w:numFmt w:val="lowerRoman"/>
      <w:lvlText w:val="%6."/>
      <w:lvlJc w:val="right"/>
      <w:pPr>
        <w:ind w:left="4101" w:hanging="180"/>
      </w:pPr>
    </w:lvl>
    <w:lvl w:ilvl="6" w:tplc="0409000F" w:tentative="1">
      <w:start w:val="1"/>
      <w:numFmt w:val="decimal"/>
      <w:lvlText w:val="%7."/>
      <w:lvlJc w:val="left"/>
      <w:pPr>
        <w:ind w:left="4821" w:hanging="360"/>
      </w:pPr>
    </w:lvl>
    <w:lvl w:ilvl="7" w:tplc="04090019" w:tentative="1">
      <w:start w:val="1"/>
      <w:numFmt w:val="lowerLetter"/>
      <w:lvlText w:val="%8."/>
      <w:lvlJc w:val="left"/>
      <w:pPr>
        <w:ind w:left="5541" w:hanging="360"/>
      </w:pPr>
    </w:lvl>
    <w:lvl w:ilvl="8" w:tplc="0409001B" w:tentative="1">
      <w:start w:val="1"/>
      <w:numFmt w:val="lowerRoman"/>
      <w:lvlText w:val="%9."/>
      <w:lvlJc w:val="right"/>
      <w:pPr>
        <w:ind w:left="6261" w:hanging="180"/>
      </w:pPr>
    </w:lvl>
  </w:abstractNum>
  <w:abstractNum w:abstractNumId="14" w15:restartNumberingAfterBreak="0">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E3338C9"/>
    <w:multiLevelType w:val="hybridMultilevel"/>
    <w:tmpl w:val="58DAF94E"/>
    <w:lvl w:ilvl="0" w:tplc="0409000F">
      <w:start w:val="1"/>
      <w:numFmt w:val="decimal"/>
      <w:lvlText w:val="%1."/>
      <w:lvlJc w:val="left"/>
      <w:pPr>
        <w:ind w:left="501"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2"/>
  </w:num>
  <w:num w:numId="13">
    <w:abstractNumId w:val="17"/>
  </w:num>
  <w:num w:numId="14">
    <w:abstractNumId w:val="14"/>
  </w:num>
  <w:num w:numId="15">
    <w:abstractNumId w:val="15"/>
  </w:num>
  <w:num w:numId="16">
    <w:abstractNumId w:val="16"/>
  </w:num>
  <w:num w:numId="17">
    <w:abstractNumId w:val="11"/>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aveSubsetFonts/>
  <w:attachedTemplate r:id="rId1"/>
  <w:stylePaneSortMethod w:val="0000"/>
  <w:defaultTabStop w:val="720"/>
  <w:characterSpacingControl w:val="doNotCompress"/>
  <w:hdrShapeDefaults>
    <o:shapedefaults v:ext="edit" spidmax="6145"/>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D7D"/>
    <w:rsid w:val="00000F4E"/>
    <w:rsid w:val="000072A3"/>
    <w:rsid w:val="00025777"/>
    <w:rsid w:val="00025B70"/>
    <w:rsid w:val="000353D7"/>
    <w:rsid w:val="00055496"/>
    <w:rsid w:val="00080A41"/>
    <w:rsid w:val="0008299B"/>
    <w:rsid w:val="000913AA"/>
    <w:rsid w:val="00094847"/>
    <w:rsid w:val="00096C63"/>
    <w:rsid w:val="000B5DB5"/>
    <w:rsid w:val="000C3947"/>
    <w:rsid w:val="000D2A37"/>
    <w:rsid w:val="000D30E9"/>
    <w:rsid w:val="000D431A"/>
    <w:rsid w:val="000D6818"/>
    <w:rsid w:val="000E335E"/>
    <w:rsid w:val="000F16CF"/>
    <w:rsid w:val="000F5BAC"/>
    <w:rsid w:val="00102585"/>
    <w:rsid w:val="00114AB7"/>
    <w:rsid w:val="00116B2B"/>
    <w:rsid w:val="00124E3D"/>
    <w:rsid w:val="00127E95"/>
    <w:rsid w:val="00130659"/>
    <w:rsid w:val="001347C7"/>
    <w:rsid w:val="001356B0"/>
    <w:rsid w:val="00151937"/>
    <w:rsid w:val="001559BE"/>
    <w:rsid w:val="00181844"/>
    <w:rsid w:val="001837E9"/>
    <w:rsid w:val="00187DFA"/>
    <w:rsid w:val="001A1BC1"/>
    <w:rsid w:val="001A1EA5"/>
    <w:rsid w:val="001A2574"/>
    <w:rsid w:val="001A27D7"/>
    <w:rsid w:val="001A294E"/>
    <w:rsid w:val="001A4ED8"/>
    <w:rsid w:val="001B2488"/>
    <w:rsid w:val="001B6799"/>
    <w:rsid w:val="001C1362"/>
    <w:rsid w:val="001D2E9A"/>
    <w:rsid w:val="001D597F"/>
    <w:rsid w:val="001E3FD4"/>
    <w:rsid w:val="0020241A"/>
    <w:rsid w:val="00203821"/>
    <w:rsid w:val="00211632"/>
    <w:rsid w:val="0021630D"/>
    <w:rsid w:val="0024121B"/>
    <w:rsid w:val="00241EE0"/>
    <w:rsid w:val="00247D2F"/>
    <w:rsid w:val="00256560"/>
    <w:rsid w:val="00267750"/>
    <w:rsid w:val="0027605E"/>
    <w:rsid w:val="00281E00"/>
    <w:rsid w:val="00294A52"/>
    <w:rsid w:val="002B575F"/>
    <w:rsid w:val="002B729B"/>
    <w:rsid w:val="002C23B5"/>
    <w:rsid w:val="002C53A2"/>
    <w:rsid w:val="002D0040"/>
    <w:rsid w:val="002D2FA8"/>
    <w:rsid w:val="002E220F"/>
    <w:rsid w:val="00307311"/>
    <w:rsid w:val="0032100F"/>
    <w:rsid w:val="0033402C"/>
    <w:rsid w:val="00340521"/>
    <w:rsid w:val="00345C73"/>
    <w:rsid w:val="00354A99"/>
    <w:rsid w:val="00360311"/>
    <w:rsid w:val="00361922"/>
    <w:rsid w:val="0037339B"/>
    <w:rsid w:val="00380AE5"/>
    <w:rsid w:val="00382EE5"/>
    <w:rsid w:val="00386C11"/>
    <w:rsid w:val="00397466"/>
    <w:rsid w:val="003A6148"/>
    <w:rsid w:val="003C33F6"/>
    <w:rsid w:val="003C3D2E"/>
    <w:rsid w:val="003C43A5"/>
    <w:rsid w:val="003E1C5C"/>
    <w:rsid w:val="003E6650"/>
    <w:rsid w:val="003F5B46"/>
    <w:rsid w:val="00401363"/>
    <w:rsid w:val="00402E47"/>
    <w:rsid w:val="004220A9"/>
    <w:rsid w:val="00425015"/>
    <w:rsid w:val="00430994"/>
    <w:rsid w:val="00441B6D"/>
    <w:rsid w:val="00444D1A"/>
    <w:rsid w:val="004555B1"/>
    <w:rsid w:val="004556EF"/>
    <w:rsid w:val="00462B07"/>
    <w:rsid w:val="00465BD2"/>
    <w:rsid w:val="004715C8"/>
    <w:rsid w:val="00481C31"/>
    <w:rsid w:val="00482FC1"/>
    <w:rsid w:val="00483027"/>
    <w:rsid w:val="004871AA"/>
    <w:rsid w:val="004918D7"/>
    <w:rsid w:val="004926E1"/>
    <w:rsid w:val="004A2FEA"/>
    <w:rsid w:val="004B1FE2"/>
    <w:rsid w:val="004D2DD7"/>
    <w:rsid w:val="004D75C5"/>
    <w:rsid w:val="004E2186"/>
    <w:rsid w:val="004E66FB"/>
    <w:rsid w:val="004F470A"/>
    <w:rsid w:val="004F4C59"/>
    <w:rsid w:val="00500C8F"/>
    <w:rsid w:val="00501909"/>
    <w:rsid w:val="00507BBB"/>
    <w:rsid w:val="005128DF"/>
    <w:rsid w:val="0051592A"/>
    <w:rsid w:val="005206FE"/>
    <w:rsid w:val="005233EA"/>
    <w:rsid w:val="005257ED"/>
    <w:rsid w:val="005306F8"/>
    <w:rsid w:val="0054023D"/>
    <w:rsid w:val="005426BF"/>
    <w:rsid w:val="0056213C"/>
    <w:rsid w:val="00580C24"/>
    <w:rsid w:val="005968EF"/>
    <w:rsid w:val="00596C1E"/>
    <w:rsid w:val="005A2E26"/>
    <w:rsid w:val="005B7BCA"/>
    <w:rsid w:val="005C0DAE"/>
    <w:rsid w:val="005C188E"/>
    <w:rsid w:val="005C3E12"/>
    <w:rsid w:val="005D2349"/>
    <w:rsid w:val="005E1B60"/>
    <w:rsid w:val="005E5507"/>
    <w:rsid w:val="005E607B"/>
    <w:rsid w:val="005F0A8D"/>
    <w:rsid w:val="00601229"/>
    <w:rsid w:val="00603B67"/>
    <w:rsid w:val="006162A2"/>
    <w:rsid w:val="006240DA"/>
    <w:rsid w:val="0063256E"/>
    <w:rsid w:val="00633F04"/>
    <w:rsid w:val="00635219"/>
    <w:rsid w:val="00635EC0"/>
    <w:rsid w:val="00640B58"/>
    <w:rsid w:val="00646E6F"/>
    <w:rsid w:val="00651B02"/>
    <w:rsid w:val="00651B19"/>
    <w:rsid w:val="00660A29"/>
    <w:rsid w:val="00695519"/>
    <w:rsid w:val="006A4134"/>
    <w:rsid w:val="006A5DDA"/>
    <w:rsid w:val="006A6701"/>
    <w:rsid w:val="006B21F4"/>
    <w:rsid w:val="006B3753"/>
    <w:rsid w:val="006B7AD6"/>
    <w:rsid w:val="006C50FD"/>
    <w:rsid w:val="006D1DD4"/>
    <w:rsid w:val="006D4014"/>
    <w:rsid w:val="006D44C1"/>
    <w:rsid w:val="006E5651"/>
    <w:rsid w:val="006E5B85"/>
    <w:rsid w:val="006F026A"/>
    <w:rsid w:val="0070265B"/>
    <w:rsid w:val="00704813"/>
    <w:rsid w:val="007072EE"/>
    <w:rsid w:val="0072290D"/>
    <w:rsid w:val="00723D6D"/>
    <w:rsid w:val="00724537"/>
    <w:rsid w:val="00731724"/>
    <w:rsid w:val="0073474B"/>
    <w:rsid w:val="00735511"/>
    <w:rsid w:val="00737208"/>
    <w:rsid w:val="00744DE6"/>
    <w:rsid w:val="00762452"/>
    <w:rsid w:val="007639E0"/>
    <w:rsid w:val="00775507"/>
    <w:rsid w:val="00783473"/>
    <w:rsid w:val="0078594B"/>
    <w:rsid w:val="00795E02"/>
    <w:rsid w:val="007979D0"/>
    <w:rsid w:val="007A4E18"/>
    <w:rsid w:val="007A7B8C"/>
    <w:rsid w:val="007C6D9E"/>
    <w:rsid w:val="007D1C43"/>
    <w:rsid w:val="007D6C53"/>
    <w:rsid w:val="007E1564"/>
    <w:rsid w:val="007E1E87"/>
    <w:rsid w:val="007E5B3F"/>
    <w:rsid w:val="007F2257"/>
    <w:rsid w:val="0080091D"/>
    <w:rsid w:val="00804108"/>
    <w:rsid w:val="00804FC4"/>
    <w:rsid w:val="00816367"/>
    <w:rsid w:val="00816A0B"/>
    <w:rsid w:val="00824B22"/>
    <w:rsid w:val="00830C53"/>
    <w:rsid w:val="00837FAA"/>
    <w:rsid w:val="00841F77"/>
    <w:rsid w:val="0085276D"/>
    <w:rsid w:val="00863390"/>
    <w:rsid w:val="0086385C"/>
    <w:rsid w:val="00871916"/>
    <w:rsid w:val="008956DD"/>
    <w:rsid w:val="008A510E"/>
    <w:rsid w:val="008A522A"/>
    <w:rsid w:val="008B4464"/>
    <w:rsid w:val="008B750B"/>
    <w:rsid w:val="008C3162"/>
    <w:rsid w:val="008D1F14"/>
    <w:rsid w:val="008E3924"/>
    <w:rsid w:val="008F13F7"/>
    <w:rsid w:val="008F5B4D"/>
    <w:rsid w:val="00903A05"/>
    <w:rsid w:val="00907425"/>
    <w:rsid w:val="00923C34"/>
    <w:rsid w:val="00924152"/>
    <w:rsid w:val="0092513D"/>
    <w:rsid w:val="00927A9F"/>
    <w:rsid w:val="009335CC"/>
    <w:rsid w:val="00935A55"/>
    <w:rsid w:val="00937511"/>
    <w:rsid w:val="00941CEB"/>
    <w:rsid w:val="00943EE4"/>
    <w:rsid w:val="0094720F"/>
    <w:rsid w:val="00953B28"/>
    <w:rsid w:val="00954322"/>
    <w:rsid w:val="00957CAA"/>
    <w:rsid w:val="0096778A"/>
    <w:rsid w:val="00976EB3"/>
    <w:rsid w:val="00977656"/>
    <w:rsid w:val="009846A7"/>
    <w:rsid w:val="0098794D"/>
    <w:rsid w:val="0099497B"/>
    <w:rsid w:val="009A43BA"/>
    <w:rsid w:val="009B0D05"/>
    <w:rsid w:val="009B4CA6"/>
    <w:rsid w:val="009B79F8"/>
    <w:rsid w:val="009C66D5"/>
    <w:rsid w:val="009D13FD"/>
    <w:rsid w:val="009D266A"/>
    <w:rsid w:val="009F7E07"/>
    <w:rsid w:val="00A01522"/>
    <w:rsid w:val="00A10A11"/>
    <w:rsid w:val="00A13C6A"/>
    <w:rsid w:val="00A17B09"/>
    <w:rsid w:val="00A457C6"/>
    <w:rsid w:val="00A46AD0"/>
    <w:rsid w:val="00A47063"/>
    <w:rsid w:val="00A473A8"/>
    <w:rsid w:val="00A513F0"/>
    <w:rsid w:val="00A61AC8"/>
    <w:rsid w:val="00A6366F"/>
    <w:rsid w:val="00A65D4C"/>
    <w:rsid w:val="00A70512"/>
    <w:rsid w:val="00AA1F60"/>
    <w:rsid w:val="00AA40D7"/>
    <w:rsid w:val="00AB5F7D"/>
    <w:rsid w:val="00AC0C50"/>
    <w:rsid w:val="00AC6FE2"/>
    <w:rsid w:val="00AE3BE7"/>
    <w:rsid w:val="00AF3925"/>
    <w:rsid w:val="00B1296B"/>
    <w:rsid w:val="00B2292F"/>
    <w:rsid w:val="00B31131"/>
    <w:rsid w:val="00B43169"/>
    <w:rsid w:val="00B501A8"/>
    <w:rsid w:val="00B55AE4"/>
    <w:rsid w:val="00B70B46"/>
    <w:rsid w:val="00B739B0"/>
    <w:rsid w:val="00B814A3"/>
    <w:rsid w:val="00B96F38"/>
    <w:rsid w:val="00BC716B"/>
    <w:rsid w:val="00BD0E74"/>
    <w:rsid w:val="00BD5F8C"/>
    <w:rsid w:val="00BE29DD"/>
    <w:rsid w:val="00BF72B3"/>
    <w:rsid w:val="00C066AF"/>
    <w:rsid w:val="00C10E06"/>
    <w:rsid w:val="00C145B8"/>
    <w:rsid w:val="00C2438F"/>
    <w:rsid w:val="00C31AF0"/>
    <w:rsid w:val="00C32A7E"/>
    <w:rsid w:val="00C34F28"/>
    <w:rsid w:val="00C368DF"/>
    <w:rsid w:val="00C442C5"/>
    <w:rsid w:val="00C57B5C"/>
    <w:rsid w:val="00C57C7C"/>
    <w:rsid w:val="00C61049"/>
    <w:rsid w:val="00C63FFE"/>
    <w:rsid w:val="00C91EB6"/>
    <w:rsid w:val="00CA10B0"/>
    <w:rsid w:val="00CA2F8E"/>
    <w:rsid w:val="00CA3EE2"/>
    <w:rsid w:val="00CA7FD5"/>
    <w:rsid w:val="00CB3287"/>
    <w:rsid w:val="00CB33E2"/>
    <w:rsid w:val="00CB4E68"/>
    <w:rsid w:val="00CC2733"/>
    <w:rsid w:val="00CD0050"/>
    <w:rsid w:val="00CE7481"/>
    <w:rsid w:val="00CF0A8F"/>
    <w:rsid w:val="00D048CE"/>
    <w:rsid w:val="00D10998"/>
    <w:rsid w:val="00D15CBD"/>
    <w:rsid w:val="00D221CB"/>
    <w:rsid w:val="00D23391"/>
    <w:rsid w:val="00D31805"/>
    <w:rsid w:val="00D35D40"/>
    <w:rsid w:val="00D552B9"/>
    <w:rsid w:val="00D66342"/>
    <w:rsid w:val="00D735B2"/>
    <w:rsid w:val="00D74021"/>
    <w:rsid w:val="00D76D01"/>
    <w:rsid w:val="00D922A9"/>
    <w:rsid w:val="00D9394A"/>
    <w:rsid w:val="00DB0CBB"/>
    <w:rsid w:val="00DB67CC"/>
    <w:rsid w:val="00DC3783"/>
    <w:rsid w:val="00DE1070"/>
    <w:rsid w:val="00DF25B2"/>
    <w:rsid w:val="00E00219"/>
    <w:rsid w:val="00E01981"/>
    <w:rsid w:val="00E0316B"/>
    <w:rsid w:val="00E25E10"/>
    <w:rsid w:val="00E50B41"/>
    <w:rsid w:val="00E5219B"/>
    <w:rsid w:val="00E52D07"/>
    <w:rsid w:val="00E5518B"/>
    <w:rsid w:val="00E609FE"/>
    <w:rsid w:val="00E630BE"/>
    <w:rsid w:val="00E75920"/>
    <w:rsid w:val="00E80D96"/>
    <w:rsid w:val="00E871FA"/>
    <w:rsid w:val="00E936A4"/>
    <w:rsid w:val="00E954BB"/>
    <w:rsid w:val="00EA45E7"/>
    <w:rsid w:val="00EB78E3"/>
    <w:rsid w:val="00EB7BE3"/>
    <w:rsid w:val="00EC1C4B"/>
    <w:rsid w:val="00EC735A"/>
    <w:rsid w:val="00ED5F38"/>
    <w:rsid w:val="00EF27FE"/>
    <w:rsid w:val="00F07FB6"/>
    <w:rsid w:val="00F149D0"/>
    <w:rsid w:val="00F16B53"/>
    <w:rsid w:val="00F25ECD"/>
    <w:rsid w:val="00F318BE"/>
    <w:rsid w:val="00F33297"/>
    <w:rsid w:val="00F343FB"/>
    <w:rsid w:val="00F359FE"/>
    <w:rsid w:val="00F42159"/>
    <w:rsid w:val="00F4256E"/>
    <w:rsid w:val="00F42EE1"/>
    <w:rsid w:val="00F60F1F"/>
    <w:rsid w:val="00F64141"/>
    <w:rsid w:val="00F670D4"/>
    <w:rsid w:val="00F67508"/>
    <w:rsid w:val="00F71FC9"/>
    <w:rsid w:val="00F73B48"/>
    <w:rsid w:val="00F74F51"/>
    <w:rsid w:val="00F842AD"/>
    <w:rsid w:val="00F914EB"/>
    <w:rsid w:val="00F91B85"/>
    <w:rsid w:val="00F938E7"/>
    <w:rsid w:val="00FA3B17"/>
    <w:rsid w:val="00FA5E8D"/>
    <w:rsid w:val="00FA5F3D"/>
    <w:rsid w:val="00FB399E"/>
    <w:rsid w:val="00FB7F50"/>
    <w:rsid w:val="00FC2A85"/>
    <w:rsid w:val="00FC40AF"/>
    <w:rsid w:val="00FC73B9"/>
    <w:rsid w:val="00FD0A16"/>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91D"/>
    <w:pPr>
      <w:bidi/>
      <w:spacing w:line="276" w:lineRule="auto"/>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3932115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lib.eshia.ir/27004/2/360/" TargetMode="External"/><Relationship Id="rId1" Type="http://schemas.openxmlformats.org/officeDocument/2006/relationships/hyperlink" Target="http://lib.eshia.ir/13050/5/399/&#1740;&#1594;&#1578;&#1587;&#1604;"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650C2D-267C-42BD-93F9-9E8E7523ED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Template>
  <TotalTime>257</TotalTime>
  <Pages>5</Pages>
  <Words>1326</Words>
  <Characters>7563</Characters>
  <Application>Microsoft Office Word</Application>
  <DocSecurity>0</DocSecurity>
  <Lines>63</Lines>
  <Paragraphs>17</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8872</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2.8اصلاح هدینگ موضوع</dc:description>
  <cp:lastModifiedBy>مسعود صدری</cp:lastModifiedBy>
  <cp:revision>14</cp:revision>
  <cp:lastPrinted>2020-01-30T06:19:00Z</cp:lastPrinted>
  <dcterms:created xsi:type="dcterms:W3CDTF">2020-01-27T12:31:00Z</dcterms:created>
  <dcterms:modified xsi:type="dcterms:W3CDTF">2020-04-15T12:00:00Z</dcterms:modified>
  <cp:contentStatus>ویرایش 2.5</cp:contentStatus>
  <cp:version>2.7</cp:version>
</cp:coreProperties>
</file>