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0AA" w:rsidRPr="0000301D" w:rsidRDefault="006D50AA" w:rsidP="008010E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2</w:t>
      </w:r>
      <w:r w:rsidR="008010E3">
        <w:rPr>
          <w:rFonts w:ascii="IRANSans" w:hAnsi="IRANSans" w:cs="IRANSans" w:hint="cs"/>
          <w:b/>
          <w:bCs/>
          <w:color w:val="0000FF"/>
          <w:sz w:val="24"/>
          <w:szCs w:val="24"/>
          <w:shd w:val="clear" w:color="auto" w:fill="FFFFFF"/>
          <w:rtl/>
        </w:rPr>
        <w:t>32</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18</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1398 </w:t>
      </w:r>
      <w:r w:rsidR="008350DF">
        <w:rPr>
          <w:rFonts w:ascii="IRANSans" w:hAnsi="IRANSans" w:cs="IRANSans" w:hint="cs"/>
          <w:b/>
          <w:bCs/>
          <w:color w:val="0000FF"/>
          <w:sz w:val="24"/>
          <w:szCs w:val="24"/>
          <w:shd w:val="clear" w:color="auto" w:fill="FFFFFF"/>
          <w:rtl/>
        </w:rPr>
        <w:t xml:space="preserve"> </w:t>
      </w:r>
      <w:bookmarkStart w:id="0" w:name="_GoBack"/>
      <w:bookmarkEnd w:id="0"/>
      <w:r w:rsidR="008350DF">
        <w:rPr>
          <w:rFonts w:ascii="IRANSans" w:hAnsi="IRANSans" w:cs="IRANSans" w:hint="cs"/>
          <w:b/>
          <w:bCs/>
          <w:color w:val="0000FF"/>
          <w:sz w:val="24"/>
          <w:szCs w:val="24"/>
          <w:shd w:val="clear" w:color="auto" w:fill="FFFFFF"/>
          <w:rtl/>
        </w:rPr>
        <w:t>ح</w:t>
      </w:r>
      <w:r>
        <w:rPr>
          <w:rFonts w:ascii="IRANSans" w:hAnsi="IRANSans" w:cs="IRANSans" w:hint="cs"/>
          <w:b/>
          <w:bCs/>
          <w:color w:val="0000FF"/>
          <w:sz w:val="24"/>
          <w:szCs w:val="24"/>
          <w:shd w:val="clear" w:color="auto" w:fill="FFFFFF"/>
          <w:rtl/>
        </w:rPr>
        <w:t>دیث شفعه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/نقل</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های</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لا</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ضرر</w:t>
      </w:r>
    </w:p>
    <w:p w:rsidR="008F5B4D" w:rsidRPr="009C66D5" w:rsidRDefault="008F5B4D" w:rsidP="00CC56CB">
      <w:pPr>
        <w:jc w:val="both"/>
        <w:rPr>
          <w:rStyle w:val="Emphasis"/>
          <w:b/>
          <w:bCs w:val="0"/>
          <w:rtl/>
        </w:rPr>
      </w:pPr>
      <w:r w:rsidRPr="009C66D5">
        <w:rPr>
          <w:rStyle w:val="Emphasis"/>
          <w:rFonts w:hint="cs"/>
          <w:b/>
          <w:bCs w:val="0"/>
          <w:rtl/>
        </w:rPr>
        <w:t>خلاصه مباحث گذشته</w:t>
      </w:r>
      <w:r w:rsidR="00F6360C">
        <w:rPr>
          <w:rStyle w:val="Emphasis"/>
          <w:rFonts w:hint="cs"/>
          <w:b/>
          <w:bCs w:val="0"/>
          <w:rtl/>
        </w:rPr>
        <w:t xml:space="preserve"> و جلسه امروز</w:t>
      </w:r>
      <w:r w:rsidRPr="009C66D5">
        <w:rPr>
          <w:rStyle w:val="Emphasis"/>
          <w:rFonts w:hint="cs"/>
          <w:b/>
          <w:bCs w:val="0"/>
          <w:rtl/>
        </w:rPr>
        <w:t>:</w:t>
      </w:r>
    </w:p>
    <w:p w:rsidR="003A6148" w:rsidRDefault="00E55910" w:rsidP="00E55910">
      <w:pPr>
        <w:pBdr>
          <w:bottom w:val="double" w:sz="6" w:space="1" w:color="auto"/>
        </w:pBdr>
        <w:jc w:val="both"/>
        <w:rPr>
          <w:rtl/>
        </w:rPr>
      </w:pPr>
      <w:r>
        <w:rPr>
          <w:rFonts w:hint="cs"/>
          <w:rtl/>
        </w:rPr>
        <w:t>بحث درباره نقل‌</w:t>
      </w:r>
      <w:r w:rsidR="00F6360C">
        <w:rPr>
          <w:rFonts w:hint="cs"/>
          <w:rtl/>
        </w:rPr>
        <w:t>های قاعده لا ضرر بود. یکی از این نقل</w:t>
      </w:r>
      <w:r>
        <w:rPr>
          <w:rFonts w:hint="cs"/>
          <w:rtl/>
        </w:rPr>
        <w:t>‌</w:t>
      </w:r>
      <w:r w:rsidR="00F6360C">
        <w:rPr>
          <w:rFonts w:hint="cs"/>
          <w:rtl/>
        </w:rPr>
        <w:t xml:space="preserve">ها، حدیث شفعه است. این حدیث در کافی، تهذیب و فقیه وارد شده است. </w:t>
      </w:r>
      <w:r w:rsidR="00422D01">
        <w:rPr>
          <w:rFonts w:hint="cs"/>
          <w:rtl/>
        </w:rPr>
        <w:t>در جلسه گذشته درباره استقلال نقل تهذیب یا نقل آن از کافی، بیان شد: با مقایسه ترتیب روایات در کافی و تهذیب می</w:t>
      </w:r>
      <w:r>
        <w:rPr>
          <w:rFonts w:hint="cs"/>
          <w:rtl/>
        </w:rPr>
        <w:t>‌</w:t>
      </w:r>
      <w:r w:rsidR="00422D01">
        <w:rPr>
          <w:rFonts w:hint="cs"/>
          <w:rtl/>
        </w:rPr>
        <w:t xml:space="preserve">توان به این نتیجه رسید، نقل تهذیب از کافی اخذ شده است. آقای سیستانی برای استدلال به این مطلب به در دسترس نبودن کتاب محمد بن یحیی استدلال کرده و شاهد آن را ترجمه نشدن او در فهرست می داند. در این جلسه پس از بررسی این کلام و بیان نقض هایی بر این کلام، حدیث شفعه در نقل فقیه بیان شده و درباره متن آن بحث خواهد شد. </w:t>
      </w:r>
    </w:p>
    <w:p w:rsidR="00247D2F" w:rsidRPr="003A6148" w:rsidRDefault="00247D2F" w:rsidP="00CC56CB">
      <w:pPr>
        <w:pBdr>
          <w:bottom w:val="double" w:sz="6" w:space="1" w:color="auto"/>
        </w:pBdr>
        <w:jc w:val="both"/>
      </w:pPr>
    </w:p>
    <w:p w:rsidR="008F5B4D" w:rsidRDefault="008F5B4D" w:rsidP="00CC56CB">
      <w:pPr>
        <w:jc w:val="both"/>
      </w:pPr>
    </w:p>
    <w:p w:rsidR="00A21E5A" w:rsidRDefault="00A21E5A" w:rsidP="00CC56CB">
      <w:pPr>
        <w:pStyle w:val="Heading2"/>
        <w:jc w:val="both"/>
        <w:rPr>
          <w:rtl/>
        </w:rPr>
      </w:pPr>
      <w:bookmarkStart w:id="1" w:name="_Toc24858700"/>
      <w:bookmarkStart w:id="2" w:name="_Toc24858713"/>
      <w:r>
        <w:rPr>
          <w:rFonts w:hint="cs"/>
          <w:rtl/>
        </w:rPr>
        <w:t>حدیث شفعه</w:t>
      </w:r>
      <w:bookmarkEnd w:id="1"/>
      <w:bookmarkEnd w:id="2"/>
      <w:r>
        <w:rPr>
          <w:rFonts w:hint="cs"/>
          <w:rtl/>
        </w:rPr>
        <w:t xml:space="preserve"> </w:t>
      </w:r>
    </w:p>
    <w:p w:rsidR="00A21E5A" w:rsidRDefault="002922C5" w:rsidP="00CC56CB">
      <w:pPr>
        <w:jc w:val="both"/>
        <w:rPr>
          <w:rtl/>
        </w:rPr>
      </w:pPr>
      <w:r>
        <w:rPr>
          <w:rFonts w:hint="cs"/>
          <w:rtl/>
        </w:rPr>
        <w:t>بحث درباره نقل های قاعده لا</w:t>
      </w:r>
      <w:r w:rsidR="00D53C72">
        <w:rPr>
          <w:rFonts w:hint="cs"/>
          <w:rtl/>
        </w:rPr>
        <w:t xml:space="preserve">ضرر بود. یکی از این نقل ها، حدیث شفعه است. حدیث شفعه در کافی به این سند وارد شده است: </w:t>
      </w:r>
      <w:r w:rsidR="00A21E5A">
        <w:rPr>
          <w:rFonts w:hint="cs"/>
          <w:rtl/>
        </w:rPr>
        <w:t>«</w:t>
      </w:r>
      <w:r w:rsidR="00D53C72" w:rsidRPr="00F9535A">
        <w:rPr>
          <w:rFonts w:hint="cs"/>
          <w:rtl/>
        </w:rPr>
        <w:t>مُحَمَّدُ</w:t>
      </w:r>
      <w:r w:rsidR="00D53C72" w:rsidRPr="00F9535A">
        <w:rPr>
          <w:rtl/>
        </w:rPr>
        <w:t xml:space="preserve"> </w:t>
      </w:r>
      <w:r w:rsidR="00D53C72" w:rsidRPr="00F9535A">
        <w:rPr>
          <w:rFonts w:hint="cs"/>
          <w:rtl/>
        </w:rPr>
        <w:t>بْنُ</w:t>
      </w:r>
      <w:r w:rsidR="00D53C72" w:rsidRPr="00F9535A">
        <w:rPr>
          <w:rtl/>
        </w:rPr>
        <w:t xml:space="preserve"> </w:t>
      </w:r>
      <w:r w:rsidR="00D53C72" w:rsidRPr="00F9535A">
        <w:rPr>
          <w:rFonts w:hint="cs"/>
          <w:rtl/>
        </w:rPr>
        <w:t>يَحْيَى</w:t>
      </w:r>
      <w:r w:rsidR="00D53C72" w:rsidRPr="00F9535A">
        <w:rPr>
          <w:rtl/>
        </w:rPr>
        <w:t xml:space="preserve"> </w:t>
      </w:r>
      <w:r w:rsidR="00D53C72" w:rsidRPr="00F9535A">
        <w:rPr>
          <w:rFonts w:hint="cs"/>
          <w:rtl/>
        </w:rPr>
        <w:t>عَنْ</w:t>
      </w:r>
      <w:r w:rsidR="00D53C72" w:rsidRPr="00F9535A">
        <w:rPr>
          <w:rtl/>
        </w:rPr>
        <w:t xml:space="preserve"> </w:t>
      </w:r>
      <w:r w:rsidR="00D53C72" w:rsidRPr="00F9535A">
        <w:rPr>
          <w:rFonts w:hint="cs"/>
          <w:rtl/>
        </w:rPr>
        <w:t>مُحَمَّدِ</w:t>
      </w:r>
      <w:r w:rsidR="00D53C72" w:rsidRPr="00F9535A">
        <w:rPr>
          <w:rtl/>
        </w:rPr>
        <w:t xml:space="preserve"> </w:t>
      </w:r>
      <w:r w:rsidR="00D53C72" w:rsidRPr="00F9535A">
        <w:rPr>
          <w:rFonts w:hint="cs"/>
          <w:rtl/>
        </w:rPr>
        <w:t>بْنِ</w:t>
      </w:r>
      <w:r w:rsidR="00D53C72" w:rsidRPr="00F9535A">
        <w:rPr>
          <w:rtl/>
        </w:rPr>
        <w:t xml:space="preserve"> </w:t>
      </w:r>
      <w:r w:rsidR="00D53C72" w:rsidRPr="00F9535A">
        <w:rPr>
          <w:rFonts w:hint="cs"/>
          <w:rtl/>
        </w:rPr>
        <w:t>الْحُسَيْنِ</w:t>
      </w:r>
      <w:r w:rsidR="00D53C72" w:rsidRPr="00F9535A">
        <w:rPr>
          <w:rtl/>
        </w:rPr>
        <w:t xml:space="preserve"> </w:t>
      </w:r>
      <w:r w:rsidR="00D53C72" w:rsidRPr="00F9535A">
        <w:rPr>
          <w:rFonts w:hint="cs"/>
          <w:rtl/>
        </w:rPr>
        <w:t>عَنْ</w:t>
      </w:r>
      <w:r w:rsidR="00D53C72" w:rsidRPr="00F9535A">
        <w:rPr>
          <w:rtl/>
        </w:rPr>
        <w:t xml:space="preserve"> </w:t>
      </w:r>
      <w:r w:rsidR="00D53C72" w:rsidRPr="00F9535A">
        <w:rPr>
          <w:rFonts w:hint="cs"/>
          <w:rtl/>
        </w:rPr>
        <w:t>مُحَمَّدِ</w:t>
      </w:r>
      <w:r w:rsidR="00D53C72" w:rsidRPr="00F9535A">
        <w:rPr>
          <w:rtl/>
        </w:rPr>
        <w:t xml:space="preserve"> </w:t>
      </w:r>
      <w:r w:rsidR="00D53C72" w:rsidRPr="00F9535A">
        <w:rPr>
          <w:rFonts w:hint="cs"/>
          <w:rtl/>
        </w:rPr>
        <w:t>بْنِ</w:t>
      </w:r>
      <w:r w:rsidR="00D53C72" w:rsidRPr="00F9535A">
        <w:rPr>
          <w:rtl/>
        </w:rPr>
        <w:t xml:space="preserve"> </w:t>
      </w:r>
      <w:r w:rsidR="00D53C72" w:rsidRPr="00F9535A">
        <w:rPr>
          <w:rFonts w:hint="cs"/>
          <w:rtl/>
        </w:rPr>
        <w:t>عَبْدِ</w:t>
      </w:r>
      <w:r w:rsidR="00D53C72" w:rsidRPr="00F9535A">
        <w:rPr>
          <w:rtl/>
        </w:rPr>
        <w:t xml:space="preserve"> </w:t>
      </w:r>
      <w:r w:rsidR="00D53C72" w:rsidRPr="00F9535A">
        <w:rPr>
          <w:rFonts w:hint="cs"/>
          <w:rtl/>
        </w:rPr>
        <w:t>اللَّهِ</w:t>
      </w:r>
      <w:r w:rsidR="00D53C72" w:rsidRPr="00F9535A">
        <w:rPr>
          <w:rtl/>
        </w:rPr>
        <w:t xml:space="preserve"> </w:t>
      </w:r>
      <w:r w:rsidR="00D53C72" w:rsidRPr="00F9535A">
        <w:rPr>
          <w:rFonts w:hint="cs"/>
          <w:rtl/>
        </w:rPr>
        <w:t>بْنِ</w:t>
      </w:r>
      <w:r w:rsidR="00D53C72" w:rsidRPr="00F9535A">
        <w:rPr>
          <w:rtl/>
        </w:rPr>
        <w:t xml:space="preserve"> </w:t>
      </w:r>
      <w:r w:rsidR="00D53C72" w:rsidRPr="00F9535A">
        <w:rPr>
          <w:rFonts w:hint="cs"/>
          <w:rtl/>
        </w:rPr>
        <w:t>هِلَالٍ</w:t>
      </w:r>
      <w:r w:rsidR="00D53C72" w:rsidRPr="00F9535A">
        <w:rPr>
          <w:rtl/>
        </w:rPr>
        <w:t xml:space="preserve"> </w:t>
      </w:r>
      <w:r w:rsidR="00D53C72" w:rsidRPr="00F9535A">
        <w:rPr>
          <w:rFonts w:hint="cs"/>
          <w:rtl/>
        </w:rPr>
        <w:t>عَنْ</w:t>
      </w:r>
      <w:r w:rsidR="00D53C72" w:rsidRPr="00F9535A">
        <w:rPr>
          <w:rtl/>
        </w:rPr>
        <w:t xml:space="preserve"> </w:t>
      </w:r>
      <w:r w:rsidR="00D53C72" w:rsidRPr="00F9535A">
        <w:rPr>
          <w:rFonts w:hint="cs"/>
          <w:rtl/>
        </w:rPr>
        <w:t>عُقْبَةَ</w:t>
      </w:r>
      <w:r w:rsidR="00D53C72" w:rsidRPr="00F9535A">
        <w:rPr>
          <w:rtl/>
        </w:rPr>
        <w:t xml:space="preserve"> </w:t>
      </w:r>
      <w:r w:rsidR="00D53C72" w:rsidRPr="00F9535A">
        <w:rPr>
          <w:rFonts w:hint="cs"/>
          <w:rtl/>
        </w:rPr>
        <w:t>بْنِ</w:t>
      </w:r>
      <w:r w:rsidR="00D53C72" w:rsidRPr="00F9535A">
        <w:rPr>
          <w:rtl/>
        </w:rPr>
        <w:t xml:space="preserve"> </w:t>
      </w:r>
      <w:r w:rsidR="00D53C72" w:rsidRPr="00F9535A">
        <w:rPr>
          <w:rFonts w:hint="cs"/>
          <w:rtl/>
        </w:rPr>
        <w:t>خَالِدٍ</w:t>
      </w:r>
      <w:r w:rsidR="00D53C72" w:rsidRPr="00F9535A">
        <w:rPr>
          <w:rtl/>
        </w:rPr>
        <w:t xml:space="preserve"> </w:t>
      </w:r>
      <w:r w:rsidR="00D53C72" w:rsidRPr="00F9535A">
        <w:rPr>
          <w:rFonts w:hint="cs"/>
          <w:rtl/>
        </w:rPr>
        <w:t>عَنْ</w:t>
      </w:r>
      <w:r w:rsidR="00D53C72" w:rsidRPr="00F9535A">
        <w:rPr>
          <w:rtl/>
        </w:rPr>
        <w:t xml:space="preserve"> </w:t>
      </w:r>
      <w:r w:rsidR="00D53C72" w:rsidRPr="00F9535A">
        <w:rPr>
          <w:rFonts w:hint="cs"/>
          <w:rtl/>
        </w:rPr>
        <w:t>أَبِي</w:t>
      </w:r>
      <w:r w:rsidR="00D53C72" w:rsidRPr="00F9535A">
        <w:rPr>
          <w:rtl/>
        </w:rPr>
        <w:t xml:space="preserve"> </w:t>
      </w:r>
      <w:r w:rsidR="00D53C72" w:rsidRPr="00F9535A">
        <w:rPr>
          <w:rFonts w:hint="cs"/>
          <w:rtl/>
        </w:rPr>
        <w:t>عَبْدِ</w:t>
      </w:r>
      <w:r w:rsidR="00D53C72" w:rsidRPr="00F9535A">
        <w:rPr>
          <w:rtl/>
        </w:rPr>
        <w:t xml:space="preserve"> </w:t>
      </w:r>
      <w:r w:rsidR="00D53C72" w:rsidRPr="00F9535A">
        <w:rPr>
          <w:rFonts w:hint="cs"/>
          <w:rtl/>
        </w:rPr>
        <w:t>اللَّهِ</w:t>
      </w:r>
      <w:r w:rsidR="00D53C72" w:rsidRPr="00F9535A">
        <w:rPr>
          <w:rtl/>
        </w:rPr>
        <w:t xml:space="preserve"> </w:t>
      </w:r>
      <w:r w:rsidR="00D53C72" w:rsidRPr="00F9535A">
        <w:rPr>
          <w:rFonts w:hint="cs"/>
          <w:rtl/>
        </w:rPr>
        <w:t>ع</w:t>
      </w:r>
      <w:r w:rsidR="00A21E5A">
        <w:rPr>
          <w:rFonts w:hint="cs"/>
          <w:rtl/>
        </w:rPr>
        <w:t xml:space="preserve">» </w:t>
      </w:r>
      <w:r w:rsidR="00D53C72">
        <w:rPr>
          <w:rFonts w:hint="cs"/>
          <w:rtl/>
        </w:rPr>
        <w:t>این روایت در تهذ</w:t>
      </w:r>
      <w:r>
        <w:rPr>
          <w:rFonts w:hint="cs"/>
          <w:rtl/>
        </w:rPr>
        <w:t>یب نیز با همین سند نقل شده است.</w:t>
      </w:r>
    </w:p>
    <w:p w:rsidR="00A21E5A" w:rsidRDefault="00A21E5A" w:rsidP="00CC56CB">
      <w:pPr>
        <w:pStyle w:val="Heading3"/>
        <w:jc w:val="both"/>
        <w:rPr>
          <w:rtl/>
        </w:rPr>
      </w:pPr>
      <w:bookmarkStart w:id="3" w:name="_Toc24858701"/>
      <w:bookmarkStart w:id="4" w:name="_Toc24858714"/>
      <w:r>
        <w:rPr>
          <w:rFonts w:hint="cs"/>
          <w:rtl/>
        </w:rPr>
        <w:t>اخذ روایت تهذیب از کافی</w:t>
      </w:r>
      <w:bookmarkEnd w:id="3"/>
      <w:bookmarkEnd w:id="4"/>
      <w:r>
        <w:rPr>
          <w:rFonts w:hint="cs"/>
          <w:rtl/>
        </w:rPr>
        <w:t xml:space="preserve"> </w:t>
      </w:r>
    </w:p>
    <w:p w:rsidR="00D53C72" w:rsidRDefault="00D53C72" w:rsidP="00CC56CB">
      <w:pPr>
        <w:jc w:val="both"/>
        <w:rPr>
          <w:rtl/>
        </w:rPr>
      </w:pPr>
      <w:r>
        <w:rPr>
          <w:rFonts w:hint="cs"/>
          <w:rtl/>
        </w:rPr>
        <w:t>در تقریرات آقای سیستانی بیان شده: نقل تهذیب از کافی اخذ شده است. در حاشیه</w:t>
      </w:r>
      <w:r w:rsidR="00A21E5A">
        <w:rPr>
          <w:rFonts w:hint="cs"/>
          <w:rtl/>
        </w:rPr>
        <w:t xml:space="preserve"> در توضیح بیان</w:t>
      </w:r>
      <w:r>
        <w:rPr>
          <w:rFonts w:hint="cs"/>
          <w:rtl/>
        </w:rPr>
        <w:t xml:space="preserve"> شده: در شرح مشیخه تهذیبین این بحث مطرح شده که الزاما شیخ طوسی از کتاب کسانی که اول تهذیب هستند، روایت را اخذ نکرده و در مورد بحث نیز این روایت از کافی اخذ شده است. در ادامه اشاره شده: شواهد متعددی بر این مطلب وجود دارد که یکی از قرائن مختص به مقام، ترجمه نشدن محمد بن یحیی العطار در فهرست شیخ است که این نشان می دهد کتاب محمد بن یحیی العطار در دسترس مرحوم شیخ طوسی نبوده است. اگر کتاب محمد بن یحیی العطار در دسترس مرحوم شیخ بود، باید در فهرست آن را بیان می کرد زیرا شیخ طوسی در فهرست در مقام استقصاء تمام تألیفات بوده است.  </w:t>
      </w:r>
    </w:p>
    <w:p w:rsidR="00A21E5A" w:rsidRDefault="00A21E5A" w:rsidP="00CC56CB">
      <w:pPr>
        <w:pStyle w:val="Heading4"/>
        <w:jc w:val="both"/>
        <w:rPr>
          <w:rtl/>
        </w:rPr>
      </w:pPr>
      <w:bookmarkStart w:id="5" w:name="_Toc24858702"/>
      <w:bookmarkStart w:id="6" w:name="_Toc24858715"/>
      <w:r>
        <w:rPr>
          <w:rFonts w:hint="cs"/>
          <w:rtl/>
        </w:rPr>
        <w:t>عدم دلالت ترجمه نشدن در فهرست بر دسترس نبودن کتاب</w:t>
      </w:r>
      <w:bookmarkEnd w:id="5"/>
      <w:bookmarkEnd w:id="6"/>
    </w:p>
    <w:p w:rsidR="00D53C72" w:rsidRDefault="00D53C72" w:rsidP="00CC56CB">
      <w:pPr>
        <w:jc w:val="both"/>
        <w:rPr>
          <w:rtl/>
        </w:rPr>
      </w:pPr>
      <w:r>
        <w:rPr>
          <w:rFonts w:hint="cs"/>
          <w:rtl/>
        </w:rPr>
        <w:t xml:space="preserve">بیان </w:t>
      </w:r>
      <w:r w:rsidR="00A21E5A">
        <w:rPr>
          <w:rFonts w:hint="cs"/>
          <w:rtl/>
        </w:rPr>
        <w:t xml:space="preserve">آقای سیستانی </w:t>
      </w:r>
      <w:r>
        <w:rPr>
          <w:rFonts w:hint="cs"/>
          <w:rtl/>
        </w:rPr>
        <w:t xml:space="preserve">از چند زاویه نیازمند بررسی است. </w:t>
      </w:r>
    </w:p>
    <w:p w:rsidR="00A21E5A" w:rsidRDefault="00A21E5A" w:rsidP="00CC56CB">
      <w:pPr>
        <w:jc w:val="both"/>
        <w:rPr>
          <w:rtl/>
        </w:rPr>
      </w:pPr>
      <w:r>
        <w:rPr>
          <w:rFonts w:hint="cs"/>
          <w:rtl/>
        </w:rPr>
        <w:lastRenderedPageBreak/>
        <w:t xml:space="preserve">اولین نکته این است: </w:t>
      </w:r>
      <w:r w:rsidR="00D53C72">
        <w:rPr>
          <w:rFonts w:hint="cs"/>
          <w:rtl/>
        </w:rPr>
        <w:t>آیا صرف ترجمه نشدن راوی یا عدم نقل کتاب راوی در فهرست، قرینه بر دسترس نبودن کتاب است؟</w:t>
      </w:r>
    </w:p>
    <w:p w:rsidR="00A21E5A" w:rsidRDefault="00A21E5A" w:rsidP="00CC56CB">
      <w:pPr>
        <w:pStyle w:val="Heading5"/>
        <w:jc w:val="both"/>
        <w:rPr>
          <w:rtl/>
        </w:rPr>
      </w:pPr>
      <w:bookmarkStart w:id="7" w:name="_Toc24858703"/>
      <w:bookmarkStart w:id="8" w:name="_Toc24858716"/>
      <w:r>
        <w:rPr>
          <w:rFonts w:hint="cs"/>
          <w:rtl/>
        </w:rPr>
        <w:t>نقض اول: کتاب بزوفری</w:t>
      </w:r>
      <w:bookmarkEnd w:id="7"/>
      <w:bookmarkEnd w:id="8"/>
      <w:r>
        <w:rPr>
          <w:rFonts w:hint="cs"/>
          <w:rtl/>
        </w:rPr>
        <w:t xml:space="preserve"> </w:t>
      </w:r>
    </w:p>
    <w:p w:rsidR="00D53C72" w:rsidRDefault="00D53C72" w:rsidP="00CC56CB">
      <w:pPr>
        <w:jc w:val="both"/>
        <w:rPr>
          <w:rtl/>
        </w:rPr>
      </w:pPr>
      <w:r>
        <w:rPr>
          <w:rFonts w:hint="cs"/>
          <w:rtl/>
        </w:rPr>
        <w:t xml:space="preserve"> ممکن است به این مطلب نقض شود که شیخ طوسی </w:t>
      </w:r>
      <w:r w:rsidR="00154609">
        <w:rPr>
          <w:rFonts w:hint="cs"/>
          <w:rtl/>
        </w:rPr>
        <w:t>از کتابی متعلق به الحسین بن علی البزوفری در احکام العبید روایت اخذ کرده و طریق به او را در مشیخه تهذیب بیان کرده است. با مشاهده روایاتی که بزوفری در آغاز آنها واقع شده، متوجه می شویم همه روایات درباره اماء و عبید است. از سویی دیگر، نجاشی کتابی را در احکام العبید به الحسین بن علی بن سفیان البزوفری نسبت داده و بیان می کند: آن را بر شیخ خود ابی عبد الله قرائت کردم.</w:t>
      </w:r>
      <w:r w:rsidR="00154609">
        <w:rPr>
          <w:rStyle w:val="FootnoteReference"/>
          <w:rtl/>
        </w:rPr>
        <w:footnoteReference w:id="1"/>
      </w:r>
      <w:r w:rsidR="00154609">
        <w:rPr>
          <w:rFonts w:hint="cs"/>
          <w:rtl/>
        </w:rPr>
        <w:t xml:space="preserve"> مراد از ابی عبد الله مطلق در کلام شیخ طوسی و نجاشی، شیخ مفید است. ظاهرا از همین کتاب را شیخ طوسی در تهذیب نقل روایت کرده است. </w:t>
      </w:r>
    </w:p>
    <w:p w:rsidR="00560EA4" w:rsidRDefault="00560EA4" w:rsidP="00CC56CB">
      <w:pPr>
        <w:jc w:val="both"/>
        <w:rPr>
          <w:rtl/>
        </w:rPr>
      </w:pPr>
      <w:r>
        <w:rPr>
          <w:rFonts w:hint="cs"/>
          <w:rtl/>
        </w:rPr>
        <w:t>الحسین بن علی بن سفیان ال</w:t>
      </w:r>
      <w:r w:rsidR="00154609">
        <w:rPr>
          <w:rFonts w:hint="cs"/>
          <w:rtl/>
        </w:rPr>
        <w:t xml:space="preserve">بزوفری اساسا در فهرست شیخ ترجمه ندارد در حالی که در فهرست مشیخه وجود داشته و کتاب او در دسترس شیخ طوسی بوده است. </w:t>
      </w:r>
      <w:r>
        <w:rPr>
          <w:rFonts w:hint="cs"/>
          <w:rtl/>
        </w:rPr>
        <w:t xml:space="preserve">پس این مورد می توان نقض بر کلام آقای سیستانی باشد. </w:t>
      </w:r>
    </w:p>
    <w:p w:rsidR="00560EA4" w:rsidRDefault="00560EA4" w:rsidP="00CC56CB">
      <w:pPr>
        <w:jc w:val="both"/>
        <w:rPr>
          <w:rtl/>
        </w:rPr>
      </w:pPr>
      <w:r>
        <w:rPr>
          <w:rFonts w:hint="cs"/>
          <w:rtl/>
        </w:rPr>
        <w:t>اما به نظر می رسد نقض بودن این مورد مشکل است زیرا الحسین بن علی بن سفیان البزوفری در رجال ترجمه شده و در آنجا بیان می کند: «له کتب ذکرناها فی الفهرست»</w:t>
      </w:r>
      <w:r>
        <w:rPr>
          <w:rStyle w:val="FootnoteReference"/>
          <w:rtl/>
        </w:rPr>
        <w:footnoteReference w:id="2"/>
      </w:r>
      <w:r>
        <w:rPr>
          <w:rFonts w:hint="cs"/>
          <w:rtl/>
        </w:rPr>
        <w:t xml:space="preserve"> از این کلام استفاده می شود، ترجمه بزوفری در فهرست بوده و از نسخ در دسترس ما افتاده است. در برخی از موارد دیگر، همین اتفاق افتاده </w:t>
      </w:r>
      <w:r w:rsidR="0001043F">
        <w:rPr>
          <w:rFonts w:hint="cs"/>
          <w:rtl/>
        </w:rPr>
        <w:t>و در رجال اشاره شده که در فهرست،</w:t>
      </w:r>
      <w:r>
        <w:rPr>
          <w:rFonts w:hint="cs"/>
          <w:rtl/>
        </w:rPr>
        <w:t xml:space="preserve">کتب راوی </w:t>
      </w:r>
      <w:r w:rsidR="0001043F">
        <w:rPr>
          <w:rFonts w:hint="cs"/>
          <w:rtl/>
        </w:rPr>
        <w:t>ذکر</w:t>
      </w:r>
      <w:r>
        <w:rPr>
          <w:rFonts w:hint="cs"/>
          <w:rtl/>
        </w:rPr>
        <w:t xml:space="preserve"> شده ولی اثری از آن در فهرست موجود نیست مانند الحسین بن عبید الله الغضائری.</w:t>
      </w:r>
      <w:r>
        <w:rPr>
          <w:rStyle w:val="FootnoteReference"/>
          <w:rtl/>
        </w:rPr>
        <w:footnoteReference w:id="3"/>
      </w:r>
      <w:r>
        <w:rPr>
          <w:rFonts w:hint="cs"/>
          <w:rtl/>
        </w:rPr>
        <w:t xml:space="preserve"> حتی ابن حجر در لسان المیزان</w:t>
      </w:r>
      <w:r w:rsidR="002C1C12">
        <w:rPr>
          <w:rStyle w:val="FootnoteReference"/>
          <w:rtl/>
        </w:rPr>
        <w:footnoteReference w:id="4"/>
      </w:r>
      <w:r>
        <w:rPr>
          <w:rFonts w:hint="cs"/>
          <w:rtl/>
        </w:rPr>
        <w:t xml:space="preserve"> شرح حالی درباره الحسین بن عبید الله الغضائری از شیخ طوسی نقل کرده که نشانگر آن است که و لو با واسطه از نسخه کامل تر فهرست شیخ طوسی اخذ کرده است. پس این مورد نمی تواند به عنوان نقض باشد. </w:t>
      </w:r>
    </w:p>
    <w:p w:rsidR="0001043F" w:rsidRDefault="0001043F" w:rsidP="00CC56CB">
      <w:pPr>
        <w:pStyle w:val="Heading5"/>
        <w:jc w:val="both"/>
        <w:rPr>
          <w:rtl/>
        </w:rPr>
      </w:pPr>
      <w:bookmarkStart w:id="9" w:name="_Toc24858704"/>
      <w:bookmarkStart w:id="10" w:name="_Toc24858717"/>
      <w:r>
        <w:rPr>
          <w:rFonts w:hint="cs"/>
          <w:rtl/>
        </w:rPr>
        <w:lastRenderedPageBreak/>
        <w:t>نقض دوم: کتاب علی بن اسماعیل المیثمی</w:t>
      </w:r>
      <w:bookmarkEnd w:id="9"/>
      <w:bookmarkEnd w:id="10"/>
      <w:r>
        <w:rPr>
          <w:rFonts w:hint="cs"/>
          <w:rtl/>
        </w:rPr>
        <w:t xml:space="preserve"> </w:t>
      </w:r>
    </w:p>
    <w:p w:rsidR="0001043F" w:rsidRDefault="00560EA4" w:rsidP="00CC56CB">
      <w:pPr>
        <w:jc w:val="both"/>
        <w:rPr>
          <w:rtl/>
        </w:rPr>
      </w:pPr>
      <w:r>
        <w:rPr>
          <w:rFonts w:hint="cs"/>
          <w:rtl/>
        </w:rPr>
        <w:t xml:space="preserve">مورد دیگری برای نقض وجود دارد که شیخ طوسی در کتاب نکاح و طلاق فراوان از علی بن اسماعیل المیثمی روایت نقل کرده است. </w:t>
      </w:r>
      <w:r w:rsidR="00547583">
        <w:rPr>
          <w:rFonts w:hint="cs"/>
          <w:rtl/>
        </w:rPr>
        <w:t xml:space="preserve">هر چند </w:t>
      </w:r>
      <w:r>
        <w:rPr>
          <w:rFonts w:hint="cs"/>
          <w:rtl/>
        </w:rPr>
        <w:t>در فهرست شیخ</w:t>
      </w:r>
      <w:r w:rsidR="00547583">
        <w:rPr>
          <w:rFonts w:hint="cs"/>
          <w:rtl/>
        </w:rPr>
        <w:t>،</w:t>
      </w:r>
      <w:r>
        <w:rPr>
          <w:rFonts w:hint="cs"/>
          <w:rtl/>
        </w:rPr>
        <w:t xml:space="preserve"> ترجمه المیثمی وجود دارد</w:t>
      </w:r>
      <w:r w:rsidR="00547583">
        <w:rPr>
          <w:rStyle w:val="FootnoteReference"/>
          <w:rtl/>
        </w:rPr>
        <w:footnoteReference w:id="5"/>
      </w:r>
      <w:r>
        <w:rPr>
          <w:rFonts w:hint="cs"/>
          <w:rtl/>
        </w:rPr>
        <w:t xml:space="preserve"> اما کتابی که درباره طلاق و نکاح باشد به او نسبت داده نشده است. نجاشی در ترجمه علي</w:t>
      </w:r>
      <w:r>
        <w:rPr>
          <w:rtl/>
        </w:rPr>
        <w:t xml:space="preserve"> </w:t>
      </w:r>
      <w:r>
        <w:rPr>
          <w:rFonts w:hint="cs"/>
          <w:rtl/>
        </w:rPr>
        <w:t>بن</w:t>
      </w:r>
      <w:r>
        <w:rPr>
          <w:rtl/>
        </w:rPr>
        <w:t xml:space="preserve"> </w:t>
      </w:r>
      <w:r>
        <w:rPr>
          <w:rFonts w:hint="cs"/>
          <w:rtl/>
        </w:rPr>
        <w:t>إسماعيل</w:t>
      </w:r>
      <w:r>
        <w:rPr>
          <w:rtl/>
        </w:rPr>
        <w:t xml:space="preserve"> </w:t>
      </w:r>
      <w:r>
        <w:rPr>
          <w:rFonts w:hint="cs"/>
          <w:rtl/>
        </w:rPr>
        <w:t>بن</w:t>
      </w:r>
      <w:r>
        <w:rPr>
          <w:rtl/>
        </w:rPr>
        <w:t xml:space="preserve"> </w:t>
      </w:r>
      <w:r>
        <w:rPr>
          <w:rFonts w:hint="cs"/>
          <w:rtl/>
        </w:rPr>
        <w:t>شعيب</w:t>
      </w:r>
      <w:r>
        <w:rPr>
          <w:rtl/>
        </w:rPr>
        <w:t xml:space="preserve"> </w:t>
      </w:r>
      <w:r>
        <w:rPr>
          <w:rFonts w:hint="cs"/>
          <w:rtl/>
        </w:rPr>
        <w:t>بن</w:t>
      </w:r>
      <w:r>
        <w:rPr>
          <w:rtl/>
        </w:rPr>
        <w:t xml:space="preserve"> </w:t>
      </w:r>
      <w:r>
        <w:rPr>
          <w:rFonts w:hint="cs"/>
          <w:rtl/>
        </w:rPr>
        <w:t>ميثم</w:t>
      </w:r>
      <w:r>
        <w:rPr>
          <w:rtl/>
        </w:rPr>
        <w:t xml:space="preserve"> </w:t>
      </w:r>
      <w:r>
        <w:rPr>
          <w:rFonts w:hint="cs"/>
          <w:rtl/>
        </w:rPr>
        <w:t>بن</w:t>
      </w:r>
      <w:r>
        <w:rPr>
          <w:rtl/>
        </w:rPr>
        <w:t xml:space="preserve"> </w:t>
      </w:r>
      <w:r>
        <w:rPr>
          <w:rFonts w:hint="cs"/>
          <w:rtl/>
        </w:rPr>
        <w:t>يحيى</w:t>
      </w:r>
      <w:r>
        <w:rPr>
          <w:rtl/>
        </w:rPr>
        <w:t xml:space="preserve"> </w:t>
      </w:r>
      <w:r>
        <w:rPr>
          <w:rFonts w:hint="cs"/>
          <w:rtl/>
        </w:rPr>
        <w:t>التمار، کتاب نکاح و طلاق را برای او ذکر کرده است.</w:t>
      </w:r>
      <w:r>
        <w:rPr>
          <w:rStyle w:val="FootnoteReference"/>
          <w:rtl/>
        </w:rPr>
        <w:footnoteReference w:id="6"/>
      </w:r>
      <w:r w:rsidR="00547583">
        <w:rPr>
          <w:rFonts w:hint="cs"/>
          <w:rtl/>
        </w:rPr>
        <w:t xml:space="preserve"> به نظر می رسد این نقض نیز وارد نباشد زیرا به تفصیل بحث کرده ایم که کتابی که نجاشی به المیثمی نسبت داده متعلق به علی بن مهزیار است و در فهرست شیخ نیز در ترجمه علی بن مهزیار، کتاب طلاق و نکاح ذکر شده است.</w:t>
      </w:r>
      <w:r w:rsidR="00547583">
        <w:rPr>
          <w:rStyle w:val="FootnoteReference"/>
          <w:rtl/>
        </w:rPr>
        <w:footnoteReference w:id="7"/>
      </w:r>
      <w:r w:rsidR="00547583">
        <w:rPr>
          <w:rFonts w:hint="cs"/>
          <w:rtl/>
        </w:rPr>
        <w:t xml:space="preserve"> نهایت امر این است که شیخ طوسی تصور کرده این کتاب متعلق به علی بن اسماعیل المیثمی است.</w:t>
      </w:r>
    </w:p>
    <w:p w:rsidR="004B7289" w:rsidRDefault="004B7289" w:rsidP="00CC56CB">
      <w:pPr>
        <w:jc w:val="both"/>
        <w:rPr>
          <w:rtl/>
        </w:rPr>
      </w:pPr>
      <w:r>
        <w:rPr>
          <w:rFonts w:hint="cs"/>
          <w:rtl/>
        </w:rPr>
        <w:t xml:space="preserve">البته می توان فی الجمله این مورد را نقض دانست زیرا اگر شیخ متوجه می شود کتاب برای علی بن مهزیار است باید آن را اصلاح می کرد ولی هیچ قرینه ای بر اصلاح وجود ندارد. پس شیخ طوسی کتاب را متعلق به علی بن اسماعیل المیثمی می داند ولی در شرح حال او کتاب نکاح و طلاق را ذکر نکرده است. </w:t>
      </w:r>
    </w:p>
    <w:p w:rsidR="0001043F" w:rsidRDefault="0001043F" w:rsidP="00CC56CB">
      <w:pPr>
        <w:pStyle w:val="Heading3"/>
        <w:jc w:val="both"/>
        <w:rPr>
          <w:rtl/>
        </w:rPr>
      </w:pPr>
      <w:bookmarkStart w:id="11" w:name="_Toc24858705"/>
      <w:bookmarkStart w:id="12" w:name="_Toc24858718"/>
      <w:r>
        <w:rPr>
          <w:rFonts w:hint="cs"/>
          <w:rtl/>
        </w:rPr>
        <w:t>نگارش فهرست از فهارس متقدم</w:t>
      </w:r>
      <w:bookmarkEnd w:id="11"/>
      <w:bookmarkEnd w:id="12"/>
      <w:r>
        <w:rPr>
          <w:rFonts w:hint="cs"/>
          <w:rtl/>
        </w:rPr>
        <w:t xml:space="preserve"> </w:t>
      </w:r>
    </w:p>
    <w:p w:rsidR="00547583" w:rsidRDefault="004B7289" w:rsidP="00CC56CB">
      <w:pPr>
        <w:jc w:val="both"/>
        <w:rPr>
          <w:rtl/>
        </w:rPr>
      </w:pPr>
      <w:r>
        <w:rPr>
          <w:rFonts w:hint="cs"/>
          <w:rtl/>
        </w:rPr>
        <w:t>اصل مطلب این است که شیخ طوسی فهرست را از روی فهرست کتب کتابخانه خود جمع آوری نکرده است بلکه کتاب فهرست را بر مبنای فهارس قبلی تنظیم کرده و همه اطلاعات موجود در فهارس قبلی را در فهرست آورده است و خود مستقیم فهرست برداری نکرده است. هر چند فهارس قبلی تمام  کتب مشهور را پوشش می دهند اما امکان دارد کتاب غیر مش</w:t>
      </w:r>
      <w:r w:rsidR="0001043F">
        <w:rPr>
          <w:rFonts w:hint="cs"/>
          <w:rtl/>
        </w:rPr>
        <w:t>هوری وجود داشته باشد که در کتاب</w:t>
      </w:r>
      <w:r>
        <w:rPr>
          <w:rFonts w:hint="cs"/>
          <w:rtl/>
        </w:rPr>
        <w:t xml:space="preserve">خانه شیخ طوسی نیز موجود </w:t>
      </w:r>
      <w:r w:rsidR="0001043F">
        <w:rPr>
          <w:rFonts w:hint="cs"/>
          <w:rtl/>
        </w:rPr>
        <w:t>بوده</w:t>
      </w:r>
      <w:r>
        <w:rPr>
          <w:rFonts w:hint="cs"/>
          <w:rtl/>
        </w:rPr>
        <w:t xml:space="preserve"> اما فهارس قبلی به آن اشاره ای نکرده باشند. </w:t>
      </w:r>
    </w:p>
    <w:p w:rsidR="00747C5C" w:rsidRDefault="004B7289" w:rsidP="00CC56CB">
      <w:pPr>
        <w:jc w:val="both"/>
        <w:rPr>
          <w:rtl/>
        </w:rPr>
      </w:pPr>
      <w:r>
        <w:rPr>
          <w:rFonts w:hint="cs"/>
          <w:rtl/>
        </w:rPr>
        <w:t xml:space="preserve">با روش های منبع یابی می توان تا حدود زیادی منابع شیخ طوسی در فهرست را مشخص کرد. برخی از منابع فهرست شیخ طوسی از این قرار است: کتاب فهرست ابن بطه، فهرست ابن ندیم، فهرست شیخ صدوق، کتاب مشتمل بر اسناد حمید بن زیاد که بنابر استظهار ما، فهرست اصلی کتاب حمید نبوده و فهرست آن فهرست بوده است. </w:t>
      </w:r>
    </w:p>
    <w:p w:rsidR="004B7289" w:rsidRDefault="00747C5C" w:rsidP="00CC56CB">
      <w:pPr>
        <w:jc w:val="both"/>
        <w:rPr>
          <w:rtl/>
        </w:rPr>
      </w:pPr>
      <w:r>
        <w:rPr>
          <w:rFonts w:hint="cs"/>
          <w:rtl/>
        </w:rPr>
        <w:t xml:space="preserve">در رجال شیخ نیز همین مطلب وجود دارد. برخی تصور کرده اند خود شیخ طوسی اصحاب ائمه را از اسناد کتب حدیثی استقصاء کرده است اما این مطلب صحیح نیست و به همین دلیل در تهذیبین، راویانی از اصحاب ائمه ع وجود دارد اما در </w:t>
      </w:r>
      <w:r>
        <w:rPr>
          <w:rFonts w:hint="cs"/>
          <w:rtl/>
        </w:rPr>
        <w:lastRenderedPageBreak/>
        <w:t xml:space="preserve">رجال ذکر نشده اند. فهرست کردن نام راویان موجود در تهذیبین، نیازمند کار تتّبعی گسترده ای است که اگر خود شیخ طوسی وارد این کار بزرگ می شد، فرصت این همه تألیفات حیرت انگیز را نداشت. </w:t>
      </w:r>
    </w:p>
    <w:p w:rsidR="00A96661" w:rsidRDefault="00AE6528" w:rsidP="00CC56CB">
      <w:pPr>
        <w:jc w:val="both"/>
        <w:rPr>
          <w:rtl/>
        </w:rPr>
      </w:pPr>
      <w:r>
        <w:rPr>
          <w:rFonts w:hint="cs"/>
          <w:rtl/>
        </w:rPr>
        <w:t>آقا بزرگ تهرانی</w:t>
      </w:r>
      <w:r w:rsidR="0001043F">
        <w:rPr>
          <w:rFonts w:hint="cs"/>
          <w:rtl/>
        </w:rPr>
        <w:t>،</w:t>
      </w:r>
      <w:r>
        <w:rPr>
          <w:rFonts w:hint="cs"/>
          <w:rtl/>
        </w:rPr>
        <w:t xml:space="preserve"> الذریعه را از کتابخانه های شخصی استقصاء کرده و یک عمر برای تألیف کتاب خود زحمت کشیده است. اما تألیفات موجود از شیخ طوسی در رجال در مقابل سایر تألیفات ایشان، تألیفاتی جزئی است. اکثر تألیفات شیخ طوسی قبل از ایشان هیچ سابقه ای </w:t>
      </w:r>
      <w:r w:rsidR="00A96661">
        <w:rPr>
          <w:rFonts w:hint="cs"/>
          <w:rtl/>
        </w:rPr>
        <w:t>نداشته</w:t>
      </w:r>
      <w:r>
        <w:rPr>
          <w:rFonts w:hint="cs"/>
          <w:rtl/>
        </w:rPr>
        <w:t xml:space="preserve"> و هیچ یک از تألیفات ایشان، سلف قابل مقایسه با خود ندارد. حتی النهایه شیخ طوسی که کتاب فقه مأثور است از نظر استیعاب قابل مقایسه با کتب فقه مأثور گذشته مانند مقنعه و جمل العلم و العمل نیست. </w:t>
      </w:r>
      <w:r w:rsidR="00A96661">
        <w:rPr>
          <w:rFonts w:hint="cs"/>
          <w:rtl/>
        </w:rPr>
        <w:t xml:space="preserve">کتب دیگر ایشان مانند المبسوط و تهذیبین که سابقه در تألیف ندارد، بسیار ابتکاری بوده و حیرت انگیز است. </w:t>
      </w:r>
    </w:p>
    <w:p w:rsidR="00A96661" w:rsidRDefault="00A96661" w:rsidP="00CC56CB">
      <w:pPr>
        <w:jc w:val="both"/>
        <w:rPr>
          <w:rtl/>
        </w:rPr>
      </w:pPr>
      <w:r>
        <w:rPr>
          <w:rFonts w:hint="cs"/>
          <w:rtl/>
        </w:rPr>
        <w:t xml:space="preserve">در نتیجه، اصل مطلب آقای سیستانی که روایت شفعه از کافی اخذ شده، صحیح است اما به استدلالی که ایشان بیان کرده نمی توان اعتماد کرد. </w:t>
      </w:r>
    </w:p>
    <w:p w:rsidR="0001043F" w:rsidRDefault="0001043F" w:rsidP="00CC56CB">
      <w:pPr>
        <w:pStyle w:val="Heading2"/>
        <w:jc w:val="both"/>
        <w:rPr>
          <w:rtl/>
        </w:rPr>
      </w:pPr>
      <w:bookmarkStart w:id="13" w:name="_Toc24858706"/>
      <w:bookmarkStart w:id="14" w:name="_Toc24858719"/>
      <w:r>
        <w:rPr>
          <w:rFonts w:hint="cs"/>
          <w:rtl/>
        </w:rPr>
        <w:t>حدیث شفعه در فقیه</w:t>
      </w:r>
      <w:bookmarkEnd w:id="13"/>
      <w:bookmarkEnd w:id="14"/>
      <w:r>
        <w:rPr>
          <w:rFonts w:hint="cs"/>
          <w:rtl/>
        </w:rPr>
        <w:t xml:space="preserve"> </w:t>
      </w:r>
    </w:p>
    <w:p w:rsidR="00A96661" w:rsidRDefault="00A96661" w:rsidP="00CC56CB">
      <w:pPr>
        <w:jc w:val="both"/>
        <w:rPr>
          <w:rtl/>
        </w:rPr>
      </w:pPr>
      <w:r>
        <w:rPr>
          <w:rFonts w:hint="cs"/>
          <w:rtl/>
        </w:rPr>
        <w:t>حدیث عقبه بن خالد در کتاب من لا یحضره الفقیه شیخ صدوق</w:t>
      </w:r>
      <w:r>
        <w:rPr>
          <w:rStyle w:val="FootnoteReference"/>
          <w:rtl/>
        </w:rPr>
        <w:footnoteReference w:id="8"/>
      </w:r>
      <w:r>
        <w:rPr>
          <w:rFonts w:hint="cs"/>
          <w:rtl/>
        </w:rPr>
        <w:t xml:space="preserve"> وارد شده است</w:t>
      </w:r>
      <w:r w:rsidR="00040A79">
        <w:rPr>
          <w:rStyle w:val="FootnoteReference"/>
          <w:rtl/>
        </w:rPr>
        <w:footnoteReference w:id="9"/>
      </w:r>
      <w:r>
        <w:rPr>
          <w:rFonts w:hint="cs"/>
          <w:rtl/>
        </w:rPr>
        <w:t xml:space="preserve"> اما با عبارت کلینی و تهذیب تفاوت هایی دارد. عبارت کلینی به این شکل است: </w:t>
      </w:r>
      <w:r w:rsidRPr="00F9535A">
        <w:rPr>
          <w:rFonts w:hint="cs"/>
          <w:rtl/>
        </w:rPr>
        <w:t>عُقْبَةَ</w:t>
      </w:r>
      <w:r w:rsidRPr="00F9535A">
        <w:rPr>
          <w:rtl/>
        </w:rPr>
        <w:t xml:space="preserve"> </w:t>
      </w:r>
      <w:r w:rsidRPr="00F9535A">
        <w:rPr>
          <w:rFonts w:hint="cs"/>
          <w:rtl/>
        </w:rPr>
        <w:t>بْنِ</w:t>
      </w:r>
      <w:r w:rsidRPr="00F9535A">
        <w:rPr>
          <w:rtl/>
        </w:rPr>
        <w:t xml:space="preserve"> </w:t>
      </w:r>
      <w:r w:rsidRPr="00F9535A">
        <w:rPr>
          <w:rFonts w:hint="cs"/>
          <w:rtl/>
        </w:rPr>
        <w:t>خَالِدٍ</w:t>
      </w:r>
      <w:r w:rsidRPr="00F9535A">
        <w:rPr>
          <w:rtl/>
        </w:rPr>
        <w:t xml:space="preserve"> </w:t>
      </w:r>
      <w:r w:rsidRPr="00F9535A">
        <w:rPr>
          <w:rFonts w:hint="cs"/>
          <w:rtl/>
        </w:rPr>
        <w:t>عَنْ</w:t>
      </w:r>
      <w:r w:rsidRPr="00F9535A">
        <w:rPr>
          <w:rtl/>
        </w:rPr>
        <w:t xml:space="preserve"> </w:t>
      </w:r>
      <w:r w:rsidRPr="00F9535A">
        <w:rPr>
          <w:rFonts w:hint="cs"/>
          <w:rtl/>
        </w:rPr>
        <w:t>أَبِي</w:t>
      </w:r>
      <w:r w:rsidRPr="00F9535A">
        <w:rPr>
          <w:rtl/>
        </w:rPr>
        <w:t xml:space="preserve"> </w:t>
      </w:r>
      <w:r w:rsidRPr="00F9535A">
        <w:rPr>
          <w:rFonts w:hint="cs"/>
          <w:rtl/>
        </w:rPr>
        <w:t>عَبْدِ</w:t>
      </w:r>
      <w:r w:rsidRPr="00F9535A">
        <w:rPr>
          <w:rtl/>
        </w:rPr>
        <w:t xml:space="preserve"> </w:t>
      </w:r>
      <w:r w:rsidRPr="00F9535A">
        <w:rPr>
          <w:rFonts w:hint="cs"/>
          <w:rtl/>
        </w:rPr>
        <w:t>اللَّهِ</w:t>
      </w:r>
      <w:r w:rsidRPr="00F9535A">
        <w:rPr>
          <w:rtl/>
        </w:rPr>
        <w:t xml:space="preserve"> </w:t>
      </w:r>
      <w:r w:rsidRPr="00F9535A">
        <w:rPr>
          <w:rFonts w:hint="cs"/>
          <w:rtl/>
        </w:rPr>
        <w:t>ع</w:t>
      </w:r>
      <w:r w:rsidRPr="00F9535A">
        <w:rPr>
          <w:rtl/>
        </w:rPr>
        <w:t xml:space="preserve"> </w:t>
      </w:r>
      <w:r w:rsidRPr="00F9535A">
        <w:rPr>
          <w:rFonts w:hint="cs"/>
          <w:rtl/>
        </w:rPr>
        <w:t>قَالَ</w:t>
      </w:r>
      <w:r w:rsidRPr="00F9535A">
        <w:rPr>
          <w:rtl/>
        </w:rPr>
        <w:t xml:space="preserve">: </w:t>
      </w:r>
      <w:r w:rsidRPr="00F9535A">
        <w:rPr>
          <w:rFonts w:hint="cs"/>
          <w:rtl/>
        </w:rPr>
        <w:t>قَضَى</w:t>
      </w:r>
      <w:r w:rsidRPr="00F9535A">
        <w:rPr>
          <w:rtl/>
        </w:rPr>
        <w:t xml:space="preserve"> </w:t>
      </w:r>
      <w:r w:rsidRPr="00F9535A">
        <w:rPr>
          <w:rFonts w:hint="cs"/>
          <w:rtl/>
        </w:rPr>
        <w:t>رَسُولُ</w:t>
      </w:r>
      <w:r w:rsidRPr="00F9535A">
        <w:rPr>
          <w:rtl/>
        </w:rPr>
        <w:t xml:space="preserve"> </w:t>
      </w:r>
      <w:r w:rsidRPr="00F9535A">
        <w:rPr>
          <w:rFonts w:hint="cs"/>
          <w:rtl/>
        </w:rPr>
        <w:t>اللَّهِ</w:t>
      </w:r>
      <w:r w:rsidRPr="00F9535A">
        <w:rPr>
          <w:rtl/>
        </w:rPr>
        <w:t xml:space="preserve"> </w:t>
      </w:r>
      <w:r w:rsidRPr="00F9535A">
        <w:rPr>
          <w:rFonts w:hint="cs"/>
          <w:rtl/>
        </w:rPr>
        <w:t>ص</w:t>
      </w:r>
      <w:r w:rsidRPr="00F9535A">
        <w:rPr>
          <w:rtl/>
        </w:rPr>
        <w:t xml:space="preserve"> </w:t>
      </w:r>
      <w:r w:rsidRPr="00F9535A">
        <w:rPr>
          <w:rFonts w:hint="cs"/>
          <w:rtl/>
        </w:rPr>
        <w:t>بِالشُّفْعَةِ</w:t>
      </w:r>
      <w:r w:rsidRPr="00F9535A">
        <w:rPr>
          <w:rtl/>
        </w:rPr>
        <w:t xml:space="preserve"> </w:t>
      </w:r>
      <w:r w:rsidRPr="00F9535A">
        <w:rPr>
          <w:rFonts w:hint="cs"/>
          <w:rtl/>
        </w:rPr>
        <w:t>بَيْنَ</w:t>
      </w:r>
      <w:r w:rsidRPr="00F9535A">
        <w:rPr>
          <w:rtl/>
        </w:rPr>
        <w:t xml:space="preserve"> </w:t>
      </w:r>
      <w:r w:rsidRPr="00F9535A">
        <w:rPr>
          <w:rFonts w:hint="cs"/>
          <w:rtl/>
        </w:rPr>
        <w:t>الشُّرَكَاءِ</w:t>
      </w:r>
      <w:r w:rsidRPr="00F9535A">
        <w:rPr>
          <w:rtl/>
        </w:rPr>
        <w:t xml:space="preserve"> </w:t>
      </w:r>
      <w:r w:rsidRPr="00F9535A">
        <w:rPr>
          <w:rFonts w:hint="cs"/>
          <w:rtl/>
        </w:rPr>
        <w:t>فِي</w:t>
      </w:r>
      <w:r w:rsidRPr="00F9535A">
        <w:rPr>
          <w:rtl/>
        </w:rPr>
        <w:t xml:space="preserve"> </w:t>
      </w:r>
      <w:r w:rsidRPr="00F9535A">
        <w:rPr>
          <w:rFonts w:hint="cs"/>
          <w:rtl/>
        </w:rPr>
        <w:t>الْأَرَضِينَ</w:t>
      </w:r>
      <w:r w:rsidRPr="00F9535A">
        <w:rPr>
          <w:rtl/>
        </w:rPr>
        <w:t xml:space="preserve"> </w:t>
      </w:r>
      <w:r w:rsidRPr="00F9535A">
        <w:rPr>
          <w:rFonts w:hint="cs"/>
          <w:rtl/>
        </w:rPr>
        <w:t>وَ</w:t>
      </w:r>
      <w:r w:rsidRPr="00F9535A">
        <w:rPr>
          <w:rtl/>
        </w:rPr>
        <w:t xml:space="preserve"> </w:t>
      </w:r>
      <w:r w:rsidRPr="00F9535A">
        <w:rPr>
          <w:rFonts w:hint="cs"/>
          <w:rtl/>
        </w:rPr>
        <w:t>الْمَسَاكِنِ</w:t>
      </w:r>
      <w:r w:rsidRPr="00F9535A">
        <w:rPr>
          <w:rtl/>
        </w:rPr>
        <w:t xml:space="preserve"> </w:t>
      </w:r>
      <w:r w:rsidRPr="00F9535A">
        <w:rPr>
          <w:rFonts w:hint="cs"/>
          <w:rtl/>
        </w:rPr>
        <w:t>وَ</w:t>
      </w:r>
      <w:r w:rsidRPr="00F9535A">
        <w:rPr>
          <w:rtl/>
        </w:rPr>
        <w:t xml:space="preserve"> </w:t>
      </w:r>
      <w:r w:rsidRPr="00F9535A">
        <w:rPr>
          <w:rFonts w:hint="cs"/>
          <w:rtl/>
        </w:rPr>
        <w:t>قَالَ</w:t>
      </w:r>
      <w:r w:rsidRPr="00F9535A">
        <w:rPr>
          <w:rtl/>
        </w:rPr>
        <w:t xml:space="preserve"> </w:t>
      </w:r>
      <w:r w:rsidRPr="00F9535A">
        <w:rPr>
          <w:rFonts w:hint="cs"/>
          <w:rtl/>
        </w:rPr>
        <w:t>لَا</w:t>
      </w:r>
      <w:r w:rsidRPr="00F9535A">
        <w:rPr>
          <w:rtl/>
        </w:rPr>
        <w:t xml:space="preserve"> </w:t>
      </w:r>
      <w:r w:rsidRPr="00F9535A">
        <w:rPr>
          <w:rFonts w:hint="cs"/>
          <w:rtl/>
        </w:rPr>
        <w:t>ضَرَرَ</w:t>
      </w:r>
      <w:r w:rsidRPr="00F9535A">
        <w:rPr>
          <w:rtl/>
        </w:rPr>
        <w:t xml:space="preserve"> </w:t>
      </w:r>
      <w:r w:rsidRPr="00F9535A">
        <w:rPr>
          <w:rFonts w:hint="cs"/>
          <w:rtl/>
        </w:rPr>
        <w:t>وَ</w:t>
      </w:r>
      <w:r w:rsidRPr="00F9535A">
        <w:rPr>
          <w:rtl/>
        </w:rPr>
        <w:t xml:space="preserve"> </w:t>
      </w:r>
      <w:r w:rsidRPr="00F9535A">
        <w:rPr>
          <w:rFonts w:hint="cs"/>
          <w:rtl/>
        </w:rPr>
        <w:t>لَا</w:t>
      </w:r>
      <w:r w:rsidRPr="00F9535A">
        <w:rPr>
          <w:rtl/>
        </w:rPr>
        <w:t xml:space="preserve"> </w:t>
      </w:r>
      <w:r w:rsidRPr="00F9535A">
        <w:rPr>
          <w:rFonts w:hint="cs"/>
          <w:rtl/>
        </w:rPr>
        <w:t>ضِرَارَ</w:t>
      </w:r>
      <w:r w:rsidRPr="00F9535A">
        <w:rPr>
          <w:rtl/>
        </w:rPr>
        <w:t xml:space="preserve"> </w:t>
      </w:r>
      <w:r w:rsidRPr="00F9535A">
        <w:rPr>
          <w:rFonts w:hint="cs"/>
          <w:rtl/>
        </w:rPr>
        <w:t>وَ</w:t>
      </w:r>
      <w:r w:rsidRPr="00F9535A">
        <w:rPr>
          <w:rtl/>
        </w:rPr>
        <w:t xml:space="preserve"> </w:t>
      </w:r>
      <w:r w:rsidRPr="00F9535A">
        <w:rPr>
          <w:rFonts w:hint="cs"/>
          <w:rtl/>
        </w:rPr>
        <w:t>قَالَ</w:t>
      </w:r>
      <w:r w:rsidRPr="00F9535A">
        <w:rPr>
          <w:rtl/>
        </w:rPr>
        <w:t xml:space="preserve"> </w:t>
      </w:r>
      <w:r w:rsidRPr="00F9535A">
        <w:rPr>
          <w:rFonts w:hint="cs"/>
          <w:rtl/>
        </w:rPr>
        <w:t>إِذَا</w:t>
      </w:r>
      <w:r w:rsidRPr="00F9535A">
        <w:rPr>
          <w:rtl/>
        </w:rPr>
        <w:t xml:space="preserve"> </w:t>
      </w:r>
      <w:r w:rsidRPr="00F9535A">
        <w:rPr>
          <w:rFonts w:hint="cs"/>
          <w:rtl/>
        </w:rPr>
        <w:t>رُفَّتِ</w:t>
      </w:r>
      <w:r w:rsidRPr="00F9535A">
        <w:rPr>
          <w:rtl/>
        </w:rPr>
        <w:t xml:space="preserve"> </w:t>
      </w:r>
      <w:r w:rsidRPr="00F9535A">
        <w:rPr>
          <w:rFonts w:hint="cs"/>
          <w:rtl/>
        </w:rPr>
        <w:t>الْأُرَفُ</w:t>
      </w:r>
      <w:r w:rsidRPr="00F9535A">
        <w:rPr>
          <w:rtl/>
        </w:rPr>
        <w:t xml:space="preserve"> </w:t>
      </w:r>
      <w:r w:rsidRPr="00F9535A">
        <w:rPr>
          <w:rFonts w:hint="cs"/>
          <w:rtl/>
        </w:rPr>
        <w:t>وَ</w:t>
      </w:r>
      <w:r w:rsidRPr="00F9535A">
        <w:rPr>
          <w:rtl/>
        </w:rPr>
        <w:t xml:space="preserve"> </w:t>
      </w:r>
      <w:r w:rsidRPr="00F9535A">
        <w:rPr>
          <w:rFonts w:hint="cs"/>
          <w:rtl/>
        </w:rPr>
        <w:t>حُدَّتِ</w:t>
      </w:r>
      <w:r w:rsidRPr="00F9535A">
        <w:rPr>
          <w:rtl/>
        </w:rPr>
        <w:t xml:space="preserve"> </w:t>
      </w:r>
      <w:r w:rsidRPr="00F9535A">
        <w:rPr>
          <w:rFonts w:hint="cs"/>
          <w:rtl/>
        </w:rPr>
        <w:t>الْحُدُودُ</w:t>
      </w:r>
      <w:r w:rsidRPr="00F9535A">
        <w:rPr>
          <w:rtl/>
        </w:rPr>
        <w:t xml:space="preserve"> </w:t>
      </w:r>
      <w:r w:rsidRPr="00F9535A">
        <w:rPr>
          <w:rFonts w:hint="cs"/>
          <w:rtl/>
        </w:rPr>
        <w:t>فَلَا</w:t>
      </w:r>
      <w:r w:rsidRPr="00F9535A">
        <w:rPr>
          <w:rtl/>
        </w:rPr>
        <w:t xml:space="preserve"> </w:t>
      </w:r>
      <w:r w:rsidRPr="00F9535A">
        <w:rPr>
          <w:rFonts w:hint="cs"/>
          <w:rtl/>
        </w:rPr>
        <w:t>شُفْعَةَ</w:t>
      </w:r>
      <w:r>
        <w:rPr>
          <w:rStyle w:val="FootnoteReference"/>
          <w:rtl/>
        </w:rPr>
        <w:footnoteReference w:id="10"/>
      </w:r>
      <w:r>
        <w:rPr>
          <w:rFonts w:hint="cs"/>
          <w:rtl/>
        </w:rPr>
        <w:t xml:space="preserve"> </w:t>
      </w:r>
    </w:p>
    <w:p w:rsidR="00040A79" w:rsidRDefault="00A96661" w:rsidP="00CC56CB">
      <w:pPr>
        <w:jc w:val="both"/>
        <w:rPr>
          <w:rtl/>
        </w:rPr>
      </w:pPr>
      <w:r>
        <w:rPr>
          <w:rFonts w:hint="cs"/>
          <w:rtl/>
        </w:rPr>
        <w:t>مرحوم شیخ صدوق</w:t>
      </w:r>
      <w:r w:rsidR="00040A79">
        <w:rPr>
          <w:rFonts w:hint="cs"/>
          <w:rtl/>
        </w:rPr>
        <w:t xml:space="preserve"> روایت را اینگونه نقل کرده است: « </w:t>
      </w:r>
      <w:r w:rsidR="00040A79" w:rsidRPr="00040A79">
        <w:rPr>
          <w:rFonts w:hint="cs"/>
          <w:rtl/>
        </w:rPr>
        <w:t>رَوَى</w:t>
      </w:r>
      <w:r w:rsidR="00040A79" w:rsidRPr="00040A79">
        <w:rPr>
          <w:rtl/>
        </w:rPr>
        <w:t xml:space="preserve"> </w:t>
      </w:r>
      <w:r w:rsidR="00040A79" w:rsidRPr="00040A79">
        <w:rPr>
          <w:rFonts w:hint="cs"/>
          <w:rtl/>
        </w:rPr>
        <w:t>عُقْبَةُ</w:t>
      </w:r>
      <w:r w:rsidR="00040A79" w:rsidRPr="00040A79">
        <w:rPr>
          <w:rtl/>
        </w:rPr>
        <w:t xml:space="preserve"> </w:t>
      </w:r>
      <w:r w:rsidR="00040A79" w:rsidRPr="00040A79">
        <w:rPr>
          <w:rFonts w:hint="cs"/>
          <w:rtl/>
        </w:rPr>
        <w:t>بْنُ</w:t>
      </w:r>
      <w:r w:rsidR="00040A79" w:rsidRPr="00040A79">
        <w:rPr>
          <w:rtl/>
        </w:rPr>
        <w:t xml:space="preserve"> </w:t>
      </w:r>
      <w:r w:rsidR="00040A79" w:rsidRPr="00040A79">
        <w:rPr>
          <w:rFonts w:hint="cs"/>
          <w:rtl/>
        </w:rPr>
        <w:t>خَالِدٍ</w:t>
      </w:r>
      <w:r w:rsidR="00040A79" w:rsidRPr="00040A79">
        <w:rPr>
          <w:rtl/>
        </w:rPr>
        <w:t xml:space="preserve"> </w:t>
      </w:r>
      <w:r w:rsidR="00040A79" w:rsidRPr="00040A79">
        <w:rPr>
          <w:rFonts w:hint="cs"/>
          <w:rtl/>
        </w:rPr>
        <w:t>عَنْ</w:t>
      </w:r>
      <w:r w:rsidR="00040A79" w:rsidRPr="00040A79">
        <w:rPr>
          <w:rtl/>
        </w:rPr>
        <w:t xml:space="preserve"> </w:t>
      </w:r>
      <w:r w:rsidR="00040A79" w:rsidRPr="00040A79">
        <w:rPr>
          <w:rFonts w:hint="cs"/>
          <w:rtl/>
        </w:rPr>
        <w:t>أَبِي</w:t>
      </w:r>
      <w:r w:rsidR="00040A79" w:rsidRPr="00040A79">
        <w:rPr>
          <w:rtl/>
        </w:rPr>
        <w:t xml:space="preserve"> </w:t>
      </w:r>
      <w:r w:rsidR="00040A79" w:rsidRPr="00040A79">
        <w:rPr>
          <w:rFonts w:hint="cs"/>
          <w:rtl/>
        </w:rPr>
        <w:t>عَبْدِ</w:t>
      </w:r>
      <w:r w:rsidR="00040A79" w:rsidRPr="00040A79">
        <w:rPr>
          <w:rtl/>
        </w:rPr>
        <w:t xml:space="preserve"> </w:t>
      </w:r>
      <w:r w:rsidR="00040A79" w:rsidRPr="00040A79">
        <w:rPr>
          <w:rFonts w:hint="cs"/>
          <w:rtl/>
        </w:rPr>
        <w:t>اللَّهِ</w:t>
      </w:r>
      <w:r w:rsidR="00040A79" w:rsidRPr="00040A79">
        <w:rPr>
          <w:rtl/>
        </w:rPr>
        <w:t xml:space="preserve"> </w:t>
      </w:r>
      <w:r w:rsidR="00040A79" w:rsidRPr="00040A79">
        <w:rPr>
          <w:rFonts w:hint="cs"/>
          <w:rtl/>
        </w:rPr>
        <w:t>ع</w:t>
      </w:r>
      <w:r w:rsidR="00040A79" w:rsidRPr="00040A79">
        <w:rPr>
          <w:rtl/>
        </w:rPr>
        <w:t xml:space="preserve"> </w:t>
      </w:r>
      <w:r w:rsidR="00040A79" w:rsidRPr="00040A79">
        <w:rPr>
          <w:rFonts w:hint="cs"/>
          <w:rtl/>
        </w:rPr>
        <w:t>قَالَ</w:t>
      </w:r>
      <w:r w:rsidR="00040A79" w:rsidRPr="00040A79">
        <w:rPr>
          <w:rtl/>
        </w:rPr>
        <w:t xml:space="preserve"> </w:t>
      </w:r>
      <w:r w:rsidR="00040A79" w:rsidRPr="00040A79">
        <w:rPr>
          <w:rFonts w:hint="cs"/>
          <w:rtl/>
        </w:rPr>
        <w:t>قَضَى</w:t>
      </w:r>
      <w:r w:rsidR="00040A79" w:rsidRPr="00040A79">
        <w:rPr>
          <w:rtl/>
        </w:rPr>
        <w:t xml:space="preserve"> </w:t>
      </w:r>
      <w:r w:rsidR="00040A79" w:rsidRPr="00040A79">
        <w:rPr>
          <w:rFonts w:hint="cs"/>
          <w:rtl/>
        </w:rPr>
        <w:t>رَسُولُ</w:t>
      </w:r>
      <w:r w:rsidR="00040A79" w:rsidRPr="00040A79">
        <w:rPr>
          <w:rtl/>
        </w:rPr>
        <w:t xml:space="preserve"> </w:t>
      </w:r>
      <w:r w:rsidR="00040A79" w:rsidRPr="00040A79">
        <w:rPr>
          <w:rFonts w:hint="cs"/>
          <w:rtl/>
        </w:rPr>
        <w:t>اللَّهِ</w:t>
      </w:r>
      <w:r w:rsidR="00040A79" w:rsidRPr="00040A79">
        <w:rPr>
          <w:rtl/>
        </w:rPr>
        <w:t xml:space="preserve"> </w:t>
      </w:r>
      <w:r w:rsidR="00040A79" w:rsidRPr="00040A79">
        <w:rPr>
          <w:rFonts w:hint="cs"/>
          <w:rtl/>
        </w:rPr>
        <w:t>ص</w:t>
      </w:r>
      <w:r w:rsidR="00040A79" w:rsidRPr="00040A79">
        <w:rPr>
          <w:rtl/>
        </w:rPr>
        <w:t xml:space="preserve"> </w:t>
      </w:r>
      <w:r w:rsidR="00040A79" w:rsidRPr="00040A79">
        <w:rPr>
          <w:rFonts w:hint="cs"/>
          <w:rtl/>
        </w:rPr>
        <w:t>بِالشُّفْعَةِ</w:t>
      </w:r>
      <w:r w:rsidR="00040A79" w:rsidRPr="00040A79">
        <w:rPr>
          <w:rtl/>
        </w:rPr>
        <w:t xml:space="preserve"> </w:t>
      </w:r>
      <w:r w:rsidR="00040A79" w:rsidRPr="00040A79">
        <w:rPr>
          <w:rFonts w:hint="cs"/>
          <w:rtl/>
        </w:rPr>
        <w:t>بَيْنَ</w:t>
      </w:r>
      <w:r w:rsidR="00040A79" w:rsidRPr="00040A79">
        <w:rPr>
          <w:rtl/>
        </w:rPr>
        <w:t xml:space="preserve"> </w:t>
      </w:r>
      <w:r w:rsidR="00040A79" w:rsidRPr="00040A79">
        <w:rPr>
          <w:rFonts w:hint="cs"/>
          <w:rtl/>
        </w:rPr>
        <w:t>الشُّرَكَاءِ</w:t>
      </w:r>
      <w:r w:rsidR="00040A79" w:rsidRPr="00040A79">
        <w:rPr>
          <w:rtl/>
        </w:rPr>
        <w:t xml:space="preserve"> </w:t>
      </w:r>
      <w:r w:rsidR="00040A79" w:rsidRPr="00040A79">
        <w:rPr>
          <w:rFonts w:hint="cs"/>
          <w:rtl/>
        </w:rPr>
        <w:t>فِي</w:t>
      </w:r>
      <w:r w:rsidR="00040A79" w:rsidRPr="00040A79">
        <w:rPr>
          <w:rtl/>
        </w:rPr>
        <w:t xml:space="preserve"> </w:t>
      </w:r>
      <w:r w:rsidR="00040A79" w:rsidRPr="00040A79">
        <w:rPr>
          <w:rFonts w:hint="cs"/>
          <w:rtl/>
        </w:rPr>
        <w:t>الْأَرَضِينَ</w:t>
      </w:r>
      <w:r w:rsidR="00040A79" w:rsidRPr="00040A79">
        <w:rPr>
          <w:rtl/>
        </w:rPr>
        <w:t xml:space="preserve"> </w:t>
      </w:r>
      <w:r w:rsidR="00040A79" w:rsidRPr="00040A79">
        <w:rPr>
          <w:rFonts w:hint="cs"/>
          <w:rtl/>
        </w:rPr>
        <w:t>وَ</w:t>
      </w:r>
      <w:r w:rsidR="00040A79" w:rsidRPr="00040A79">
        <w:rPr>
          <w:rtl/>
        </w:rPr>
        <w:t xml:space="preserve"> </w:t>
      </w:r>
      <w:r w:rsidR="00040A79" w:rsidRPr="00040A79">
        <w:rPr>
          <w:rFonts w:hint="cs"/>
          <w:rtl/>
        </w:rPr>
        <w:t>الْمَسَاكِنِ</w:t>
      </w:r>
      <w:r w:rsidR="00040A79" w:rsidRPr="00040A79">
        <w:rPr>
          <w:rtl/>
        </w:rPr>
        <w:t xml:space="preserve"> </w:t>
      </w:r>
      <w:r w:rsidR="00040A79" w:rsidRPr="00040A79">
        <w:rPr>
          <w:rFonts w:hint="cs"/>
          <w:rtl/>
        </w:rPr>
        <w:t>وَ</w:t>
      </w:r>
      <w:r w:rsidR="00040A79" w:rsidRPr="00040A79">
        <w:rPr>
          <w:rtl/>
        </w:rPr>
        <w:t xml:space="preserve"> </w:t>
      </w:r>
      <w:r w:rsidR="00040A79" w:rsidRPr="00040A79">
        <w:rPr>
          <w:rFonts w:hint="cs"/>
          <w:rtl/>
        </w:rPr>
        <w:t>قَالَ</w:t>
      </w:r>
      <w:r w:rsidR="00040A79" w:rsidRPr="00040A79">
        <w:rPr>
          <w:rtl/>
        </w:rPr>
        <w:t xml:space="preserve"> </w:t>
      </w:r>
      <w:r w:rsidR="00040A79" w:rsidRPr="00040A79">
        <w:rPr>
          <w:rFonts w:hint="cs"/>
          <w:rtl/>
        </w:rPr>
        <w:t>لَا</w:t>
      </w:r>
      <w:r w:rsidR="00040A79" w:rsidRPr="00040A79">
        <w:rPr>
          <w:rtl/>
        </w:rPr>
        <w:t xml:space="preserve"> </w:t>
      </w:r>
      <w:r w:rsidR="00040A79" w:rsidRPr="00040A79">
        <w:rPr>
          <w:rFonts w:hint="cs"/>
          <w:rtl/>
        </w:rPr>
        <w:t>ضَرَرَ</w:t>
      </w:r>
      <w:r w:rsidR="00040A79" w:rsidRPr="00040A79">
        <w:rPr>
          <w:rtl/>
        </w:rPr>
        <w:t xml:space="preserve"> </w:t>
      </w:r>
      <w:r w:rsidR="00040A79" w:rsidRPr="00040A79">
        <w:rPr>
          <w:rFonts w:hint="cs"/>
          <w:rtl/>
        </w:rPr>
        <w:t>وَ</w:t>
      </w:r>
      <w:r w:rsidR="00040A79" w:rsidRPr="00040A79">
        <w:rPr>
          <w:rtl/>
        </w:rPr>
        <w:t xml:space="preserve"> </w:t>
      </w:r>
      <w:r w:rsidR="00040A79" w:rsidRPr="00040A79">
        <w:rPr>
          <w:rFonts w:hint="cs"/>
          <w:rtl/>
        </w:rPr>
        <w:t>لَا</w:t>
      </w:r>
      <w:r w:rsidR="00040A79" w:rsidRPr="00040A79">
        <w:rPr>
          <w:rtl/>
        </w:rPr>
        <w:t xml:space="preserve"> </w:t>
      </w:r>
      <w:r w:rsidR="00040A79" w:rsidRPr="00040A79">
        <w:rPr>
          <w:rFonts w:hint="cs"/>
          <w:rtl/>
        </w:rPr>
        <w:t>إِضْرَارَ</w:t>
      </w:r>
      <w:r w:rsidR="00040A79">
        <w:rPr>
          <w:rFonts w:hint="cs"/>
          <w:rtl/>
        </w:rPr>
        <w:t xml:space="preserve"> </w:t>
      </w:r>
      <w:r w:rsidR="00040A79" w:rsidRPr="00040A79">
        <w:rPr>
          <w:rFonts w:hint="cs"/>
          <w:rtl/>
        </w:rPr>
        <w:t>و َ</w:t>
      </w:r>
      <w:r w:rsidR="00040A79" w:rsidRPr="00040A79">
        <w:rPr>
          <w:rtl/>
        </w:rPr>
        <w:t xml:space="preserve"> </w:t>
      </w:r>
      <w:r w:rsidR="00040A79" w:rsidRPr="00040A79">
        <w:rPr>
          <w:rFonts w:hint="cs"/>
          <w:rtl/>
        </w:rPr>
        <w:t>قَالَ</w:t>
      </w:r>
      <w:r w:rsidR="00040A79" w:rsidRPr="00040A79">
        <w:rPr>
          <w:rtl/>
        </w:rPr>
        <w:t xml:space="preserve"> </w:t>
      </w:r>
      <w:r w:rsidR="00040A79" w:rsidRPr="00040A79">
        <w:rPr>
          <w:rFonts w:hint="cs"/>
          <w:rtl/>
        </w:rPr>
        <w:t>الصَّادِقُ</w:t>
      </w:r>
      <w:r w:rsidR="00040A79" w:rsidRPr="00040A79">
        <w:rPr>
          <w:rtl/>
        </w:rPr>
        <w:t xml:space="preserve"> </w:t>
      </w:r>
      <w:r w:rsidR="00040A79" w:rsidRPr="00040A79">
        <w:rPr>
          <w:rFonts w:hint="cs"/>
          <w:rtl/>
        </w:rPr>
        <w:t>ع</w:t>
      </w:r>
      <w:r w:rsidR="00040A79" w:rsidRPr="00040A79">
        <w:rPr>
          <w:rtl/>
        </w:rPr>
        <w:t xml:space="preserve"> </w:t>
      </w:r>
      <w:r w:rsidR="00040A79" w:rsidRPr="00040A79">
        <w:rPr>
          <w:rFonts w:hint="cs"/>
          <w:rtl/>
        </w:rPr>
        <w:t>إِذَا</w:t>
      </w:r>
      <w:r w:rsidR="00040A79" w:rsidRPr="00040A79">
        <w:rPr>
          <w:rtl/>
        </w:rPr>
        <w:t xml:space="preserve"> </w:t>
      </w:r>
      <w:r w:rsidR="00040A79" w:rsidRPr="00040A79">
        <w:rPr>
          <w:rFonts w:hint="cs"/>
          <w:rtl/>
        </w:rPr>
        <w:t>أُرِّفَتِ</w:t>
      </w:r>
      <w:r w:rsidR="00040A79" w:rsidRPr="00040A79">
        <w:rPr>
          <w:rtl/>
        </w:rPr>
        <w:t xml:space="preserve"> </w:t>
      </w:r>
      <w:r w:rsidR="00040A79" w:rsidRPr="00040A79">
        <w:rPr>
          <w:rFonts w:hint="cs"/>
          <w:rtl/>
        </w:rPr>
        <w:t>الْأُرَفُ</w:t>
      </w:r>
      <w:r w:rsidR="00040A79" w:rsidRPr="00040A79">
        <w:rPr>
          <w:rtl/>
        </w:rPr>
        <w:t xml:space="preserve"> </w:t>
      </w:r>
      <w:r w:rsidR="00040A79" w:rsidRPr="00040A79">
        <w:rPr>
          <w:rFonts w:hint="cs"/>
          <w:rtl/>
        </w:rPr>
        <w:t>وَ</w:t>
      </w:r>
      <w:r w:rsidR="00040A79" w:rsidRPr="00040A79">
        <w:rPr>
          <w:rtl/>
        </w:rPr>
        <w:t xml:space="preserve"> </w:t>
      </w:r>
      <w:r w:rsidR="00040A79" w:rsidRPr="00040A79">
        <w:rPr>
          <w:rFonts w:hint="cs"/>
          <w:rtl/>
        </w:rPr>
        <w:t>حُدَّتِ</w:t>
      </w:r>
      <w:r w:rsidR="00040A79" w:rsidRPr="00040A79">
        <w:rPr>
          <w:rtl/>
        </w:rPr>
        <w:t xml:space="preserve"> </w:t>
      </w:r>
      <w:r w:rsidR="00040A79" w:rsidRPr="00040A79">
        <w:rPr>
          <w:rFonts w:hint="cs"/>
          <w:rtl/>
        </w:rPr>
        <w:t>الْحُدُودُ</w:t>
      </w:r>
      <w:r w:rsidR="00040A79" w:rsidRPr="00040A79">
        <w:rPr>
          <w:rtl/>
        </w:rPr>
        <w:t xml:space="preserve"> </w:t>
      </w:r>
      <w:r w:rsidR="00040A79" w:rsidRPr="00040A79">
        <w:rPr>
          <w:rFonts w:hint="cs"/>
          <w:rtl/>
        </w:rPr>
        <w:t>فَلَا</w:t>
      </w:r>
      <w:r w:rsidR="00040A79" w:rsidRPr="00040A79">
        <w:rPr>
          <w:rtl/>
        </w:rPr>
        <w:t xml:space="preserve"> </w:t>
      </w:r>
      <w:r w:rsidR="00040A79" w:rsidRPr="00040A79">
        <w:rPr>
          <w:rFonts w:hint="cs"/>
          <w:rtl/>
        </w:rPr>
        <w:t>شُفْعَةَ</w:t>
      </w:r>
      <w:r w:rsidR="00040A79" w:rsidRPr="00040A79">
        <w:rPr>
          <w:rtl/>
        </w:rPr>
        <w:t xml:space="preserve"> </w:t>
      </w:r>
      <w:r w:rsidR="00040A79" w:rsidRPr="00040A79">
        <w:rPr>
          <w:rFonts w:hint="cs"/>
          <w:rtl/>
        </w:rPr>
        <w:t>‏</w:t>
      </w:r>
      <w:r w:rsidR="00040A79">
        <w:rPr>
          <w:rFonts w:hint="cs"/>
          <w:rtl/>
        </w:rPr>
        <w:t xml:space="preserve">» </w:t>
      </w:r>
      <w:r w:rsidR="0001043F">
        <w:rPr>
          <w:rFonts w:hint="cs"/>
          <w:rtl/>
        </w:rPr>
        <w:t>ایشان</w:t>
      </w:r>
      <w:r w:rsidR="00040A79">
        <w:rPr>
          <w:rFonts w:hint="cs"/>
          <w:rtl/>
        </w:rPr>
        <w:t xml:space="preserve">، قطعه اخیر روایت را به امام صادق ع نسبت داده و احتمال دارد تعبیر اذا ارفت ... را ادامه روایت عقبه بن خالد گرفته و مرجع ضمیر قال را امام صادق ع گرفته باشد و محتمل است این قطعه را روایت مستقلی دانسته و راوی آن را عقبه بن خالد نداند. اصل این بحث و تأثیر آن در استدلال در آینده بیان خواهد شد. </w:t>
      </w:r>
    </w:p>
    <w:p w:rsidR="00A96661" w:rsidRDefault="00040A79" w:rsidP="00CC56CB">
      <w:pPr>
        <w:jc w:val="both"/>
        <w:rPr>
          <w:rtl/>
        </w:rPr>
      </w:pPr>
      <w:r>
        <w:rPr>
          <w:rFonts w:hint="cs"/>
          <w:rtl/>
        </w:rPr>
        <w:t xml:space="preserve">  شیخ صدوق ادامه ای برای برای روایت نقل کرده است: «</w:t>
      </w:r>
      <w:r w:rsidRPr="00040A79">
        <w:rPr>
          <w:rFonts w:hint="cs"/>
          <w:rtl/>
        </w:rPr>
        <w:t xml:space="preserve"> وَ</w:t>
      </w:r>
      <w:r w:rsidRPr="00040A79">
        <w:rPr>
          <w:rtl/>
        </w:rPr>
        <w:t xml:space="preserve"> </w:t>
      </w:r>
      <w:r w:rsidRPr="00040A79">
        <w:rPr>
          <w:rFonts w:hint="cs"/>
          <w:rtl/>
        </w:rPr>
        <w:t>لَا</w:t>
      </w:r>
      <w:r w:rsidRPr="00040A79">
        <w:rPr>
          <w:rtl/>
        </w:rPr>
        <w:t xml:space="preserve"> </w:t>
      </w:r>
      <w:r w:rsidRPr="00040A79">
        <w:rPr>
          <w:rFonts w:hint="cs"/>
          <w:rtl/>
        </w:rPr>
        <w:t>شُفْعَةَ</w:t>
      </w:r>
      <w:r w:rsidRPr="00040A79">
        <w:rPr>
          <w:rtl/>
        </w:rPr>
        <w:t xml:space="preserve"> </w:t>
      </w:r>
      <w:r w:rsidRPr="00040A79">
        <w:rPr>
          <w:rFonts w:hint="cs"/>
          <w:rtl/>
        </w:rPr>
        <w:t>إِلَّا</w:t>
      </w:r>
      <w:r w:rsidRPr="00040A79">
        <w:rPr>
          <w:rtl/>
        </w:rPr>
        <w:t xml:space="preserve"> </w:t>
      </w:r>
      <w:r w:rsidRPr="00040A79">
        <w:rPr>
          <w:rFonts w:hint="cs"/>
          <w:rtl/>
        </w:rPr>
        <w:t>لِشَرِيكٍ</w:t>
      </w:r>
      <w:r w:rsidRPr="00040A79">
        <w:rPr>
          <w:rtl/>
        </w:rPr>
        <w:t xml:space="preserve"> </w:t>
      </w:r>
      <w:r w:rsidRPr="00040A79">
        <w:rPr>
          <w:rFonts w:hint="cs"/>
          <w:rtl/>
        </w:rPr>
        <w:t>غَيْرِ</w:t>
      </w:r>
      <w:r w:rsidRPr="00040A79">
        <w:rPr>
          <w:rtl/>
        </w:rPr>
        <w:t xml:space="preserve"> </w:t>
      </w:r>
      <w:r w:rsidRPr="00040A79">
        <w:rPr>
          <w:rFonts w:hint="cs"/>
          <w:rtl/>
        </w:rPr>
        <w:t>مُقَاسِم</w:t>
      </w:r>
      <w:r>
        <w:rPr>
          <w:rFonts w:hint="cs"/>
          <w:rtl/>
        </w:rPr>
        <w:t xml:space="preserve">» </w:t>
      </w:r>
    </w:p>
    <w:p w:rsidR="00040A79" w:rsidRDefault="00040A79" w:rsidP="00CC56CB">
      <w:pPr>
        <w:jc w:val="both"/>
        <w:rPr>
          <w:rtl/>
        </w:rPr>
      </w:pPr>
      <w:r>
        <w:rPr>
          <w:rFonts w:hint="cs"/>
          <w:rtl/>
        </w:rPr>
        <w:lastRenderedPageBreak/>
        <w:t xml:space="preserve">آقای سیستانی </w:t>
      </w:r>
      <w:r w:rsidR="00BD5F8E">
        <w:rPr>
          <w:rFonts w:hint="cs"/>
          <w:rtl/>
        </w:rPr>
        <w:t xml:space="preserve">می فرماید: </w:t>
      </w:r>
      <w:r w:rsidR="0001043F">
        <w:rPr>
          <w:rFonts w:hint="cs"/>
          <w:rtl/>
        </w:rPr>
        <w:t>«</w:t>
      </w:r>
      <w:r w:rsidR="00BD5F8E">
        <w:rPr>
          <w:rFonts w:hint="cs"/>
          <w:rtl/>
        </w:rPr>
        <w:t>و</w:t>
      </w:r>
      <w:r w:rsidR="00BD5F8E">
        <w:rPr>
          <w:rtl/>
        </w:rPr>
        <w:t xml:space="preserve"> </w:t>
      </w:r>
      <w:r w:rsidR="00BD5F8E">
        <w:rPr>
          <w:rFonts w:hint="cs"/>
          <w:rtl/>
        </w:rPr>
        <w:t>لكن</w:t>
      </w:r>
      <w:r w:rsidR="00BD5F8E">
        <w:rPr>
          <w:rtl/>
        </w:rPr>
        <w:t xml:space="preserve"> </w:t>
      </w:r>
      <w:r w:rsidR="00BD5F8E">
        <w:rPr>
          <w:rFonts w:hint="cs"/>
          <w:rtl/>
        </w:rPr>
        <w:t>الظاهر</w:t>
      </w:r>
      <w:r w:rsidR="00BD5F8E">
        <w:rPr>
          <w:rtl/>
        </w:rPr>
        <w:t xml:space="preserve"> </w:t>
      </w:r>
      <w:r w:rsidR="00BD5F8E">
        <w:rPr>
          <w:rFonts w:hint="cs"/>
          <w:rtl/>
        </w:rPr>
        <w:t>أن</w:t>
      </w:r>
      <w:r w:rsidR="00BD5F8E">
        <w:rPr>
          <w:rtl/>
        </w:rPr>
        <w:t xml:space="preserve"> </w:t>
      </w:r>
      <w:r w:rsidR="00BD5F8E">
        <w:rPr>
          <w:rFonts w:hint="cs"/>
          <w:rtl/>
        </w:rPr>
        <w:t>هذه</w:t>
      </w:r>
      <w:r w:rsidR="00BD5F8E">
        <w:rPr>
          <w:rtl/>
        </w:rPr>
        <w:t xml:space="preserve"> </w:t>
      </w:r>
      <w:r w:rsidR="00BD5F8E">
        <w:rPr>
          <w:rFonts w:hint="cs"/>
          <w:rtl/>
        </w:rPr>
        <w:t>الجملة</w:t>
      </w:r>
      <w:r w:rsidR="00BD5F8E">
        <w:rPr>
          <w:rtl/>
        </w:rPr>
        <w:t xml:space="preserve"> </w:t>
      </w:r>
      <w:r w:rsidR="00BD5F8E">
        <w:rPr>
          <w:rFonts w:hint="cs"/>
          <w:rtl/>
        </w:rPr>
        <w:t>من</w:t>
      </w:r>
      <w:r w:rsidR="00BD5F8E">
        <w:rPr>
          <w:rtl/>
        </w:rPr>
        <w:t xml:space="preserve"> </w:t>
      </w:r>
      <w:r w:rsidR="00BD5F8E">
        <w:rPr>
          <w:rFonts w:hint="cs"/>
          <w:rtl/>
        </w:rPr>
        <w:t>كلام</w:t>
      </w:r>
      <w:r w:rsidR="00BD5F8E">
        <w:rPr>
          <w:rtl/>
        </w:rPr>
        <w:t xml:space="preserve"> </w:t>
      </w:r>
      <w:r w:rsidR="00BD5F8E">
        <w:rPr>
          <w:rFonts w:hint="cs"/>
          <w:rtl/>
        </w:rPr>
        <w:t>الصدوق</w:t>
      </w:r>
      <w:r w:rsidR="00BD5F8E">
        <w:rPr>
          <w:rtl/>
        </w:rPr>
        <w:t xml:space="preserve"> </w:t>
      </w:r>
      <w:r w:rsidR="00BD5F8E">
        <w:rPr>
          <w:rFonts w:hint="cs"/>
          <w:rtl/>
        </w:rPr>
        <w:t>نفسه</w:t>
      </w:r>
      <w:r w:rsidR="00BD5F8E">
        <w:rPr>
          <w:rtl/>
        </w:rPr>
        <w:t xml:space="preserve"> </w:t>
      </w:r>
      <w:r w:rsidR="00BD5F8E">
        <w:rPr>
          <w:rFonts w:hint="cs"/>
          <w:rtl/>
        </w:rPr>
        <w:t>و</w:t>
      </w:r>
      <w:r w:rsidR="00BD5F8E">
        <w:rPr>
          <w:rtl/>
        </w:rPr>
        <w:t xml:space="preserve"> </w:t>
      </w:r>
      <w:r w:rsidR="00BD5F8E">
        <w:rPr>
          <w:rFonts w:hint="cs"/>
          <w:rtl/>
        </w:rPr>
        <w:t>ليست</w:t>
      </w:r>
      <w:r w:rsidR="00BD5F8E">
        <w:rPr>
          <w:rtl/>
        </w:rPr>
        <w:t xml:space="preserve"> </w:t>
      </w:r>
      <w:r w:rsidR="00BD5F8E">
        <w:rPr>
          <w:rFonts w:hint="cs"/>
          <w:rtl/>
        </w:rPr>
        <w:t>زيادة</w:t>
      </w:r>
      <w:r w:rsidR="00BD5F8E">
        <w:rPr>
          <w:rtl/>
        </w:rPr>
        <w:t xml:space="preserve"> </w:t>
      </w:r>
      <w:r w:rsidR="00BD5F8E">
        <w:rPr>
          <w:rFonts w:hint="cs"/>
          <w:rtl/>
        </w:rPr>
        <w:t>في</w:t>
      </w:r>
      <w:r w:rsidR="00BD5F8E">
        <w:rPr>
          <w:rtl/>
        </w:rPr>
        <w:t xml:space="preserve"> </w:t>
      </w:r>
      <w:r w:rsidR="00BD5F8E">
        <w:rPr>
          <w:rFonts w:hint="cs"/>
          <w:rtl/>
        </w:rPr>
        <w:t>الرواية</w:t>
      </w:r>
      <w:r w:rsidR="00BD5F8E">
        <w:rPr>
          <w:rtl/>
        </w:rPr>
        <w:t xml:space="preserve"> </w:t>
      </w:r>
      <w:r w:rsidR="00BD5F8E">
        <w:rPr>
          <w:rFonts w:hint="cs"/>
          <w:rtl/>
        </w:rPr>
        <w:t>على</w:t>
      </w:r>
      <w:r w:rsidR="00BD5F8E">
        <w:rPr>
          <w:rtl/>
        </w:rPr>
        <w:t xml:space="preserve"> </w:t>
      </w:r>
      <w:r w:rsidR="00BD5F8E">
        <w:rPr>
          <w:rFonts w:hint="cs"/>
          <w:rtl/>
        </w:rPr>
        <w:t>نقله</w:t>
      </w:r>
      <w:r w:rsidR="00BD5F8E">
        <w:rPr>
          <w:rtl/>
        </w:rPr>
        <w:t xml:space="preserve"> </w:t>
      </w:r>
      <w:r w:rsidR="00BD5F8E">
        <w:rPr>
          <w:rFonts w:hint="cs"/>
          <w:rtl/>
        </w:rPr>
        <w:t>و</w:t>
      </w:r>
      <w:r w:rsidR="00BD5F8E">
        <w:rPr>
          <w:rtl/>
        </w:rPr>
        <w:t xml:space="preserve"> </w:t>
      </w:r>
      <w:r w:rsidR="00BD5F8E">
        <w:rPr>
          <w:rFonts w:hint="cs"/>
          <w:rtl/>
        </w:rPr>
        <w:t>لذا</w:t>
      </w:r>
      <w:r w:rsidR="00BD5F8E">
        <w:rPr>
          <w:rtl/>
        </w:rPr>
        <w:t xml:space="preserve"> </w:t>
      </w:r>
      <w:r w:rsidR="00BD5F8E">
        <w:rPr>
          <w:rFonts w:hint="cs"/>
          <w:rtl/>
        </w:rPr>
        <w:t>لم</w:t>
      </w:r>
      <w:r w:rsidR="00BD5F8E">
        <w:rPr>
          <w:rtl/>
        </w:rPr>
        <w:t xml:space="preserve"> </w:t>
      </w:r>
      <w:r w:rsidR="00BD5F8E">
        <w:rPr>
          <w:rFonts w:hint="cs"/>
          <w:rtl/>
        </w:rPr>
        <w:t>ينقلها</w:t>
      </w:r>
      <w:r w:rsidR="00BD5F8E">
        <w:rPr>
          <w:rtl/>
        </w:rPr>
        <w:t xml:space="preserve"> </w:t>
      </w:r>
      <w:r w:rsidR="00BD5F8E">
        <w:rPr>
          <w:rFonts w:hint="cs"/>
          <w:rtl/>
        </w:rPr>
        <w:t>في</w:t>
      </w:r>
      <w:r w:rsidR="00BD5F8E">
        <w:rPr>
          <w:rtl/>
        </w:rPr>
        <w:t xml:space="preserve"> </w:t>
      </w:r>
      <w:r w:rsidR="00BD5F8E">
        <w:rPr>
          <w:rFonts w:hint="cs"/>
          <w:rtl/>
        </w:rPr>
        <w:t>الوافي</w:t>
      </w:r>
      <w:r w:rsidR="00BD5F8E">
        <w:rPr>
          <w:rtl/>
        </w:rPr>
        <w:t xml:space="preserve"> </w:t>
      </w:r>
      <w:r w:rsidR="00BD5F8E">
        <w:rPr>
          <w:rFonts w:hint="cs"/>
          <w:rtl/>
        </w:rPr>
        <w:t>عن</w:t>
      </w:r>
      <w:r w:rsidR="00BD5F8E">
        <w:rPr>
          <w:rtl/>
        </w:rPr>
        <w:t xml:space="preserve"> </w:t>
      </w:r>
      <w:r w:rsidR="00BD5F8E">
        <w:rPr>
          <w:rFonts w:hint="cs"/>
          <w:rtl/>
        </w:rPr>
        <w:t>الفقيه،</w:t>
      </w:r>
      <w:r w:rsidR="00BD5F8E">
        <w:rPr>
          <w:rtl/>
        </w:rPr>
        <w:t xml:space="preserve"> </w:t>
      </w:r>
      <w:r w:rsidR="00BD5F8E">
        <w:rPr>
          <w:rFonts w:hint="cs"/>
          <w:rtl/>
        </w:rPr>
        <w:t>و</w:t>
      </w:r>
      <w:r w:rsidR="00BD5F8E">
        <w:rPr>
          <w:rtl/>
        </w:rPr>
        <w:t xml:space="preserve"> </w:t>
      </w:r>
      <w:r w:rsidR="00BD5F8E">
        <w:rPr>
          <w:rFonts w:hint="cs"/>
          <w:rtl/>
        </w:rPr>
        <w:t>من</w:t>
      </w:r>
      <w:r w:rsidR="00BD5F8E">
        <w:rPr>
          <w:rtl/>
        </w:rPr>
        <w:t xml:space="preserve"> </w:t>
      </w:r>
      <w:r w:rsidR="00BD5F8E">
        <w:rPr>
          <w:rFonts w:hint="cs"/>
          <w:rtl/>
        </w:rPr>
        <w:t>راجع</w:t>
      </w:r>
      <w:r w:rsidR="00BD5F8E">
        <w:rPr>
          <w:rtl/>
        </w:rPr>
        <w:t xml:space="preserve"> </w:t>
      </w:r>
      <w:r w:rsidR="00BD5F8E">
        <w:rPr>
          <w:rFonts w:hint="cs"/>
          <w:rtl/>
        </w:rPr>
        <w:t>الفقيه</w:t>
      </w:r>
      <w:r w:rsidR="00BD5F8E">
        <w:rPr>
          <w:rtl/>
        </w:rPr>
        <w:t xml:space="preserve"> </w:t>
      </w:r>
      <w:r w:rsidR="00BD5F8E">
        <w:rPr>
          <w:rFonts w:hint="cs"/>
          <w:rtl/>
        </w:rPr>
        <w:t>يجد</w:t>
      </w:r>
      <w:r w:rsidR="00BD5F8E">
        <w:rPr>
          <w:rtl/>
        </w:rPr>
        <w:t xml:space="preserve"> </w:t>
      </w:r>
      <w:r w:rsidR="00BD5F8E">
        <w:rPr>
          <w:rFonts w:hint="cs"/>
          <w:rtl/>
        </w:rPr>
        <w:t>أن</w:t>
      </w:r>
      <w:r w:rsidR="00BD5F8E">
        <w:rPr>
          <w:rtl/>
        </w:rPr>
        <w:t xml:space="preserve"> </w:t>
      </w:r>
      <w:r w:rsidR="00BD5F8E">
        <w:rPr>
          <w:rFonts w:hint="cs"/>
          <w:rtl/>
        </w:rPr>
        <w:t>دأب</w:t>
      </w:r>
      <w:r w:rsidR="00BD5F8E">
        <w:rPr>
          <w:rtl/>
        </w:rPr>
        <w:t xml:space="preserve"> </w:t>
      </w:r>
      <w:r w:rsidR="00BD5F8E">
        <w:rPr>
          <w:rFonts w:hint="cs"/>
          <w:rtl/>
        </w:rPr>
        <w:t>الصدوق</w:t>
      </w:r>
      <w:r w:rsidR="00BD5F8E">
        <w:rPr>
          <w:rtl/>
        </w:rPr>
        <w:t xml:space="preserve"> (</w:t>
      </w:r>
      <w:r w:rsidR="00BD5F8E">
        <w:rPr>
          <w:rFonts w:hint="cs"/>
          <w:rtl/>
        </w:rPr>
        <w:t>قدس</w:t>
      </w:r>
      <w:r w:rsidR="00BD5F8E">
        <w:rPr>
          <w:rtl/>
        </w:rPr>
        <w:t xml:space="preserve"> </w:t>
      </w:r>
      <w:r w:rsidR="00BD5F8E">
        <w:rPr>
          <w:rFonts w:hint="cs"/>
          <w:rtl/>
        </w:rPr>
        <w:t>سره</w:t>
      </w:r>
      <w:r w:rsidR="00BD5F8E">
        <w:rPr>
          <w:rtl/>
        </w:rPr>
        <w:t xml:space="preserve">) </w:t>
      </w:r>
      <w:r w:rsidR="00BD5F8E">
        <w:rPr>
          <w:rFonts w:hint="cs"/>
          <w:rtl/>
        </w:rPr>
        <w:t>على</w:t>
      </w:r>
      <w:r w:rsidR="00BD5F8E">
        <w:rPr>
          <w:rtl/>
        </w:rPr>
        <w:t xml:space="preserve"> </w:t>
      </w:r>
      <w:r w:rsidR="00BD5F8E">
        <w:rPr>
          <w:rFonts w:hint="cs"/>
          <w:rtl/>
        </w:rPr>
        <w:t>تعقيب</w:t>
      </w:r>
      <w:r w:rsidR="00BD5F8E">
        <w:rPr>
          <w:rtl/>
        </w:rPr>
        <w:t xml:space="preserve"> </w:t>
      </w:r>
      <w:r w:rsidR="00BD5F8E">
        <w:rPr>
          <w:rFonts w:hint="cs"/>
          <w:rtl/>
        </w:rPr>
        <w:t>بعض</w:t>
      </w:r>
      <w:r w:rsidR="00BD5F8E">
        <w:rPr>
          <w:rtl/>
        </w:rPr>
        <w:t xml:space="preserve"> </w:t>
      </w:r>
      <w:r w:rsidR="00BD5F8E">
        <w:rPr>
          <w:rFonts w:hint="cs"/>
          <w:rtl/>
        </w:rPr>
        <w:t>الروايات</w:t>
      </w:r>
      <w:r w:rsidR="00BD5F8E">
        <w:rPr>
          <w:rtl/>
        </w:rPr>
        <w:t xml:space="preserve"> </w:t>
      </w:r>
      <w:r w:rsidR="00BD5F8E">
        <w:rPr>
          <w:rFonts w:hint="cs"/>
          <w:rtl/>
        </w:rPr>
        <w:t>بكلام</w:t>
      </w:r>
      <w:r w:rsidR="00BD5F8E">
        <w:rPr>
          <w:rtl/>
        </w:rPr>
        <w:t xml:space="preserve"> </w:t>
      </w:r>
      <w:r w:rsidR="00BD5F8E">
        <w:rPr>
          <w:rFonts w:hint="cs"/>
          <w:rtl/>
        </w:rPr>
        <w:t>لنفسه</w:t>
      </w:r>
      <w:r w:rsidR="00BD5F8E">
        <w:rPr>
          <w:rtl/>
        </w:rPr>
        <w:t xml:space="preserve"> </w:t>
      </w:r>
      <w:r w:rsidR="00BD5F8E">
        <w:rPr>
          <w:rFonts w:hint="cs"/>
          <w:rtl/>
        </w:rPr>
        <w:t>من</w:t>
      </w:r>
      <w:r w:rsidR="00BD5F8E">
        <w:rPr>
          <w:rtl/>
        </w:rPr>
        <w:t xml:space="preserve"> </w:t>
      </w:r>
      <w:r w:rsidR="00BD5F8E">
        <w:rPr>
          <w:rFonts w:hint="cs"/>
          <w:rtl/>
        </w:rPr>
        <w:t>دون</w:t>
      </w:r>
      <w:r w:rsidR="00BD5F8E">
        <w:rPr>
          <w:rtl/>
        </w:rPr>
        <w:t xml:space="preserve"> </w:t>
      </w:r>
      <w:r w:rsidR="00BD5F8E">
        <w:rPr>
          <w:rFonts w:hint="cs"/>
          <w:rtl/>
        </w:rPr>
        <w:t>فصل</w:t>
      </w:r>
      <w:r w:rsidR="00BD5F8E">
        <w:rPr>
          <w:rtl/>
        </w:rPr>
        <w:t xml:space="preserve"> </w:t>
      </w:r>
      <w:r w:rsidR="00BD5F8E">
        <w:rPr>
          <w:rFonts w:hint="cs"/>
          <w:rtl/>
        </w:rPr>
        <w:t>مشعر</w:t>
      </w:r>
      <w:r w:rsidR="00BD5F8E">
        <w:rPr>
          <w:rtl/>
        </w:rPr>
        <w:t xml:space="preserve"> </w:t>
      </w:r>
      <w:r w:rsidR="00BD5F8E">
        <w:rPr>
          <w:rFonts w:hint="cs"/>
          <w:rtl/>
        </w:rPr>
        <w:t>بالتغاير</w:t>
      </w:r>
      <w:r w:rsidR="00BD5F8E">
        <w:rPr>
          <w:rtl/>
        </w:rPr>
        <w:t xml:space="preserve"> </w:t>
      </w:r>
      <w:r w:rsidR="00BD5F8E">
        <w:rPr>
          <w:rFonts w:hint="cs"/>
          <w:rtl/>
        </w:rPr>
        <w:t>كما</w:t>
      </w:r>
      <w:r w:rsidR="00BD5F8E">
        <w:rPr>
          <w:rtl/>
        </w:rPr>
        <w:t xml:space="preserve"> </w:t>
      </w:r>
      <w:r w:rsidR="00BD5F8E">
        <w:rPr>
          <w:rFonts w:hint="cs"/>
          <w:rtl/>
        </w:rPr>
        <w:t>إن</w:t>
      </w:r>
      <w:r w:rsidR="00BD5F8E">
        <w:rPr>
          <w:rtl/>
        </w:rPr>
        <w:t xml:space="preserve"> </w:t>
      </w:r>
      <w:r w:rsidR="00BD5F8E">
        <w:rPr>
          <w:rFonts w:hint="cs"/>
          <w:rtl/>
        </w:rPr>
        <w:t>الأمر</w:t>
      </w:r>
      <w:r w:rsidR="00BD5F8E">
        <w:rPr>
          <w:rtl/>
        </w:rPr>
        <w:t xml:space="preserve"> </w:t>
      </w:r>
      <w:r w:rsidR="00BD5F8E">
        <w:rPr>
          <w:rFonts w:hint="cs"/>
          <w:rtl/>
        </w:rPr>
        <w:t>كذلك</w:t>
      </w:r>
      <w:r w:rsidR="00BD5F8E">
        <w:rPr>
          <w:rtl/>
        </w:rPr>
        <w:t xml:space="preserve"> </w:t>
      </w:r>
      <w:r w:rsidR="00BD5F8E">
        <w:rPr>
          <w:rFonts w:hint="cs"/>
          <w:rtl/>
        </w:rPr>
        <w:t>في</w:t>
      </w:r>
      <w:r w:rsidR="00BD5F8E">
        <w:rPr>
          <w:rtl/>
        </w:rPr>
        <w:t xml:space="preserve"> </w:t>
      </w:r>
      <w:r w:rsidR="00BD5F8E">
        <w:rPr>
          <w:rFonts w:hint="cs"/>
          <w:rtl/>
        </w:rPr>
        <w:t>التهذيب</w:t>
      </w:r>
      <w:r w:rsidR="00BD5F8E">
        <w:rPr>
          <w:rtl/>
        </w:rPr>
        <w:t xml:space="preserve"> </w:t>
      </w:r>
      <w:r w:rsidR="00BD5F8E">
        <w:rPr>
          <w:rFonts w:hint="cs"/>
          <w:rtl/>
        </w:rPr>
        <w:t>و</w:t>
      </w:r>
      <w:r w:rsidR="00BD5F8E">
        <w:rPr>
          <w:rtl/>
        </w:rPr>
        <w:t xml:space="preserve"> </w:t>
      </w:r>
      <w:r w:rsidR="00BD5F8E">
        <w:rPr>
          <w:rFonts w:hint="cs"/>
          <w:rtl/>
        </w:rPr>
        <w:t>من</w:t>
      </w:r>
      <w:r w:rsidR="00BD5F8E">
        <w:rPr>
          <w:rtl/>
        </w:rPr>
        <w:t xml:space="preserve"> </w:t>
      </w:r>
      <w:r w:rsidR="00BD5F8E">
        <w:rPr>
          <w:rFonts w:hint="cs"/>
          <w:rtl/>
        </w:rPr>
        <w:t>هنا</w:t>
      </w:r>
      <w:r w:rsidR="00BD5F8E">
        <w:rPr>
          <w:rtl/>
        </w:rPr>
        <w:t xml:space="preserve"> </w:t>
      </w:r>
      <w:r w:rsidR="00BD5F8E">
        <w:rPr>
          <w:rFonts w:hint="cs"/>
          <w:rtl/>
        </w:rPr>
        <w:t>قد</w:t>
      </w:r>
      <w:r w:rsidR="00BD5F8E">
        <w:rPr>
          <w:rtl/>
        </w:rPr>
        <w:t xml:space="preserve"> </w:t>
      </w:r>
      <w:r w:rsidR="00BD5F8E">
        <w:rPr>
          <w:rFonts w:hint="cs"/>
          <w:rtl/>
        </w:rPr>
        <w:t>يشتبه</w:t>
      </w:r>
      <w:r w:rsidR="00BD5F8E">
        <w:rPr>
          <w:rtl/>
        </w:rPr>
        <w:t xml:space="preserve"> </w:t>
      </w:r>
      <w:r w:rsidR="00BD5F8E">
        <w:rPr>
          <w:rFonts w:hint="cs"/>
          <w:rtl/>
        </w:rPr>
        <w:t>الأمر</w:t>
      </w:r>
      <w:r w:rsidR="00BD5F8E">
        <w:rPr>
          <w:rtl/>
        </w:rPr>
        <w:t xml:space="preserve"> </w:t>
      </w:r>
      <w:r w:rsidR="00BD5F8E">
        <w:rPr>
          <w:rFonts w:hint="cs"/>
          <w:rtl/>
        </w:rPr>
        <w:t>على</w:t>
      </w:r>
      <w:r w:rsidR="00BD5F8E">
        <w:rPr>
          <w:rtl/>
        </w:rPr>
        <w:t xml:space="preserve"> </w:t>
      </w:r>
      <w:r w:rsidR="00BD5F8E">
        <w:rPr>
          <w:rFonts w:hint="cs"/>
          <w:rtl/>
        </w:rPr>
        <w:t>الناظر</w:t>
      </w:r>
      <w:r w:rsidR="00BD5F8E">
        <w:rPr>
          <w:rtl/>
        </w:rPr>
        <w:t xml:space="preserve"> </w:t>
      </w:r>
      <w:r w:rsidR="00BD5F8E">
        <w:rPr>
          <w:rFonts w:hint="cs"/>
          <w:rtl/>
        </w:rPr>
        <w:t>فيعد</w:t>
      </w:r>
      <w:r w:rsidR="00BD5F8E">
        <w:rPr>
          <w:rtl/>
        </w:rPr>
        <w:t xml:space="preserve"> </w:t>
      </w:r>
      <w:r w:rsidR="00BD5F8E">
        <w:rPr>
          <w:rFonts w:hint="cs"/>
          <w:rtl/>
        </w:rPr>
        <w:t>كلامه</w:t>
      </w:r>
      <w:r w:rsidR="00BD5F8E">
        <w:rPr>
          <w:rtl/>
        </w:rPr>
        <w:t xml:space="preserve"> </w:t>
      </w:r>
      <w:r w:rsidR="00BD5F8E">
        <w:rPr>
          <w:rFonts w:hint="cs"/>
          <w:rtl/>
        </w:rPr>
        <w:t>جزءا</w:t>
      </w:r>
      <w:r w:rsidR="00BD5F8E">
        <w:rPr>
          <w:rtl/>
        </w:rPr>
        <w:t xml:space="preserve"> </w:t>
      </w:r>
      <w:r w:rsidR="00BD5F8E">
        <w:rPr>
          <w:rFonts w:hint="cs"/>
          <w:rtl/>
        </w:rPr>
        <w:t>من</w:t>
      </w:r>
      <w:r w:rsidR="00BD5F8E">
        <w:rPr>
          <w:rtl/>
        </w:rPr>
        <w:t xml:space="preserve"> </w:t>
      </w:r>
      <w:r w:rsidR="00BD5F8E">
        <w:rPr>
          <w:rFonts w:hint="cs"/>
          <w:rtl/>
        </w:rPr>
        <w:t>الرواية</w:t>
      </w:r>
      <w:r w:rsidR="00BD5F8E">
        <w:rPr>
          <w:rtl/>
        </w:rPr>
        <w:t>.</w:t>
      </w:r>
      <w:r w:rsidR="0001043F">
        <w:rPr>
          <w:rFonts w:hint="cs"/>
          <w:rtl/>
        </w:rPr>
        <w:t>»</w:t>
      </w:r>
      <w:r w:rsidR="00BD5F8E">
        <w:rPr>
          <w:rStyle w:val="FootnoteReference"/>
          <w:rtl/>
        </w:rPr>
        <w:footnoteReference w:id="11"/>
      </w:r>
    </w:p>
    <w:p w:rsidR="0001043F" w:rsidRDefault="00BD5F8E" w:rsidP="00CC56CB">
      <w:pPr>
        <w:jc w:val="both"/>
        <w:rPr>
          <w:rtl/>
        </w:rPr>
      </w:pPr>
      <w:r>
        <w:rPr>
          <w:rFonts w:hint="cs"/>
          <w:rtl/>
        </w:rPr>
        <w:t>آقای سیستانی بیان کرده: جمله اخیر از کلام خود شیخ صدوق است و می فرماید: گاه عبارات صدوق با روایت مخلوط شده است. بررسی کلام ایشان نیازمند بحثی تفصیلی است اما به نحو اجمال باید گفت: مواردی که شیخ صدوق آنها را اضافه کرده است را می توان با تغییر لحن، تشخیص داد. این امر در باره شیخ طوسی روشن تر است. هر چند ایشان در تهذیب عبارتی را از خود آورده است، اما چون اصل تهذیب شرح بر کتاب مقنعه شیخ مفید است، ایشان عباراتی فتوایی شبیه عبارات مقنعه را به عنوان مقدم</w:t>
      </w:r>
      <w:r w:rsidR="0001043F">
        <w:rPr>
          <w:rFonts w:hint="cs"/>
          <w:rtl/>
        </w:rPr>
        <w:t xml:space="preserve">ه برای نقل روایت بیان کرده و پس از آن به نقل روایات پرداخته است. </w:t>
      </w:r>
      <w:r>
        <w:rPr>
          <w:rFonts w:hint="cs"/>
          <w:rtl/>
        </w:rPr>
        <w:t>به عنوان نمونه در جلد پنجم تهذیب در کتاب الحج مکرر عباراتی فتوایی را بیان کرده و بعد از آن</w:t>
      </w:r>
      <w:r w:rsidR="0001043F">
        <w:rPr>
          <w:rFonts w:hint="cs"/>
          <w:rtl/>
        </w:rPr>
        <w:t xml:space="preserve"> </w:t>
      </w:r>
      <w:r>
        <w:rPr>
          <w:rFonts w:hint="cs"/>
          <w:rtl/>
        </w:rPr>
        <w:t xml:space="preserve">می فرماد: </w:t>
      </w:r>
      <w:r w:rsidR="0001043F">
        <w:rPr>
          <w:rFonts w:hint="cs"/>
          <w:rtl/>
        </w:rPr>
        <w:t>«</w:t>
      </w:r>
      <w:r>
        <w:rPr>
          <w:rFonts w:hint="cs"/>
          <w:rtl/>
        </w:rPr>
        <w:t>یدل علیه روایه ...</w:t>
      </w:r>
      <w:r w:rsidR="0001043F">
        <w:rPr>
          <w:rFonts w:hint="cs"/>
          <w:rtl/>
        </w:rPr>
        <w:t xml:space="preserve">» </w:t>
      </w:r>
      <w:r>
        <w:rPr>
          <w:rFonts w:hint="cs"/>
          <w:rtl/>
        </w:rPr>
        <w:t xml:space="preserve">پس عبارات شیخ صدوق و شیخ طوسی از روایت تفکیک شده بوده و </w:t>
      </w:r>
      <w:r w:rsidR="0001043F">
        <w:rPr>
          <w:rFonts w:hint="cs"/>
          <w:rtl/>
        </w:rPr>
        <w:t>قابل</w:t>
      </w:r>
      <w:r>
        <w:rPr>
          <w:rFonts w:hint="cs"/>
          <w:rtl/>
        </w:rPr>
        <w:t xml:space="preserve"> تشخیص است. بله گاه در مواردی به علت بی دقتی، عبارت شیخ صدوق با روایت خلط شده است اما روایت مورد بحث از این موارد نیست. </w:t>
      </w:r>
    </w:p>
    <w:p w:rsidR="00171A3D" w:rsidRDefault="00BD5F8E" w:rsidP="00CC56CB">
      <w:pPr>
        <w:jc w:val="both"/>
        <w:rPr>
          <w:rtl/>
        </w:rPr>
      </w:pPr>
      <w:r>
        <w:rPr>
          <w:rFonts w:hint="cs"/>
          <w:rtl/>
        </w:rPr>
        <w:t>نقل نکردن بخشی از روایت در الوافی فیض کاشانی، به علت امر دیگری است. آقای غفاری در حاشیه چاپ بیان کرده: «</w:t>
      </w:r>
      <w:r w:rsidRPr="00BD5F8E">
        <w:rPr>
          <w:rtl/>
        </w:rPr>
        <w:t xml:space="preserve"> </w:t>
      </w:r>
      <w:r w:rsidRPr="00BD5F8E">
        <w:rPr>
          <w:rFonts w:hint="cs"/>
          <w:rtl/>
        </w:rPr>
        <w:t>هذا</w:t>
      </w:r>
      <w:r w:rsidRPr="00BD5F8E">
        <w:rPr>
          <w:rtl/>
        </w:rPr>
        <w:t xml:space="preserve"> </w:t>
      </w:r>
      <w:r w:rsidRPr="00BD5F8E">
        <w:rPr>
          <w:rFonts w:hint="cs"/>
          <w:rtl/>
        </w:rPr>
        <w:t>الذيل</w:t>
      </w:r>
      <w:r w:rsidRPr="00BD5F8E">
        <w:rPr>
          <w:rtl/>
        </w:rPr>
        <w:t xml:space="preserve"> </w:t>
      </w:r>
      <w:r w:rsidRPr="00BD5F8E">
        <w:rPr>
          <w:rFonts w:hint="cs"/>
          <w:rtl/>
        </w:rPr>
        <w:t>ليس</w:t>
      </w:r>
      <w:r w:rsidRPr="00BD5F8E">
        <w:rPr>
          <w:rtl/>
        </w:rPr>
        <w:t xml:space="preserve"> </w:t>
      </w:r>
      <w:r w:rsidRPr="00BD5F8E">
        <w:rPr>
          <w:rFonts w:hint="cs"/>
          <w:rtl/>
        </w:rPr>
        <w:t>في</w:t>
      </w:r>
      <w:r w:rsidRPr="00BD5F8E">
        <w:rPr>
          <w:rtl/>
        </w:rPr>
        <w:t xml:space="preserve"> </w:t>
      </w:r>
      <w:r w:rsidRPr="00BD5F8E">
        <w:rPr>
          <w:rFonts w:hint="cs"/>
          <w:rtl/>
        </w:rPr>
        <w:t>بعض</w:t>
      </w:r>
      <w:r w:rsidRPr="00BD5F8E">
        <w:rPr>
          <w:rtl/>
        </w:rPr>
        <w:t xml:space="preserve"> </w:t>
      </w:r>
      <w:r w:rsidRPr="00BD5F8E">
        <w:rPr>
          <w:rFonts w:hint="cs"/>
          <w:rtl/>
        </w:rPr>
        <w:t>النسخ</w:t>
      </w:r>
      <w:r w:rsidRPr="00BD5F8E">
        <w:rPr>
          <w:rtl/>
        </w:rPr>
        <w:t xml:space="preserve"> </w:t>
      </w:r>
      <w:r w:rsidRPr="00BD5F8E">
        <w:rPr>
          <w:rFonts w:hint="cs"/>
          <w:rtl/>
        </w:rPr>
        <w:t>و</w:t>
      </w:r>
      <w:r w:rsidRPr="00BD5F8E">
        <w:rPr>
          <w:rtl/>
        </w:rPr>
        <w:t xml:space="preserve"> </w:t>
      </w:r>
      <w:r w:rsidRPr="00BD5F8E">
        <w:rPr>
          <w:rFonts w:hint="cs"/>
          <w:rtl/>
        </w:rPr>
        <w:t>لا</w:t>
      </w:r>
      <w:r w:rsidRPr="00BD5F8E">
        <w:rPr>
          <w:rtl/>
        </w:rPr>
        <w:t xml:space="preserve"> </w:t>
      </w:r>
      <w:r w:rsidRPr="00BD5F8E">
        <w:rPr>
          <w:rFonts w:hint="cs"/>
          <w:rtl/>
        </w:rPr>
        <w:t>الكتابين</w:t>
      </w:r>
      <w:r w:rsidRPr="00BD5F8E">
        <w:rPr>
          <w:rtl/>
        </w:rPr>
        <w:t xml:space="preserve"> </w:t>
      </w:r>
      <w:r w:rsidRPr="00BD5F8E">
        <w:rPr>
          <w:rFonts w:hint="cs"/>
          <w:rtl/>
        </w:rPr>
        <w:t>و</w:t>
      </w:r>
      <w:r w:rsidRPr="00BD5F8E">
        <w:rPr>
          <w:rtl/>
        </w:rPr>
        <w:t xml:space="preserve"> </w:t>
      </w:r>
      <w:r w:rsidRPr="00BD5F8E">
        <w:rPr>
          <w:rFonts w:hint="cs"/>
          <w:rtl/>
        </w:rPr>
        <w:t>لعلّها</w:t>
      </w:r>
      <w:r w:rsidRPr="00BD5F8E">
        <w:rPr>
          <w:rtl/>
        </w:rPr>
        <w:t xml:space="preserve"> </w:t>
      </w:r>
      <w:r w:rsidRPr="00BD5F8E">
        <w:rPr>
          <w:rFonts w:hint="cs"/>
          <w:rtl/>
        </w:rPr>
        <w:t>من</w:t>
      </w:r>
      <w:r w:rsidRPr="00BD5F8E">
        <w:rPr>
          <w:rtl/>
        </w:rPr>
        <w:t xml:space="preserve"> </w:t>
      </w:r>
      <w:r w:rsidRPr="00BD5F8E">
        <w:rPr>
          <w:rFonts w:hint="cs"/>
          <w:rtl/>
        </w:rPr>
        <w:t>زيادات</w:t>
      </w:r>
      <w:r w:rsidRPr="00BD5F8E">
        <w:rPr>
          <w:rtl/>
        </w:rPr>
        <w:t xml:space="preserve"> </w:t>
      </w:r>
      <w:r w:rsidRPr="00BD5F8E">
        <w:rPr>
          <w:rFonts w:hint="cs"/>
          <w:rtl/>
        </w:rPr>
        <w:t>النسّاخ</w:t>
      </w:r>
      <w:r w:rsidRPr="00BD5F8E">
        <w:rPr>
          <w:rtl/>
        </w:rPr>
        <w:t>.</w:t>
      </w:r>
      <w:r>
        <w:rPr>
          <w:rFonts w:hint="cs"/>
          <w:rtl/>
        </w:rPr>
        <w:t>»</w:t>
      </w:r>
    </w:p>
    <w:p w:rsidR="00A96661" w:rsidRDefault="00171A3D" w:rsidP="00CC56CB">
      <w:pPr>
        <w:jc w:val="both"/>
        <w:rPr>
          <w:rtl/>
        </w:rPr>
      </w:pPr>
      <w:r>
        <w:rPr>
          <w:rFonts w:hint="cs"/>
          <w:rtl/>
        </w:rPr>
        <w:t>به نظر می رسد عبارت «</w:t>
      </w:r>
      <w:r w:rsidRPr="00040A79">
        <w:rPr>
          <w:rFonts w:hint="cs"/>
          <w:rtl/>
        </w:rPr>
        <w:t xml:space="preserve"> وَ</w:t>
      </w:r>
      <w:r w:rsidRPr="00040A79">
        <w:rPr>
          <w:rtl/>
        </w:rPr>
        <w:t xml:space="preserve"> </w:t>
      </w:r>
      <w:r w:rsidRPr="00040A79">
        <w:rPr>
          <w:rFonts w:hint="cs"/>
          <w:rtl/>
        </w:rPr>
        <w:t>لَا</w:t>
      </w:r>
      <w:r w:rsidRPr="00040A79">
        <w:rPr>
          <w:rtl/>
        </w:rPr>
        <w:t xml:space="preserve"> </w:t>
      </w:r>
      <w:r w:rsidRPr="00040A79">
        <w:rPr>
          <w:rFonts w:hint="cs"/>
          <w:rtl/>
        </w:rPr>
        <w:t>شُفْعَةَ</w:t>
      </w:r>
      <w:r w:rsidRPr="00040A79">
        <w:rPr>
          <w:rtl/>
        </w:rPr>
        <w:t xml:space="preserve"> </w:t>
      </w:r>
      <w:r w:rsidRPr="00040A79">
        <w:rPr>
          <w:rFonts w:hint="cs"/>
          <w:rtl/>
        </w:rPr>
        <w:t>إِلَّا</w:t>
      </w:r>
      <w:r w:rsidRPr="00040A79">
        <w:rPr>
          <w:rtl/>
        </w:rPr>
        <w:t xml:space="preserve"> </w:t>
      </w:r>
      <w:r w:rsidRPr="00040A79">
        <w:rPr>
          <w:rFonts w:hint="cs"/>
          <w:rtl/>
        </w:rPr>
        <w:t>لِشَرِيكٍ</w:t>
      </w:r>
      <w:r w:rsidRPr="00040A79">
        <w:rPr>
          <w:rtl/>
        </w:rPr>
        <w:t xml:space="preserve"> </w:t>
      </w:r>
      <w:r w:rsidRPr="00040A79">
        <w:rPr>
          <w:rFonts w:hint="cs"/>
          <w:rtl/>
        </w:rPr>
        <w:t>غَيْرِ</w:t>
      </w:r>
      <w:r w:rsidRPr="00040A79">
        <w:rPr>
          <w:rtl/>
        </w:rPr>
        <w:t xml:space="preserve"> </w:t>
      </w:r>
      <w:r w:rsidRPr="00040A79">
        <w:rPr>
          <w:rFonts w:hint="cs"/>
          <w:rtl/>
        </w:rPr>
        <w:t>مُقَاسِم</w:t>
      </w:r>
      <w:r>
        <w:rPr>
          <w:rFonts w:hint="cs"/>
          <w:rtl/>
        </w:rPr>
        <w:t>» حاشیه ای بوده که وارد متن شده است. در توضیح باید گفت: این عبارت قطعه از چند روایت بعد است. روایت مورد بحث روایت 3369 فقیه است و در شماره 3372 این روایت نقل شده است: «</w:t>
      </w:r>
      <w:r w:rsidRPr="00171A3D">
        <w:rPr>
          <w:rtl/>
        </w:rPr>
        <w:t xml:space="preserve"> </w:t>
      </w:r>
      <w:r w:rsidRPr="00171A3D">
        <w:rPr>
          <w:rFonts w:hint="cs"/>
          <w:rtl/>
        </w:rPr>
        <w:t>قَالَ</w:t>
      </w:r>
      <w:r w:rsidRPr="00171A3D">
        <w:rPr>
          <w:rtl/>
        </w:rPr>
        <w:t xml:space="preserve"> </w:t>
      </w:r>
      <w:r w:rsidRPr="00171A3D">
        <w:rPr>
          <w:rFonts w:hint="cs"/>
          <w:rtl/>
        </w:rPr>
        <w:t>ع</w:t>
      </w:r>
      <w:r w:rsidRPr="00171A3D">
        <w:rPr>
          <w:rtl/>
        </w:rPr>
        <w:t xml:space="preserve"> </w:t>
      </w:r>
      <w:r w:rsidRPr="00171A3D">
        <w:rPr>
          <w:rFonts w:hint="cs"/>
          <w:rtl/>
        </w:rPr>
        <w:t>لَيْسَ</w:t>
      </w:r>
      <w:r w:rsidRPr="00171A3D">
        <w:rPr>
          <w:rtl/>
        </w:rPr>
        <w:t xml:space="preserve"> </w:t>
      </w:r>
      <w:r w:rsidRPr="00171A3D">
        <w:rPr>
          <w:rFonts w:hint="cs"/>
          <w:rtl/>
        </w:rPr>
        <w:t>لِلْيَهُودِيِّ</w:t>
      </w:r>
      <w:r w:rsidRPr="00171A3D">
        <w:rPr>
          <w:rtl/>
        </w:rPr>
        <w:t xml:space="preserve"> </w:t>
      </w:r>
      <w:r w:rsidRPr="00171A3D">
        <w:rPr>
          <w:rFonts w:hint="cs"/>
          <w:rtl/>
        </w:rPr>
        <w:t>وَ</w:t>
      </w:r>
      <w:r w:rsidRPr="00171A3D">
        <w:rPr>
          <w:rtl/>
        </w:rPr>
        <w:t xml:space="preserve"> </w:t>
      </w:r>
      <w:r w:rsidRPr="00171A3D">
        <w:rPr>
          <w:rFonts w:hint="cs"/>
          <w:rtl/>
        </w:rPr>
        <w:t>النَّصْرَانِيِّ</w:t>
      </w:r>
      <w:r w:rsidRPr="00171A3D">
        <w:rPr>
          <w:rtl/>
        </w:rPr>
        <w:t xml:space="preserve"> </w:t>
      </w:r>
      <w:r w:rsidRPr="00171A3D">
        <w:rPr>
          <w:rFonts w:hint="cs"/>
          <w:rtl/>
        </w:rPr>
        <w:t>شُفْعَةٌ</w:t>
      </w:r>
      <w:r w:rsidRPr="00171A3D">
        <w:rPr>
          <w:rtl/>
        </w:rPr>
        <w:t xml:space="preserve"> </w:t>
      </w:r>
      <w:r w:rsidRPr="00171A3D">
        <w:rPr>
          <w:rFonts w:hint="cs"/>
          <w:rtl/>
        </w:rPr>
        <w:t>وَ</w:t>
      </w:r>
      <w:r w:rsidRPr="00171A3D">
        <w:rPr>
          <w:rtl/>
        </w:rPr>
        <w:t xml:space="preserve"> </w:t>
      </w:r>
      <w:r w:rsidRPr="00171A3D">
        <w:rPr>
          <w:rFonts w:hint="cs"/>
          <w:rtl/>
        </w:rPr>
        <w:t>لَا</w:t>
      </w:r>
      <w:r w:rsidRPr="00171A3D">
        <w:rPr>
          <w:rtl/>
        </w:rPr>
        <w:t xml:space="preserve"> </w:t>
      </w:r>
      <w:r w:rsidRPr="00171A3D">
        <w:rPr>
          <w:rFonts w:hint="cs"/>
          <w:rtl/>
        </w:rPr>
        <w:t>شُفْعَةَ</w:t>
      </w:r>
      <w:r w:rsidRPr="00171A3D">
        <w:rPr>
          <w:rtl/>
        </w:rPr>
        <w:t xml:space="preserve"> </w:t>
      </w:r>
      <w:r w:rsidRPr="00171A3D">
        <w:rPr>
          <w:rFonts w:hint="cs"/>
          <w:rtl/>
        </w:rPr>
        <w:t>إِلَّا</w:t>
      </w:r>
      <w:r w:rsidRPr="00171A3D">
        <w:rPr>
          <w:rtl/>
        </w:rPr>
        <w:t xml:space="preserve"> </w:t>
      </w:r>
      <w:r w:rsidRPr="00171A3D">
        <w:rPr>
          <w:rFonts w:hint="cs"/>
          <w:rtl/>
        </w:rPr>
        <w:t>لِشَرِيكٍ</w:t>
      </w:r>
      <w:r w:rsidRPr="00171A3D">
        <w:rPr>
          <w:rtl/>
        </w:rPr>
        <w:t xml:space="preserve"> </w:t>
      </w:r>
      <w:r w:rsidRPr="00171A3D">
        <w:rPr>
          <w:rFonts w:hint="cs"/>
          <w:rtl/>
        </w:rPr>
        <w:t>غَيْرِ</w:t>
      </w:r>
      <w:r w:rsidRPr="00171A3D">
        <w:rPr>
          <w:rtl/>
        </w:rPr>
        <w:t xml:space="preserve"> </w:t>
      </w:r>
      <w:r w:rsidRPr="00171A3D">
        <w:rPr>
          <w:rFonts w:hint="cs"/>
          <w:rtl/>
        </w:rPr>
        <w:t>مُقَاسِم‏</w:t>
      </w:r>
      <w:r>
        <w:rPr>
          <w:rFonts w:hint="cs"/>
          <w:rtl/>
        </w:rPr>
        <w:t>» اصل عبارت متعلق به این روایت بوده و به علت سقط از متن اصلی، در حاشیه نوشته شده است. برخی از نساخ عبارت را برای روایت 3369 تلقی کرده و در ادامه آن نوشته اند و برخی دیگر، عبارت را متعلق به  3372 دانسته و به آن متصل کرده اند و در نسخ متأخر، پس از مقابله</w:t>
      </w:r>
      <w:r w:rsidR="0001043F">
        <w:rPr>
          <w:rFonts w:hint="cs"/>
          <w:rtl/>
        </w:rPr>
        <w:t>،</w:t>
      </w:r>
      <w:r>
        <w:rPr>
          <w:rFonts w:hint="cs"/>
          <w:rtl/>
        </w:rPr>
        <w:t xml:space="preserve"> بین هر دو </w:t>
      </w:r>
      <w:r w:rsidR="0001043F">
        <w:rPr>
          <w:rFonts w:hint="cs"/>
          <w:rtl/>
        </w:rPr>
        <w:t xml:space="preserve">نسخه </w:t>
      </w:r>
      <w:r>
        <w:rPr>
          <w:rFonts w:hint="cs"/>
          <w:rtl/>
        </w:rPr>
        <w:t xml:space="preserve">جمع شده است. فاصله بین دو روایت چند سطر است و امکان دارد عبارت سقط شده از متن اصلی در حاشیه نوشته شده و علامتی که نشانگر جای عبارت بوده، به اشتباه تطبیق شده است. </w:t>
      </w:r>
    </w:p>
    <w:p w:rsidR="0001043F" w:rsidRDefault="00171A3D" w:rsidP="00CC56CB">
      <w:pPr>
        <w:jc w:val="both"/>
        <w:rPr>
          <w:rtl/>
        </w:rPr>
      </w:pPr>
      <w:r>
        <w:rPr>
          <w:rFonts w:hint="cs"/>
          <w:rtl/>
        </w:rPr>
        <w:t xml:space="preserve">به تناسب حاج آقای والد نقل کرده: مرحوم حکیم در حج مشغول تدریس بودند و فرمودند: در یکی از مسائل مرحوم سید قید فی الحج الواجب را بیان کرده که نباید بیان می شد و در مسأله ای دیگر، مرحوم سید این قید را ذکر نکرده که باید ذکر می </w:t>
      </w:r>
      <w:r>
        <w:rPr>
          <w:rFonts w:hint="cs"/>
          <w:rtl/>
        </w:rPr>
        <w:lastRenderedPageBreak/>
        <w:t>کرد. یکی از طلاب گفت: آقای بروجردی در حاشیه، جایگاه قید فی الحج الواجب را در مسأله دوم دانسته است. مرحوم آقای حکیم فرمود: بله مطلب همینطور است و قید فی الحج الواجب از نسخه اصلی ساقط شده و به اشتبا</w:t>
      </w:r>
      <w:r w:rsidR="001E676B">
        <w:rPr>
          <w:rFonts w:hint="cs"/>
          <w:rtl/>
        </w:rPr>
        <w:t xml:space="preserve">ه در مسأله دیگری وارد شده است. </w:t>
      </w:r>
    </w:p>
    <w:p w:rsidR="00171A3D" w:rsidRDefault="00171A3D" w:rsidP="00CC56CB">
      <w:pPr>
        <w:jc w:val="both"/>
        <w:rPr>
          <w:rtl/>
        </w:rPr>
      </w:pPr>
      <w:r>
        <w:rPr>
          <w:rFonts w:hint="cs"/>
          <w:rtl/>
        </w:rPr>
        <w:t>نسخه اصلی عروه موجود است و زیراکسی را</w:t>
      </w:r>
      <w:r w:rsidR="0001043F">
        <w:rPr>
          <w:rFonts w:hint="cs"/>
          <w:rtl/>
        </w:rPr>
        <w:t xml:space="preserve"> جامعه مدرسین تکثیر کرده که </w:t>
      </w:r>
      <w:r>
        <w:rPr>
          <w:rFonts w:hint="cs"/>
          <w:rtl/>
        </w:rPr>
        <w:t xml:space="preserve">در منزل حاج آقای والد </w:t>
      </w:r>
      <w:r w:rsidR="0001043F">
        <w:rPr>
          <w:rFonts w:hint="cs"/>
          <w:rtl/>
        </w:rPr>
        <w:t xml:space="preserve">نیز </w:t>
      </w:r>
      <w:r>
        <w:rPr>
          <w:rFonts w:hint="cs"/>
          <w:rtl/>
        </w:rPr>
        <w:t xml:space="preserve">وجود دارد. در این نسخه، قید فی الحج الواجب از عبارت ساقط شده است و جایی که در حاشیه بدان اشاره شده، به مسأله ای که قید به </w:t>
      </w:r>
      <w:r w:rsidR="001E676B">
        <w:rPr>
          <w:rFonts w:hint="cs"/>
          <w:rtl/>
        </w:rPr>
        <w:t xml:space="preserve">آن اضافه شده، نزدیک تر است. </w:t>
      </w:r>
    </w:p>
    <w:p w:rsidR="001E676B" w:rsidRDefault="0001043F" w:rsidP="00CC56CB">
      <w:pPr>
        <w:jc w:val="both"/>
        <w:rPr>
          <w:rtl/>
        </w:rPr>
      </w:pPr>
      <w:r>
        <w:rPr>
          <w:rFonts w:hint="cs"/>
          <w:rtl/>
        </w:rPr>
        <w:t>خلاصه آنکه</w:t>
      </w:r>
      <w:r w:rsidR="001E676B">
        <w:rPr>
          <w:rFonts w:hint="cs"/>
          <w:rtl/>
        </w:rPr>
        <w:t xml:space="preserve">، </w:t>
      </w:r>
      <w:r>
        <w:rPr>
          <w:rFonts w:hint="cs"/>
          <w:rtl/>
        </w:rPr>
        <w:t>عبارت «</w:t>
      </w:r>
      <w:r w:rsidR="001E676B">
        <w:rPr>
          <w:rFonts w:hint="cs"/>
          <w:rtl/>
        </w:rPr>
        <w:t>لا شفعه الا لشریک مقاسم</w:t>
      </w:r>
      <w:r>
        <w:rPr>
          <w:rFonts w:hint="cs"/>
          <w:rtl/>
        </w:rPr>
        <w:t>»</w:t>
      </w:r>
      <w:r w:rsidR="001E676B">
        <w:rPr>
          <w:rFonts w:hint="cs"/>
          <w:rtl/>
        </w:rPr>
        <w:t xml:space="preserve"> مرتبط به روایت بعدی بوده که از متن اصلی ساقط شده است. در حاشیه این عبارت نقل شده اما به اشتباه، به روایت مورد بحث، اضافه شده است. به همین جهت، در نسخه مرحوم وافی از فقیه، چنین ذیلی وجود نداشته و به همین دلیل عبارت را نقل نکرده نه آنکه ایشان استظهار کرده ذیل از زیادات شیخ صدوق است. </w:t>
      </w:r>
    </w:p>
    <w:p w:rsidR="0001043F" w:rsidRDefault="0001043F" w:rsidP="00CC56CB">
      <w:pPr>
        <w:pStyle w:val="Heading2"/>
        <w:jc w:val="both"/>
        <w:rPr>
          <w:rtl/>
        </w:rPr>
      </w:pPr>
      <w:bookmarkStart w:id="15" w:name="_Toc24858707"/>
      <w:bookmarkStart w:id="16" w:name="_Toc24858720"/>
      <w:r>
        <w:rPr>
          <w:rFonts w:hint="cs"/>
          <w:rtl/>
        </w:rPr>
        <w:t>سن</w:t>
      </w:r>
      <w:r w:rsidR="00CC56CB">
        <w:rPr>
          <w:rFonts w:hint="cs"/>
          <w:rtl/>
        </w:rPr>
        <w:t>د</w:t>
      </w:r>
      <w:r>
        <w:rPr>
          <w:rFonts w:hint="cs"/>
          <w:rtl/>
        </w:rPr>
        <w:t xml:space="preserve"> روایت عقبه بن خالد</w:t>
      </w:r>
      <w:bookmarkEnd w:id="15"/>
      <w:bookmarkEnd w:id="16"/>
    </w:p>
    <w:p w:rsidR="001E676B" w:rsidRDefault="001E676B" w:rsidP="00CC56CB">
      <w:pPr>
        <w:jc w:val="both"/>
        <w:rPr>
          <w:rtl/>
        </w:rPr>
      </w:pPr>
      <w:r>
        <w:rPr>
          <w:rFonts w:hint="cs"/>
          <w:rtl/>
        </w:rPr>
        <w:t xml:space="preserve">در سند روایت محمد بن عبد الله بن هلال و عقبه بن خالد وجود دارد که مورد بحث هستند. محمد بن عبد الله بن هلال به علت شیخ محمد بن الحسین بن ابی الخطاب بودن، توثیق </w:t>
      </w:r>
      <w:r w:rsidR="0001043F">
        <w:rPr>
          <w:rFonts w:hint="cs"/>
          <w:rtl/>
        </w:rPr>
        <w:t>شده</w:t>
      </w:r>
      <w:r>
        <w:rPr>
          <w:rFonts w:hint="cs"/>
          <w:rtl/>
        </w:rPr>
        <w:t xml:space="preserve"> و </w:t>
      </w:r>
      <w:r w:rsidR="00A21E5A">
        <w:rPr>
          <w:rFonts w:hint="cs"/>
          <w:rtl/>
        </w:rPr>
        <w:t xml:space="preserve">آقای سیستانی </w:t>
      </w:r>
      <w:r w:rsidR="0001043F">
        <w:rPr>
          <w:rFonts w:hint="cs"/>
          <w:rtl/>
        </w:rPr>
        <w:t xml:space="preserve">در این باره </w:t>
      </w:r>
      <w:r w:rsidR="00A21E5A">
        <w:rPr>
          <w:rFonts w:hint="cs"/>
          <w:rtl/>
        </w:rPr>
        <w:t>می فرماید: «</w:t>
      </w:r>
      <w:r w:rsidR="00A21E5A" w:rsidRPr="00A21E5A">
        <w:rPr>
          <w:rFonts w:hint="cs"/>
          <w:rtl/>
        </w:rPr>
        <w:t>لأنه</w:t>
      </w:r>
      <w:r w:rsidR="00A21E5A" w:rsidRPr="00A21E5A">
        <w:rPr>
          <w:rtl/>
        </w:rPr>
        <w:t xml:space="preserve"> </w:t>
      </w:r>
      <w:r w:rsidR="00A21E5A" w:rsidRPr="00A21E5A">
        <w:rPr>
          <w:rFonts w:hint="cs"/>
          <w:rtl/>
        </w:rPr>
        <w:t>من</w:t>
      </w:r>
      <w:r w:rsidR="00A21E5A" w:rsidRPr="00A21E5A">
        <w:rPr>
          <w:rtl/>
        </w:rPr>
        <w:t xml:space="preserve"> </w:t>
      </w:r>
      <w:r w:rsidR="00A21E5A" w:rsidRPr="00A21E5A">
        <w:rPr>
          <w:rFonts w:hint="cs"/>
          <w:rtl/>
        </w:rPr>
        <w:t>شيوخ</w:t>
      </w:r>
      <w:r w:rsidR="00A21E5A" w:rsidRPr="00A21E5A">
        <w:rPr>
          <w:rtl/>
        </w:rPr>
        <w:t xml:space="preserve"> </w:t>
      </w:r>
      <w:r w:rsidR="00A21E5A" w:rsidRPr="00A21E5A">
        <w:rPr>
          <w:rFonts w:hint="cs"/>
          <w:rtl/>
        </w:rPr>
        <w:t>محمد</w:t>
      </w:r>
      <w:r w:rsidR="00A21E5A" w:rsidRPr="00A21E5A">
        <w:rPr>
          <w:rtl/>
        </w:rPr>
        <w:t xml:space="preserve"> </w:t>
      </w:r>
      <w:r w:rsidR="00A21E5A" w:rsidRPr="00A21E5A">
        <w:rPr>
          <w:rFonts w:hint="cs"/>
          <w:rtl/>
        </w:rPr>
        <w:t>بن</w:t>
      </w:r>
      <w:r w:rsidR="00A21E5A" w:rsidRPr="00A21E5A">
        <w:rPr>
          <w:rtl/>
        </w:rPr>
        <w:t xml:space="preserve"> </w:t>
      </w:r>
      <w:r w:rsidR="00A21E5A" w:rsidRPr="00A21E5A">
        <w:rPr>
          <w:rFonts w:hint="cs"/>
          <w:rtl/>
        </w:rPr>
        <w:t>الحسين</w:t>
      </w:r>
      <w:r w:rsidR="00A21E5A" w:rsidRPr="00A21E5A">
        <w:rPr>
          <w:rtl/>
        </w:rPr>
        <w:t xml:space="preserve"> </w:t>
      </w:r>
      <w:r w:rsidR="00A21E5A" w:rsidRPr="00A21E5A">
        <w:rPr>
          <w:rFonts w:hint="cs"/>
          <w:rtl/>
        </w:rPr>
        <w:t>بن</w:t>
      </w:r>
      <w:r w:rsidR="00A21E5A" w:rsidRPr="00A21E5A">
        <w:rPr>
          <w:rtl/>
        </w:rPr>
        <w:t xml:space="preserve"> </w:t>
      </w:r>
      <w:r w:rsidR="00A21E5A" w:rsidRPr="00A21E5A">
        <w:rPr>
          <w:rFonts w:hint="cs"/>
          <w:rtl/>
        </w:rPr>
        <w:t>أبي</w:t>
      </w:r>
      <w:r w:rsidR="00A21E5A" w:rsidRPr="00A21E5A">
        <w:rPr>
          <w:rtl/>
        </w:rPr>
        <w:t xml:space="preserve"> </w:t>
      </w:r>
      <w:r w:rsidR="00A21E5A" w:rsidRPr="00A21E5A">
        <w:rPr>
          <w:rFonts w:hint="cs"/>
          <w:rtl/>
        </w:rPr>
        <w:t>الخطاب</w:t>
      </w:r>
      <w:r w:rsidR="00A21E5A" w:rsidRPr="00A21E5A">
        <w:rPr>
          <w:rtl/>
        </w:rPr>
        <w:t xml:space="preserve"> </w:t>
      </w:r>
      <w:r w:rsidR="00A21E5A" w:rsidRPr="00A21E5A">
        <w:rPr>
          <w:rFonts w:hint="cs"/>
          <w:rtl/>
        </w:rPr>
        <w:t>الذي</w:t>
      </w:r>
      <w:r w:rsidR="00A21E5A" w:rsidRPr="00A21E5A">
        <w:rPr>
          <w:rtl/>
        </w:rPr>
        <w:t xml:space="preserve"> </w:t>
      </w:r>
      <w:r w:rsidR="00A21E5A" w:rsidRPr="00A21E5A">
        <w:rPr>
          <w:rFonts w:hint="cs"/>
          <w:rtl/>
        </w:rPr>
        <w:t>هو</w:t>
      </w:r>
      <w:r w:rsidR="00A21E5A" w:rsidRPr="00A21E5A">
        <w:rPr>
          <w:rtl/>
        </w:rPr>
        <w:t xml:space="preserve"> </w:t>
      </w:r>
      <w:r w:rsidR="00A21E5A" w:rsidRPr="00A21E5A">
        <w:rPr>
          <w:rFonts w:hint="cs"/>
          <w:rtl/>
        </w:rPr>
        <w:t>من</w:t>
      </w:r>
      <w:r w:rsidR="00A21E5A" w:rsidRPr="00A21E5A">
        <w:rPr>
          <w:rtl/>
        </w:rPr>
        <w:t xml:space="preserve"> </w:t>
      </w:r>
      <w:r w:rsidR="00A21E5A" w:rsidRPr="00A21E5A">
        <w:rPr>
          <w:rFonts w:hint="cs"/>
          <w:rtl/>
        </w:rPr>
        <w:t>أجلاء</w:t>
      </w:r>
      <w:r w:rsidR="00A21E5A" w:rsidRPr="00A21E5A">
        <w:rPr>
          <w:rtl/>
        </w:rPr>
        <w:t xml:space="preserve"> </w:t>
      </w:r>
      <w:r w:rsidR="00A21E5A" w:rsidRPr="00A21E5A">
        <w:rPr>
          <w:rFonts w:hint="cs"/>
          <w:rtl/>
        </w:rPr>
        <w:t>الطبقة</w:t>
      </w:r>
      <w:r w:rsidR="00A21E5A" w:rsidRPr="00A21E5A">
        <w:rPr>
          <w:rtl/>
        </w:rPr>
        <w:t xml:space="preserve"> </w:t>
      </w:r>
      <w:r w:rsidR="00A21E5A" w:rsidRPr="00A21E5A">
        <w:rPr>
          <w:rFonts w:hint="cs"/>
          <w:rtl/>
        </w:rPr>
        <w:t>السابعة،</w:t>
      </w:r>
      <w:r w:rsidR="00A21E5A" w:rsidRPr="00A21E5A">
        <w:rPr>
          <w:rtl/>
        </w:rPr>
        <w:t xml:space="preserve"> </w:t>
      </w:r>
      <w:r w:rsidR="00A21E5A" w:rsidRPr="00A21E5A">
        <w:rPr>
          <w:rFonts w:hint="cs"/>
          <w:rtl/>
        </w:rPr>
        <w:t>و</w:t>
      </w:r>
      <w:r w:rsidR="00A21E5A" w:rsidRPr="00A21E5A">
        <w:rPr>
          <w:rtl/>
        </w:rPr>
        <w:t xml:space="preserve"> </w:t>
      </w:r>
      <w:r w:rsidR="00A21E5A" w:rsidRPr="00A21E5A">
        <w:rPr>
          <w:rFonts w:hint="cs"/>
          <w:rtl/>
        </w:rPr>
        <w:t>لرواية</w:t>
      </w:r>
      <w:r w:rsidR="00A21E5A" w:rsidRPr="00A21E5A">
        <w:rPr>
          <w:rtl/>
        </w:rPr>
        <w:t xml:space="preserve"> </w:t>
      </w:r>
      <w:r w:rsidR="00A21E5A" w:rsidRPr="00A21E5A">
        <w:rPr>
          <w:rFonts w:hint="cs"/>
          <w:rtl/>
        </w:rPr>
        <w:t>جماعة</w:t>
      </w:r>
      <w:r w:rsidR="00A21E5A" w:rsidRPr="00A21E5A">
        <w:rPr>
          <w:rtl/>
        </w:rPr>
        <w:t xml:space="preserve"> </w:t>
      </w:r>
      <w:r w:rsidR="00A21E5A" w:rsidRPr="00A21E5A">
        <w:rPr>
          <w:rFonts w:hint="cs"/>
          <w:rtl/>
        </w:rPr>
        <w:t>أخرى</w:t>
      </w:r>
      <w:r w:rsidR="00A21E5A" w:rsidRPr="00A21E5A">
        <w:rPr>
          <w:rtl/>
        </w:rPr>
        <w:t xml:space="preserve"> </w:t>
      </w:r>
      <w:r w:rsidR="00A21E5A" w:rsidRPr="00A21E5A">
        <w:rPr>
          <w:rFonts w:hint="cs"/>
          <w:rtl/>
        </w:rPr>
        <w:t>من</w:t>
      </w:r>
      <w:r w:rsidR="00A21E5A" w:rsidRPr="00A21E5A">
        <w:rPr>
          <w:rtl/>
        </w:rPr>
        <w:t xml:space="preserve"> </w:t>
      </w:r>
      <w:r w:rsidR="00A21E5A" w:rsidRPr="00A21E5A">
        <w:rPr>
          <w:rFonts w:hint="cs"/>
          <w:rtl/>
        </w:rPr>
        <w:t>الأجلاء</w:t>
      </w:r>
      <w:r w:rsidR="00A21E5A" w:rsidRPr="00A21E5A">
        <w:rPr>
          <w:rtl/>
        </w:rPr>
        <w:t xml:space="preserve"> </w:t>
      </w:r>
      <w:r w:rsidR="00A21E5A" w:rsidRPr="00A21E5A">
        <w:rPr>
          <w:rFonts w:hint="cs"/>
          <w:rtl/>
        </w:rPr>
        <w:t>عنه</w:t>
      </w:r>
      <w:r w:rsidR="00A21E5A">
        <w:rPr>
          <w:rFonts w:hint="cs"/>
          <w:rtl/>
        </w:rPr>
        <w:t xml:space="preserve">» </w:t>
      </w:r>
      <w:r>
        <w:rPr>
          <w:rFonts w:hint="cs"/>
          <w:rtl/>
        </w:rPr>
        <w:t>این عبارت</w:t>
      </w:r>
      <w:r w:rsidR="0001043F">
        <w:rPr>
          <w:rFonts w:hint="cs"/>
          <w:rtl/>
        </w:rPr>
        <w:t>،</w:t>
      </w:r>
      <w:r>
        <w:rPr>
          <w:rFonts w:hint="cs"/>
          <w:rtl/>
        </w:rPr>
        <w:t xml:space="preserve"> اشاره به کلام مرحوم حاجی نوری در خاتمه مستدرک است.</w:t>
      </w:r>
      <w:r>
        <w:rPr>
          <w:rStyle w:val="FootnoteReference"/>
          <w:rtl/>
        </w:rPr>
        <w:footnoteReference w:id="12"/>
      </w:r>
      <w:r>
        <w:rPr>
          <w:rFonts w:hint="cs"/>
          <w:rtl/>
        </w:rPr>
        <w:t xml:space="preserve"> احتمالا در دو جای خاتمه مستدرک یکی در جلد نهم و یکی در شرح مشیخه فقیه، محمد بن عبد الله بن هلال ذکر شده و او را توثیق کرده است. باید </w:t>
      </w:r>
      <w:r w:rsidR="00A21E5A">
        <w:rPr>
          <w:rFonts w:hint="cs"/>
          <w:rtl/>
        </w:rPr>
        <w:t>دید</w:t>
      </w:r>
      <w:r>
        <w:rPr>
          <w:rFonts w:hint="cs"/>
          <w:rtl/>
        </w:rPr>
        <w:t xml:space="preserve"> </w:t>
      </w:r>
      <w:r w:rsidR="00A21E5A">
        <w:rPr>
          <w:rFonts w:hint="cs"/>
          <w:rtl/>
        </w:rPr>
        <w:t xml:space="preserve">آیا </w:t>
      </w:r>
      <w:r>
        <w:rPr>
          <w:rFonts w:hint="cs"/>
          <w:rtl/>
        </w:rPr>
        <w:t xml:space="preserve">غیر از محمد بن الحسین بن ابی الخطاب </w:t>
      </w:r>
      <w:r w:rsidR="00A21E5A">
        <w:rPr>
          <w:rFonts w:hint="cs"/>
          <w:rtl/>
        </w:rPr>
        <w:t>کس دیگری</w:t>
      </w:r>
      <w:r>
        <w:rPr>
          <w:rFonts w:hint="cs"/>
          <w:rtl/>
        </w:rPr>
        <w:t xml:space="preserve"> از محمد بن عبد الله بن هلال روایت کرده است؟ </w:t>
      </w:r>
      <w:r w:rsidR="0001043F">
        <w:rPr>
          <w:rFonts w:hint="cs"/>
          <w:rtl/>
        </w:rPr>
        <w:t xml:space="preserve">دقت به این نکته لازم است که </w:t>
      </w:r>
      <w:r>
        <w:rPr>
          <w:rFonts w:hint="cs"/>
          <w:rtl/>
        </w:rPr>
        <w:t xml:space="preserve">روایت واحد راوی را باید با دید شک و تردید نگاه کرد. </w:t>
      </w:r>
    </w:p>
    <w:p w:rsidR="00747C5C" w:rsidRPr="006162A2" w:rsidRDefault="00747C5C" w:rsidP="00CC56CB">
      <w:pPr>
        <w:jc w:val="both"/>
        <w:rPr>
          <w:rtl/>
        </w:rPr>
      </w:pPr>
    </w:p>
    <w:sectPr w:rsidR="00747C5C"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CDA" w:rsidRDefault="00012CDA" w:rsidP="008B750B">
      <w:pPr>
        <w:spacing w:line="240" w:lineRule="auto"/>
      </w:pPr>
      <w:r>
        <w:separator/>
      </w:r>
    </w:p>
  </w:endnote>
  <w:endnote w:type="continuationSeparator" w:id="0">
    <w:p w:rsidR="00012CDA" w:rsidRDefault="00012CD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350DF" w:rsidRPr="008350DF">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12FC9" w:rsidP="001B6799">
          <w:pPr>
            <w:pStyle w:val="Footer"/>
            <w:bidi w:val="0"/>
            <w:rPr>
              <w:color w:val="808080" w:themeColor="background1" w:themeShade="80"/>
              <w:rtl/>
            </w:rPr>
          </w:pPr>
          <w:bookmarkStart w:id="23" w:name="BokAdres"/>
          <w:bookmarkEnd w:id="23"/>
          <w:r>
            <w:rPr>
              <w:color w:val="808080" w:themeColor="background1" w:themeShade="80"/>
            </w:rPr>
            <w:t>U1js1_13980818-021_ga1_mfeb.ir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CDA" w:rsidRDefault="00012CDA" w:rsidP="008B750B">
      <w:pPr>
        <w:spacing w:line="240" w:lineRule="auto"/>
      </w:pPr>
      <w:r>
        <w:separator/>
      </w:r>
    </w:p>
  </w:footnote>
  <w:footnote w:type="continuationSeparator" w:id="0">
    <w:p w:rsidR="00012CDA" w:rsidRDefault="00012CDA" w:rsidP="008B750B">
      <w:pPr>
        <w:spacing w:line="240" w:lineRule="auto"/>
      </w:pPr>
      <w:r>
        <w:continuationSeparator/>
      </w:r>
    </w:p>
  </w:footnote>
  <w:footnote w:id="1">
    <w:p w:rsidR="00154609" w:rsidRPr="00154609" w:rsidRDefault="00154609" w:rsidP="00154609">
      <w:pPr>
        <w:pStyle w:val="FootnoteText"/>
      </w:pPr>
      <w:r w:rsidRPr="00154609">
        <w:footnoteRef/>
      </w:r>
      <w:r w:rsidRPr="00154609">
        <w:rPr>
          <w:rtl/>
        </w:rPr>
        <w:t xml:space="preserve"> </w:t>
      </w:r>
      <w:hyperlink r:id="rId1" w:history="1">
        <w:r w:rsidRPr="00154609">
          <w:rPr>
            <w:rStyle w:val="Hyperlink"/>
            <w:rFonts w:hint="cs"/>
            <w:rtl/>
          </w:rPr>
          <w:t>رجال</w:t>
        </w:r>
        <w:r w:rsidRPr="00154609">
          <w:rPr>
            <w:rStyle w:val="Hyperlink"/>
            <w:rtl/>
          </w:rPr>
          <w:t xml:space="preserve"> </w:t>
        </w:r>
        <w:r w:rsidRPr="00154609">
          <w:rPr>
            <w:rStyle w:val="Hyperlink"/>
            <w:rFonts w:hint="cs"/>
            <w:rtl/>
          </w:rPr>
          <w:t>النجاشی،</w:t>
        </w:r>
        <w:r w:rsidRPr="00154609">
          <w:rPr>
            <w:rStyle w:val="Hyperlink"/>
            <w:rtl/>
          </w:rPr>
          <w:t xml:space="preserve"> </w:t>
        </w:r>
        <w:r w:rsidRPr="00154609">
          <w:rPr>
            <w:rStyle w:val="Hyperlink"/>
            <w:rFonts w:hint="cs"/>
            <w:rtl/>
          </w:rPr>
          <w:t>شیخ</w:t>
        </w:r>
        <w:r w:rsidRPr="00154609">
          <w:rPr>
            <w:rStyle w:val="Hyperlink"/>
            <w:rtl/>
          </w:rPr>
          <w:t xml:space="preserve"> </w:t>
        </w:r>
        <w:r w:rsidRPr="00154609">
          <w:rPr>
            <w:rStyle w:val="Hyperlink"/>
            <w:rFonts w:hint="cs"/>
            <w:rtl/>
          </w:rPr>
          <w:t>النجاشی،</w:t>
        </w:r>
        <w:r w:rsidRPr="00154609">
          <w:rPr>
            <w:rStyle w:val="Hyperlink"/>
            <w:rtl/>
          </w:rPr>
          <w:t xml:space="preserve"> </w:t>
        </w:r>
        <w:r w:rsidRPr="00154609">
          <w:rPr>
            <w:rStyle w:val="Hyperlink"/>
            <w:rFonts w:hint="cs"/>
            <w:rtl/>
          </w:rPr>
          <w:t>ج،</w:t>
        </w:r>
        <w:r w:rsidRPr="00154609">
          <w:rPr>
            <w:rStyle w:val="Hyperlink"/>
            <w:rtl/>
          </w:rPr>
          <w:t xml:space="preserve"> </w:t>
        </w:r>
        <w:r w:rsidRPr="00154609">
          <w:rPr>
            <w:rStyle w:val="Hyperlink"/>
            <w:rFonts w:hint="cs"/>
            <w:rtl/>
          </w:rPr>
          <w:t>ص</w:t>
        </w:r>
        <w:r w:rsidRPr="00154609">
          <w:rPr>
            <w:rStyle w:val="Hyperlink"/>
            <w:rtl/>
          </w:rPr>
          <w:t>68.</w:t>
        </w:r>
      </w:hyperlink>
    </w:p>
  </w:footnote>
  <w:footnote w:id="2">
    <w:p w:rsidR="00560EA4" w:rsidRPr="00560EA4" w:rsidRDefault="00560EA4" w:rsidP="00560EA4">
      <w:pPr>
        <w:pStyle w:val="FootnoteText"/>
      </w:pPr>
      <w:r w:rsidRPr="00560EA4">
        <w:footnoteRef/>
      </w:r>
      <w:r w:rsidRPr="00560EA4">
        <w:rPr>
          <w:rtl/>
        </w:rPr>
        <w:t xml:space="preserve"> </w:t>
      </w:r>
      <w:hyperlink r:id="rId2" w:history="1">
        <w:r w:rsidRPr="00560EA4">
          <w:rPr>
            <w:rStyle w:val="Hyperlink"/>
            <w:rFonts w:hint="cs"/>
            <w:rtl/>
          </w:rPr>
          <w:t>رجال</w:t>
        </w:r>
        <w:r w:rsidRPr="00560EA4">
          <w:rPr>
            <w:rStyle w:val="Hyperlink"/>
            <w:rtl/>
          </w:rPr>
          <w:t xml:space="preserve"> </w:t>
        </w:r>
        <w:r w:rsidRPr="00560EA4">
          <w:rPr>
            <w:rStyle w:val="Hyperlink"/>
            <w:rFonts w:hint="cs"/>
            <w:rtl/>
          </w:rPr>
          <w:t>الطوسی،</w:t>
        </w:r>
        <w:r w:rsidRPr="00560EA4">
          <w:rPr>
            <w:rStyle w:val="Hyperlink"/>
            <w:rtl/>
          </w:rPr>
          <w:t xml:space="preserve"> </w:t>
        </w:r>
        <w:r w:rsidRPr="00560EA4">
          <w:rPr>
            <w:rStyle w:val="Hyperlink"/>
            <w:rFonts w:hint="cs"/>
            <w:rtl/>
          </w:rPr>
          <w:t>شیخ</w:t>
        </w:r>
        <w:r w:rsidRPr="00560EA4">
          <w:rPr>
            <w:rStyle w:val="Hyperlink"/>
            <w:rtl/>
          </w:rPr>
          <w:t xml:space="preserve"> </w:t>
        </w:r>
        <w:r w:rsidRPr="00560EA4">
          <w:rPr>
            <w:rStyle w:val="Hyperlink"/>
            <w:rFonts w:hint="cs"/>
            <w:rtl/>
          </w:rPr>
          <w:t>طوسی،</w:t>
        </w:r>
        <w:r w:rsidRPr="00560EA4">
          <w:rPr>
            <w:rStyle w:val="Hyperlink"/>
            <w:rtl/>
          </w:rPr>
          <w:t xml:space="preserve"> </w:t>
        </w:r>
        <w:r w:rsidRPr="00560EA4">
          <w:rPr>
            <w:rStyle w:val="Hyperlink"/>
            <w:rFonts w:hint="cs"/>
            <w:rtl/>
          </w:rPr>
          <w:t>ج،</w:t>
        </w:r>
        <w:r w:rsidRPr="00560EA4">
          <w:rPr>
            <w:rStyle w:val="Hyperlink"/>
            <w:rtl/>
          </w:rPr>
          <w:t xml:space="preserve"> </w:t>
        </w:r>
        <w:r w:rsidRPr="00560EA4">
          <w:rPr>
            <w:rStyle w:val="Hyperlink"/>
            <w:rFonts w:hint="cs"/>
            <w:rtl/>
          </w:rPr>
          <w:t>ص</w:t>
        </w:r>
        <w:r w:rsidRPr="00560EA4">
          <w:rPr>
            <w:rStyle w:val="Hyperlink"/>
            <w:rtl/>
          </w:rPr>
          <w:t>423.</w:t>
        </w:r>
      </w:hyperlink>
    </w:p>
  </w:footnote>
  <w:footnote w:id="3">
    <w:p w:rsidR="00560EA4" w:rsidRPr="00560EA4" w:rsidRDefault="00560EA4" w:rsidP="00560EA4">
      <w:pPr>
        <w:pStyle w:val="FootnoteText"/>
      </w:pPr>
      <w:r w:rsidRPr="00560EA4">
        <w:footnoteRef/>
      </w:r>
      <w:r w:rsidRPr="00560EA4">
        <w:rPr>
          <w:rtl/>
        </w:rPr>
        <w:t xml:space="preserve"> </w:t>
      </w:r>
      <w:hyperlink r:id="rId3" w:history="1">
        <w:r w:rsidRPr="00560EA4">
          <w:rPr>
            <w:rStyle w:val="Hyperlink"/>
            <w:rFonts w:hint="cs"/>
            <w:rtl/>
          </w:rPr>
          <w:t>رجال</w:t>
        </w:r>
        <w:r w:rsidRPr="00560EA4">
          <w:rPr>
            <w:rStyle w:val="Hyperlink"/>
            <w:rtl/>
          </w:rPr>
          <w:t xml:space="preserve"> </w:t>
        </w:r>
        <w:r w:rsidRPr="00560EA4">
          <w:rPr>
            <w:rStyle w:val="Hyperlink"/>
            <w:rFonts w:hint="cs"/>
            <w:rtl/>
          </w:rPr>
          <w:t>الطوسی،</w:t>
        </w:r>
        <w:r w:rsidRPr="00560EA4">
          <w:rPr>
            <w:rStyle w:val="Hyperlink"/>
            <w:rtl/>
          </w:rPr>
          <w:t xml:space="preserve"> </w:t>
        </w:r>
        <w:r w:rsidRPr="00560EA4">
          <w:rPr>
            <w:rStyle w:val="Hyperlink"/>
            <w:rFonts w:hint="cs"/>
            <w:rtl/>
          </w:rPr>
          <w:t>شیخ</w:t>
        </w:r>
        <w:r w:rsidRPr="00560EA4">
          <w:rPr>
            <w:rStyle w:val="Hyperlink"/>
            <w:rtl/>
          </w:rPr>
          <w:t xml:space="preserve"> </w:t>
        </w:r>
        <w:r w:rsidRPr="00560EA4">
          <w:rPr>
            <w:rStyle w:val="Hyperlink"/>
            <w:rFonts w:hint="cs"/>
            <w:rtl/>
          </w:rPr>
          <w:t>طوسی،</w:t>
        </w:r>
        <w:r w:rsidRPr="00560EA4">
          <w:rPr>
            <w:rStyle w:val="Hyperlink"/>
            <w:rtl/>
          </w:rPr>
          <w:t xml:space="preserve"> </w:t>
        </w:r>
        <w:r w:rsidRPr="00560EA4">
          <w:rPr>
            <w:rStyle w:val="Hyperlink"/>
            <w:rFonts w:hint="cs"/>
            <w:rtl/>
          </w:rPr>
          <w:t>ج،</w:t>
        </w:r>
        <w:r w:rsidRPr="00560EA4">
          <w:rPr>
            <w:rStyle w:val="Hyperlink"/>
            <w:rtl/>
          </w:rPr>
          <w:t xml:space="preserve"> </w:t>
        </w:r>
        <w:r w:rsidRPr="00560EA4">
          <w:rPr>
            <w:rStyle w:val="Hyperlink"/>
            <w:rFonts w:hint="cs"/>
            <w:rtl/>
          </w:rPr>
          <w:t>ص</w:t>
        </w:r>
        <w:r w:rsidRPr="00560EA4">
          <w:rPr>
            <w:rStyle w:val="Hyperlink"/>
            <w:rtl/>
          </w:rPr>
          <w:t>425.</w:t>
        </w:r>
      </w:hyperlink>
    </w:p>
  </w:footnote>
  <w:footnote w:id="4">
    <w:p w:rsidR="002C1C12" w:rsidRDefault="002C1C12">
      <w:pPr>
        <w:pStyle w:val="FootnoteText"/>
      </w:pPr>
      <w:r>
        <w:rPr>
          <w:rStyle w:val="FootnoteReference"/>
        </w:rPr>
        <w:footnoteRef/>
      </w:r>
      <w:r>
        <w:rPr>
          <w:rtl/>
        </w:rPr>
        <w:t xml:space="preserve"> </w:t>
      </w:r>
      <w:r>
        <w:rPr>
          <w:rFonts w:hint="cs"/>
          <w:rtl/>
        </w:rPr>
        <w:t xml:space="preserve">لسان المیزان؛ ج 1، ص: 328  </w:t>
      </w:r>
      <w:r w:rsidRPr="002C1C12">
        <w:rPr>
          <w:rFonts w:hint="cs"/>
          <w:rtl/>
        </w:rPr>
        <w:t>الحسين</w:t>
      </w:r>
      <w:r w:rsidRPr="002C1C12">
        <w:rPr>
          <w:rtl/>
        </w:rPr>
        <w:t xml:space="preserve"> </w:t>
      </w:r>
      <w:r w:rsidRPr="002C1C12">
        <w:rPr>
          <w:rFonts w:hint="cs"/>
          <w:rtl/>
        </w:rPr>
        <w:t>بن</w:t>
      </w:r>
      <w:r w:rsidRPr="002C1C12">
        <w:rPr>
          <w:rtl/>
        </w:rPr>
        <w:t xml:space="preserve"> </w:t>
      </w:r>
      <w:r w:rsidRPr="002C1C12">
        <w:rPr>
          <w:rFonts w:hint="cs"/>
          <w:rtl/>
        </w:rPr>
        <w:t>عبيد</w:t>
      </w:r>
      <w:r w:rsidRPr="002C1C12">
        <w:rPr>
          <w:rtl/>
        </w:rPr>
        <w:t xml:space="preserve"> </w:t>
      </w:r>
      <w:r w:rsidRPr="002C1C12">
        <w:rPr>
          <w:rFonts w:hint="cs"/>
          <w:rtl/>
        </w:rPr>
        <w:t>الله</w:t>
      </w:r>
      <w:r w:rsidRPr="002C1C12">
        <w:rPr>
          <w:rtl/>
        </w:rPr>
        <w:t xml:space="preserve"> </w:t>
      </w:r>
      <w:r w:rsidRPr="002C1C12">
        <w:rPr>
          <w:rFonts w:hint="cs"/>
          <w:rtl/>
        </w:rPr>
        <w:t>أبو</w:t>
      </w:r>
      <w:r w:rsidRPr="002C1C12">
        <w:rPr>
          <w:rtl/>
        </w:rPr>
        <w:t xml:space="preserve"> </w:t>
      </w:r>
      <w:r w:rsidRPr="002C1C12">
        <w:rPr>
          <w:rFonts w:hint="cs"/>
          <w:rtl/>
        </w:rPr>
        <w:t>عبد</w:t>
      </w:r>
      <w:r w:rsidRPr="002C1C12">
        <w:rPr>
          <w:rtl/>
        </w:rPr>
        <w:t xml:space="preserve"> </w:t>
      </w:r>
      <w:r w:rsidRPr="002C1C12">
        <w:rPr>
          <w:rFonts w:hint="cs"/>
          <w:rtl/>
        </w:rPr>
        <w:t>الله</w:t>
      </w:r>
      <w:r w:rsidRPr="002C1C12">
        <w:rPr>
          <w:rtl/>
        </w:rPr>
        <w:t xml:space="preserve"> </w:t>
      </w:r>
      <w:r w:rsidRPr="002C1C12">
        <w:rPr>
          <w:rFonts w:hint="cs"/>
          <w:rtl/>
        </w:rPr>
        <w:t>الغضائري</w:t>
      </w:r>
      <w:r w:rsidRPr="002C1C12">
        <w:rPr>
          <w:rtl/>
        </w:rPr>
        <w:t xml:space="preserve">: </w:t>
      </w:r>
      <w:r w:rsidRPr="002C1C12">
        <w:rPr>
          <w:rFonts w:hint="cs"/>
          <w:rtl/>
        </w:rPr>
        <w:t>شيخ</w:t>
      </w:r>
      <w:r w:rsidRPr="002C1C12">
        <w:rPr>
          <w:rtl/>
        </w:rPr>
        <w:t xml:space="preserve"> </w:t>
      </w:r>
      <w:r w:rsidRPr="002C1C12">
        <w:rPr>
          <w:rFonts w:hint="cs"/>
          <w:rtl/>
        </w:rPr>
        <w:t>الرافضة</w:t>
      </w:r>
      <w:r w:rsidRPr="002C1C12">
        <w:rPr>
          <w:rtl/>
        </w:rPr>
        <w:t xml:space="preserve"> </w:t>
      </w:r>
      <w:r w:rsidRPr="002C1C12">
        <w:rPr>
          <w:rFonts w:hint="cs"/>
          <w:rtl/>
        </w:rPr>
        <w:t>روى</w:t>
      </w:r>
      <w:r w:rsidRPr="002C1C12">
        <w:rPr>
          <w:rtl/>
        </w:rPr>
        <w:t xml:space="preserve"> </w:t>
      </w:r>
      <w:r w:rsidRPr="002C1C12">
        <w:rPr>
          <w:rFonts w:hint="cs"/>
          <w:rtl/>
        </w:rPr>
        <w:t>عن</w:t>
      </w:r>
      <w:r w:rsidRPr="002C1C12">
        <w:rPr>
          <w:rtl/>
        </w:rPr>
        <w:t xml:space="preserve"> </w:t>
      </w:r>
      <w:r w:rsidRPr="002C1C12">
        <w:rPr>
          <w:rFonts w:hint="cs"/>
          <w:rtl/>
        </w:rPr>
        <w:t>الجعابي</w:t>
      </w:r>
      <w:r w:rsidRPr="002C1C12">
        <w:rPr>
          <w:rtl/>
        </w:rPr>
        <w:t xml:space="preserve"> </w:t>
      </w:r>
      <w:r w:rsidRPr="002C1C12">
        <w:rPr>
          <w:rFonts w:hint="cs"/>
          <w:rtl/>
        </w:rPr>
        <w:t>صنف</w:t>
      </w:r>
      <w:r w:rsidRPr="002C1C12">
        <w:rPr>
          <w:rtl/>
        </w:rPr>
        <w:t xml:space="preserve"> </w:t>
      </w:r>
      <w:r w:rsidRPr="002C1C12">
        <w:rPr>
          <w:rFonts w:hint="cs"/>
          <w:rtl/>
        </w:rPr>
        <w:t>كتاب</w:t>
      </w:r>
      <w:r w:rsidRPr="002C1C12">
        <w:rPr>
          <w:rtl/>
        </w:rPr>
        <w:t xml:space="preserve"> </w:t>
      </w:r>
      <w:r w:rsidRPr="002C1C12">
        <w:rPr>
          <w:rFonts w:hint="cs"/>
          <w:rtl/>
        </w:rPr>
        <w:t>يوم</w:t>
      </w:r>
      <w:r w:rsidRPr="002C1C12">
        <w:rPr>
          <w:rtl/>
        </w:rPr>
        <w:t xml:space="preserve"> </w:t>
      </w:r>
      <w:r w:rsidRPr="002C1C12">
        <w:rPr>
          <w:rFonts w:hint="cs"/>
          <w:rtl/>
        </w:rPr>
        <w:t>الغدير</w:t>
      </w:r>
      <w:r w:rsidRPr="002C1C12">
        <w:rPr>
          <w:rtl/>
        </w:rPr>
        <w:t xml:space="preserve"> </w:t>
      </w:r>
      <w:r w:rsidRPr="002C1C12">
        <w:rPr>
          <w:rFonts w:hint="cs"/>
          <w:rtl/>
        </w:rPr>
        <w:t>مات</w:t>
      </w:r>
      <w:r w:rsidRPr="002C1C12">
        <w:rPr>
          <w:rtl/>
        </w:rPr>
        <w:t xml:space="preserve"> </w:t>
      </w:r>
      <w:r w:rsidRPr="002C1C12">
        <w:rPr>
          <w:rFonts w:hint="cs"/>
          <w:rtl/>
        </w:rPr>
        <w:t>سنة</w:t>
      </w:r>
      <w:r w:rsidRPr="002C1C12">
        <w:rPr>
          <w:rtl/>
        </w:rPr>
        <w:t xml:space="preserve"> </w:t>
      </w:r>
      <w:r w:rsidRPr="002C1C12">
        <w:rPr>
          <w:rFonts w:hint="cs"/>
          <w:rtl/>
        </w:rPr>
        <w:t>إحدى</w:t>
      </w:r>
      <w:r w:rsidRPr="002C1C12">
        <w:rPr>
          <w:rtl/>
        </w:rPr>
        <w:t xml:space="preserve"> </w:t>
      </w:r>
      <w:r w:rsidRPr="002C1C12">
        <w:rPr>
          <w:rFonts w:hint="cs"/>
          <w:rtl/>
        </w:rPr>
        <w:t>عشرة</w:t>
      </w:r>
      <w:r w:rsidRPr="002C1C12">
        <w:rPr>
          <w:rtl/>
        </w:rPr>
        <w:t xml:space="preserve"> </w:t>
      </w:r>
      <w:r w:rsidRPr="002C1C12">
        <w:rPr>
          <w:rFonts w:hint="cs"/>
          <w:rtl/>
        </w:rPr>
        <w:t>وأربعمائة</w:t>
      </w:r>
      <w:r w:rsidRPr="002C1C12">
        <w:rPr>
          <w:rtl/>
        </w:rPr>
        <w:t xml:space="preserve">. </w:t>
      </w:r>
      <w:r w:rsidRPr="002C1C12">
        <w:rPr>
          <w:rFonts w:hint="cs"/>
          <w:rtl/>
        </w:rPr>
        <w:t>كان</w:t>
      </w:r>
      <w:r w:rsidRPr="002C1C12">
        <w:rPr>
          <w:rtl/>
        </w:rPr>
        <w:t xml:space="preserve"> </w:t>
      </w:r>
      <w:r w:rsidRPr="002C1C12">
        <w:rPr>
          <w:rFonts w:hint="cs"/>
          <w:rtl/>
        </w:rPr>
        <w:t>يحفظ</w:t>
      </w:r>
      <w:r w:rsidRPr="002C1C12">
        <w:rPr>
          <w:rtl/>
        </w:rPr>
        <w:t xml:space="preserve"> </w:t>
      </w:r>
      <w:r w:rsidRPr="002C1C12">
        <w:rPr>
          <w:rFonts w:hint="cs"/>
          <w:rtl/>
        </w:rPr>
        <w:t>شيئاً</w:t>
      </w:r>
      <w:r w:rsidRPr="002C1C12">
        <w:rPr>
          <w:rtl/>
        </w:rPr>
        <w:t xml:space="preserve"> </w:t>
      </w:r>
      <w:r w:rsidRPr="002C1C12">
        <w:rPr>
          <w:rFonts w:hint="cs"/>
          <w:rtl/>
        </w:rPr>
        <w:t>كثيراً</w:t>
      </w:r>
      <w:r w:rsidRPr="002C1C12">
        <w:rPr>
          <w:rtl/>
        </w:rPr>
        <w:t xml:space="preserve"> </w:t>
      </w:r>
      <w:r w:rsidRPr="002C1C12">
        <w:rPr>
          <w:rFonts w:hint="cs"/>
          <w:rtl/>
        </w:rPr>
        <w:t>وما</w:t>
      </w:r>
      <w:r w:rsidRPr="002C1C12">
        <w:rPr>
          <w:rtl/>
        </w:rPr>
        <w:t xml:space="preserve"> </w:t>
      </w:r>
      <w:r w:rsidRPr="002C1C12">
        <w:rPr>
          <w:rFonts w:hint="cs"/>
          <w:rtl/>
        </w:rPr>
        <w:t>أبصر</w:t>
      </w:r>
      <w:r w:rsidRPr="002C1C12">
        <w:rPr>
          <w:rtl/>
        </w:rPr>
        <w:t xml:space="preserve"> </w:t>
      </w:r>
      <w:r w:rsidRPr="002C1C12">
        <w:rPr>
          <w:rFonts w:hint="cs"/>
          <w:rtl/>
        </w:rPr>
        <w:t>انتهى</w:t>
      </w:r>
      <w:r w:rsidRPr="002C1C12">
        <w:rPr>
          <w:rtl/>
        </w:rPr>
        <w:t xml:space="preserve">. </w:t>
      </w:r>
      <w:r w:rsidRPr="002C1C12">
        <w:rPr>
          <w:rFonts w:hint="cs"/>
          <w:rtl/>
        </w:rPr>
        <w:t>وقد</w:t>
      </w:r>
      <w:r w:rsidRPr="002C1C12">
        <w:rPr>
          <w:rtl/>
        </w:rPr>
        <w:t xml:space="preserve"> </w:t>
      </w:r>
      <w:r w:rsidRPr="002C1C12">
        <w:rPr>
          <w:rFonts w:hint="cs"/>
          <w:rtl/>
        </w:rPr>
        <w:t>ذكره</w:t>
      </w:r>
      <w:r w:rsidRPr="002C1C12">
        <w:rPr>
          <w:rtl/>
        </w:rPr>
        <w:t xml:space="preserve"> </w:t>
      </w:r>
      <w:r w:rsidRPr="002C1C12">
        <w:rPr>
          <w:rFonts w:hint="cs"/>
          <w:rtl/>
        </w:rPr>
        <w:t>الطوسي</w:t>
      </w:r>
      <w:r w:rsidRPr="002C1C12">
        <w:rPr>
          <w:rtl/>
        </w:rPr>
        <w:t xml:space="preserve"> </w:t>
      </w:r>
      <w:r w:rsidRPr="002C1C12">
        <w:rPr>
          <w:rFonts w:hint="cs"/>
          <w:rtl/>
        </w:rPr>
        <w:t>في</w:t>
      </w:r>
      <w:r w:rsidRPr="002C1C12">
        <w:rPr>
          <w:rtl/>
        </w:rPr>
        <w:t xml:space="preserve"> </w:t>
      </w:r>
      <w:r w:rsidRPr="002C1C12">
        <w:rPr>
          <w:rFonts w:hint="cs"/>
          <w:rtl/>
        </w:rPr>
        <w:t>رجال</w:t>
      </w:r>
      <w:r w:rsidRPr="002C1C12">
        <w:rPr>
          <w:rtl/>
        </w:rPr>
        <w:t xml:space="preserve"> </w:t>
      </w:r>
      <w:r w:rsidRPr="002C1C12">
        <w:rPr>
          <w:rFonts w:hint="cs"/>
          <w:rtl/>
        </w:rPr>
        <w:t>الشيعة</w:t>
      </w:r>
      <w:r w:rsidRPr="002C1C12">
        <w:rPr>
          <w:rtl/>
        </w:rPr>
        <w:t xml:space="preserve"> </w:t>
      </w:r>
      <w:r w:rsidRPr="002C1C12">
        <w:rPr>
          <w:rFonts w:hint="cs"/>
          <w:rtl/>
        </w:rPr>
        <w:t>ومصنفيها</w:t>
      </w:r>
      <w:r w:rsidRPr="002C1C12">
        <w:rPr>
          <w:rtl/>
        </w:rPr>
        <w:t xml:space="preserve"> </w:t>
      </w:r>
      <w:r w:rsidRPr="002C1C12">
        <w:rPr>
          <w:rFonts w:hint="cs"/>
          <w:rtl/>
        </w:rPr>
        <w:t>وبالغ</w:t>
      </w:r>
      <w:r w:rsidRPr="002C1C12">
        <w:rPr>
          <w:rtl/>
        </w:rPr>
        <w:t xml:space="preserve"> </w:t>
      </w:r>
      <w:r w:rsidRPr="002C1C12">
        <w:rPr>
          <w:rFonts w:hint="cs"/>
          <w:rtl/>
        </w:rPr>
        <w:t>في</w:t>
      </w:r>
      <w:r w:rsidRPr="002C1C12">
        <w:rPr>
          <w:rtl/>
        </w:rPr>
        <w:t xml:space="preserve"> </w:t>
      </w:r>
      <w:r w:rsidRPr="002C1C12">
        <w:rPr>
          <w:rFonts w:hint="cs"/>
          <w:rtl/>
        </w:rPr>
        <w:t>الثناء</w:t>
      </w:r>
      <w:r w:rsidRPr="002C1C12">
        <w:rPr>
          <w:rtl/>
        </w:rPr>
        <w:t xml:space="preserve"> </w:t>
      </w:r>
      <w:r w:rsidRPr="002C1C12">
        <w:rPr>
          <w:rFonts w:hint="cs"/>
          <w:rtl/>
        </w:rPr>
        <w:t>عليه</w:t>
      </w:r>
      <w:r w:rsidRPr="002C1C12">
        <w:rPr>
          <w:rtl/>
        </w:rPr>
        <w:t xml:space="preserve"> </w:t>
      </w:r>
      <w:r w:rsidRPr="002C1C12">
        <w:rPr>
          <w:rFonts w:hint="cs"/>
          <w:rtl/>
        </w:rPr>
        <w:t>وسمى</w:t>
      </w:r>
      <w:r w:rsidRPr="002C1C12">
        <w:rPr>
          <w:rtl/>
        </w:rPr>
        <w:t xml:space="preserve"> </w:t>
      </w:r>
      <w:r w:rsidRPr="002C1C12">
        <w:rPr>
          <w:rFonts w:hint="cs"/>
          <w:rtl/>
        </w:rPr>
        <w:t>جده</w:t>
      </w:r>
      <w:r w:rsidRPr="002C1C12">
        <w:rPr>
          <w:rtl/>
        </w:rPr>
        <w:t xml:space="preserve"> </w:t>
      </w:r>
      <w:r w:rsidRPr="002C1C12">
        <w:rPr>
          <w:rFonts w:hint="cs"/>
          <w:rtl/>
        </w:rPr>
        <w:t>إبراهيم</w:t>
      </w:r>
      <w:r w:rsidRPr="002C1C12">
        <w:rPr>
          <w:rtl/>
        </w:rPr>
        <w:t xml:space="preserve"> </w:t>
      </w:r>
      <w:r w:rsidRPr="002C1C12">
        <w:rPr>
          <w:rFonts w:hint="cs"/>
          <w:rtl/>
        </w:rPr>
        <w:t>وقال</w:t>
      </w:r>
      <w:r w:rsidRPr="002C1C12">
        <w:rPr>
          <w:rtl/>
        </w:rPr>
        <w:t xml:space="preserve">: </w:t>
      </w:r>
      <w:r w:rsidRPr="002C1C12">
        <w:rPr>
          <w:rFonts w:hint="cs"/>
          <w:rtl/>
        </w:rPr>
        <w:t>كان</w:t>
      </w:r>
      <w:r w:rsidRPr="002C1C12">
        <w:rPr>
          <w:rtl/>
        </w:rPr>
        <w:t xml:space="preserve"> </w:t>
      </w:r>
      <w:r w:rsidRPr="002C1C12">
        <w:rPr>
          <w:rFonts w:hint="cs"/>
          <w:rtl/>
        </w:rPr>
        <w:t>كثير</w:t>
      </w:r>
      <w:r w:rsidRPr="002C1C12">
        <w:rPr>
          <w:rtl/>
        </w:rPr>
        <w:t xml:space="preserve"> </w:t>
      </w:r>
      <w:r w:rsidRPr="002C1C12">
        <w:rPr>
          <w:rFonts w:hint="cs"/>
          <w:rtl/>
        </w:rPr>
        <w:t>الترحال</w:t>
      </w:r>
      <w:r w:rsidRPr="002C1C12">
        <w:rPr>
          <w:rtl/>
        </w:rPr>
        <w:t xml:space="preserve"> </w:t>
      </w:r>
      <w:r w:rsidRPr="002C1C12">
        <w:rPr>
          <w:rFonts w:hint="cs"/>
          <w:rtl/>
        </w:rPr>
        <w:t>كثير</w:t>
      </w:r>
      <w:r w:rsidRPr="002C1C12">
        <w:rPr>
          <w:rtl/>
        </w:rPr>
        <w:t xml:space="preserve"> </w:t>
      </w:r>
      <w:r w:rsidRPr="002C1C12">
        <w:rPr>
          <w:rFonts w:hint="cs"/>
          <w:rtl/>
        </w:rPr>
        <w:t>السماع</w:t>
      </w:r>
      <w:r w:rsidRPr="002C1C12">
        <w:rPr>
          <w:rtl/>
        </w:rPr>
        <w:t xml:space="preserve"> </w:t>
      </w:r>
      <w:r w:rsidRPr="002C1C12">
        <w:rPr>
          <w:rFonts w:hint="cs"/>
          <w:rtl/>
        </w:rPr>
        <w:t>خدم</w:t>
      </w:r>
      <w:r w:rsidRPr="002C1C12">
        <w:rPr>
          <w:rtl/>
        </w:rPr>
        <w:t xml:space="preserve"> </w:t>
      </w:r>
      <w:r w:rsidRPr="002C1C12">
        <w:rPr>
          <w:rFonts w:hint="cs"/>
          <w:rtl/>
        </w:rPr>
        <w:t>العلم</w:t>
      </w:r>
      <w:r w:rsidRPr="002C1C12">
        <w:rPr>
          <w:rtl/>
        </w:rPr>
        <w:t xml:space="preserve"> </w:t>
      </w:r>
      <w:r w:rsidRPr="002C1C12">
        <w:rPr>
          <w:rFonts w:hint="cs"/>
          <w:rtl/>
        </w:rPr>
        <w:t>وكان</w:t>
      </w:r>
      <w:r w:rsidRPr="002C1C12">
        <w:rPr>
          <w:rtl/>
        </w:rPr>
        <w:t xml:space="preserve"> </w:t>
      </w:r>
      <w:r w:rsidRPr="002C1C12">
        <w:rPr>
          <w:rFonts w:hint="cs"/>
          <w:rtl/>
        </w:rPr>
        <w:t>حكمه</w:t>
      </w:r>
      <w:r w:rsidRPr="002C1C12">
        <w:rPr>
          <w:rtl/>
        </w:rPr>
        <w:t xml:space="preserve"> </w:t>
      </w:r>
      <w:r w:rsidRPr="002C1C12">
        <w:rPr>
          <w:rFonts w:hint="cs"/>
          <w:rtl/>
        </w:rPr>
        <w:t>أنفذ</w:t>
      </w:r>
      <w:r w:rsidRPr="002C1C12">
        <w:rPr>
          <w:rtl/>
        </w:rPr>
        <w:t xml:space="preserve"> </w:t>
      </w:r>
      <w:r w:rsidRPr="002C1C12">
        <w:rPr>
          <w:rFonts w:hint="cs"/>
          <w:rtl/>
        </w:rPr>
        <w:t>من</w:t>
      </w:r>
      <w:r w:rsidRPr="002C1C12">
        <w:rPr>
          <w:rtl/>
        </w:rPr>
        <w:t xml:space="preserve"> </w:t>
      </w:r>
      <w:r w:rsidRPr="002C1C12">
        <w:rPr>
          <w:rFonts w:hint="cs"/>
          <w:rtl/>
        </w:rPr>
        <w:t>حكم</w:t>
      </w:r>
      <w:r w:rsidRPr="002C1C12">
        <w:rPr>
          <w:rtl/>
        </w:rPr>
        <w:t xml:space="preserve"> </w:t>
      </w:r>
      <w:r w:rsidRPr="002C1C12">
        <w:rPr>
          <w:rFonts w:hint="cs"/>
          <w:rtl/>
        </w:rPr>
        <w:t>الملوك</w:t>
      </w:r>
      <w:r w:rsidRPr="002C1C12">
        <w:rPr>
          <w:rtl/>
        </w:rPr>
        <w:t xml:space="preserve"> </w:t>
      </w:r>
      <w:r w:rsidRPr="002C1C12">
        <w:rPr>
          <w:rFonts w:hint="cs"/>
          <w:rtl/>
        </w:rPr>
        <w:t>وله</w:t>
      </w:r>
      <w:r w:rsidRPr="002C1C12">
        <w:rPr>
          <w:rtl/>
        </w:rPr>
        <w:t xml:space="preserve"> </w:t>
      </w:r>
      <w:r w:rsidRPr="002C1C12">
        <w:rPr>
          <w:rFonts w:hint="cs"/>
          <w:rtl/>
        </w:rPr>
        <w:t>كتاب</w:t>
      </w:r>
      <w:r w:rsidRPr="002C1C12">
        <w:rPr>
          <w:rtl/>
        </w:rPr>
        <w:t xml:space="preserve"> </w:t>
      </w:r>
      <w:r w:rsidRPr="002C1C12">
        <w:rPr>
          <w:rFonts w:hint="cs"/>
          <w:rtl/>
        </w:rPr>
        <w:t>أدب</w:t>
      </w:r>
      <w:r w:rsidRPr="002C1C12">
        <w:rPr>
          <w:rtl/>
        </w:rPr>
        <w:t xml:space="preserve"> </w:t>
      </w:r>
      <w:r w:rsidRPr="002C1C12">
        <w:rPr>
          <w:rFonts w:hint="cs"/>
          <w:rtl/>
        </w:rPr>
        <w:t>العاقل</w:t>
      </w:r>
      <w:r w:rsidRPr="002C1C12">
        <w:rPr>
          <w:rtl/>
        </w:rPr>
        <w:t xml:space="preserve"> </w:t>
      </w:r>
      <w:r w:rsidRPr="002C1C12">
        <w:rPr>
          <w:rFonts w:hint="cs"/>
          <w:rtl/>
        </w:rPr>
        <w:t>وتنبيه</w:t>
      </w:r>
      <w:r w:rsidRPr="002C1C12">
        <w:rPr>
          <w:rtl/>
        </w:rPr>
        <w:t xml:space="preserve"> </w:t>
      </w:r>
      <w:r w:rsidRPr="002C1C12">
        <w:rPr>
          <w:rFonts w:hint="cs"/>
          <w:rtl/>
        </w:rPr>
        <w:t>الغافل</w:t>
      </w:r>
      <w:r w:rsidRPr="002C1C12">
        <w:rPr>
          <w:rtl/>
        </w:rPr>
        <w:t xml:space="preserve"> </w:t>
      </w:r>
      <w:r w:rsidRPr="002C1C12">
        <w:rPr>
          <w:rFonts w:hint="cs"/>
          <w:rtl/>
        </w:rPr>
        <w:t>في</w:t>
      </w:r>
      <w:r w:rsidRPr="002C1C12">
        <w:rPr>
          <w:rtl/>
        </w:rPr>
        <w:t xml:space="preserve"> </w:t>
      </w:r>
      <w:r w:rsidRPr="002C1C12">
        <w:rPr>
          <w:rFonts w:hint="cs"/>
          <w:rtl/>
        </w:rPr>
        <w:t>فضل</w:t>
      </w:r>
      <w:r w:rsidRPr="002C1C12">
        <w:rPr>
          <w:rtl/>
        </w:rPr>
        <w:t xml:space="preserve"> </w:t>
      </w:r>
      <w:r w:rsidRPr="002C1C12">
        <w:rPr>
          <w:rFonts w:hint="cs"/>
          <w:rtl/>
        </w:rPr>
        <w:t>العلم</w:t>
      </w:r>
      <w:r w:rsidRPr="002C1C12">
        <w:rPr>
          <w:rtl/>
        </w:rPr>
        <w:t xml:space="preserve"> </w:t>
      </w:r>
      <w:r w:rsidRPr="002C1C12">
        <w:rPr>
          <w:rFonts w:hint="cs"/>
          <w:rtl/>
        </w:rPr>
        <w:t>وله</w:t>
      </w:r>
      <w:r w:rsidRPr="002C1C12">
        <w:rPr>
          <w:rtl/>
        </w:rPr>
        <w:t xml:space="preserve"> </w:t>
      </w:r>
      <w:r w:rsidRPr="002C1C12">
        <w:rPr>
          <w:rFonts w:hint="cs"/>
          <w:rtl/>
        </w:rPr>
        <w:t>كتاب</w:t>
      </w:r>
      <w:r w:rsidRPr="002C1C12">
        <w:rPr>
          <w:rtl/>
        </w:rPr>
        <w:t xml:space="preserve"> </w:t>
      </w:r>
      <w:r w:rsidRPr="002C1C12">
        <w:rPr>
          <w:rFonts w:hint="cs"/>
          <w:rtl/>
        </w:rPr>
        <w:t>كشف</w:t>
      </w:r>
      <w:r w:rsidRPr="002C1C12">
        <w:rPr>
          <w:rtl/>
        </w:rPr>
        <w:t xml:space="preserve"> </w:t>
      </w:r>
      <w:r w:rsidRPr="002C1C12">
        <w:rPr>
          <w:rFonts w:hint="cs"/>
          <w:rtl/>
        </w:rPr>
        <w:t>التمويه</w:t>
      </w:r>
      <w:r w:rsidRPr="002C1C12">
        <w:rPr>
          <w:rtl/>
        </w:rPr>
        <w:t xml:space="preserve"> </w:t>
      </w:r>
      <w:r w:rsidRPr="002C1C12">
        <w:rPr>
          <w:rFonts w:hint="cs"/>
          <w:rtl/>
        </w:rPr>
        <w:t>والنوادر</w:t>
      </w:r>
      <w:r w:rsidRPr="002C1C12">
        <w:rPr>
          <w:rtl/>
        </w:rPr>
        <w:t xml:space="preserve"> </w:t>
      </w:r>
      <w:r w:rsidRPr="002C1C12">
        <w:rPr>
          <w:rFonts w:hint="cs"/>
          <w:rtl/>
        </w:rPr>
        <w:t>في</w:t>
      </w:r>
      <w:r w:rsidRPr="002C1C12">
        <w:rPr>
          <w:rtl/>
        </w:rPr>
        <w:t xml:space="preserve"> </w:t>
      </w:r>
      <w:r w:rsidRPr="002C1C12">
        <w:rPr>
          <w:rFonts w:hint="cs"/>
          <w:rtl/>
        </w:rPr>
        <w:t>الفقه</w:t>
      </w:r>
      <w:r w:rsidRPr="002C1C12">
        <w:rPr>
          <w:rtl/>
        </w:rPr>
        <w:t xml:space="preserve"> </w:t>
      </w:r>
      <w:r w:rsidRPr="002C1C12">
        <w:rPr>
          <w:rFonts w:hint="cs"/>
          <w:rtl/>
        </w:rPr>
        <w:t>والرد</w:t>
      </w:r>
      <w:r w:rsidRPr="002C1C12">
        <w:rPr>
          <w:rtl/>
        </w:rPr>
        <w:t xml:space="preserve"> </w:t>
      </w:r>
      <w:r w:rsidRPr="002C1C12">
        <w:rPr>
          <w:rFonts w:hint="cs"/>
          <w:rtl/>
        </w:rPr>
        <w:t>على</w:t>
      </w:r>
      <w:r w:rsidRPr="002C1C12">
        <w:rPr>
          <w:rtl/>
        </w:rPr>
        <w:t xml:space="preserve"> </w:t>
      </w:r>
      <w:r w:rsidRPr="002C1C12">
        <w:rPr>
          <w:rFonts w:hint="cs"/>
          <w:rtl/>
        </w:rPr>
        <w:t>المفوضة</w:t>
      </w:r>
      <w:r w:rsidRPr="002C1C12">
        <w:rPr>
          <w:rtl/>
        </w:rPr>
        <w:t xml:space="preserve"> </w:t>
      </w:r>
      <w:r w:rsidRPr="002C1C12">
        <w:rPr>
          <w:rFonts w:hint="cs"/>
          <w:rtl/>
        </w:rPr>
        <w:t>وكتاب</w:t>
      </w:r>
      <w:r w:rsidRPr="002C1C12">
        <w:rPr>
          <w:rtl/>
        </w:rPr>
        <w:t xml:space="preserve"> </w:t>
      </w:r>
      <w:r w:rsidRPr="002C1C12">
        <w:rPr>
          <w:rFonts w:hint="cs"/>
          <w:rtl/>
        </w:rPr>
        <w:t>مواطي</w:t>
      </w:r>
      <w:r w:rsidRPr="002C1C12">
        <w:rPr>
          <w:rtl/>
        </w:rPr>
        <w:t xml:space="preserve"> </w:t>
      </w:r>
      <w:r w:rsidRPr="002C1C12">
        <w:rPr>
          <w:rFonts w:hint="cs"/>
          <w:rtl/>
        </w:rPr>
        <w:t>أمير</w:t>
      </w:r>
      <w:r w:rsidRPr="002C1C12">
        <w:rPr>
          <w:rtl/>
        </w:rPr>
        <w:t xml:space="preserve"> </w:t>
      </w:r>
      <w:r w:rsidRPr="002C1C12">
        <w:rPr>
          <w:rFonts w:hint="cs"/>
          <w:rtl/>
        </w:rPr>
        <w:t>المؤمنين</w:t>
      </w:r>
      <w:r w:rsidRPr="002C1C12">
        <w:rPr>
          <w:rtl/>
        </w:rPr>
        <w:t xml:space="preserve"> </w:t>
      </w:r>
      <w:r w:rsidRPr="002C1C12">
        <w:rPr>
          <w:rFonts w:hint="cs"/>
          <w:rtl/>
        </w:rPr>
        <w:t>وكتاب</w:t>
      </w:r>
      <w:r w:rsidRPr="002C1C12">
        <w:rPr>
          <w:rtl/>
        </w:rPr>
        <w:t xml:space="preserve"> </w:t>
      </w:r>
      <w:r w:rsidRPr="002C1C12">
        <w:rPr>
          <w:rFonts w:hint="cs"/>
          <w:rtl/>
        </w:rPr>
        <w:t>في</w:t>
      </w:r>
      <w:r w:rsidRPr="002C1C12">
        <w:rPr>
          <w:rtl/>
        </w:rPr>
        <w:t xml:space="preserve"> </w:t>
      </w:r>
      <w:r w:rsidRPr="002C1C12">
        <w:rPr>
          <w:rFonts w:hint="cs"/>
          <w:rtl/>
        </w:rPr>
        <w:t>فضل</w:t>
      </w:r>
      <w:r w:rsidRPr="002C1C12">
        <w:rPr>
          <w:rtl/>
        </w:rPr>
        <w:t xml:space="preserve"> </w:t>
      </w:r>
      <w:r w:rsidRPr="002C1C12">
        <w:rPr>
          <w:rFonts w:hint="cs"/>
          <w:rtl/>
        </w:rPr>
        <w:t>بغداد</w:t>
      </w:r>
      <w:r w:rsidRPr="002C1C12">
        <w:rPr>
          <w:rtl/>
        </w:rPr>
        <w:t xml:space="preserve"> </w:t>
      </w:r>
      <w:r w:rsidRPr="002C1C12">
        <w:rPr>
          <w:rFonts w:hint="cs"/>
          <w:rtl/>
        </w:rPr>
        <w:t>والكلام</w:t>
      </w:r>
      <w:r w:rsidRPr="002C1C12">
        <w:rPr>
          <w:rtl/>
        </w:rPr>
        <w:t xml:space="preserve"> </w:t>
      </w:r>
      <w:r w:rsidRPr="002C1C12">
        <w:rPr>
          <w:rFonts w:hint="cs"/>
          <w:rtl/>
        </w:rPr>
        <w:t>على</w:t>
      </w:r>
      <w:r w:rsidRPr="002C1C12">
        <w:rPr>
          <w:rtl/>
        </w:rPr>
        <w:t xml:space="preserve"> </w:t>
      </w:r>
      <w:r w:rsidRPr="002C1C12">
        <w:rPr>
          <w:rFonts w:hint="cs"/>
          <w:rtl/>
        </w:rPr>
        <w:t>قول</w:t>
      </w:r>
      <w:r w:rsidRPr="002C1C12">
        <w:rPr>
          <w:rtl/>
        </w:rPr>
        <w:t xml:space="preserve"> </w:t>
      </w:r>
      <w:r w:rsidRPr="002C1C12">
        <w:rPr>
          <w:rFonts w:hint="cs"/>
          <w:rtl/>
        </w:rPr>
        <w:t>علي</w:t>
      </w:r>
      <w:r w:rsidRPr="002C1C12">
        <w:rPr>
          <w:rtl/>
        </w:rPr>
        <w:t xml:space="preserve"> </w:t>
      </w:r>
      <w:r w:rsidRPr="002C1C12">
        <w:rPr>
          <w:rFonts w:hint="cs"/>
          <w:rtl/>
        </w:rPr>
        <w:t>خير</w:t>
      </w:r>
      <w:r w:rsidRPr="002C1C12">
        <w:rPr>
          <w:rtl/>
        </w:rPr>
        <w:t xml:space="preserve"> </w:t>
      </w:r>
      <w:r w:rsidRPr="002C1C12">
        <w:rPr>
          <w:rFonts w:hint="cs"/>
          <w:rtl/>
        </w:rPr>
        <w:t>هذه</w:t>
      </w:r>
      <w:r w:rsidRPr="002C1C12">
        <w:rPr>
          <w:rtl/>
        </w:rPr>
        <w:t xml:space="preserve"> </w:t>
      </w:r>
      <w:r w:rsidRPr="002C1C12">
        <w:rPr>
          <w:rFonts w:hint="cs"/>
          <w:rtl/>
        </w:rPr>
        <w:t>الأمة</w:t>
      </w:r>
      <w:r w:rsidRPr="002C1C12">
        <w:rPr>
          <w:rtl/>
        </w:rPr>
        <w:t xml:space="preserve"> </w:t>
      </w:r>
      <w:r w:rsidRPr="002C1C12">
        <w:rPr>
          <w:rFonts w:hint="cs"/>
          <w:rtl/>
        </w:rPr>
        <w:t>بعد</w:t>
      </w:r>
      <w:r w:rsidRPr="002C1C12">
        <w:rPr>
          <w:rtl/>
        </w:rPr>
        <w:t xml:space="preserve"> </w:t>
      </w:r>
      <w:r w:rsidRPr="002C1C12">
        <w:rPr>
          <w:rFonts w:hint="cs"/>
          <w:rtl/>
        </w:rPr>
        <w:t>نبيها</w:t>
      </w:r>
      <w:r w:rsidRPr="002C1C12">
        <w:rPr>
          <w:rtl/>
        </w:rPr>
        <w:t xml:space="preserve">. </w:t>
      </w:r>
      <w:r w:rsidRPr="002C1C12">
        <w:rPr>
          <w:rFonts w:hint="cs"/>
          <w:rtl/>
        </w:rPr>
        <w:t>وقال</w:t>
      </w:r>
      <w:r w:rsidRPr="002C1C12">
        <w:rPr>
          <w:rtl/>
        </w:rPr>
        <w:t xml:space="preserve"> </w:t>
      </w:r>
      <w:r w:rsidRPr="002C1C12">
        <w:rPr>
          <w:rFonts w:hint="cs"/>
          <w:rtl/>
        </w:rPr>
        <w:t>ابن</w:t>
      </w:r>
      <w:r w:rsidRPr="002C1C12">
        <w:rPr>
          <w:rtl/>
        </w:rPr>
        <w:t xml:space="preserve"> </w:t>
      </w:r>
      <w:r w:rsidRPr="002C1C12">
        <w:rPr>
          <w:rFonts w:hint="cs"/>
          <w:rtl/>
        </w:rPr>
        <w:t>النجاشي</w:t>
      </w:r>
      <w:r w:rsidRPr="002C1C12">
        <w:rPr>
          <w:rtl/>
        </w:rPr>
        <w:t xml:space="preserve">: </w:t>
      </w:r>
      <w:r w:rsidRPr="002C1C12">
        <w:rPr>
          <w:rFonts w:hint="cs"/>
          <w:rtl/>
        </w:rPr>
        <w:t>فاضلاً</w:t>
      </w:r>
      <w:r w:rsidRPr="002C1C12">
        <w:rPr>
          <w:rtl/>
        </w:rPr>
        <w:t xml:space="preserve"> </w:t>
      </w:r>
      <w:r w:rsidRPr="002C1C12">
        <w:rPr>
          <w:rFonts w:hint="cs"/>
          <w:rtl/>
        </w:rPr>
        <w:t>أجازنا</w:t>
      </w:r>
      <w:r w:rsidRPr="002C1C12">
        <w:rPr>
          <w:rtl/>
        </w:rPr>
        <w:t xml:space="preserve"> </w:t>
      </w:r>
      <w:r w:rsidRPr="002C1C12">
        <w:rPr>
          <w:rFonts w:hint="cs"/>
          <w:rtl/>
        </w:rPr>
        <w:t>جميع</w:t>
      </w:r>
      <w:r w:rsidRPr="002C1C12">
        <w:rPr>
          <w:rtl/>
        </w:rPr>
        <w:t xml:space="preserve"> </w:t>
      </w:r>
      <w:r w:rsidRPr="002C1C12">
        <w:rPr>
          <w:rFonts w:hint="cs"/>
          <w:rtl/>
        </w:rPr>
        <w:t>كتبه</w:t>
      </w:r>
      <w:r w:rsidRPr="002C1C12">
        <w:rPr>
          <w:rtl/>
        </w:rPr>
        <w:t xml:space="preserve"> </w:t>
      </w:r>
      <w:r w:rsidRPr="002C1C12">
        <w:rPr>
          <w:rFonts w:hint="cs"/>
          <w:rtl/>
        </w:rPr>
        <w:t>ومات</w:t>
      </w:r>
      <w:r w:rsidRPr="002C1C12">
        <w:rPr>
          <w:rtl/>
        </w:rPr>
        <w:t xml:space="preserve"> </w:t>
      </w:r>
      <w:r w:rsidRPr="002C1C12">
        <w:rPr>
          <w:rFonts w:hint="cs"/>
          <w:rtl/>
        </w:rPr>
        <w:t>في</w:t>
      </w:r>
      <w:r w:rsidRPr="002C1C12">
        <w:rPr>
          <w:rtl/>
        </w:rPr>
        <w:t xml:space="preserve"> </w:t>
      </w:r>
      <w:r w:rsidRPr="002C1C12">
        <w:rPr>
          <w:rFonts w:hint="cs"/>
          <w:rtl/>
        </w:rPr>
        <w:t>صفر</w:t>
      </w:r>
      <w:r w:rsidRPr="002C1C12">
        <w:rPr>
          <w:rtl/>
        </w:rPr>
        <w:t>.</w:t>
      </w:r>
    </w:p>
  </w:footnote>
  <w:footnote w:id="5">
    <w:p w:rsidR="00547583" w:rsidRPr="00547583" w:rsidRDefault="00547583" w:rsidP="00547583">
      <w:pPr>
        <w:pStyle w:val="FootnoteText"/>
        <w:rPr>
          <w:rtl/>
        </w:rPr>
      </w:pPr>
      <w:r w:rsidRPr="00547583">
        <w:footnoteRef/>
      </w:r>
      <w:r w:rsidRPr="00547583">
        <w:rPr>
          <w:rtl/>
        </w:rPr>
        <w:t xml:space="preserve"> </w:t>
      </w:r>
      <w:hyperlink r:id="rId4" w:history="1">
        <w:r w:rsidRPr="00547583">
          <w:rPr>
            <w:rStyle w:val="Hyperlink"/>
            <w:rFonts w:hint="cs"/>
            <w:rtl/>
          </w:rPr>
          <w:t>الفهرست،</w:t>
        </w:r>
        <w:r w:rsidRPr="00547583">
          <w:rPr>
            <w:rStyle w:val="Hyperlink"/>
            <w:rtl/>
          </w:rPr>
          <w:t xml:space="preserve"> </w:t>
        </w:r>
        <w:r w:rsidRPr="00547583">
          <w:rPr>
            <w:rStyle w:val="Hyperlink"/>
            <w:rFonts w:hint="cs"/>
            <w:rtl/>
          </w:rPr>
          <w:t>شیخ</w:t>
        </w:r>
        <w:r w:rsidRPr="00547583">
          <w:rPr>
            <w:rStyle w:val="Hyperlink"/>
            <w:rtl/>
          </w:rPr>
          <w:t xml:space="preserve"> </w:t>
        </w:r>
        <w:r w:rsidRPr="00547583">
          <w:rPr>
            <w:rStyle w:val="Hyperlink"/>
            <w:rFonts w:hint="cs"/>
            <w:rtl/>
          </w:rPr>
          <w:t>طوسی،</w:t>
        </w:r>
        <w:r w:rsidRPr="00547583">
          <w:rPr>
            <w:rStyle w:val="Hyperlink"/>
            <w:rtl/>
          </w:rPr>
          <w:t xml:space="preserve"> </w:t>
        </w:r>
        <w:r w:rsidRPr="00547583">
          <w:rPr>
            <w:rStyle w:val="Hyperlink"/>
            <w:rFonts w:hint="cs"/>
            <w:rtl/>
          </w:rPr>
          <w:t>ج،</w:t>
        </w:r>
        <w:r w:rsidRPr="00547583">
          <w:rPr>
            <w:rStyle w:val="Hyperlink"/>
            <w:rtl/>
          </w:rPr>
          <w:t xml:space="preserve"> </w:t>
        </w:r>
        <w:r w:rsidRPr="00547583">
          <w:rPr>
            <w:rStyle w:val="Hyperlink"/>
            <w:rFonts w:hint="cs"/>
            <w:rtl/>
          </w:rPr>
          <w:t>ص</w:t>
        </w:r>
        <w:r w:rsidRPr="00547583">
          <w:rPr>
            <w:rStyle w:val="Hyperlink"/>
            <w:rtl/>
          </w:rPr>
          <w:t>263.</w:t>
        </w:r>
      </w:hyperlink>
    </w:p>
  </w:footnote>
  <w:footnote w:id="6">
    <w:p w:rsidR="00560EA4" w:rsidRPr="00560EA4" w:rsidRDefault="00560EA4" w:rsidP="00560EA4">
      <w:pPr>
        <w:pStyle w:val="FootnoteText"/>
      </w:pPr>
      <w:r w:rsidRPr="00560EA4">
        <w:footnoteRef/>
      </w:r>
      <w:r w:rsidRPr="00560EA4">
        <w:rPr>
          <w:rtl/>
        </w:rPr>
        <w:t xml:space="preserve"> </w:t>
      </w:r>
      <w:hyperlink r:id="rId5" w:history="1">
        <w:r w:rsidRPr="00560EA4">
          <w:rPr>
            <w:rStyle w:val="Hyperlink"/>
            <w:rFonts w:hint="cs"/>
            <w:rtl/>
          </w:rPr>
          <w:t>رجال</w:t>
        </w:r>
        <w:r w:rsidRPr="00560EA4">
          <w:rPr>
            <w:rStyle w:val="Hyperlink"/>
            <w:rtl/>
          </w:rPr>
          <w:t xml:space="preserve"> </w:t>
        </w:r>
        <w:r w:rsidRPr="00560EA4">
          <w:rPr>
            <w:rStyle w:val="Hyperlink"/>
            <w:rFonts w:hint="cs"/>
            <w:rtl/>
          </w:rPr>
          <w:t>النجاشی،</w:t>
        </w:r>
        <w:r w:rsidRPr="00560EA4">
          <w:rPr>
            <w:rStyle w:val="Hyperlink"/>
            <w:rtl/>
          </w:rPr>
          <w:t xml:space="preserve"> </w:t>
        </w:r>
        <w:r w:rsidRPr="00560EA4">
          <w:rPr>
            <w:rStyle w:val="Hyperlink"/>
            <w:rFonts w:hint="cs"/>
            <w:rtl/>
          </w:rPr>
          <w:t>شیخ</w:t>
        </w:r>
        <w:r w:rsidRPr="00560EA4">
          <w:rPr>
            <w:rStyle w:val="Hyperlink"/>
            <w:rtl/>
          </w:rPr>
          <w:t xml:space="preserve"> </w:t>
        </w:r>
        <w:r w:rsidRPr="00560EA4">
          <w:rPr>
            <w:rStyle w:val="Hyperlink"/>
            <w:rFonts w:hint="cs"/>
            <w:rtl/>
          </w:rPr>
          <w:t>النجاشی،</w:t>
        </w:r>
        <w:r w:rsidRPr="00560EA4">
          <w:rPr>
            <w:rStyle w:val="Hyperlink"/>
            <w:rtl/>
          </w:rPr>
          <w:t xml:space="preserve"> </w:t>
        </w:r>
        <w:r w:rsidRPr="00560EA4">
          <w:rPr>
            <w:rStyle w:val="Hyperlink"/>
            <w:rFonts w:hint="cs"/>
            <w:rtl/>
          </w:rPr>
          <w:t>ج،</w:t>
        </w:r>
        <w:r w:rsidRPr="00560EA4">
          <w:rPr>
            <w:rStyle w:val="Hyperlink"/>
            <w:rtl/>
          </w:rPr>
          <w:t xml:space="preserve"> </w:t>
        </w:r>
        <w:r w:rsidRPr="00560EA4">
          <w:rPr>
            <w:rStyle w:val="Hyperlink"/>
            <w:rFonts w:hint="cs"/>
            <w:rtl/>
          </w:rPr>
          <w:t>ص</w:t>
        </w:r>
        <w:r w:rsidRPr="00560EA4">
          <w:rPr>
            <w:rStyle w:val="Hyperlink"/>
            <w:rtl/>
          </w:rPr>
          <w:t>251.</w:t>
        </w:r>
      </w:hyperlink>
    </w:p>
  </w:footnote>
  <w:footnote w:id="7">
    <w:p w:rsidR="00547583" w:rsidRPr="00547583" w:rsidRDefault="00547583" w:rsidP="00BC7774">
      <w:pPr>
        <w:pStyle w:val="FootnoteText"/>
        <w:rPr>
          <w:rtl/>
        </w:rPr>
      </w:pPr>
      <w:r w:rsidRPr="00547583">
        <w:footnoteRef/>
      </w:r>
      <w:r w:rsidRPr="00547583">
        <w:rPr>
          <w:rtl/>
        </w:rPr>
        <w:t xml:space="preserve"> </w:t>
      </w:r>
      <w:hyperlink r:id="rId6" w:history="1">
        <w:r w:rsidRPr="00547583">
          <w:rPr>
            <w:rStyle w:val="Hyperlink"/>
            <w:rFonts w:hint="cs"/>
            <w:rtl/>
          </w:rPr>
          <w:t>الفهرست،</w:t>
        </w:r>
        <w:r w:rsidRPr="00547583">
          <w:rPr>
            <w:rStyle w:val="Hyperlink"/>
            <w:rtl/>
          </w:rPr>
          <w:t xml:space="preserve"> </w:t>
        </w:r>
        <w:r w:rsidRPr="00547583">
          <w:rPr>
            <w:rStyle w:val="Hyperlink"/>
            <w:rFonts w:hint="cs"/>
            <w:rtl/>
          </w:rPr>
          <w:t>شیخ</w:t>
        </w:r>
        <w:r w:rsidRPr="00547583">
          <w:rPr>
            <w:rStyle w:val="Hyperlink"/>
            <w:rtl/>
          </w:rPr>
          <w:t xml:space="preserve"> </w:t>
        </w:r>
        <w:r w:rsidRPr="00547583">
          <w:rPr>
            <w:rStyle w:val="Hyperlink"/>
            <w:rFonts w:hint="cs"/>
            <w:rtl/>
          </w:rPr>
          <w:t>طوسی،</w:t>
        </w:r>
        <w:r w:rsidRPr="00547583">
          <w:rPr>
            <w:rStyle w:val="Hyperlink"/>
            <w:rtl/>
          </w:rPr>
          <w:t xml:space="preserve"> </w:t>
        </w:r>
        <w:r w:rsidRPr="00547583">
          <w:rPr>
            <w:rStyle w:val="Hyperlink"/>
            <w:rFonts w:hint="cs"/>
            <w:rtl/>
          </w:rPr>
          <w:t>ج،</w:t>
        </w:r>
        <w:r w:rsidRPr="00547583">
          <w:rPr>
            <w:rStyle w:val="Hyperlink"/>
            <w:rtl/>
          </w:rPr>
          <w:t xml:space="preserve"> </w:t>
        </w:r>
        <w:r w:rsidRPr="00547583">
          <w:rPr>
            <w:rStyle w:val="Hyperlink"/>
            <w:rFonts w:hint="cs"/>
            <w:rtl/>
          </w:rPr>
          <w:t>ص</w:t>
        </w:r>
        <w:r w:rsidRPr="00547583">
          <w:rPr>
            <w:rStyle w:val="Hyperlink"/>
            <w:rtl/>
          </w:rPr>
          <w:t>265.</w:t>
        </w:r>
      </w:hyperlink>
      <w:r w:rsidR="00BC7774">
        <w:rPr>
          <w:rFonts w:hint="cs"/>
          <w:rtl/>
        </w:rPr>
        <w:t xml:space="preserve"> در ترجمه علی بن مهزیار بیان شده: «</w:t>
      </w:r>
      <w:r w:rsidR="00BC7774" w:rsidRPr="00BC7774">
        <w:rPr>
          <w:rtl/>
        </w:rPr>
        <w:t xml:space="preserve"> </w:t>
      </w:r>
      <w:r w:rsidR="00BC7774" w:rsidRPr="00BC7774">
        <w:rPr>
          <w:rFonts w:hint="cs"/>
          <w:rtl/>
        </w:rPr>
        <w:t>له</w:t>
      </w:r>
      <w:r w:rsidR="00BC7774" w:rsidRPr="00BC7774">
        <w:rPr>
          <w:rtl/>
        </w:rPr>
        <w:t xml:space="preserve"> </w:t>
      </w:r>
      <w:r w:rsidR="00BC7774" w:rsidRPr="00BC7774">
        <w:rPr>
          <w:rFonts w:hint="cs"/>
          <w:rtl/>
        </w:rPr>
        <w:t>ثلاثة</w:t>
      </w:r>
      <w:r w:rsidR="00BC7774" w:rsidRPr="00BC7774">
        <w:rPr>
          <w:rtl/>
        </w:rPr>
        <w:t xml:space="preserve"> </w:t>
      </w:r>
      <w:r w:rsidR="00BC7774" w:rsidRPr="00BC7774">
        <w:rPr>
          <w:rFonts w:hint="cs"/>
          <w:rtl/>
        </w:rPr>
        <w:t>و</w:t>
      </w:r>
      <w:r w:rsidR="00BC7774" w:rsidRPr="00BC7774">
        <w:rPr>
          <w:rtl/>
        </w:rPr>
        <w:t xml:space="preserve"> </w:t>
      </w:r>
      <w:r w:rsidR="00BC7774" w:rsidRPr="00BC7774">
        <w:rPr>
          <w:rFonts w:hint="cs"/>
          <w:rtl/>
        </w:rPr>
        <w:t>ثلاثون</w:t>
      </w:r>
      <w:r w:rsidR="00BC7774" w:rsidRPr="00BC7774">
        <w:rPr>
          <w:rtl/>
        </w:rPr>
        <w:t xml:space="preserve"> </w:t>
      </w:r>
      <w:r w:rsidR="00BC7774" w:rsidRPr="00BC7774">
        <w:rPr>
          <w:rFonts w:hint="cs"/>
          <w:rtl/>
        </w:rPr>
        <w:t>كتابا</w:t>
      </w:r>
      <w:r w:rsidR="00BC7774" w:rsidRPr="00BC7774">
        <w:rPr>
          <w:rtl/>
        </w:rPr>
        <w:t xml:space="preserve"> </w:t>
      </w:r>
      <w:r w:rsidR="00BC7774" w:rsidRPr="00BC7774">
        <w:rPr>
          <w:rFonts w:hint="cs"/>
          <w:rtl/>
        </w:rPr>
        <w:t>مثل</w:t>
      </w:r>
      <w:r w:rsidR="00BC7774" w:rsidRPr="00BC7774">
        <w:rPr>
          <w:rtl/>
        </w:rPr>
        <w:t xml:space="preserve"> </w:t>
      </w:r>
      <w:r w:rsidR="00BC7774" w:rsidRPr="00BC7774">
        <w:rPr>
          <w:rFonts w:hint="cs"/>
          <w:rtl/>
        </w:rPr>
        <w:t>كتب</w:t>
      </w:r>
      <w:r w:rsidR="00BC7774" w:rsidRPr="00BC7774">
        <w:rPr>
          <w:rtl/>
        </w:rPr>
        <w:t xml:space="preserve"> </w:t>
      </w:r>
      <w:r w:rsidR="00BC7774" w:rsidRPr="00BC7774">
        <w:rPr>
          <w:rFonts w:hint="cs"/>
          <w:rtl/>
        </w:rPr>
        <w:t>الحسين</w:t>
      </w:r>
      <w:r w:rsidR="00BC7774" w:rsidRPr="00BC7774">
        <w:rPr>
          <w:rtl/>
        </w:rPr>
        <w:t xml:space="preserve"> </w:t>
      </w:r>
      <w:r w:rsidR="00BC7774" w:rsidRPr="00BC7774">
        <w:rPr>
          <w:rFonts w:hint="cs"/>
          <w:rtl/>
        </w:rPr>
        <w:t>بن</w:t>
      </w:r>
      <w:r w:rsidR="00BC7774" w:rsidRPr="00BC7774">
        <w:rPr>
          <w:rtl/>
        </w:rPr>
        <w:t xml:space="preserve"> </w:t>
      </w:r>
      <w:r w:rsidR="00BC7774" w:rsidRPr="00BC7774">
        <w:rPr>
          <w:rFonts w:hint="cs"/>
          <w:rtl/>
        </w:rPr>
        <w:t>سعيد</w:t>
      </w:r>
      <w:r w:rsidR="00BC7774" w:rsidRPr="00BC7774">
        <w:rPr>
          <w:rtl/>
        </w:rPr>
        <w:t xml:space="preserve"> </w:t>
      </w:r>
      <w:r w:rsidR="00BC7774" w:rsidRPr="00BC7774">
        <w:rPr>
          <w:rFonts w:hint="cs"/>
          <w:rtl/>
        </w:rPr>
        <w:t>و</w:t>
      </w:r>
      <w:r w:rsidR="00BC7774" w:rsidRPr="00BC7774">
        <w:rPr>
          <w:rtl/>
        </w:rPr>
        <w:t xml:space="preserve"> </w:t>
      </w:r>
      <w:r w:rsidR="00BC7774" w:rsidRPr="00BC7774">
        <w:rPr>
          <w:rFonts w:hint="cs"/>
          <w:rtl/>
        </w:rPr>
        <w:t>زيادة</w:t>
      </w:r>
      <w:r w:rsidR="00BC7774" w:rsidRPr="00BC7774">
        <w:rPr>
          <w:rtl/>
        </w:rPr>
        <w:t xml:space="preserve"> </w:t>
      </w:r>
      <w:r w:rsidR="00BC7774" w:rsidRPr="00BC7774">
        <w:rPr>
          <w:rFonts w:hint="cs"/>
          <w:rtl/>
        </w:rPr>
        <w:t>كتاب</w:t>
      </w:r>
      <w:r w:rsidR="00BC7774" w:rsidRPr="00BC7774">
        <w:rPr>
          <w:rtl/>
        </w:rPr>
        <w:t xml:space="preserve"> </w:t>
      </w:r>
      <w:r w:rsidR="00BC7774" w:rsidRPr="00BC7774">
        <w:rPr>
          <w:rFonts w:hint="cs"/>
          <w:rtl/>
        </w:rPr>
        <w:t>حروف</w:t>
      </w:r>
      <w:r w:rsidR="00BC7774" w:rsidRPr="00BC7774">
        <w:rPr>
          <w:rtl/>
        </w:rPr>
        <w:t xml:space="preserve"> </w:t>
      </w:r>
      <w:r w:rsidR="00BC7774" w:rsidRPr="00BC7774">
        <w:rPr>
          <w:rFonts w:hint="cs"/>
          <w:rtl/>
        </w:rPr>
        <w:t>القرآن</w:t>
      </w:r>
      <w:r w:rsidR="00BC7774" w:rsidRPr="00BC7774">
        <w:rPr>
          <w:rtl/>
        </w:rPr>
        <w:t xml:space="preserve"> </w:t>
      </w:r>
      <w:r w:rsidR="00BC7774" w:rsidRPr="00BC7774">
        <w:rPr>
          <w:rFonts w:hint="cs"/>
          <w:rtl/>
        </w:rPr>
        <w:t>و</w:t>
      </w:r>
      <w:r w:rsidR="00BC7774" w:rsidRPr="00BC7774">
        <w:rPr>
          <w:rtl/>
        </w:rPr>
        <w:t xml:space="preserve"> </w:t>
      </w:r>
      <w:r w:rsidR="00BC7774" w:rsidRPr="00BC7774">
        <w:rPr>
          <w:rFonts w:hint="cs"/>
          <w:rtl/>
        </w:rPr>
        <w:t>كتاب</w:t>
      </w:r>
      <w:r w:rsidR="00BC7774" w:rsidRPr="00BC7774">
        <w:rPr>
          <w:rtl/>
        </w:rPr>
        <w:t xml:space="preserve"> </w:t>
      </w:r>
      <w:r w:rsidR="00BC7774" w:rsidRPr="00BC7774">
        <w:rPr>
          <w:rFonts w:hint="cs"/>
          <w:rtl/>
        </w:rPr>
        <w:t>الأنبياء</w:t>
      </w:r>
      <w:r w:rsidR="00BC7774" w:rsidRPr="00BC7774">
        <w:rPr>
          <w:rtl/>
        </w:rPr>
        <w:t xml:space="preserve"> </w:t>
      </w:r>
      <w:r w:rsidR="00BC7774" w:rsidRPr="00BC7774">
        <w:rPr>
          <w:rFonts w:hint="cs"/>
          <w:rtl/>
        </w:rPr>
        <w:t>و</w:t>
      </w:r>
      <w:r w:rsidR="00BC7774" w:rsidRPr="00BC7774">
        <w:rPr>
          <w:rtl/>
        </w:rPr>
        <w:t xml:space="preserve"> </w:t>
      </w:r>
      <w:r w:rsidR="00BC7774" w:rsidRPr="00BC7774">
        <w:rPr>
          <w:rFonts w:hint="cs"/>
          <w:rtl/>
        </w:rPr>
        <w:t>كتاب</w:t>
      </w:r>
      <w:r w:rsidR="00BC7774" w:rsidRPr="00BC7774">
        <w:rPr>
          <w:rtl/>
        </w:rPr>
        <w:t xml:space="preserve"> </w:t>
      </w:r>
      <w:r w:rsidR="00BC7774" w:rsidRPr="00BC7774">
        <w:rPr>
          <w:rFonts w:hint="cs"/>
          <w:rtl/>
        </w:rPr>
        <w:t>البشارات‏</w:t>
      </w:r>
      <w:r w:rsidR="00BC7774">
        <w:rPr>
          <w:rFonts w:hint="cs"/>
          <w:rtl/>
        </w:rPr>
        <w:t xml:space="preserve">» شیخ طوسی در ترجمه حسین بن سعید، کتاب نکاح و طلاق را ذکر کرده است.  </w:t>
      </w:r>
    </w:p>
  </w:footnote>
  <w:footnote w:id="8">
    <w:p w:rsidR="00A96661" w:rsidRDefault="00A96661">
      <w:pPr>
        <w:pStyle w:val="FootnoteText"/>
      </w:pPr>
      <w:r>
        <w:rPr>
          <w:rStyle w:val="FootnoteReference"/>
        </w:rPr>
        <w:footnoteRef/>
      </w:r>
      <w:r>
        <w:rPr>
          <w:rtl/>
        </w:rPr>
        <w:t xml:space="preserve"> </w:t>
      </w:r>
      <w:r>
        <w:rPr>
          <w:rFonts w:hint="cs"/>
          <w:rtl/>
        </w:rPr>
        <w:t xml:space="preserve">کتاب جزو نام کتاب شیخ صدوق است و من لا یحضره الفقیه نمی تواند نام کتاب باشد. پس نام کامل فقیه این است: کتاب من لا یحضره الفقیه. این کتاب مانند رساله عملیه است که همرا شخص است و می تواند پاسخگوی سوالات مختلف باشد. ایشان این کتاب را به تقلید از کتاب من لا یحضره الطبیب محمد بن زکریای رازی تألیف کرده است. </w:t>
      </w:r>
    </w:p>
  </w:footnote>
  <w:footnote w:id="9">
    <w:p w:rsidR="00040A79" w:rsidRPr="00040A79" w:rsidRDefault="00040A79" w:rsidP="00040A79">
      <w:pPr>
        <w:pStyle w:val="FootnoteText"/>
        <w:rPr>
          <w:rtl/>
        </w:rPr>
      </w:pPr>
      <w:r w:rsidRPr="00040A79">
        <w:footnoteRef/>
      </w:r>
      <w:r w:rsidRPr="00040A79">
        <w:rPr>
          <w:rtl/>
        </w:rPr>
        <w:t xml:space="preserve"> </w:t>
      </w:r>
      <w:hyperlink r:id="rId7" w:history="1">
        <w:r w:rsidRPr="00040A79">
          <w:rPr>
            <w:rStyle w:val="Hyperlink"/>
            <w:rFonts w:hint="cs"/>
            <w:rtl/>
          </w:rPr>
          <w:t>من</w:t>
        </w:r>
        <w:r w:rsidRPr="00040A79">
          <w:rPr>
            <w:rStyle w:val="Hyperlink"/>
            <w:rtl/>
          </w:rPr>
          <w:t xml:space="preserve"> </w:t>
        </w:r>
        <w:r w:rsidRPr="00040A79">
          <w:rPr>
            <w:rStyle w:val="Hyperlink"/>
            <w:rFonts w:hint="cs"/>
            <w:rtl/>
          </w:rPr>
          <w:t>لا</w:t>
        </w:r>
        <w:r w:rsidRPr="00040A79">
          <w:rPr>
            <w:rStyle w:val="Hyperlink"/>
            <w:rtl/>
          </w:rPr>
          <w:t xml:space="preserve"> </w:t>
        </w:r>
        <w:r w:rsidRPr="00040A79">
          <w:rPr>
            <w:rStyle w:val="Hyperlink"/>
            <w:rFonts w:hint="cs"/>
            <w:rtl/>
          </w:rPr>
          <w:t>یحضره</w:t>
        </w:r>
        <w:r w:rsidRPr="00040A79">
          <w:rPr>
            <w:rStyle w:val="Hyperlink"/>
            <w:rtl/>
          </w:rPr>
          <w:t xml:space="preserve"> </w:t>
        </w:r>
        <w:r w:rsidRPr="00040A79">
          <w:rPr>
            <w:rStyle w:val="Hyperlink"/>
            <w:rFonts w:hint="cs"/>
            <w:rtl/>
          </w:rPr>
          <w:t>الفقیه،</w:t>
        </w:r>
        <w:r w:rsidRPr="00040A79">
          <w:rPr>
            <w:rStyle w:val="Hyperlink"/>
            <w:rtl/>
          </w:rPr>
          <w:t xml:space="preserve"> </w:t>
        </w:r>
        <w:r w:rsidRPr="00040A79">
          <w:rPr>
            <w:rStyle w:val="Hyperlink"/>
            <w:rFonts w:hint="cs"/>
            <w:rtl/>
          </w:rPr>
          <w:t>شیخ</w:t>
        </w:r>
        <w:r w:rsidRPr="00040A79">
          <w:rPr>
            <w:rStyle w:val="Hyperlink"/>
            <w:rtl/>
          </w:rPr>
          <w:t xml:space="preserve"> </w:t>
        </w:r>
        <w:r w:rsidRPr="00040A79">
          <w:rPr>
            <w:rStyle w:val="Hyperlink"/>
            <w:rFonts w:hint="cs"/>
            <w:rtl/>
          </w:rPr>
          <w:t>صدوق،</w:t>
        </w:r>
        <w:r w:rsidRPr="00040A79">
          <w:rPr>
            <w:rStyle w:val="Hyperlink"/>
            <w:rtl/>
          </w:rPr>
          <w:t xml:space="preserve"> </w:t>
        </w:r>
        <w:r w:rsidRPr="00040A79">
          <w:rPr>
            <w:rStyle w:val="Hyperlink"/>
            <w:rFonts w:hint="cs"/>
            <w:rtl/>
          </w:rPr>
          <w:t>ج</w:t>
        </w:r>
        <w:r w:rsidRPr="00040A79">
          <w:rPr>
            <w:rStyle w:val="Hyperlink"/>
            <w:rtl/>
          </w:rPr>
          <w:t>3</w:t>
        </w:r>
        <w:r w:rsidRPr="00040A79">
          <w:rPr>
            <w:rStyle w:val="Hyperlink"/>
            <w:rFonts w:hint="cs"/>
            <w:rtl/>
          </w:rPr>
          <w:t>،</w:t>
        </w:r>
        <w:r w:rsidRPr="00040A79">
          <w:rPr>
            <w:rStyle w:val="Hyperlink"/>
            <w:rtl/>
          </w:rPr>
          <w:t xml:space="preserve"> </w:t>
        </w:r>
        <w:r w:rsidRPr="00040A79">
          <w:rPr>
            <w:rStyle w:val="Hyperlink"/>
            <w:rFonts w:hint="cs"/>
            <w:rtl/>
          </w:rPr>
          <w:t>ص</w:t>
        </w:r>
        <w:r w:rsidRPr="00040A79">
          <w:rPr>
            <w:rStyle w:val="Hyperlink"/>
            <w:rtl/>
          </w:rPr>
          <w:t>76.</w:t>
        </w:r>
      </w:hyperlink>
    </w:p>
  </w:footnote>
  <w:footnote w:id="10">
    <w:p w:rsidR="00A96661" w:rsidRPr="00F9535A" w:rsidRDefault="00A96661" w:rsidP="00A96661">
      <w:pPr>
        <w:pStyle w:val="FootnoteText"/>
        <w:rPr>
          <w:rtl/>
        </w:rPr>
      </w:pPr>
      <w:r w:rsidRPr="00F9535A">
        <w:footnoteRef/>
      </w:r>
      <w:r w:rsidRPr="00F9535A">
        <w:rPr>
          <w:rtl/>
        </w:rPr>
        <w:t xml:space="preserve"> </w:t>
      </w:r>
      <w:hyperlink r:id="rId8" w:history="1">
        <w:r w:rsidRPr="00F9535A">
          <w:rPr>
            <w:rStyle w:val="Hyperlink"/>
            <w:rFonts w:hint="cs"/>
            <w:rtl/>
          </w:rPr>
          <w:t>الکافی،</w:t>
        </w:r>
        <w:r w:rsidRPr="00F9535A">
          <w:rPr>
            <w:rStyle w:val="Hyperlink"/>
            <w:rtl/>
          </w:rPr>
          <w:t xml:space="preserve"> </w:t>
        </w:r>
        <w:r w:rsidRPr="00F9535A">
          <w:rPr>
            <w:rStyle w:val="Hyperlink"/>
            <w:rFonts w:hint="cs"/>
            <w:rtl/>
          </w:rPr>
          <w:t>محمد</w:t>
        </w:r>
        <w:r w:rsidRPr="00F9535A">
          <w:rPr>
            <w:rStyle w:val="Hyperlink"/>
            <w:rtl/>
          </w:rPr>
          <w:t xml:space="preserve"> </w:t>
        </w:r>
        <w:r w:rsidRPr="00F9535A">
          <w:rPr>
            <w:rStyle w:val="Hyperlink"/>
            <w:rFonts w:hint="cs"/>
            <w:rtl/>
          </w:rPr>
          <w:t>بن</w:t>
        </w:r>
        <w:r w:rsidRPr="00F9535A">
          <w:rPr>
            <w:rStyle w:val="Hyperlink"/>
            <w:rtl/>
          </w:rPr>
          <w:t xml:space="preserve"> </w:t>
        </w:r>
        <w:r w:rsidRPr="00F9535A">
          <w:rPr>
            <w:rStyle w:val="Hyperlink"/>
            <w:rFonts w:hint="cs"/>
            <w:rtl/>
          </w:rPr>
          <w:t>یعقوب</w:t>
        </w:r>
        <w:r w:rsidRPr="00F9535A">
          <w:rPr>
            <w:rStyle w:val="Hyperlink"/>
            <w:rtl/>
          </w:rPr>
          <w:t xml:space="preserve"> </w:t>
        </w:r>
        <w:r w:rsidRPr="00F9535A">
          <w:rPr>
            <w:rStyle w:val="Hyperlink"/>
            <w:rFonts w:hint="cs"/>
            <w:rtl/>
          </w:rPr>
          <w:t>کلینی،</w:t>
        </w:r>
        <w:r w:rsidRPr="00F9535A">
          <w:rPr>
            <w:rStyle w:val="Hyperlink"/>
            <w:rtl/>
          </w:rPr>
          <w:t xml:space="preserve"> </w:t>
        </w:r>
        <w:r w:rsidRPr="00F9535A">
          <w:rPr>
            <w:rStyle w:val="Hyperlink"/>
            <w:rFonts w:hint="cs"/>
            <w:rtl/>
          </w:rPr>
          <w:t>ج</w:t>
        </w:r>
        <w:r w:rsidRPr="00F9535A">
          <w:rPr>
            <w:rStyle w:val="Hyperlink"/>
            <w:rtl/>
          </w:rPr>
          <w:t>5</w:t>
        </w:r>
        <w:r w:rsidRPr="00F9535A">
          <w:rPr>
            <w:rStyle w:val="Hyperlink"/>
            <w:rFonts w:hint="cs"/>
            <w:rtl/>
          </w:rPr>
          <w:t>،</w:t>
        </w:r>
        <w:r w:rsidRPr="00F9535A">
          <w:rPr>
            <w:rStyle w:val="Hyperlink"/>
            <w:rtl/>
          </w:rPr>
          <w:t xml:space="preserve"> </w:t>
        </w:r>
        <w:r w:rsidRPr="00F9535A">
          <w:rPr>
            <w:rStyle w:val="Hyperlink"/>
            <w:rFonts w:hint="cs"/>
            <w:rtl/>
          </w:rPr>
          <w:t>ص</w:t>
        </w:r>
        <w:r w:rsidRPr="00F9535A">
          <w:rPr>
            <w:rStyle w:val="Hyperlink"/>
            <w:rtl/>
          </w:rPr>
          <w:t>280.</w:t>
        </w:r>
      </w:hyperlink>
    </w:p>
  </w:footnote>
  <w:footnote w:id="11">
    <w:p w:rsidR="00BD5F8E" w:rsidRDefault="00BD5F8E">
      <w:pPr>
        <w:pStyle w:val="FootnoteText"/>
        <w:rPr>
          <w:rtl/>
        </w:rPr>
      </w:pPr>
      <w:r>
        <w:rPr>
          <w:rStyle w:val="FootnoteReference"/>
        </w:rPr>
        <w:footnoteRef/>
      </w:r>
      <w:r>
        <w:rPr>
          <w:rtl/>
        </w:rPr>
        <w:t xml:space="preserve"> </w:t>
      </w:r>
      <w:r>
        <w:rPr>
          <w:rFonts w:hint="cs"/>
          <w:rtl/>
        </w:rPr>
        <w:t>قاعدة</w:t>
      </w:r>
      <w:r>
        <w:rPr>
          <w:rtl/>
        </w:rPr>
        <w:t xml:space="preserve"> </w:t>
      </w:r>
      <w:r>
        <w:rPr>
          <w:rFonts w:hint="cs"/>
          <w:rtl/>
        </w:rPr>
        <w:t>لا</w:t>
      </w:r>
      <w:r>
        <w:rPr>
          <w:rtl/>
        </w:rPr>
        <w:t xml:space="preserve"> </w:t>
      </w:r>
      <w:r>
        <w:rPr>
          <w:rFonts w:hint="cs"/>
          <w:rtl/>
        </w:rPr>
        <w:t>ضرر</w:t>
      </w:r>
      <w:r>
        <w:rPr>
          <w:rtl/>
        </w:rPr>
        <w:t xml:space="preserve"> </w:t>
      </w:r>
      <w:r>
        <w:rPr>
          <w:rFonts w:hint="cs"/>
          <w:rtl/>
        </w:rPr>
        <w:t>و</w:t>
      </w:r>
      <w:r>
        <w:rPr>
          <w:rtl/>
        </w:rPr>
        <w:t xml:space="preserve"> </w:t>
      </w:r>
      <w:r>
        <w:rPr>
          <w:rFonts w:hint="cs"/>
          <w:rtl/>
        </w:rPr>
        <w:t>لا</w:t>
      </w:r>
      <w:r>
        <w:rPr>
          <w:rtl/>
        </w:rPr>
        <w:t xml:space="preserve"> </w:t>
      </w:r>
      <w:r>
        <w:rPr>
          <w:rFonts w:hint="cs"/>
          <w:rtl/>
        </w:rPr>
        <w:t>ضرار</w:t>
      </w:r>
      <w:r>
        <w:rPr>
          <w:rtl/>
        </w:rPr>
        <w:t xml:space="preserve"> (</w:t>
      </w:r>
      <w:r>
        <w:rPr>
          <w:rFonts w:hint="cs"/>
          <w:rtl/>
        </w:rPr>
        <w:t>للسيستاني</w:t>
      </w:r>
      <w:r>
        <w:rPr>
          <w:rtl/>
        </w:rPr>
        <w:t>)</w:t>
      </w:r>
      <w:r>
        <w:rPr>
          <w:rFonts w:hint="cs"/>
          <w:rtl/>
        </w:rPr>
        <w:t>؛</w:t>
      </w:r>
      <w:r>
        <w:rPr>
          <w:rtl/>
        </w:rPr>
        <w:t xml:space="preserve"> </w:t>
      </w:r>
      <w:r>
        <w:rPr>
          <w:rFonts w:hint="cs"/>
          <w:rtl/>
        </w:rPr>
        <w:t>ص</w:t>
      </w:r>
      <w:r>
        <w:rPr>
          <w:rtl/>
        </w:rPr>
        <w:t>: 26</w:t>
      </w:r>
    </w:p>
  </w:footnote>
  <w:footnote w:id="12">
    <w:p w:rsidR="001E676B" w:rsidRDefault="001E676B" w:rsidP="001E676B">
      <w:pPr>
        <w:pStyle w:val="FootnoteText"/>
        <w:rPr>
          <w:rtl/>
        </w:rPr>
      </w:pPr>
      <w:r>
        <w:rPr>
          <w:rStyle w:val="FootnoteReference"/>
        </w:rPr>
        <w:footnoteRef/>
      </w:r>
      <w:r>
        <w:rPr>
          <w:rFonts w:hint="cs"/>
          <w:rtl/>
        </w:rPr>
        <w:t xml:space="preserve"> مستدرك</w:t>
      </w:r>
      <w:r>
        <w:rPr>
          <w:rtl/>
        </w:rPr>
        <w:t xml:space="preserve"> </w:t>
      </w:r>
      <w:r>
        <w:rPr>
          <w:rFonts w:hint="cs"/>
          <w:rtl/>
        </w:rPr>
        <w:t>الوسائل</w:t>
      </w:r>
      <w:r>
        <w:rPr>
          <w:rtl/>
        </w:rPr>
        <w:t xml:space="preserve"> </w:t>
      </w:r>
      <w:r>
        <w:rPr>
          <w:rFonts w:hint="cs"/>
          <w:rtl/>
        </w:rPr>
        <w:t>و</w:t>
      </w:r>
      <w:r>
        <w:rPr>
          <w:rtl/>
        </w:rPr>
        <w:t xml:space="preserve"> </w:t>
      </w:r>
      <w:r>
        <w:rPr>
          <w:rFonts w:hint="cs"/>
          <w:rtl/>
        </w:rPr>
        <w:t>مستنبط</w:t>
      </w:r>
      <w:r>
        <w:rPr>
          <w:rtl/>
        </w:rPr>
        <w:t xml:space="preserve"> </w:t>
      </w:r>
      <w:r>
        <w:rPr>
          <w:rFonts w:hint="cs"/>
          <w:rtl/>
        </w:rPr>
        <w:t>المسائل،</w:t>
      </w:r>
      <w:r>
        <w:rPr>
          <w:rtl/>
        </w:rPr>
        <w:t xml:space="preserve"> </w:t>
      </w:r>
      <w:r>
        <w:rPr>
          <w:rFonts w:hint="cs"/>
          <w:rtl/>
        </w:rPr>
        <w:t>الخاتمةج‏</w:t>
      </w:r>
      <w:r>
        <w:rPr>
          <w:rtl/>
        </w:rPr>
        <w:t>9</w:t>
      </w:r>
      <w:r>
        <w:rPr>
          <w:rFonts w:hint="cs"/>
          <w:rtl/>
        </w:rPr>
        <w:t>،</w:t>
      </w:r>
      <w:r>
        <w:rPr>
          <w:rtl/>
        </w:rPr>
        <w:t xml:space="preserve"> </w:t>
      </w:r>
      <w:r>
        <w:rPr>
          <w:rFonts w:hint="cs"/>
          <w:rtl/>
        </w:rPr>
        <w:t>ص</w:t>
      </w:r>
      <w:r>
        <w:rPr>
          <w:rtl/>
        </w:rPr>
        <w:t xml:space="preserve">: </w:t>
      </w:r>
      <w:r>
        <w:rPr>
          <w:rFonts w:hint="cs"/>
          <w:rtl/>
        </w:rPr>
        <w:t>72</w:t>
      </w:r>
      <w:r>
        <w:rPr>
          <w:rtl/>
        </w:rPr>
        <w:t xml:space="preserve"> </w:t>
      </w:r>
      <w:r>
        <w:rPr>
          <w:rFonts w:hint="cs"/>
          <w:rtl/>
        </w:rPr>
        <w:t>يروي</w:t>
      </w:r>
      <w:r>
        <w:rPr>
          <w:rtl/>
        </w:rPr>
        <w:t xml:space="preserve"> </w:t>
      </w:r>
      <w:r>
        <w:rPr>
          <w:rFonts w:hint="cs"/>
          <w:rtl/>
        </w:rPr>
        <w:t>عنه</w:t>
      </w:r>
      <w:r>
        <w:rPr>
          <w:rtl/>
        </w:rPr>
        <w:t xml:space="preserve">: </w:t>
      </w:r>
      <w:r>
        <w:rPr>
          <w:rFonts w:hint="cs"/>
          <w:rtl/>
        </w:rPr>
        <w:t>محمّد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بن</w:t>
      </w:r>
      <w:r>
        <w:rPr>
          <w:rtl/>
        </w:rPr>
        <w:t xml:space="preserve"> </w:t>
      </w:r>
      <w:r>
        <w:rPr>
          <w:rFonts w:hint="cs"/>
          <w:rtl/>
        </w:rPr>
        <w:t>أبي</w:t>
      </w:r>
      <w:r>
        <w:rPr>
          <w:rtl/>
        </w:rPr>
        <w:t xml:space="preserve"> </w:t>
      </w:r>
      <w:r>
        <w:rPr>
          <w:rFonts w:hint="cs"/>
          <w:rtl/>
        </w:rPr>
        <w:t>الخطاب</w:t>
      </w:r>
      <w:r>
        <w:rPr>
          <w:rtl/>
        </w:rPr>
        <w:t xml:space="preserve"> </w:t>
      </w:r>
      <w:r>
        <w:rPr>
          <w:rFonts w:hint="cs"/>
          <w:rtl/>
        </w:rPr>
        <w:t>كثيراً. و</w:t>
      </w:r>
      <w:r>
        <w:rPr>
          <w:rtl/>
        </w:rPr>
        <w:t xml:space="preserve"> </w:t>
      </w:r>
      <w:r>
        <w:rPr>
          <w:rFonts w:hint="cs"/>
          <w:rtl/>
        </w:rPr>
        <w:t>الحسن</w:t>
      </w:r>
      <w:r>
        <w:rPr>
          <w:rtl/>
        </w:rPr>
        <w:t xml:space="preserve"> </w:t>
      </w:r>
      <w:r>
        <w:rPr>
          <w:rFonts w:hint="cs"/>
          <w:rtl/>
        </w:rPr>
        <w:t>بن‏</w:t>
      </w:r>
      <w:r>
        <w:rPr>
          <w:rtl/>
        </w:rPr>
        <w:t xml:space="preserve"> </w:t>
      </w:r>
      <w:r>
        <w:rPr>
          <w:rFonts w:hint="cs"/>
          <w:rtl/>
        </w:rPr>
        <w:t>علي</w:t>
      </w:r>
      <w:r>
        <w:rPr>
          <w:rtl/>
        </w:rPr>
        <w:t xml:space="preserve"> </w:t>
      </w:r>
      <w:r>
        <w:rPr>
          <w:rFonts w:hint="cs"/>
          <w:rtl/>
        </w:rPr>
        <w:t>و</w:t>
      </w:r>
      <w:r>
        <w:rPr>
          <w:rtl/>
        </w:rPr>
        <w:t xml:space="preserve"> </w:t>
      </w:r>
      <w:r>
        <w:rPr>
          <w:rFonts w:hint="cs"/>
          <w:rtl/>
        </w:rPr>
        <w:t>محمّد</w:t>
      </w:r>
      <w:r>
        <w:rPr>
          <w:rtl/>
        </w:rPr>
        <w:t xml:space="preserve"> </w:t>
      </w:r>
      <w:r>
        <w:rPr>
          <w:rFonts w:hint="cs"/>
          <w:rtl/>
        </w:rPr>
        <w:t>بن</w:t>
      </w:r>
      <w:r>
        <w:rPr>
          <w:rtl/>
        </w:rPr>
        <w:t xml:space="preserve"> </w:t>
      </w:r>
      <w:r>
        <w:rPr>
          <w:rFonts w:hint="cs"/>
          <w:rtl/>
        </w:rPr>
        <w:t>مروان</w:t>
      </w:r>
      <w:r>
        <w:rPr>
          <w:rtl/>
        </w:rPr>
        <w:t xml:space="preserve"> </w:t>
      </w:r>
      <w:r>
        <w:rPr>
          <w:rFonts w:hint="cs"/>
          <w:rtl/>
        </w:rPr>
        <w:t>و</w:t>
      </w:r>
      <w:r>
        <w:rPr>
          <w:rtl/>
        </w:rPr>
        <w:t xml:space="preserve"> </w:t>
      </w:r>
      <w:r>
        <w:rPr>
          <w:rFonts w:hint="cs"/>
          <w:rtl/>
        </w:rPr>
        <w:t>الحسين</w:t>
      </w:r>
      <w:r>
        <w:rPr>
          <w:rtl/>
        </w:rPr>
        <w:t xml:space="preserve"> </w:t>
      </w:r>
      <w:r>
        <w:rPr>
          <w:rFonts w:hint="cs"/>
          <w:rtl/>
        </w:rPr>
        <w:t>بن</w:t>
      </w:r>
      <w:r>
        <w:rPr>
          <w:rtl/>
        </w:rPr>
        <w:t xml:space="preserve"> </w:t>
      </w:r>
      <w:r>
        <w:rPr>
          <w:rFonts w:hint="cs"/>
          <w:rtl/>
        </w:rPr>
        <w:t>المختار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7" w:name="BokNum"/>
    <w:bookmarkEnd w:id="17"/>
    <w:r w:rsidR="00D12FC9">
      <w:rPr>
        <w:b/>
        <w:bCs/>
        <w:sz w:val="20"/>
        <w:szCs w:val="24"/>
        <w:rtl/>
      </w:rPr>
      <w:t>021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8" w:name="Bokdars"/>
    <w:bookmarkEnd w:id="18"/>
    <w:r w:rsidR="00D12FC9">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9" w:name="Bokostad"/>
    <w:bookmarkEnd w:id="19"/>
    <w:r w:rsidR="00D12FC9">
      <w:rPr>
        <w:rFonts w:hint="cs"/>
        <w:b/>
        <w:bCs/>
        <w:color w:val="632423" w:themeColor="accent2" w:themeShade="80"/>
        <w:sz w:val="20"/>
        <w:szCs w:val="24"/>
        <w:rtl/>
      </w:rPr>
      <w:t>سید</w:t>
    </w:r>
    <w:r w:rsidR="00D12FC9">
      <w:rPr>
        <w:b/>
        <w:bCs/>
        <w:color w:val="632423" w:themeColor="accent2" w:themeShade="80"/>
        <w:sz w:val="20"/>
        <w:szCs w:val="24"/>
        <w:rtl/>
      </w:rPr>
      <w:t xml:space="preserve"> </w:t>
    </w:r>
    <w:r w:rsidR="00D12FC9">
      <w:rPr>
        <w:rFonts w:hint="cs"/>
        <w:b/>
        <w:bCs/>
        <w:color w:val="632423" w:themeColor="accent2" w:themeShade="80"/>
        <w:sz w:val="20"/>
        <w:szCs w:val="24"/>
        <w:rtl/>
      </w:rPr>
      <w:t>محمد</w:t>
    </w:r>
    <w:r w:rsidR="00D12FC9">
      <w:rPr>
        <w:b/>
        <w:bCs/>
        <w:color w:val="632423" w:themeColor="accent2" w:themeShade="80"/>
        <w:sz w:val="20"/>
        <w:szCs w:val="24"/>
        <w:rtl/>
      </w:rPr>
      <w:t xml:space="preserve"> </w:t>
    </w:r>
    <w:r w:rsidR="00D12FC9">
      <w:rPr>
        <w:rFonts w:hint="cs"/>
        <w:b/>
        <w:bCs/>
        <w:color w:val="632423" w:themeColor="accent2" w:themeShade="80"/>
        <w:sz w:val="20"/>
        <w:szCs w:val="24"/>
        <w:rtl/>
      </w:rPr>
      <w:t>جواد</w:t>
    </w:r>
    <w:r w:rsidR="00D12FC9">
      <w:rPr>
        <w:b/>
        <w:bCs/>
        <w:color w:val="632423" w:themeColor="accent2" w:themeShade="80"/>
        <w:sz w:val="20"/>
        <w:szCs w:val="24"/>
        <w:rtl/>
      </w:rPr>
      <w:t xml:space="preserve"> </w:t>
    </w:r>
    <w:r w:rsidR="00D12FC9">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0" w:name="BokTarikh"/>
    <w:bookmarkEnd w:id="20"/>
    <w:r w:rsidR="00D12FC9">
      <w:rPr>
        <w:sz w:val="24"/>
        <w:szCs w:val="24"/>
        <w:rtl/>
      </w:rPr>
      <w:t>18 /8 /1398</w:t>
    </w:r>
  </w:p>
  <w:p w:rsidR="00FA3B17" w:rsidRPr="00F16B53" w:rsidRDefault="00935A55" w:rsidP="002922C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1" w:name="BokSabj"/>
    <w:bookmarkEnd w:id="21"/>
    <w:r w:rsidR="00D12FC9">
      <w:rPr>
        <w:rFonts w:hint="cs"/>
        <w:color w:val="000000" w:themeColor="text1"/>
        <w:sz w:val="24"/>
        <w:szCs w:val="24"/>
        <w:rtl/>
      </w:rPr>
      <w:t>نقل</w:t>
    </w:r>
    <w:r w:rsidR="00D12FC9">
      <w:rPr>
        <w:color w:val="000000" w:themeColor="text1"/>
        <w:sz w:val="24"/>
        <w:szCs w:val="24"/>
        <w:rtl/>
      </w:rPr>
      <w:t xml:space="preserve"> </w:t>
    </w:r>
    <w:r w:rsidR="00D12FC9">
      <w:rPr>
        <w:rFonts w:hint="cs"/>
        <w:color w:val="000000" w:themeColor="text1"/>
        <w:sz w:val="24"/>
        <w:szCs w:val="24"/>
        <w:rtl/>
      </w:rPr>
      <w:t>های</w:t>
    </w:r>
    <w:r w:rsidR="00D12FC9">
      <w:rPr>
        <w:color w:val="000000" w:themeColor="text1"/>
        <w:sz w:val="24"/>
        <w:szCs w:val="24"/>
        <w:rtl/>
      </w:rPr>
      <w:t xml:space="preserve"> </w:t>
    </w:r>
    <w:r w:rsidR="00D12FC9">
      <w:rPr>
        <w:rFonts w:hint="cs"/>
        <w:color w:val="000000" w:themeColor="text1"/>
        <w:sz w:val="24"/>
        <w:szCs w:val="24"/>
        <w:rtl/>
      </w:rPr>
      <w:t>قاعده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w:t>
    </w:r>
    <w:r w:rsidR="002922C5">
      <w:rPr>
        <w:rFonts w:hint="cs"/>
        <w:sz w:val="24"/>
        <w:szCs w:val="24"/>
        <w:rtl/>
      </w:rPr>
      <w:t xml:space="preserve"> مرکز فقهی امام محمدباقر علیه‌السلام</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2" w:name="BokSabj2"/>
    <w:bookmarkEnd w:id="22"/>
    <w:r w:rsidR="00D12FC9">
      <w:rPr>
        <w:rFonts w:hint="cs"/>
        <w:sz w:val="24"/>
        <w:szCs w:val="24"/>
        <w:rtl/>
      </w:rPr>
      <w:t>احادیث</w:t>
    </w:r>
    <w:r w:rsidR="00D12FC9">
      <w:rPr>
        <w:sz w:val="24"/>
        <w:szCs w:val="24"/>
        <w:rtl/>
      </w:rPr>
      <w:t xml:space="preserve"> </w:t>
    </w:r>
    <w:r w:rsidR="00D12FC9">
      <w:rPr>
        <w:rFonts w:hint="cs"/>
        <w:sz w:val="24"/>
        <w:szCs w:val="24"/>
        <w:rtl/>
      </w:rPr>
      <w:t>شفعه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1228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043F"/>
    <w:rsid w:val="00012CDA"/>
    <w:rsid w:val="00025777"/>
    <w:rsid w:val="00025B70"/>
    <w:rsid w:val="00026A8F"/>
    <w:rsid w:val="000353D7"/>
    <w:rsid w:val="00040A79"/>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54609"/>
    <w:rsid w:val="00171A3D"/>
    <w:rsid w:val="00181844"/>
    <w:rsid w:val="001837E9"/>
    <w:rsid w:val="00187DFA"/>
    <w:rsid w:val="001A1BC1"/>
    <w:rsid w:val="001A1EA5"/>
    <w:rsid w:val="001A2574"/>
    <w:rsid w:val="001A27D7"/>
    <w:rsid w:val="001A294E"/>
    <w:rsid w:val="001A4ED8"/>
    <w:rsid w:val="001A5AE5"/>
    <w:rsid w:val="001B2488"/>
    <w:rsid w:val="001B6799"/>
    <w:rsid w:val="001C1362"/>
    <w:rsid w:val="001D2E9A"/>
    <w:rsid w:val="001D597F"/>
    <w:rsid w:val="001E3FD4"/>
    <w:rsid w:val="001E676B"/>
    <w:rsid w:val="0020241A"/>
    <w:rsid w:val="00203821"/>
    <w:rsid w:val="00211632"/>
    <w:rsid w:val="0021630D"/>
    <w:rsid w:val="0024121B"/>
    <w:rsid w:val="00247D2F"/>
    <w:rsid w:val="00256560"/>
    <w:rsid w:val="0027605E"/>
    <w:rsid w:val="00281E00"/>
    <w:rsid w:val="002922C5"/>
    <w:rsid w:val="00294A52"/>
    <w:rsid w:val="002B575F"/>
    <w:rsid w:val="002B729B"/>
    <w:rsid w:val="002C1C12"/>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2D01"/>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7289"/>
    <w:rsid w:val="004D2DD7"/>
    <w:rsid w:val="004D75C5"/>
    <w:rsid w:val="004E2186"/>
    <w:rsid w:val="004E66FB"/>
    <w:rsid w:val="004F470A"/>
    <w:rsid w:val="004F4C59"/>
    <w:rsid w:val="004F5093"/>
    <w:rsid w:val="00500C8F"/>
    <w:rsid w:val="00501909"/>
    <w:rsid w:val="00507BBB"/>
    <w:rsid w:val="005128DF"/>
    <w:rsid w:val="0051592A"/>
    <w:rsid w:val="005206FE"/>
    <w:rsid w:val="005257ED"/>
    <w:rsid w:val="005306F8"/>
    <w:rsid w:val="0054023D"/>
    <w:rsid w:val="005426BF"/>
    <w:rsid w:val="00547583"/>
    <w:rsid w:val="00560EA4"/>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D50AA"/>
    <w:rsid w:val="006E5651"/>
    <w:rsid w:val="006E5B85"/>
    <w:rsid w:val="006F026A"/>
    <w:rsid w:val="0070265B"/>
    <w:rsid w:val="00704813"/>
    <w:rsid w:val="0072290D"/>
    <w:rsid w:val="00723D6D"/>
    <w:rsid w:val="00724537"/>
    <w:rsid w:val="00731724"/>
    <w:rsid w:val="0073474B"/>
    <w:rsid w:val="00735511"/>
    <w:rsid w:val="00737208"/>
    <w:rsid w:val="00744DE6"/>
    <w:rsid w:val="00747C5C"/>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10E3"/>
    <w:rsid w:val="00804108"/>
    <w:rsid w:val="00804FC4"/>
    <w:rsid w:val="00816367"/>
    <w:rsid w:val="00816A0B"/>
    <w:rsid w:val="00824B22"/>
    <w:rsid w:val="00830C53"/>
    <w:rsid w:val="008350DF"/>
    <w:rsid w:val="00837FAA"/>
    <w:rsid w:val="00841F77"/>
    <w:rsid w:val="0085276D"/>
    <w:rsid w:val="00863390"/>
    <w:rsid w:val="0086385C"/>
    <w:rsid w:val="00871916"/>
    <w:rsid w:val="008956DD"/>
    <w:rsid w:val="008A510E"/>
    <w:rsid w:val="008A522A"/>
    <w:rsid w:val="008B4464"/>
    <w:rsid w:val="008B750B"/>
    <w:rsid w:val="008C3162"/>
    <w:rsid w:val="008C3B5F"/>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21E5A"/>
    <w:rsid w:val="00A457C6"/>
    <w:rsid w:val="00A46AD0"/>
    <w:rsid w:val="00A47063"/>
    <w:rsid w:val="00A473A8"/>
    <w:rsid w:val="00A513F0"/>
    <w:rsid w:val="00A61AC8"/>
    <w:rsid w:val="00A6366F"/>
    <w:rsid w:val="00A65D4C"/>
    <w:rsid w:val="00A70512"/>
    <w:rsid w:val="00A96661"/>
    <w:rsid w:val="00AA1F60"/>
    <w:rsid w:val="00AA40D7"/>
    <w:rsid w:val="00AB5F7D"/>
    <w:rsid w:val="00AC0C50"/>
    <w:rsid w:val="00AC6FE2"/>
    <w:rsid w:val="00AE6528"/>
    <w:rsid w:val="00AF3925"/>
    <w:rsid w:val="00B1296B"/>
    <w:rsid w:val="00B2292F"/>
    <w:rsid w:val="00B43169"/>
    <w:rsid w:val="00B501A8"/>
    <w:rsid w:val="00B55AE4"/>
    <w:rsid w:val="00B70B46"/>
    <w:rsid w:val="00B739B0"/>
    <w:rsid w:val="00B814A3"/>
    <w:rsid w:val="00B96F38"/>
    <w:rsid w:val="00BC716B"/>
    <w:rsid w:val="00BC7774"/>
    <w:rsid w:val="00BD0E74"/>
    <w:rsid w:val="00BD5F8C"/>
    <w:rsid w:val="00BD5F8E"/>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C56CB"/>
    <w:rsid w:val="00CD0050"/>
    <w:rsid w:val="00CE7481"/>
    <w:rsid w:val="00CF0A8F"/>
    <w:rsid w:val="00D048CE"/>
    <w:rsid w:val="00D10998"/>
    <w:rsid w:val="00D12FC9"/>
    <w:rsid w:val="00D15CBD"/>
    <w:rsid w:val="00D221CB"/>
    <w:rsid w:val="00D23391"/>
    <w:rsid w:val="00D31805"/>
    <w:rsid w:val="00D53C72"/>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55910"/>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360C"/>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7263">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8672904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1967654">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03335827">
      <w:bodyDiv w:val="1"/>
      <w:marLeft w:val="0"/>
      <w:marRight w:val="0"/>
      <w:marTop w:val="0"/>
      <w:marBottom w:val="0"/>
      <w:divBdr>
        <w:top w:val="none" w:sz="0" w:space="0" w:color="auto"/>
        <w:left w:val="none" w:sz="0" w:space="0" w:color="auto"/>
        <w:bottom w:val="none" w:sz="0" w:space="0" w:color="auto"/>
        <w:right w:val="none" w:sz="0" w:space="0" w:color="auto"/>
      </w:divBdr>
    </w:div>
    <w:div w:id="733548131">
      <w:bodyDiv w:val="1"/>
      <w:marLeft w:val="0"/>
      <w:marRight w:val="0"/>
      <w:marTop w:val="0"/>
      <w:marBottom w:val="0"/>
      <w:divBdr>
        <w:top w:val="none" w:sz="0" w:space="0" w:color="auto"/>
        <w:left w:val="none" w:sz="0" w:space="0" w:color="auto"/>
        <w:bottom w:val="none" w:sz="0" w:space="0" w:color="auto"/>
        <w:right w:val="none" w:sz="0" w:space="0" w:color="auto"/>
      </w:divBdr>
    </w:div>
    <w:div w:id="99202244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9962394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5/280/&#1576;&#1575;&#1604;&#1588;&#1601;&#1593;&#1607;" TargetMode="External"/><Relationship Id="rId3" Type="http://schemas.openxmlformats.org/officeDocument/2006/relationships/hyperlink" Target="http://lib.eshia.ir/14027//425/&#1575;&#1604;&#1594;&#1590;&#1575;&#1574;&#1585;&#1740;" TargetMode="External"/><Relationship Id="rId7" Type="http://schemas.openxmlformats.org/officeDocument/2006/relationships/hyperlink" Target="http://lib.eshia.ir/11021/3/76/&#1576;&#1575;&#1604;&#1588;&#1601;&#1593;&#1607;" TargetMode="External"/><Relationship Id="rId2" Type="http://schemas.openxmlformats.org/officeDocument/2006/relationships/hyperlink" Target="http://lib.eshia.ir/14027//423/&#1575;&#1604;&#1576;&#1586;&#1608;&#1601;&#1585;&#1740;%20" TargetMode="External"/><Relationship Id="rId1" Type="http://schemas.openxmlformats.org/officeDocument/2006/relationships/hyperlink" Target="http://lib.eshia.ir/14028//68/&#1575;&#1604;&#1576;&#1586;&#1608;&#1601;&#1585;&#1740;%20" TargetMode="External"/><Relationship Id="rId6" Type="http://schemas.openxmlformats.org/officeDocument/2006/relationships/hyperlink" Target="http://lib.eshia.ir/14010//265/&#1605;&#1607;&#1586;&#1740;&#1575;&#1585;" TargetMode="External"/><Relationship Id="rId5" Type="http://schemas.openxmlformats.org/officeDocument/2006/relationships/hyperlink" Target="http://lib.eshia.ir/14028//251/&#1588;&#1593;&#1740;&#1576;" TargetMode="External"/><Relationship Id="rId4" Type="http://schemas.openxmlformats.org/officeDocument/2006/relationships/hyperlink" Target="http://lib.eshia.ir/14010//263/&#1575;&#1604;&#1578;&#1605;&#1575;&#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68184-1FF5-48D3-B7BE-5B991F4A5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172</TotalTime>
  <Pages>6</Pages>
  <Words>1623</Words>
  <Characters>9254</Characters>
  <Application>Microsoft Office Word</Application>
  <DocSecurity>0</DocSecurity>
  <Lines>77</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10856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حسین یزدانی</cp:lastModifiedBy>
  <cp:revision>19</cp:revision>
  <cp:lastPrinted>2019-11-17T04:00:00Z</cp:lastPrinted>
  <dcterms:created xsi:type="dcterms:W3CDTF">2019-11-16T03:02:00Z</dcterms:created>
  <dcterms:modified xsi:type="dcterms:W3CDTF">2019-11-25T05:42:00Z</dcterms:modified>
  <cp:contentStatus>ویرایش 2.5</cp:contentStatus>
  <cp:version>2.7</cp:version>
</cp:coreProperties>
</file>