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CF" w:rsidRDefault="00AD6EC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AD6ECF" w:rsidRDefault="00AD6ECF">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جلسه159– 19 /01/ 1398 حداد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AD6ECF" w:rsidRDefault="00AD6ECF">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مـراد از ابن جمهور می</w:t>
      </w:r>
      <w:r>
        <w:rPr>
          <w:rFonts w:ascii="IRANSans" w:hAnsi="IRANSans" w:cs="IRANSans"/>
          <w:sz w:val="24"/>
          <w:szCs w:val="24"/>
          <w:lang/>
        </w:rPr>
        <w:t>‌</w:t>
      </w:r>
      <w:r>
        <w:rPr>
          <w:rFonts w:ascii="IRANSans" w:hAnsi="IRANSans" w:cs="IRANSans"/>
          <w:sz w:val="24"/>
          <w:szCs w:val="24"/>
          <w:rtl/>
          <w:lang/>
        </w:rPr>
        <w:t>پردازند.</w:t>
      </w:r>
    </w:p>
    <w:p w:rsidR="00AD6ECF" w:rsidRDefault="00AD6EC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راوی از عبدالله بن عبدالرحمن</w:t>
      </w:r>
    </w:p>
    <w:p w:rsidR="00AD6ECF" w:rsidRDefault="00AD6EC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ما به تناسب راویان عبدالله بن عبدالرحمن اصم، در مورد چهار سند که مرحوم آقای خویی به گونه خاصی فهمیده</w:t>
      </w:r>
      <w:r>
        <w:rPr>
          <w:rFonts w:ascii="IRANSans" w:hAnsi="IRANSans" w:cs="IRANSans"/>
          <w:sz w:val="24"/>
          <w:szCs w:val="24"/>
          <w:lang/>
        </w:rPr>
        <w:t>‌</w:t>
      </w:r>
      <w:r>
        <w:rPr>
          <w:rFonts w:ascii="IRANSans" w:hAnsi="IRANSans" w:cs="IRANSans"/>
          <w:sz w:val="24"/>
          <w:szCs w:val="24"/>
          <w:rtl/>
          <w:lang/>
        </w:rPr>
        <w:t>اند بحث کردیم. در این چهار سند، راوی از عبدالله بن عبدالرحمن اصم که در دو روایت به این عنوان و در یکی با تعبیر عبدالله بن عبدالرحمن و در دیگری با تعبیر الاصم از او یاد شده است، در ظاهر سند مشخص نیست. ما گفتیم با قرینه</w:t>
      </w:r>
      <w:r>
        <w:rPr>
          <w:rFonts w:ascii="IRANSans" w:hAnsi="IRANSans" w:cs="IRANSans"/>
          <w:sz w:val="24"/>
          <w:szCs w:val="24"/>
          <w:lang/>
        </w:rPr>
        <w:t>‌</w:t>
      </w:r>
      <w:r>
        <w:rPr>
          <w:rFonts w:ascii="IRANSans" w:hAnsi="IRANSans" w:cs="IRANSans"/>
          <w:sz w:val="24"/>
          <w:szCs w:val="24"/>
          <w:rtl/>
          <w:lang/>
        </w:rPr>
        <w:t>ای که از خارج به دست آوردیم، تنها کسی از افراد سند قبلی که ممکن است از عبدالله بن عبدالرحمن نقل کند، محمد بن جمهور است. دو آدرس را دیروز ذکر کردم، یک آدرس دیگر هم در معانی الاخبار وجود دارد که محمد بن جمهور عن عبدالله بن عبدالرحمن وارد شده است.</w:t>
      </w:r>
      <w:r>
        <w:rPr>
          <w:rFonts w:ascii="IRANSans" w:hAnsi="IRANSans" w:cs="IRANSans"/>
          <w:color w:val="000080"/>
          <w:sz w:val="24"/>
          <w:szCs w:val="24"/>
          <w:vertAlign w:val="superscript"/>
          <w:rtl/>
          <w:lang/>
        </w:rPr>
        <w:footnoteReference w:id="1"/>
      </w:r>
    </w:p>
    <w:p w:rsidR="00AD6ECF" w:rsidRDefault="00AD6EC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مراد از ابن جمهور</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گفتیم که احیاناً از این محمد بن جمهور با تعبیر ابن جمهور یاد شده است، بنابراین ممکن است در سند ما که عبارت است از </w:t>
      </w:r>
      <w:r>
        <w:rPr>
          <w:rFonts w:ascii="IRANSans" w:hAnsi="IRANSans" w:cs="IRANSans"/>
          <w:b/>
          <w:bCs/>
          <w:color w:val="008000"/>
          <w:sz w:val="24"/>
          <w:szCs w:val="24"/>
          <w:shd w:val="clear" w:color="auto" w:fill="FFFFFF"/>
          <w:rtl/>
          <w:lang/>
        </w:rPr>
        <w:t>أَحْمَدُ بْنُ مُحَمَّدٍ الْکُوفِیُّ عَنِ ابْنِ جُمْهُورٍ عَنْ أَبِیهِ عَنْ مُحَمَّدِ بْنِ سِنَانٍ عَنِ الْمُفَضَّلِ بْنِ عُمَرَ قَالَ وَ حَدَّثَنَا عَبْدُ اللَّهِ بْنُ عَبْدِ الرَّحْمَنِ،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مرجع ضمیر قال ابن جمهور باشد که قبلاً ذکر شده است و مراد از ابن جمهور محمد بن جمهور باشد. یک بحث وجود دارد که از کجا معلوم است که مراد از ابن جمهور محمد باشد. این که راوی از عبدالله بن عبدالرحمن، محمد بن جمهور است را نمی</w:t>
      </w:r>
      <w:r>
        <w:rPr>
          <w:rFonts w:ascii="IRANSans" w:hAnsi="IRANSans" w:cs="IRANSans"/>
          <w:sz w:val="24"/>
          <w:szCs w:val="24"/>
          <w:lang/>
        </w:rPr>
        <w:t>‌</w:t>
      </w:r>
      <w:r>
        <w:rPr>
          <w:rFonts w:ascii="IRANSans" w:hAnsi="IRANSans" w:cs="IRANSans"/>
          <w:sz w:val="24"/>
          <w:szCs w:val="24"/>
          <w:rtl/>
          <w:lang/>
        </w:rPr>
        <w:t>خواهیم بحث کنیم، چون آن تقریباً روشن است، ولی ممکن است ابن جمهور پسر محمد بن جمهور باشد و أبیه محمد بن جمهور باشد، چنان که مرحوم مجلسی نیز در مورد این سند همین مطلب را اختیار کرده است.</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محمد صاحب استقصاء الاعتبار در مورد این سند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أمّا ابن جمهور فالذی وقفت علیه فی الرجال محمد بن جمهور،</w:t>
      </w:r>
      <w:r>
        <w:rPr>
          <w:rFonts w:ascii="IRANSans" w:hAnsi="IRANSans" w:cs="IRANSans"/>
          <w:sz w:val="24"/>
          <w:szCs w:val="24"/>
          <w:rtl/>
          <w:lang/>
        </w:rPr>
        <w:t xml:space="preserve"> بحث</w:t>
      </w:r>
      <w:r>
        <w:rPr>
          <w:rFonts w:ascii="IRANSans" w:hAnsi="IRANSans" w:cs="IRANSans"/>
          <w:sz w:val="24"/>
          <w:szCs w:val="24"/>
          <w:lang/>
        </w:rPr>
        <w:t>‌</w:t>
      </w:r>
      <w:r>
        <w:rPr>
          <w:rFonts w:ascii="IRANSans" w:hAnsi="IRANSans" w:cs="IRANSans"/>
          <w:sz w:val="24"/>
          <w:szCs w:val="24"/>
          <w:rtl/>
          <w:lang/>
        </w:rPr>
        <w:t>هایی در مورد محمد بن جمهور مطرح می</w:t>
      </w:r>
      <w:r>
        <w:rPr>
          <w:rFonts w:ascii="IRANSans" w:hAnsi="IRANSans" w:cs="IRANSans"/>
          <w:sz w:val="24"/>
          <w:szCs w:val="24"/>
          <w:lang/>
        </w:rPr>
        <w:t>‌</w:t>
      </w:r>
      <w:r>
        <w:rPr>
          <w:rFonts w:ascii="IRANSans" w:hAnsi="IRANSans" w:cs="IRANSans"/>
          <w:sz w:val="24"/>
          <w:szCs w:val="24"/>
          <w:rtl/>
          <w:lang/>
        </w:rPr>
        <w:t>کند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أمّا جمهور أبوه فغیر معلوم الحال؛ لأنّ فی رجال الصادق7 من کتاب الشیخ جمهور بن أحمر مهملًا.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ایشان همانند مرحوم آقای خویی عبارت را معنا کرده</w:t>
      </w:r>
      <w:r>
        <w:rPr>
          <w:rFonts w:ascii="IRANSans" w:hAnsi="IRANSans" w:cs="IRANSans"/>
          <w:sz w:val="24"/>
          <w:szCs w:val="24"/>
          <w:lang/>
        </w:rPr>
        <w:t>‌</w:t>
      </w:r>
      <w:r>
        <w:rPr>
          <w:rFonts w:ascii="IRANSans" w:hAnsi="IRANSans" w:cs="IRANSans"/>
          <w:sz w:val="24"/>
          <w:szCs w:val="24"/>
          <w:rtl/>
          <w:lang/>
        </w:rPr>
        <w:t>اند. عرض کردم مشکل این است که نمی</w:t>
      </w:r>
      <w:r>
        <w:rPr>
          <w:rFonts w:ascii="IRANSans" w:hAnsi="IRANSans" w:cs="IRANSans"/>
          <w:sz w:val="24"/>
          <w:szCs w:val="24"/>
          <w:lang/>
        </w:rPr>
        <w:t>‌</w:t>
      </w:r>
      <w:r>
        <w:rPr>
          <w:rFonts w:ascii="IRANSans" w:hAnsi="IRANSans" w:cs="IRANSans"/>
          <w:sz w:val="24"/>
          <w:szCs w:val="24"/>
          <w:rtl/>
          <w:lang/>
        </w:rPr>
        <w:t>دانیم جمهور پدر او است یا جد او. به همین دلیل برای این که در برنامه درایه النور با مشکل مواجه نشویم یک قرار گذاشتیم که در مورد</w:t>
      </w:r>
    </w:p>
    <w:p w:rsidR="00AD6ECF" w:rsidRDefault="00AD6EC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ابن جمهور عن أبیه فقط مرجع ضمیر را مشخص کردیم و گفتیم أب ابن جمهور. اگر چه تعبیر نامأنوسی است، ولی گفتیم این طور بهتر است.</w:t>
      </w:r>
      <w:r>
        <w:rPr>
          <w:rFonts w:ascii="IRANSans" w:hAnsi="IRANSans" w:cs="IRANSans"/>
          <w:color w:val="000080"/>
          <w:sz w:val="24"/>
          <w:szCs w:val="24"/>
          <w:vertAlign w:val="superscript"/>
          <w:rtl/>
          <w:lang/>
        </w:rPr>
        <w:footnoteReference w:id="4"/>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مرحوم مجلسی در ملاذ الاخیار جلد 2 صفحه 473 فرموده است: </w:t>
      </w:r>
      <w:r>
        <w:rPr>
          <w:rFonts w:ascii="IRANSans" w:hAnsi="IRANSans" w:cs="IRANSans"/>
          <w:b/>
          <w:bCs/>
          <w:color w:val="008000"/>
          <w:sz w:val="24"/>
          <w:szCs w:val="24"/>
          <w:shd w:val="clear" w:color="auto" w:fill="FFFFFF"/>
          <w:rtl/>
          <w:lang/>
        </w:rPr>
        <w:t>و کان ابن جمهور هو الحسن بن محمد بن جمهور.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گویا در مرآة العقول نیاورده است. اگر این ابن جمهور حسن بن محمد بن جمهور باشد، پدرش محمد بن جمهور است، پس مرجع ضمیر، ابیه است.</w:t>
      </w:r>
    </w:p>
    <w:p w:rsidR="00AD6ECF" w:rsidRDefault="00AD6EC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مراحل تعیین مرجع ضمیر</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تعیین مرجع ضمیر در این سند وابسته به این است که ابن جمهور را بشناسیم. مرحله اول برای شناختن ابن جمهور این است که عناوینی را که امکان اطلاق ابن جمهور بر آن</w:t>
      </w:r>
      <w:r>
        <w:rPr>
          <w:rFonts w:ascii="IRANSans" w:hAnsi="IRANSans" w:cs="IRANSans"/>
          <w:sz w:val="24"/>
          <w:szCs w:val="24"/>
          <w:lang/>
        </w:rPr>
        <w:t>‌</w:t>
      </w:r>
      <w:r>
        <w:rPr>
          <w:rFonts w:ascii="IRANSans" w:hAnsi="IRANSans" w:cs="IRANSans"/>
          <w:sz w:val="24"/>
          <w:szCs w:val="24"/>
          <w:rtl/>
          <w:lang/>
        </w:rPr>
        <w:t>ها وجود دارد استخراج کنیم. اگر عناوین پرتکرار باشند، که هیچ و اگر کم تکرار باشند و یکی دو جا آن عنوان وارد شده باشد، باید دقت کرد که آیا تحریف یا تصحیف در مورد آن</w:t>
      </w:r>
      <w:r>
        <w:rPr>
          <w:rFonts w:ascii="IRANSans" w:hAnsi="IRANSans" w:cs="IRANSans"/>
          <w:sz w:val="24"/>
          <w:szCs w:val="24"/>
          <w:lang/>
        </w:rPr>
        <w:t>‌</w:t>
      </w:r>
      <w:r>
        <w:rPr>
          <w:rFonts w:ascii="IRANSans" w:hAnsi="IRANSans" w:cs="IRANSans"/>
          <w:sz w:val="24"/>
          <w:szCs w:val="24"/>
          <w:rtl/>
          <w:lang/>
        </w:rPr>
        <w:t>ها رخ داده است یا خیر. نکته دوم این است که گاهی روشن است که عناوین مختلف یکی هستند و گاهی با دقت به یکی بودن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رسیم و چه بسا در همان مرحله نخست عنوان</w:t>
      </w:r>
      <w:r>
        <w:rPr>
          <w:rFonts w:ascii="IRANSans" w:hAnsi="IRANSans" w:cs="IRANSans"/>
          <w:sz w:val="24"/>
          <w:szCs w:val="24"/>
          <w:lang/>
        </w:rPr>
        <w:t>‌</w:t>
      </w:r>
      <w:r>
        <w:rPr>
          <w:rFonts w:ascii="IRANSans" w:hAnsi="IRANSans" w:cs="IRANSans"/>
          <w:sz w:val="24"/>
          <w:szCs w:val="24"/>
          <w:rtl/>
          <w:lang/>
        </w:rPr>
        <w:t>ها را کمتر کنیم. نکته سوم این است که گاهی از همان مرحله اول که عنوان</w:t>
      </w:r>
      <w:r>
        <w:rPr>
          <w:rFonts w:ascii="IRANSans" w:hAnsi="IRANSans" w:cs="IRANSans"/>
          <w:sz w:val="24"/>
          <w:szCs w:val="24"/>
          <w:lang/>
        </w:rPr>
        <w:t>‌</w:t>
      </w:r>
      <w:r>
        <w:rPr>
          <w:rFonts w:ascii="IRANSans" w:hAnsi="IRANSans" w:cs="IRANSans"/>
          <w:sz w:val="24"/>
          <w:szCs w:val="24"/>
          <w:rtl/>
          <w:lang/>
        </w:rPr>
        <w:t>ها را داریم کنترل می</w:t>
      </w:r>
      <w:r>
        <w:rPr>
          <w:rFonts w:ascii="IRANSans" w:hAnsi="IRANSans" w:cs="IRANSans"/>
          <w:sz w:val="24"/>
          <w:szCs w:val="24"/>
          <w:lang/>
        </w:rPr>
        <w:t>‌</w:t>
      </w:r>
      <w:r>
        <w:rPr>
          <w:rFonts w:ascii="IRANSans" w:hAnsi="IRANSans" w:cs="IRANSans"/>
          <w:sz w:val="24"/>
          <w:szCs w:val="24"/>
          <w:rtl/>
          <w:lang/>
        </w:rPr>
        <w:t>کنیم، برخی عناوین وجود دارد که واضح است ابن جمهور مورد بحث ما آن</w:t>
      </w:r>
      <w:r>
        <w:rPr>
          <w:rFonts w:ascii="IRANSans" w:hAnsi="IRANSans" w:cs="IRANSans"/>
          <w:sz w:val="24"/>
          <w:szCs w:val="24"/>
          <w:lang/>
        </w:rPr>
        <w:t>‌</w:t>
      </w:r>
      <w:r>
        <w:rPr>
          <w:rFonts w:ascii="IRANSans" w:hAnsi="IRANSans" w:cs="IRANSans"/>
          <w:sz w:val="24"/>
          <w:szCs w:val="24"/>
          <w:rtl/>
          <w:lang/>
        </w:rPr>
        <w:t>ها نیست و آن</w:t>
      </w:r>
      <w:r>
        <w:rPr>
          <w:rFonts w:ascii="IRANSans" w:hAnsi="IRANSans" w:cs="IRANSans"/>
          <w:sz w:val="24"/>
          <w:szCs w:val="24"/>
          <w:lang/>
        </w:rPr>
        <w:t>‌</w:t>
      </w:r>
      <w:r>
        <w:rPr>
          <w:rFonts w:ascii="IRANSans" w:hAnsi="IRANSans" w:cs="IRANSans"/>
          <w:sz w:val="24"/>
          <w:szCs w:val="24"/>
          <w:rtl/>
          <w:lang/>
        </w:rPr>
        <w:t>ها را از همان ابتدا از بحث خارج کنیم تا بحث شلوغ نشود.</w:t>
      </w:r>
    </w:p>
    <w:p w:rsidR="00AD6ECF" w:rsidRDefault="00AD6EC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اسناد و کتب رجال</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جمهور مورد بحث ما در اسناد کافی به صورت ابن جمهور عن أبیه واقع است و کلینی با یک واسطه از او نقل می</w:t>
      </w:r>
      <w:r>
        <w:rPr>
          <w:rFonts w:ascii="IRANSans" w:hAnsi="IRANSans" w:cs="IRANSans"/>
          <w:sz w:val="24"/>
          <w:szCs w:val="24"/>
          <w:lang/>
        </w:rPr>
        <w:t>‌</w:t>
      </w:r>
      <w:r>
        <w:rPr>
          <w:rFonts w:ascii="IRANSans" w:hAnsi="IRANSans" w:cs="IRANSans"/>
          <w:sz w:val="24"/>
          <w:szCs w:val="24"/>
          <w:rtl/>
          <w:lang/>
        </w:rPr>
        <w:t>کند. واسطه او در بعضی جاها احمد بن محمد بن کوفی، برخی موارد علی بن محمد و بعضی جاها بعض اصحابنا است. بنابراین کسانی را که متأخر از کلینی یا معاصر کلینی هستند به خصوص اگر از لحاظ تیپ سندی شبیه آن سند نباشند، از ابتدا در بحث داخل نمی</w:t>
      </w:r>
      <w:r>
        <w:rPr>
          <w:rFonts w:ascii="IRANSans" w:hAnsi="IRANSans" w:cs="IRANSans"/>
          <w:sz w:val="24"/>
          <w:szCs w:val="24"/>
          <w:lang/>
        </w:rPr>
        <w:t>‌</w:t>
      </w:r>
      <w:r>
        <w:rPr>
          <w:rFonts w:ascii="IRANSans" w:hAnsi="IRANSans" w:cs="IRANSans"/>
          <w:sz w:val="24"/>
          <w:szCs w:val="24"/>
          <w:rtl/>
          <w:lang/>
        </w:rPr>
        <w:t>کنیم. هم می</w:t>
      </w:r>
      <w:r>
        <w:rPr>
          <w:rFonts w:ascii="IRANSans" w:hAnsi="IRANSans" w:cs="IRANSans"/>
          <w:sz w:val="24"/>
          <w:szCs w:val="24"/>
          <w:lang/>
        </w:rPr>
        <w:t>‌</w:t>
      </w:r>
      <w:r>
        <w:rPr>
          <w:rFonts w:ascii="IRANSans" w:hAnsi="IRANSans" w:cs="IRANSans"/>
          <w:sz w:val="24"/>
          <w:szCs w:val="24"/>
          <w:rtl/>
          <w:lang/>
        </w:rPr>
        <w:t>توانیم در کتب رجالی جست</w:t>
      </w:r>
      <w:r>
        <w:rPr>
          <w:rFonts w:ascii="IRANSans" w:hAnsi="IRANSans" w:cs="IRANSans"/>
          <w:sz w:val="24"/>
          <w:szCs w:val="24"/>
          <w:lang/>
        </w:rPr>
        <w:t>‌</w:t>
      </w:r>
      <w:r>
        <w:rPr>
          <w:rFonts w:ascii="IRANSans" w:hAnsi="IRANSans" w:cs="IRANSans"/>
          <w:sz w:val="24"/>
          <w:szCs w:val="24"/>
          <w:rtl/>
          <w:lang/>
        </w:rPr>
        <w:t>وجو کنیم و ببینیم چند نفر هستند که در عنوانشان ابن جمهور به کار رفته است و هم می</w:t>
      </w:r>
      <w:r>
        <w:rPr>
          <w:rFonts w:ascii="IRANSans" w:hAnsi="IRANSans" w:cs="IRANSans"/>
          <w:sz w:val="24"/>
          <w:szCs w:val="24"/>
          <w:lang/>
        </w:rPr>
        <w:t>‌</w:t>
      </w:r>
      <w:r>
        <w:rPr>
          <w:rFonts w:ascii="IRANSans" w:hAnsi="IRANSans" w:cs="IRANSans"/>
          <w:sz w:val="24"/>
          <w:szCs w:val="24"/>
          <w:rtl/>
          <w:lang/>
        </w:rPr>
        <w:t>توانیم به کتب اسناد مراجعه کنیم.</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هر دو را که دنبال کردم، شخصی که بیشتر به عنوان ابن جمهور ذکر شده است محمد بن جمهور است. هم در کتب رجالی اسمش هست و هم در اسناد فراوان وجود دارد. بعضی وقت</w:t>
      </w:r>
      <w:r>
        <w:rPr>
          <w:rFonts w:ascii="IRANSans" w:hAnsi="IRANSans" w:cs="IRANSans"/>
          <w:sz w:val="24"/>
          <w:szCs w:val="24"/>
          <w:lang/>
        </w:rPr>
        <w:t>‌</w:t>
      </w:r>
      <w:r>
        <w:rPr>
          <w:rFonts w:ascii="IRANSans" w:hAnsi="IRANSans" w:cs="IRANSans"/>
          <w:sz w:val="24"/>
          <w:szCs w:val="24"/>
          <w:rtl/>
          <w:lang/>
        </w:rPr>
        <w:t>ها با تعبیر العمی از او یاد شده است و گاهی تعبیر القمی در مورد او آمده است. این که شخص هم عمی باشد و هم قمی، خیلی مستبعد است. طبیعی</w:t>
      </w:r>
      <w:r>
        <w:rPr>
          <w:rFonts w:ascii="IRANSans" w:hAnsi="IRANSans" w:cs="IRANSans"/>
          <w:sz w:val="24"/>
          <w:szCs w:val="24"/>
          <w:lang/>
        </w:rPr>
        <w:t>‌</w:t>
      </w:r>
      <w:r>
        <w:rPr>
          <w:rFonts w:ascii="IRANSans" w:hAnsi="IRANSans" w:cs="IRANSans"/>
          <w:sz w:val="24"/>
          <w:szCs w:val="24"/>
          <w:rtl/>
          <w:lang/>
        </w:rPr>
        <w:t>تر این است که یکی از این عمی و قمی تصحیف دیگری باشد. در جایی العمی البصری یاد شده است. این کلمه بصری مؤیّد این است که باید عمی درست باشد نه بصری. عمّی یک طایفه و از قبایل عرب در بصره بودند. البته بعد از بصره به اهواز رفته بودند و در اهواز خیلی شایع بودند. مرحوم نجاشی در یک ترجمه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سیروا بنی العم فالأهواز منزلکم،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دیگر شما اهوازی شدید. در مورد این عمی بصره و اهواز مطرح است و سابقه ندارد که در قم باشند.</w:t>
      </w:r>
    </w:p>
    <w:p w:rsidR="00AD6ECF" w:rsidRDefault="00AD6EC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طور کلی روند تصحیف تبدیل نامأنوس به مأنوس است. اگر دو عنوان داشته باشیم که یکی از آن</w:t>
      </w:r>
      <w:r>
        <w:rPr>
          <w:rFonts w:ascii="IRANSans" w:hAnsi="IRANSans" w:cs="IRANSans"/>
          <w:sz w:val="24"/>
          <w:szCs w:val="24"/>
          <w:lang/>
        </w:rPr>
        <w:t>‌</w:t>
      </w:r>
      <w:r>
        <w:rPr>
          <w:rFonts w:ascii="IRANSans" w:hAnsi="IRANSans" w:cs="IRANSans"/>
          <w:sz w:val="24"/>
          <w:szCs w:val="24"/>
          <w:rtl/>
          <w:lang/>
        </w:rPr>
        <w:t>ها معروف باشد و دیگری نامعروف، اصل این است که عنوان نامعروف صحیح باشد، چون تبدیل نامعروف به معروف طبیعی است، ولی تبدیل معروف به نامعروف آن قدر طبیعی نیست. این نکته هم مؤیّد عمی است، چون قمی خیلی معروف است، ولی عمی آن قدر معروف نیست. همین که رفقا می</w:t>
      </w:r>
      <w:r>
        <w:rPr>
          <w:rFonts w:ascii="IRANSans" w:hAnsi="IRANSans" w:cs="IRANSans"/>
          <w:sz w:val="24"/>
          <w:szCs w:val="24"/>
          <w:lang/>
        </w:rPr>
        <w:t>‌</w:t>
      </w:r>
      <w:r>
        <w:rPr>
          <w:rFonts w:ascii="IRANSans" w:hAnsi="IRANSans" w:cs="IRANSans"/>
          <w:sz w:val="24"/>
          <w:szCs w:val="24"/>
          <w:rtl/>
          <w:lang/>
        </w:rPr>
        <w:t>پرسند عمی دیگر چیست، نشان</w:t>
      </w:r>
      <w:r>
        <w:rPr>
          <w:rFonts w:ascii="IRANSans" w:hAnsi="IRANSans" w:cs="IRANSans"/>
          <w:sz w:val="24"/>
          <w:szCs w:val="24"/>
          <w:lang/>
        </w:rPr>
        <w:t>‌</w:t>
      </w:r>
      <w:r>
        <w:rPr>
          <w:rFonts w:ascii="IRANSans" w:hAnsi="IRANSans" w:cs="IRANSans"/>
          <w:sz w:val="24"/>
          <w:szCs w:val="24"/>
          <w:rtl/>
          <w:lang/>
        </w:rPr>
        <w:t>گر نامأنوس بودن است.</w:t>
      </w:r>
      <w:r>
        <w:rPr>
          <w:rFonts w:ascii="IRANSans" w:hAnsi="IRANSans" w:cs="IRANSans"/>
          <w:color w:val="000080"/>
          <w:sz w:val="24"/>
          <w:szCs w:val="24"/>
          <w:vertAlign w:val="superscript"/>
          <w:rtl/>
          <w:lang/>
        </w:rPr>
        <w:footnoteReference w:id="7"/>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شخص دیگری که در اسناد زیاد و در کتب رجال نیز آمده است، پسر محمد بن جمهور به نام حسن بن محمد بن جمهور است. نجاشی او را ترجمه کرده است و در کتب دیگر هم وارد شده است. در مورد او هم بحثی نیست. در بعضی جاها با تعبیر حسن بن جمهور از او یاد شده است که وقتی سندهایش را با هم مقایسه می</w:t>
      </w:r>
      <w:r>
        <w:rPr>
          <w:rFonts w:ascii="IRANSans" w:hAnsi="IRANSans" w:cs="IRANSans"/>
          <w:sz w:val="24"/>
          <w:szCs w:val="24"/>
          <w:lang/>
        </w:rPr>
        <w:t>‌</w:t>
      </w:r>
      <w:r>
        <w:rPr>
          <w:rFonts w:ascii="IRANSans" w:hAnsi="IRANSans" w:cs="IRANSans"/>
          <w:sz w:val="24"/>
          <w:szCs w:val="24"/>
          <w:rtl/>
          <w:lang/>
        </w:rPr>
        <w:t>کنیم واضح است که این حسن بن جمهور همان حسن بن محمد بن جمهور است. مرحوم شیخ در فهرست کسی را به نام محمد بن حسن بن جمهور ترجمه کرده</w:t>
      </w:r>
      <w:r>
        <w:rPr>
          <w:rFonts w:ascii="IRANSans" w:hAnsi="IRANSans" w:cs="IRANSans"/>
          <w:sz w:val="24"/>
          <w:szCs w:val="24"/>
          <w:lang/>
        </w:rPr>
        <w:t>‌</w:t>
      </w:r>
      <w:r>
        <w:rPr>
          <w:rFonts w:ascii="IRANSans" w:hAnsi="IRANSans" w:cs="IRANSans"/>
          <w:sz w:val="24"/>
          <w:szCs w:val="24"/>
          <w:rtl/>
          <w:lang/>
        </w:rPr>
        <w:t>اند. این ترجمه متناسب با همان محمد بن جمهور است که در رجال نجاشی ترجمه شده است. طریق مانند همان است، ولی با تعبیر محمد بن حسن بن جمهور ذکر شده است. یک احتمال به ذهن خطور می</w:t>
      </w:r>
      <w:r>
        <w:rPr>
          <w:rFonts w:ascii="IRANSans" w:hAnsi="IRANSans" w:cs="IRANSans"/>
          <w:sz w:val="24"/>
          <w:szCs w:val="24"/>
          <w:lang/>
        </w:rPr>
        <w:t>‌</w:t>
      </w:r>
      <w:r>
        <w:rPr>
          <w:rFonts w:ascii="IRANSans" w:hAnsi="IRANSans" w:cs="IRANSans"/>
          <w:sz w:val="24"/>
          <w:szCs w:val="24"/>
          <w:rtl/>
          <w:lang/>
        </w:rPr>
        <w:t>کند که این محمد بن جمهور نیز نسبت به جد باشد و در واقع محمد بن حسن بن جمهور باشد. ولی در فهرست شیخ کتاب الواحده به این محمد بن حسن بن جمهور نسبت داده شده است و مرحوم نجاشی این کتاب را به حسن بن جمهور نسبت داده است. کتاب واحده اسم خیلی معروف و خاصی است و خیلی بعید است که نام کتاب پدر و پسر واحده باشد.</w:t>
      </w:r>
    </w:p>
    <w:p w:rsidR="00AD6ECF" w:rsidRDefault="00AD6EC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مؤلف کتاب الواحده</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ببینیم که مؤلف کتاب الواحده کیست. من جست</w:t>
      </w:r>
      <w:r>
        <w:rPr>
          <w:rFonts w:ascii="IRANSans" w:hAnsi="IRANSans" w:cs="IRANSans"/>
          <w:sz w:val="24"/>
          <w:szCs w:val="24"/>
          <w:lang/>
        </w:rPr>
        <w:t>‌</w:t>
      </w:r>
      <w:r>
        <w:rPr>
          <w:rFonts w:ascii="IRANSans" w:hAnsi="IRANSans" w:cs="IRANSans"/>
          <w:sz w:val="24"/>
          <w:szCs w:val="24"/>
          <w:rtl/>
          <w:lang/>
        </w:rPr>
        <w:t>وجو کردم تا ببینم کتاب الواحده را به چه کسی نسبت داده</w:t>
      </w:r>
      <w:r>
        <w:rPr>
          <w:rFonts w:ascii="IRANSans" w:hAnsi="IRANSans" w:cs="IRANSans"/>
          <w:sz w:val="24"/>
          <w:szCs w:val="24"/>
          <w:lang/>
        </w:rPr>
        <w:t>‌</w:t>
      </w:r>
      <w:r>
        <w:rPr>
          <w:rFonts w:ascii="IRANSans" w:hAnsi="IRANSans" w:cs="IRANSans"/>
          <w:sz w:val="24"/>
          <w:szCs w:val="24"/>
          <w:rtl/>
          <w:lang/>
        </w:rPr>
        <w:t>اند. افراد مختلفی از کتاب الواحده نقل قول دارند. آخرین نقل قول از کتاب الواحده در تأویل الآیات شرف</w:t>
      </w:r>
      <w:r>
        <w:rPr>
          <w:rFonts w:ascii="IRANSans" w:hAnsi="IRANSans" w:cs="IRANSans"/>
          <w:sz w:val="24"/>
          <w:szCs w:val="24"/>
          <w:lang/>
        </w:rPr>
        <w:t>‌</w:t>
      </w:r>
      <w:r>
        <w:rPr>
          <w:rFonts w:ascii="IRANSans" w:hAnsi="IRANSans" w:cs="IRANSans"/>
          <w:sz w:val="24"/>
          <w:szCs w:val="24"/>
          <w:rtl/>
          <w:lang/>
        </w:rPr>
        <w:t>الدین استرآبادی است. قبل از ایشان مرحوم طبرسی در اعلام الوری و مرحوم ابن شهرآشوب در مناقب نقل دارند. دقت نکردم که مناقب ابن شهرآشوب مستقل است یا همان مطالب اعلام الوری است. مرحوم سید بن طاووس نیز در الیقین و جمال الاسبوع دارد. بعضی جاها با تعبیر ابن جمهور العمی یا قمی که تحریف عمی است، کتاب الواحده را به او نسبت داده</w:t>
      </w:r>
      <w:r>
        <w:rPr>
          <w:rFonts w:ascii="IRANSans" w:hAnsi="IRANSans" w:cs="IRANSans"/>
          <w:sz w:val="24"/>
          <w:szCs w:val="24"/>
          <w:lang/>
        </w:rPr>
        <w:t>‌</w:t>
      </w:r>
      <w:r>
        <w:rPr>
          <w:rFonts w:ascii="IRANSans" w:hAnsi="IRANSans" w:cs="IRANSans"/>
          <w:sz w:val="24"/>
          <w:szCs w:val="24"/>
          <w:rtl/>
          <w:lang/>
        </w:rPr>
        <w:t>اند. در اعلام الوری جلد 1 صفحه 529؛ مناقب ابن شهرآشوب جلد 4 صفحه 228 که ابن جمهور القمی دارد و باید عمی باشد؛ فرج المهموم صفحه 2 و صفحه 96 ابن جمهور تعبیر کرده</w:t>
      </w:r>
      <w:r>
        <w:rPr>
          <w:rFonts w:ascii="IRANSans" w:hAnsi="IRANSans" w:cs="IRANSans"/>
          <w:sz w:val="24"/>
          <w:szCs w:val="24"/>
          <w:lang/>
        </w:rPr>
        <w:t>‌</w:t>
      </w:r>
      <w:r>
        <w:rPr>
          <w:rFonts w:ascii="IRANSans" w:hAnsi="IRANSans" w:cs="IRANSans"/>
          <w:sz w:val="24"/>
          <w:szCs w:val="24"/>
          <w:rtl/>
          <w:lang/>
        </w:rPr>
        <w:t>اند. مشخص نیست که مراد از ابن جمهور کیست. مرحوم سید بن طاووس در دو جا تعبیر می</w:t>
      </w:r>
      <w:r>
        <w:rPr>
          <w:rFonts w:ascii="IRANSans" w:hAnsi="IRANSans" w:cs="IRANSans"/>
          <w:sz w:val="24"/>
          <w:szCs w:val="24"/>
          <w:lang/>
        </w:rPr>
        <w:t>‌</w:t>
      </w:r>
      <w:r>
        <w:rPr>
          <w:rFonts w:ascii="IRANSans" w:hAnsi="IRANSans" w:cs="IRANSans"/>
          <w:sz w:val="24"/>
          <w:szCs w:val="24"/>
          <w:rtl/>
          <w:lang/>
        </w:rPr>
        <w:t>کند محمد بن جمهور القمی یا عمی و کتاب الواحده را به او نسبت می</w:t>
      </w:r>
      <w:r>
        <w:rPr>
          <w:rFonts w:ascii="IRANSans" w:hAnsi="IRANSans" w:cs="IRANSans"/>
          <w:sz w:val="24"/>
          <w:szCs w:val="24"/>
          <w:lang/>
        </w:rPr>
        <w:t>‌</w:t>
      </w:r>
      <w:r>
        <w:rPr>
          <w:rFonts w:ascii="IRANSans" w:hAnsi="IRANSans" w:cs="IRANSans"/>
          <w:sz w:val="24"/>
          <w:szCs w:val="24"/>
          <w:rtl/>
          <w:lang/>
        </w:rPr>
        <w:t>دهد: جمال الاسبوع صفحه 361 و الیقین صفحه 460. این با مطلب مرحوم شیخ در فهرست تناسب دارد. مرحوم سید بن طاووس از نواده</w:t>
      </w:r>
      <w:r>
        <w:rPr>
          <w:rFonts w:ascii="IRANSans" w:hAnsi="IRANSans" w:cs="IRANSans"/>
          <w:sz w:val="24"/>
          <w:szCs w:val="24"/>
          <w:lang/>
        </w:rPr>
        <w:t>‌</w:t>
      </w:r>
      <w:r>
        <w:rPr>
          <w:rFonts w:ascii="IRANSans" w:hAnsi="IRANSans" w:cs="IRANSans"/>
          <w:sz w:val="24"/>
          <w:szCs w:val="24"/>
          <w:rtl/>
          <w:lang/>
        </w:rPr>
        <w:t>های شیخ طوسی بوده</w:t>
      </w:r>
      <w:r>
        <w:rPr>
          <w:rFonts w:ascii="IRANSans" w:hAnsi="IRANSans" w:cs="IRANSans"/>
          <w:sz w:val="24"/>
          <w:szCs w:val="24"/>
          <w:lang/>
        </w:rPr>
        <w:t>‌</w:t>
      </w:r>
      <w:r>
        <w:rPr>
          <w:rFonts w:ascii="IRANSans" w:hAnsi="IRANSans" w:cs="IRANSans"/>
          <w:sz w:val="24"/>
          <w:szCs w:val="24"/>
          <w:rtl/>
          <w:lang/>
        </w:rPr>
        <w:t>اند و خیلی به نقلیات شیخ طوسی اعتماد دارند.</w:t>
      </w:r>
    </w:p>
    <w:p w:rsidR="00AD6ECF" w:rsidRDefault="00AD6ECF">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مرحوم طبرسی در اعلام الوری با تعبیر حسن بن محمد بن جمهور صاحب کتاب الواحده از او نقل می</w:t>
      </w:r>
      <w:r>
        <w:rPr>
          <w:rFonts w:ascii="IRANSans" w:hAnsi="IRANSans" w:cs="IRANSans"/>
          <w:sz w:val="24"/>
          <w:szCs w:val="24"/>
          <w:lang/>
        </w:rPr>
        <w:t>‌</w:t>
      </w:r>
      <w:r>
        <w:rPr>
          <w:rFonts w:ascii="IRANSans" w:hAnsi="IRANSans" w:cs="IRANSans"/>
          <w:sz w:val="24"/>
          <w:szCs w:val="24"/>
          <w:rtl/>
          <w:lang/>
        </w:rPr>
        <w:t>کند. شاید مجموعاً حدود ده پانزده روایت از این کتاب الواحده نقل می</w:t>
      </w:r>
      <w:r>
        <w:rPr>
          <w:rFonts w:ascii="IRANSans" w:hAnsi="IRANSans" w:cs="IRANSans"/>
          <w:sz w:val="24"/>
          <w:szCs w:val="24"/>
          <w:lang/>
        </w:rPr>
        <w:t>‌</w:t>
      </w:r>
      <w:r>
        <w:rPr>
          <w:rFonts w:ascii="IRANSans" w:hAnsi="IRANSans" w:cs="IRANSans"/>
          <w:sz w:val="24"/>
          <w:szCs w:val="24"/>
          <w:rtl/>
          <w:lang/>
        </w:rPr>
        <w:t>کند. نکته جالب در مورد اعلام الوری این است که یک سند در اعلام الوری وجود دارد که تا حدودی صاحب کتاب واحده را مشخص می</w:t>
      </w:r>
      <w:r>
        <w:rPr>
          <w:rFonts w:ascii="IRANSans" w:hAnsi="IRANSans" w:cs="IRANSans"/>
          <w:sz w:val="24"/>
          <w:szCs w:val="24"/>
          <w:lang/>
        </w:rPr>
        <w:t>‌</w:t>
      </w:r>
      <w:r>
        <w:rPr>
          <w:rFonts w:ascii="IRANSans" w:hAnsi="IRANSans" w:cs="IRANSans"/>
          <w:sz w:val="24"/>
          <w:szCs w:val="24"/>
          <w:rtl/>
          <w:lang/>
        </w:rPr>
        <w:t>کند. ایشان در اعلام الوری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ذکر الحسن بن محمد بن جمهور العمّیّ فی کتاب الواحدة قال : حدّثنی أخی</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الحسین بن محمد قال : کان لی صدیق مؤدّب لولد بغاء أو وصیف الشکّ منّی،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یک روایت را نقل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تعبیر أخی الحسین بن محمد تقریباً مؤید مطلب نجاشی است که صاحب کتاب واحده محمد بن حسن بن جمهور عمی است.</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کلام مرحوم شیخ که کتاب الواحده را به محمد بن جمهور نسبت داده و محمد بن حسن بن جمهور تعبیر کرده</w:t>
      </w:r>
      <w:r>
        <w:rPr>
          <w:rFonts w:ascii="IRANSans" w:hAnsi="IRANSans" w:cs="IRANSans"/>
          <w:sz w:val="24"/>
          <w:szCs w:val="24"/>
          <w:lang/>
        </w:rPr>
        <w:t>‌</w:t>
      </w:r>
      <w:r>
        <w:rPr>
          <w:rFonts w:ascii="IRANSans" w:hAnsi="IRANSans" w:cs="IRANSans"/>
          <w:sz w:val="24"/>
          <w:szCs w:val="24"/>
          <w:rtl/>
          <w:lang/>
        </w:rPr>
        <w:t>اند، به علت اشتباه باشد، به این صورت که کتاب مال حسن یعنی پسر بوده است و اشتباهی به پدرش نسبت داده شده است. فقط در فهرست شیخ محمد بن حسن بن جمهور وجود دارد و در همین فهرست در نسبت دادن کتاب الواحده نیز اشتباه رخ داده است. خود این می</w:t>
      </w:r>
      <w:r>
        <w:rPr>
          <w:rFonts w:ascii="IRANSans" w:hAnsi="IRANSans" w:cs="IRANSans"/>
          <w:sz w:val="24"/>
          <w:szCs w:val="24"/>
          <w:lang/>
        </w:rPr>
        <w:t>‌</w:t>
      </w:r>
      <w:r>
        <w:rPr>
          <w:rFonts w:ascii="IRANSans" w:hAnsi="IRANSans" w:cs="IRANSans"/>
          <w:sz w:val="24"/>
          <w:szCs w:val="24"/>
          <w:rtl/>
          <w:lang/>
        </w:rPr>
        <w:t>تواند توجیه</w:t>
      </w:r>
      <w:r>
        <w:rPr>
          <w:rFonts w:ascii="IRANSans" w:hAnsi="IRANSans" w:cs="IRANSans"/>
          <w:sz w:val="24"/>
          <w:szCs w:val="24"/>
          <w:lang/>
        </w:rPr>
        <w:t>‌</w:t>
      </w:r>
      <w:r>
        <w:rPr>
          <w:rFonts w:ascii="IRANSans" w:hAnsi="IRANSans" w:cs="IRANSans"/>
          <w:sz w:val="24"/>
          <w:szCs w:val="24"/>
          <w:rtl/>
          <w:lang/>
        </w:rPr>
        <w:t>گر اضافه شدن حسن در نام محمد بن حسن بن جمهور باشد. به نظر می</w:t>
      </w:r>
      <w:r>
        <w:rPr>
          <w:rFonts w:ascii="IRANSans" w:hAnsi="IRANSans" w:cs="IRANSans"/>
          <w:sz w:val="24"/>
          <w:szCs w:val="24"/>
          <w:lang/>
        </w:rPr>
        <w:t>‌</w:t>
      </w:r>
      <w:r>
        <w:rPr>
          <w:rFonts w:ascii="IRANSans" w:hAnsi="IRANSans" w:cs="IRANSans"/>
          <w:sz w:val="24"/>
          <w:szCs w:val="24"/>
          <w:rtl/>
          <w:lang/>
        </w:rPr>
        <w:t>رسد که صاحب کتاب الواحده حسن بن محمد بن جمهور است.</w:t>
      </w:r>
    </w:p>
    <w:p w:rsidR="00AD6ECF" w:rsidRDefault="00AD6EC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تأویل الآیات آمده است: </w:t>
      </w:r>
      <w:r>
        <w:rPr>
          <w:rFonts w:ascii="IRANSans" w:hAnsi="IRANSans" w:cs="IRANSans"/>
          <w:b/>
          <w:bCs/>
          <w:color w:val="008000"/>
          <w:sz w:val="24"/>
          <w:szCs w:val="24"/>
          <w:shd w:val="clear" w:color="auto" w:fill="FFFFFF"/>
          <w:rtl/>
          <w:lang/>
        </w:rPr>
        <w:t>هُوَ مَا رَوَاهُ صَاحِبُ کِتَابِ الْوَاحِدَةِ أَبُو الْحَسَنِ عَلِیُّ بْنُ مُحَمَّدِ بْنِ جُمْهُورٍ رَحِمَهُ اللَّهُ.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احتمالاً این پس و پیش شده است و باید ابو علی الحسن بن محمد بن جمهور باشد. بعضی جاها به صورت محرّف داریم، ولی کسی به نام علی بن محمد بن جمهور اصلاً وجود ندارد.</w:t>
      </w:r>
      <w:r>
        <w:rPr>
          <w:rFonts w:ascii="IRANSans" w:hAnsi="IRANSans" w:cs="IRANSans"/>
          <w:color w:val="000080"/>
          <w:sz w:val="24"/>
          <w:szCs w:val="24"/>
          <w:vertAlign w:val="superscript"/>
          <w:rtl/>
          <w:lang/>
        </w:rPr>
        <w:footnoteReference w:id="11"/>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 نفر به نام ابن جمهور ما داریم. یک پدر به نام محمد است که دو پسر دارد. یکی از پسرها حسن صاحب کتاب الواحده است که نقلیات از او زیاد است. پسر دیگر حسین است که حسن از او نیز مطلب نقل کرده است. در کتاب الهدایة الکبری خصیبی، اسم حسین بن محمد بن جمهور مکرر وارد شده است. کتاب هدایه خصیبی خیلی پرغلط است. ممکن است همان حسین بن محمد بن جمهور درست باشد و احتمال دارد تصحیف محمد بن حسن بن جمهور باشد. در بعضی موارد مشابه همان روایت جای دیگری با تعبیر حسن وارد شده است. به این دلیل اظهار نظر در مورد کلام هدایه خصیبی خیلی راحت نیست.</w:t>
      </w:r>
    </w:p>
    <w:p w:rsidR="00AD6ECF" w:rsidRDefault="00AD6EC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غالیان</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کتاب</w:t>
      </w:r>
      <w:r>
        <w:rPr>
          <w:rFonts w:ascii="IRANSans" w:hAnsi="IRANSans" w:cs="IRANSans"/>
          <w:sz w:val="24"/>
          <w:szCs w:val="24"/>
          <w:lang/>
        </w:rPr>
        <w:t>‌</w:t>
      </w:r>
      <w:r>
        <w:rPr>
          <w:rFonts w:ascii="IRANSans" w:hAnsi="IRANSans" w:cs="IRANSans"/>
          <w:sz w:val="24"/>
          <w:szCs w:val="24"/>
          <w:rtl/>
          <w:lang/>
        </w:rPr>
        <w:t>های غیر معروف مفید هستند، ولی باید خیلی با احتیاط با آن</w:t>
      </w:r>
      <w:r>
        <w:rPr>
          <w:rFonts w:ascii="IRANSans" w:hAnsi="IRANSans" w:cs="IRANSans"/>
          <w:sz w:val="24"/>
          <w:szCs w:val="24"/>
          <w:lang/>
        </w:rPr>
        <w:t>‌</w:t>
      </w:r>
      <w:r>
        <w:rPr>
          <w:rFonts w:ascii="IRANSans" w:hAnsi="IRANSans" w:cs="IRANSans"/>
          <w:sz w:val="24"/>
          <w:szCs w:val="24"/>
          <w:rtl/>
          <w:lang/>
        </w:rPr>
        <w:t>ها برخورد کرد، به خصوص کتاب</w:t>
      </w:r>
      <w:r>
        <w:rPr>
          <w:rFonts w:ascii="IRANSans" w:hAnsi="IRANSans" w:cs="IRANSans"/>
          <w:sz w:val="24"/>
          <w:szCs w:val="24"/>
          <w:lang/>
        </w:rPr>
        <w:t>‌</w:t>
      </w:r>
      <w:r>
        <w:rPr>
          <w:rFonts w:ascii="IRANSans" w:hAnsi="IRANSans" w:cs="IRANSans"/>
          <w:sz w:val="24"/>
          <w:szCs w:val="24"/>
          <w:rtl/>
          <w:lang/>
        </w:rPr>
        <w:t>های مربوط به افراد غالی و باطنیه. به علت این که کتاب</w:t>
      </w:r>
      <w:r>
        <w:rPr>
          <w:rFonts w:ascii="IRANSans" w:hAnsi="IRANSans" w:cs="IRANSans"/>
          <w:sz w:val="24"/>
          <w:szCs w:val="24"/>
          <w:lang/>
        </w:rPr>
        <w:t>‌</w:t>
      </w:r>
      <w:r>
        <w:rPr>
          <w:rFonts w:ascii="IRANSans" w:hAnsi="IRANSans" w:cs="IRANSans"/>
          <w:sz w:val="24"/>
          <w:szCs w:val="24"/>
          <w:rtl/>
          <w:lang/>
        </w:rPr>
        <w:t>های آن</w:t>
      </w:r>
      <w:r>
        <w:rPr>
          <w:rFonts w:ascii="IRANSans" w:hAnsi="IRANSans" w:cs="IRANSans"/>
          <w:sz w:val="24"/>
          <w:szCs w:val="24"/>
          <w:lang/>
        </w:rPr>
        <w:t>‌</w:t>
      </w:r>
      <w:r>
        <w:rPr>
          <w:rFonts w:ascii="IRANSans" w:hAnsi="IRANSans" w:cs="IRANSans"/>
          <w:sz w:val="24"/>
          <w:szCs w:val="24"/>
          <w:rtl/>
          <w:lang/>
        </w:rPr>
        <w:t>ها گمنام بوده است، غلط</w:t>
      </w:r>
      <w:r>
        <w:rPr>
          <w:rFonts w:ascii="IRANSans" w:hAnsi="IRANSans" w:cs="IRANSans"/>
          <w:sz w:val="24"/>
          <w:szCs w:val="24"/>
          <w:lang/>
        </w:rPr>
        <w:t>‌</w:t>
      </w:r>
      <w:r>
        <w:rPr>
          <w:rFonts w:ascii="IRANSans" w:hAnsi="IRANSans" w:cs="IRANSans"/>
          <w:sz w:val="24"/>
          <w:szCs w:val="24"/>
          <w:rtl/>
          <w:lang/>
        </w:rPr>
        <w:t>های نسخه</w:t>
      </w:r>
      <w:r>
        <w:rPr>
          <w:rFonts w:ascii="IRANSans" w:hAnsi="IRANSans" w:cs="IRANSans"/>
          <w:sz w:val="24"/>
          <w:szCs w:val="24"/>
          <w:lang/>
        </w:rPr>
        <w:t>‌</w:t>
      </w:r>
      <w:r>
        <w:rPr>
          <w:rFonts w:ascii="IRANSans" w:hAnsi="IRANSans" w:cs="IRANSans"/>
          <w:sz w:val="24"/>
          <w:szCs w:val="24"/>
          <w:rtl/>
          <w:lang/>
        </w:rPr>
        <w:t>ای زیادی دارند. احساس من این است که این</w:t>
      </w:r>
      <w:r>
        <w:rPr>
          <w:rFonts w:ascii="IRANSans" w:hAnsi="IRANSans" w:cs="IRANSans"/>
          <w:sz w:val="24"/>
          <w:szCs w:val="24"/>
          <w:lang/>
        </w:rPr>
        <w:t>‌</w:t>
      </w:r>
      <w:r>
        <w:rPr>
          <w:rFonts w:ascii="IRANSans" w:hAnsi="IRANSans" w:cs="IRANSans"/>
          <w:sz w:val="24"/>
          <w:szCs w:val="24"/>
          <w:rtl/>
          <w:lang/>
        </w:rPr>
        <w:t>ها خیلی راحت دروغ می</w:t>
      </w:r>
      <w:r>
        <w:rPr>
          <w:rFonts w:ascii="IRANSans" w:hAnsi="IRANSans" w:cs="IRANSans"/>
          <w:sz w:val="24"/>
          <w:szCs w:val="24"/>
          <w:lang/>
        </w:rPr>
        <w:t>‌</w:t>
      </w:r>
      <w:r>
        <w:rPr>
          <w:rFonts w:ascii="IRANSans" w:hAnsi="IRANSans" w:cs="IRANSans"/>
          <w:sz w:val="24"/>
          <w:szCs w:val="24"/>
          <w:rtl/>
          <w:lang/>
        </w:rPr>
        <w:t>گفته</w:t>
      </w:r>
      <w:r>
        <w:rPr>
          <w:rFonts w:ascii="IRANSans" w:hAnsi="IRANSans" w:cs="IRANSans"/>
          <w:sz w:val="24"/>
          <w:szCs w:val="24"/>
          <w:lang/>
        </w:rPr>
        <w:t>‌</w:t>
      </w:r>
      <w:r>
        <w:rPr>
          <w:rFonts w:ascii="IRANSans" w:hAnsi="IRANSans" w:cs="IRANSans"/>
          <w:sz w:val="24"/>
          <w:szCs w:val="24"/>
          <w:rtl/>
          <w:lang/>
        </w:rPr>
        <w:t>اند. برخی از روایت</w:t>
      </w:r>
      <w:r>
        <w:rPr>
          <w:rFonts w:ascii="IRANSans" w:hAnsi="IRANSans" w:cs="IRANSans"/>
          <w:sz w:val="24"/>
          <w:szCs w:val="24"/>
          <w:lang/>
        </w:rPr>
        <w:t>‌</w:t>
      </w:r>
      <w:r>
        <w:rPr>
          <w:rFonts w:ascii="IRANSans" w:hAnsi="IRANSans" w:cs="IRANSans"/>
          <w:sz w:val="24"/>
          <w:szCs w:val="24"/>
          <w:rtl/>
          <w:lang/>
        </w:rPr>
        <w:t>های هدایه خصیبی پیداست که از کافی گرفته شده است. بعضی از روایت</w:t>
      </w:r>
      <w:r>
        <w:rPr>
          <w:rFonts w:ascii="IRANSans" w:hAnsi="IRANSans" w:cs="IRANSans"/>
          <w:sz w:val="24"/>
          <w:szCs w:val="24"/>
          <w:lang/>
        </w:rPr>
        <w:t>‌</w:t>
      </w:r>
      <w:r>
        <w:rPr>
          <w:rFonts w:ascii="IRANSans" w:hAnsi="IRANSans" w:cs="IRANSans"/>
          <w:sz w:val="24"/>
          <w:szCs w:val="24"/>
          <w:rtl/>
          <w:lang/>
        </w:rPr>
        <w:t>هایش از کتاب اثبات الوصیه گرفته شده است. اثبات</w:t>
      </w:r>
    </w:p>
    <w:p w:rsidR="00AD6ECF" w:rsidRDefault="00AD6EC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الوصیه موجود که بحثش را به طور مفصل در نشستی مطرح کردم، ظاهراً کتاب الاوصیای شلمقانی است. یکی از منابع هدایه خصیبی همین کتاب اوصیای شلمقانی است که به نام اثبات الوصیه معروف شده است. کاملاً مشخص است که روایت را از آن جا گرفته و هر جا دوست داشته سند درست کرده است. هر جایی را که با دیدگاه</w:t>
      </w:r>
      <w:r>
        <w:rPr>
          <w:rFonts w:ascii="IRANSans" w:hAnsi="IRANSans" w:cs="IRANSans"/>
          <w:sz w:val="24"/>
          <w:szCs w:val="24"/>
          <w:lang/>
        </w:rPr>
        <w:t>‌</w:t>
      </w:r>
      <w:r>
        <w:rPr>
          <w:rFonts w:ascii="IRANSans" w:hAnsi="IRANSans" w:cs="IRANSans"/>
          <w:sz w:val="24"/>
          <w:szCs w:val="24"/>
          <w:rtl/>
          <w:lang/>
        </w:rPr>
        <w:t>های خودش سازگار نیست دست</w:t>
      </w:r>
      <w:r>
        <w:rPr>
          <w:rFonts w:ascii="IRANSans" w:hAnsi="IRANSans" w:cs="IRANSans"/>
          <w:sz w:val="24"/>
          <w:szCs w:val="24"/>
          <w:lang/>
        </w:rPr>
        <w:t>‌</w:t>
      </w:r>
      <w:r>
        <w:rPr>
          <w:rFonts w:ascii="IRANSans" w:hAnsi="IRANSans" w:cs="IRANSans"/>
          <w:sz w:val="24"/>
          <w:szCs w:val="24"/>
          <w:rtl/>
          <w:lang/>
        </w:rPr>
        <w:t>کاری کرده است. دست</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هایش خیلی واضح است. مثلاً یک روایت در مورد ولادت امام مهدی علیه السلام است که در اثبات الوصیه به صورت مرسل نقل شده است و خصیبی این روایت را در هدایه به نقل از پنجاه نفر آورده است. هر راوی</w:t>
      </w:r>
      <w:r>
        <w:rPr>
          <w:rFonts w:ascii="IRANSans" w:hAnsi="IRANSans" w:cs="IRANSans"/>
          <w:sz w:val="24"/>
          <w:szCs w:val="24"/>
          <w:lang/>
        </w:rPr>
        <w:t>‌</w:t>
      </w:r>
      <w:r>
        <w:rPr>
          <w:rFonts w:ascii="IRANSans" w:hAnsi="IRANSans" w:cs="IRANSans"/>
          <w:sz w:val="24"/>
          <w:szCs w:val="24"/>
          <w:rtl/>
          <w:lang/>
        </w:rPr>
        <w:t>ای که در آن دوره بوده است راوی این روایت شده است. روایتی است که خیلی خاص است و در هیچ منبع دیگری برای این روایت سند ذکر نشده است. وقتی این مطلب عجیب و غریب که همه رجال آن دوره آن را نقل کرده</w:t>
      </w:r>
      <w:r>
        <w:rPr>
          <w:rFonts w:ascii="IRANSans" w:hAnsi="IRANSans" w:cs="IRANSans"/>
          <w:sz w:val="24"/>
          <w:szCs w:val="24"/>
          <w:lang/>
        </w:rPr>
        <w:t>‌</w:t>
      </w:r>
      <w:r>
        <w:rPr>
          <w:rFonts w:ascii="IRANSans" w:hAnsi="IRANSans" w:cs="IRANSans"/>
          <w:sz w:val="24"/>
          <w:szCs w:val="24"/>
          <w:rtl/>
          <w:lang/>
        </w:rPr>
        <w:t>اند، فقط در کتاب هدایه خصیبی وارد شده است، روشن است که سندسازی شده است.</w:t>
      </w:r>
      <w:r>
        <w:rPr>
          <w:rFonts w:ascii="IRANSans" w:hAnsi="IRANSans" w:cs="IRANSans"/>
          <w:color w:val="000080"/>
          <w:sz w:val="24"/>
          <w:szCs w:val="24"/>
          <w:vertAlign w:val="superscript"/>
          <w:rtl/>
          <w:lang/>
        </w:rPr>
        <w:footnoteReference w:id="12"/>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در آن دوران نسبت به غلات حساسیت بوده است، اصل حساسیت درست است، چون غلات خیلی راحت حدیث جعل می</w:t>
      </w:r>
      <w:r>
        <w:rPr>
          <w:rFonts w:ascii="IRANSans" w:hAnsi="IRANSans" w:cs="IRANSans"/>
          <w:sz w:val="24"/>
          <w:szCs w:val="24"/>
          <w:lang/>
        </w:rPr>
        <w:t>‌</w:t>
      </w:r>
      <w:r>
        <w:rPr>
          <w:rFonts w:ascii="IRANSans" w:hAnsi="IRANSans" w:cs="IRANSans"/>
          <w:sz w:val="24"/>
          <w:szCs w:val="24"/>
          <w:rtl/>
          <w:lang/>
        </w:rPr>
        <w:t>کردند. از لحاظ کبروی بحثی نیست که کسانی که غالی بودند خیلی وقت</w:t>
      </w:r>
      <w:r>
        <w:rPr>
          <w:rFonts w:ascii="IRANSans" w:hAnsi="IRANSans" w:cs="IRANSans"/>
          <w:sz w:val="24"/>
          <w:szCs w:val="24"/>
          <w:lang/>
        </w:rPr>
        <w:t>‌</w:t>
      </w:r>
      <w:r>
        <w:rPr>
          <w:rFonts w:ascii="IRANSans" w:hAnsi="IRANSans" w:cs="IRANSans"/>
          <w:sz w:val="24"/>
          <w:szCs w:val="24"/>
          <w:rtl/>
          <w:lang/>
        </w:rPr>
        <w:t>ها کذاب هم بودند و راحت جعل می</w:t>
      </w:r>
      <w:r>
        <w:rPr>
          <w:rFonts w:ascii="IRANSans" w:hAnsi="IRANSans" w:cs="IRANSans"/>
          <w:sz w:val="24"/>
          <w:szCs w:val="24"/>
          <w:lang/>
        </w:rPr>
        <w:t>‌</w:t>
      </w:r>
      <w:r>
        <w:rPr>
          <w:rFonts w:ascii="IRANSans" w:hAnsi="IRANSans" w:cs="IRANSans"/>
          <w:sz w:val="24"/>
          <w:szCs w:val="24"/>
          <w:rtl/>
          <w:lang/>
        </w:rPr>
        <w:t>کردند. بحث در این است که همه کسانی که نسبت غلو به آن</w:t>
      </w:r>
      <w:r>
        <w:rPr>
          <w:rFonts w:ascii="IRANSans" w:hAnsi="IRANSans" w:cs="IRANSans"/>
          <w:sz w:val="24"/>
          <w:szCs w:val="24"/>
          <w:lang/>
        </w:rPr>
        <w:t>‌</w:t>
      </w:r>
      <w:r>
        <w:rPr>
          <w:rFonts w:ascii="IRANSans" w:hAnsi="IRANSans" w:cs="IRANSans"/>
          <w:sz w:val="24"/>
          <w:szCs w:val="24"/>
          <w:rtl/>
          <w:lang/>
        </w:rPr>
        <w:t>ها داده</w:t>
      </w:r>
      <w:r>
        <w:rPr>
          <w:rFonts w:ascii="IRANSans" w:hAnsi="IRANSans" w:cs="IRANSans"/>
          <w:sz w:val="24"/>
          <w:szCs w:val="24"/>
          <w:lang/>
        </w:rPr>
        <w:t>‌</w:t>
      </w:r>
      <w:r>
        <w:rPr>
          <w:rFonts w:ascii="IRANSans" w:hAnsi="IRANSans" w:cs="IRANSans"/>
          <w:sz w:val="24"/>
          <w:szCs w:val="24"/>
          <w:rtl/>
          <w:lang/>
        </w:rPr>
        <w:t>اند واقعاً غالی باشند و وصف کذابیت همراهشان باشد.</w:t>
      </w:r>
    </w:p>
    <w:p w:rsidR="00AD6ECF" w:rsidRDefault="00AD6EC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نعمانی</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اخیراً آقایی یک مقاله در مورد نعمانی نوشته بود و به من داد که ببینم. اخیراً کتاب</w:t>
      </w:r>
      <w:r>
        <w:rPr>
          <w:rFonts w:ascii="IRANSans" w:hAnsi="IRANSans" w:cs="IRANSans"/>
          <w:sz w:val="24"/>
          <w:szCs w:val="24"/>
          <w:lang/>
        </w:rPr>
        <w:t>‌</w:t>
      </w:r>
      <w:r>
        <w:rPr>
          <w:rFonts w:ascii="IRANSans" w:hAnsi="IRANSans" w:cs="IRANSans"/>
          <w:sz w:val="24"/>
          <w:szCs w:val="24"/>
          <w:rtl/>
          <w:lang/>
        </w:rPr>
        <w:t>هایی از نصیریه به دست آمده است که نکات جدیدی در آن</w:t>
      </w:r>
      <w:r>
        <w:rPr>
          <w:rFonts w:ascii="IRANSans" w:hAnsi="IRANSans" w:cs="IRANSans"/>
          <w:sz w:val="24"/>
          <w:szCs w:val="24"/>
          <w:lang/>
        </w:rPr>
        <w:t>‌</w:t>
      </w:r>
      <w:r>
        <w:rPr>
          <w:rFonts w:ascii="IRANSans" w:hAnsi="IRANSans" w:cs="IRANSans"/>
          <w:sz w:val="24"/>
          <w:szCs w:val="24"/>
          <w:rtl/>
          <w:lang/>
        </w:rPr>
        <w:t>ها وجود دارد. یک از این نکات جدید این است که در کتب نصیریه می</w:t>
      </w:r>
      <w:r>
        <w:rPr>
          <w:rFonts w:ascii="IRANSans" w:hAnsi="IRANSans" w:cs="IRANSans"/>
          <w:sz w:val="24"/>
          <w:szCs w:val="24"/>
          <w:lang/>
        </w:rPr>
        <w:t>‌</w:t>
      </w:r>
      <w:r>
        <w:rPr>
          <w:rFonts w:ascii="IRANSans" w:hAnsi="IRANSans" w:cs="IRANSans"/>
          <w:sz w:val="24"/>
          <w:szCs w:val="24"/>
          <w:rtl/>
          <w:lang/>
        </w:rPr>
        <w:t>گویند صاحب تحف العقول ابن شعبه حرّانی جزء نصیریه بوده است و خاندان ابن شعبه مفصل آمد است. من این را خیلی مستبعد نمی</w:t>
      </w:r>
      <w:r>
        <w:rPr>
          <w:rFonts w:ascii="IRANSans" w:hAnsi="IRANSans" w:cs="IRANSans"/>
          <w:sz w:val="24"/>
          <w:szCs w:val="24"/>
          <w:lang/>
        </w:rPr>
        <w:t>‌</w:t>
      </w:r>
      <w:r>
        <w:rPr>
          <w:rFonts w:ascii="IRANSans" w:hAnsi="IRANSans" w:cs="IRANSans"/>
          <w:sz w:val="24"/>
          <w:szCs w:val="24"/>
          <w:rtl/>
          <w:lang/>
        </w:rPr>
        <w:t>دانم، چون نام ابن شعبه در منابع ما وجود ندارد. بعضی گفته</w:t>
      </w:r>
      <w:r>
        <w:rPr>
          <w:rFonts w:ascii="IRANSans" w:hAnsi="IRANSans" w:cs="IRANSans"/>
          <w:sz w:val="24"/>
          <w:szCs w:val="24"/>
          <w:lang/>
        </w:rPr>
        <w:t>‌</w:t>
      </w:r>
      <w:r>
        <w:rPr>
          <w:rFonts w:ascii="IRANSans" w:hAnsi="IRANSans" w:cs="IRANSans"/>
          <w:sz w:val="24"/>
          <w:szCs w:val="24"/>
          <w:rtl/>
          <w:lang/>
        </w:rPr>
        <w:t>اند ابن شعبه جزء مشایخ شیخ مفید بوده است. مطلقاً اثری از این که شیخ مفید از ابن شعبه نقل کند وجود ندارد. اصلاً ابن شعبه در منابع ما وجود خارجی ندارد و این نشانگر این است که شیعه نبوده یا شیعه امامی نبوده است. اگر شیعه امامی باشد، باید اسمی از او در رجال نجاشی، معالم العلماء ابن شهرآشوب و خلاصه علامه وجود داشته باشد. اولین کسی که از امامیه از او نقل کرده است شیخ حر عاملی در امل الآمل است که آن هم شرح حالی ندارد و فقط در موردش فرموده است فاضل جلیل. چون تحف العقول را دیده و گفته است که باید نویسنده آن اهل فضل باشد و کتابش هم کتاب خوبی است و باید جلیل باشد. خیلی از اظهار نظرات مرحوم شیخ حر در این کتاب از همین باب است.</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آقا در آن مقاله نوشته بود که نعمانی (صاحب کتاب غیبت و شاگرد کلینی) هم جزء غالی</w:t>
      </w:r>
      <w:r>
        <w:rPr>
          <w:rFonts w:ascii="IRANSans" w:hAnsi="IRANSans" w:cs="IRANSans"/>
          <w:sz w:val="24"/>
          <w:szCs w:val="24"/>
          <w:lang/>
        </w:rPr>
        <w:t>‌</w:t>
      </w:r>
      <w:r>
        <w:rPr>
          <w:rFonts w:ascii="IRANSans" w:hAnsi="IRANSans" w:cs="IRANSans"/>
          <w:sz w:val="24"/>
          <w:szCs w:val="24"/>
          <w:rtl/>
          <w:lang/>
        </w:rPr>
        <w:t>ها و از نصیریه بوده است. چیزی که در مورد نعمانی داریم این است که تمایل به بعضی از روایت</w:t>
      </w:r>
      <w:r>
        <w:rPr>
          <w:rFonts w:ascii="IRANSans" w:hAnsi="IRANSans" w:cs="IRANSans"/>
          <w:sz w:val="24"/>
          <w:szCs w:val="24"/>
          <w:lang/>
        </w:rPr>
        <w:t>‌</w:t>
      </w:r>
      <w:r>
        <w:rPr>
          <w:rFonts w:ascii="IRANSans" w:hAnsi="IRANSans" w:cs="IRANSans"/>
          <w:sz w:val="24"/>
          <w:szCs w:val="24"/>
          <w:rtl/>
          <w:lang/>
        </w:rPr>
        <w:t>های باطنی در بعضی از نقلیات از او نقل شده است. به نظر من تنها در جایی می</w:t>
      </w:r>
      <w:r>
        <w:rPr>
          <w:rFonts w:ascii="IRANSans" w:hAnsi="IRANSans" w:cs="IRANSans"/>
          <w:sz w:val="24"/>
          <w:szCs w:val="24"/>
          <w:lang/>
        </w:rPr>
        <w:t>‌</w:t>
      </w:r>
      <w:r>
        <w:rPr>
          <w:rFonts w:ascii="IRANSans" w:hAnsi="IRANSans" w:cs="IRANSans"/>
          <w:sz w:val="24"/>
          <w:szCs w:val="24"/>
          <w:rtl/>
          <w:lang/>
        </w:rPr>
        <w:t>توان به کتاب</w:t>
      </w:r>
      <w:r>
        <w:rPr>
          <w:rFonts w:ascii="IRANSans" w:hAnsi="IRANSans" w:cs="IRANSans"/>
          <w:sz w:val="24"/>
          <w:szCs w:val="24"/>
          <w:lang/>
        </w:rPr>
        <w:t>‌</w:t>
      </w:r>
      <w:r>
        <w:rPr>
          <w:rFonts w:ascii="IRANSans" w:hAnsi="IRANSans" w:cs="IRANSans"/>
          <w:sz w:val="24"/>
          <w:szCs w:val="24"/>
          <w:rtl/>
          <w:lang/>
        </w:rPr>
        <w:t>های نصیریه اعتماد کرد که با نقلیات بزرگان ما معارض نباشد.</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گروه</w:t>
      </w:r>
      <w:r>
        <w:rPr>
          <w:rFonts w:ascii="IRANSans" w:hAnsi="IRANSans" w:cs="IRANSans"/>
          <w:sz w:val="24"/>
          <w:szCs w:val="24"/>
          <w:lang/>
        </w:rPr>
        <w:t>‌</w:t>
      </w:r>
      <w:r>
        <w:rPr>
          <w:rFonts w:ascii="IRANSans" w:hAnsi="IRANSans" w:cs="IRANSans"/>
          <w:sz w:val="24"/>
          <w:szCs w:val="24"/>
          <w:rtl/>
          <w:lang/>
        </w:rPr>
        <w:t>های باطنی اسماعیلیه هستند. اسماعیلیه ریشه</w:t>
      </w:r>
      <w:r>
        <w:rPr>
          <w:rFonts w:ascii="IRANSans" w:hAnsi="IRANSans" w:cs="IRANSans"/>
          <w:sz w:val="24"/>
          <w:szCs w:val="24"/>
          <w:lang/>
        </w:rPr>
        <w:t>‌</w:t>
      </w:r>
      <w:r>
        <w:rPr>
          <w:rFonts w:ascii="IRANSans" w:hAnsi="IRANSans" w:cs="IRANSans"/>
          <w:sz w:val="24"/>
          <w:szCs w:val="24"/>
          <w:rtl/>
          <w:lang/>
        </w:rPr>
        <w:t>های اولیه فاطمیه را از عبدالله بن میمون قداح می</w:t>
      </w:r>
      <w:r>
        <w:rPr>
          <w:rFonts w:ascii="IRANSans" w:hAnsi="IRANSans" w:cs="IRANSans"/>
          <w:sz w:val="24"/>
          <w:szCs w:val="24"/>
          <w:lang/>
        </w:rPr>
        <w:t>‌</w:t>
      </w:r>
      <w:r>
        <w:rPr>
          <w:rFonts w:ascii="IRANSans" w:hAnsi="IRANSans" w:cs="IRANSans"/>
          <w:sz w:val="24"/>
          <w:szCs w:val="24"/>
          <w:rtl/>
          <w:lang/>
        </w:rPr>
        <w:t>دانند و داستان</w:t>
      </w:r>
      <w:r>
        <w:rPr>
          <w:rFonts w:ascii="IRANSans" w:hAnsi="IRANSans" w:cs="IRANSans"/>
          <w:sz w:val="24"/>
          <w:szCs w:val="24"/>
          <w:lang/>
        </w:rPr>
        <w:t>‌</w:t>
      </w:r>
      <w:r>
        <w:rPr>
          <w:rFonts w:ascii="IRANSans" w:hAnsi="IRANSans" w:cs="IRANSans"/>
          <w:sz w:val="24"/>
          <w:szCs w:val="24"/>
          <w:rtl/>
          <w:lang/>
        </w:rPr>
        <w:t>هایی در مورد او دارند. محمد خان قزوینی در حاشیه تاریخ جهانگشای جوینی مفصل این را بحث کرده است و می</w:t>
      </w:r>
      <w:r>
        <w:rPr>
          <w:rFonts w:ascii="IRANSans" w:hAnsi="IRANSans" w:cs="IRANSans"/>
          <w:sz w:val="24"/>
          <w:szCs w:val="24"/>
          <w:rtl/>
          <w:lang/>
        </w:rPr>
        <w:softHyphen/>
        <w:t>گوید در منابع امامی در مورد این که عبدالله بن میمون قداح ارتباطی داشته باشد و جزء رؤسای آن</w:t>
      </w:r>
      <w:r>
        <w:rPr>
          <w:rFonts w:ascii="IRANSans" w:hAnsi="IRANSans" w:cs="IRANSans"/>
          <w:sz w:val="24"/>
          <w:szCs w:val="24"/>
          <w:lang/>
        </w:rPr>
        <w:t>‌</w:t>
      </w:r>
      <w:r>
        <w:rPr>
          <w:rFonts w:ascii="IRANSans" w:hAnsi="IRANSans" w:cs="IRANSans"/>
          <w:sz w:val="24"/>
          <w:szCs w:val="24"/>
          <w:rtl/>
          <w:lang/>
        </w:rPr>
        <w:t>ها باشد هیچ رد پایی وجود ندارد. پیدا است که آن</w:t>
      </w:r>
      <w:r>
        <w:rPr>
          <w:rFonts w:ascii="IRANSans" w:hAnsi="IRANSans" w:cs="IRANSans"/>
          <w:sz w:val="24"/>
          <w:szCs w:val="24"/>
          <w:lang/>
        </w:rPr>
        <w:t>‌</w:t>
      </w:r>
      <w:r>
        <w:rPr>
          <w:rFonts w:ascii="IRANSans" w:hAnsi="IRANSans" w:cs="IRANSans"/>
          <w:sz w:val="24"/>
          <w:szCs w:val="24"/>
          <w:rtl/>
          <w:lang/>
        </w:rPr>
        <w:t>ها این مطلب را ساخته</w:t>
      </w:r>
      <w:r>
        <w:rPr>
          <w:rFonts w:ascii="IRANSans" w:hAnsi="IRANSans" w:cs="IRANSans"/>
          <w:sz w:val="24"/>
          <w:szCs w:val="24"/>
          <w:lang/>
        </w:rPr>
        <w:t>‌</w:t>
      </w:r>
      <w:r>
        <w:rPr>
          <w:rFonts w:ascii="IRANSans" w:hAnsi="IRANSans" w:cs="IRANSans"/>
          <w:sz w:val="24"/>
          <w:szCs w:val="24"/>
          <w:rtl/>
          <w:lang/>
        </w:rPr>
        <w:t>اند. شاید علت این که در</w:t>
      </w:r>
    </w:p>
    <w:p w:rsidR="00AD6ECF" w:rsidRDefault="00AD6EC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مورد عبدالله بن میمون قداح داستان ساخته</w:t>
      </w:r>
      <w:r>
        <w:rPr>
          <w:rFonts w:ascii="IRANSans" w:hAnsi="IRANSans" w:cs="IRANSans"/>
          <w:sz w:val="24"/>
          <w:szCs w:val="24"/>
          <w:lang/>
        </w:rPr>
        <w:t>‌</w:t>
      </w:r>
      <w:r>
        <w:rPr>
          <w:rFonts w:ascii="IRANSans" w:hAnsi="IRANSans" w:cs="IRANSans"/>
          <w:sz w:val="24"/>
          <w:szCs w:val="24"/>
          <w:rtl/>
          <w:lang/>
        </w:rPr>
        <w:t>اند این باشد که با اسماعیل پسر امام صادق7 رفیق بوده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سید مرتضی یک روایت در یکی از منابع از نعمانی نقل می</w:t>
      </w:r>
      <w:r>
        <w:rPr>
          <w:rFonts w:ascii="IRANSans" w:hAnsi="IRANSans" w:cs="IRANSans"/>
          <w:sz w:val="24"/>
          <w:szCs w:val="24"/>
          <w:lang/>
        </w:rPr>
        <w:t>‌</w:t>
      </w:r>
      <w:r>
        <w:rPr>
          <w:rFonts w:ascii="IRANSans" w:hAnsi="IRANSans" w:cs="IRANSans"/>
          <w:sz w:val="24"/>
          <w:szCs w:val="24"/>
          <w:rtl/>
          <w:lang/>
        </w:rPr>
        <w:t>کند که مربوط به بحث</w:t>
      </w:r>
      <w:r>
        <w:rPr>
          <w:rFonts w:ascii="IRANSans" w:hAnsi="IRANSans" w:cs="IRANSans"/>
          <w:sz w:val="24"/>
          <w:szCs w:val="24"/>
          <w:lang/>
        </w:rPr>
        <w:t>‌</w:t>
      </w:r>
      <w:r>
        <w:rPr>
          <w:rFonts w:ascii="IRANSans" w:hAnsi="IRANSans" w:cs="IRANSans"/>
          <w:sz w:val="24"/>
          <w:szCs w:val="24"/>
          <w:rtl/>
          <w:lang/>
        </w:rPr>
        <w:t>های باطنی است. تنها همین یک روایت است.</w:t>
      </w:r>
      <w:r>
        <w:rPr>
          <w:rFonts w:ascii="IRANSans" w:hAnsi="IRANSans" w:cs="IRANSans"/>
          <w:color w:val="000080"/>
          <w:sz w:val="24"/>
          <w:szCs w:val="24"/>
          <w:vertAlign w:val="superscript"/>
          <w:rtl/>
          <w:lang/>
        </w:rPr>
        <w:footnoteReference w:id="15"/>
      </w:r>
    </w:p>
    <w:p w:rsidR="00AD6ECF" w:rsidRDefault="00AD6E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D6ECF" w:rsidRDefault="00AD6ECF">
      <w:pPr>
        <w:widowControl w:val="0"/>
        <w:autoSpaceDE w:val="0"/>
        <w:autoSpaceDN w:val="0"/>
        <w:adjustRightInd w:val="0"/>
        <w:spacing w:line="456" w:lineRule="auto"/>
        <w:jc w:val="both"/>
        <w:rPr>
          <w:rFonts w:ascii="IRANSans" w:hAnsi="IRANSans" w:cs="IRANSans"/>
          <w:sz w:val="24"/>
          <w:szCs w:val="24"/>
          <w:rtl/>
          <w:lang/>
        </w:rPr>
      </w:pPr>
    </w:p>
    <w:sectPr w:rsidR="00AD6ECF" w:rsidSect="00AD6EC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ECF" w:rsidRDefault="00AD6ECF" w:rsidP="00AD6ECF">
      <w:r>
        <w:separator/>
      </w:r>
    </w:p>
  </w:endnote>
  <w:endnote w:type="continuationSeparator" w:id="0">
    <w:p w:rsidR="00AD6ECF" w:rsidRDefault="00AD6ECF" w:rsidP="00AD6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ECF" w:rsidRDefault="00AD6ECF">
      <w:r>
        <w:rPr>
          <w:rFonts w:ascii="Times New Roman" w:hAnsi="Times New Roman" w:cs="Times New Roman"/>
          <w:sz w:val="24"/>
          <w:szCs w:val="24"/>
          <w:lang/>
        </w:rPr>
        <w:separator/>
      </w:r>
    </w:p>
  </w:footnote>
  <w:footnote w:type="continuationSeparator" w:id="0">
    <w:p w:rsidR="00AD6ECF" w:rsidRDefault="00AD6ECF">
      <w:r>
        <w:rPr>
          <w:rFonts w:ascii="Times New Roman" w:hAnsi="Times New Roman" w:cs="Times New Roman"/>
          <w:sz w:val="24"/>
          <w:szCs w:val="24"/>
          <w:lang/>
        </w:rPr>
        <w:continuationSeparator/>
      </w:r>
    </w:p>
  </w:footnote>
  <w:footnote w:id="1">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معانی الأخبار، شیخ صدوق، ص228. حَدَّثَنَا أَبِي رَحِمَهُ اللَّهُ قَالَ حَدَّثَنَا سَعْدُ بْنُ عَبْدِ اللَّهِ قَالَ حَدَّثَنَا مُوسَى بْنُ جَعْفَرٍ الْبَغْدَادِيُّ عَنْ مُحَمَّدِ بْنِ جُمْهُورٍ عَنْ عَبْدِ اللَّهِ بْنِ عَبْدِ الرَّحْمَنِ عَنْ مُحَمَّدِ بْنِ أَبِي حَمْزَةَ عَنْ أَبِي عَبْدِ اللَّهِ7 قَالَ: مَنْ قَالَ فِي كُلِّ يَوْمٍ مِنْ شَعْبَانَ سَبْعِينَ مَرَّةً أَسْتَغْفِرُ اللَّهَ الَّذِي لَا إِلَهَ إِلَّا هُوَ الرَّحْمَنُ الرَّحِيمُ الْحَيُّ الْقَيُّومُ وَ أَتُوبُ إِلَيْهِ كُتِبَ فِي الْأُفُقِ الْمُبِينِ قَالَ قُلْتُ وَ مَا الْأُفُقُ الْمُبِينُ قَالَ قَاعٌ بَيْنَ يَدَيِ الْعَرْشِ فِيهِ أَنْهَارٌ تَطَّرِدُ فِيهِ مِنَ الْقِدْحَانِ عَدَدَ النُّجُومِ.</w:t>
      </w:r>
    </w:p>
  </w:footnote>
  <w:footnote w:id="2">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ص147. أَحْمَدُ بْنُ مُحَمَّدٍ الْكُوفِيُّ عَنِ ابْنِ جُمْهُورٍ عَنْ أَبِيهِ عَنْ مُحَمَّدِ بْنِ سِنَانٍ عَنِ الْمُفَضَّلِ بْنِ عُمَرَ قَالَ وَ حَدَّثَنَا عَبْدُ اللَّهِ بْنُ عَبْدِ الرَّحْمَنِ عَنْ حَرِيزٍ عَنْ مُحَمَّدِ بْنِ مُسْلِمٍ عَنْ أَبِي عَبْدِ اللَّهِ7 قَالَ قَالَ أَمِيرُ الْمُؤْمِنِينَ ص لَا تُجَمِّرُوا الْأَكْفَانَ وَ لَا تَمْسَحُوا مَوْتَاكُمْ بِالطِّيبِ إِلَّا بِالْكَافُورِ فَإِنَّ الْمَيِّتَ بِمَنْزِلَةِ الْمُحْرِمِ.</w:t>
      </w:r>
    </w:p>
  </w:footnote>
  <w:footnote w:id="3">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استقصاء الاعتبار في شرح الاستبصار، ابو جعفر محمد بن حسن عاملی، ج3، ص437. و أمّا ابن جمهور فالذي وقفت عليه في الرجال محمد بن جمهور، و ذكر النجاشي أنّه ضعيف في الحديث فاسد المذهب. و ذكره الشيخ أيضاً في رجال الرضا7 من كتابه. و الراوي عنه في النجاشي أحمد بن الحسين بن سعيد، و ابنه الحسن. و في الفهرست: محمد بن الحسن بن جمهور، و هو المذكور أوّلًا؛ لأن الشيخ قال: إنّ الراوي عنه أحمد بن الحسين، و قال بعد الرواية: عن محمد بن جمهور. و أمّا جمهور أبوه فغير معلوم الحال؛ لأنّ في رجال الصادق7 من كتاب الشيخ جمهور بن أحمر مهملًا.</w:t>
      </w:r>
    </w:p>
  </w:footnote>
  <w:footnote w:id="4">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برنامه درایه النور یک مرحله اولیه وجود داشت که ما سندها را برای وارد کردن در کامپیوتر آماده می</w:t>
      </w:r>
      <w:r>
        <w:rPr>
          <w:rFonts w:ascii="IRANSans" w:hAnsi="IRANSans" w:cs="IRANSans"/>
          <w:color w:val="000080"/>
          <w:sz w:val="18"/>
          <w:szCs w:val="18"/>
          <w:lang/>
        </w:rPr>
        <w:t>‌</w:t>
      </w:r>
      <w:r>
        <w:rPr>
          <w:rFonts w:ascii="IRANSans" w:hAnsi="IRANSans" w:cs="IRANSans"/>
          <w:color w:val="000080"/>
          <w:sz w:val="18"/>
          <w:szCs w:val="18"/>
          <w:rtl/>
          <w:lang/>
        </w:rPr>
        <w:t>کردیم. در این مرحله تا حد امکان در سندها دست</w:t>
      </w:r>
      <w:r>
        <w:rPr>
          <w:rFonts w:ascii="IRANSans" w:hAnsi="IRANSans" w:cs="IRANSans"/>
          <w:color w:val="000080"/>
          <w:sz w:val="18"/>
          <w:szCs w:val="18"/>
          <w:lang/>
        </w:rPr>
        <w:t>‌</w:t>
      </w:r>
      <w:r>
        <w:rPr>
          <w:rFonts w:ascii="IRANSans" w:hAnsi="IRANSans" w:cs="IRANSans"/>
          <w:color w:val="000080"/>
          <w:sz w:val="18"/>
          <w:szCs w:val="18"/>
          <w:rtl/>
          <w:lang/>
        </w:rPr>
        <w:t>کاری نکردیم. در بعضی موارد مجبور بودیم مرجع ضمیر را برگردانیم یا تعلیق و تحویل وجود داشت و مجبور بودیم سندها را به سندهای عادی تبدیل کنیم، ولی تا جایی که برای ما مقدور بود، سعی کردیم که در این مرحله استنباط را به حداقل برسانیم. در مرحله</w:t>
      </w:r>
      <w:r>
        <w:rPr>
          <w:rFonts w:ascii="IRANSans" w:hAnsi="IRANSans" w:cs="IRANSans"/>
          <w:color w:val="000080"/>
          <w:sz w:val="18"/>
          <w:szCs w:val="18"/>
          <w:lang/>
        </w:rPr>
        <w:t>‌</w:t>
      </w:r>
      <w:r>
        <w:rPr>
          <w:rFonts w:ascii="IRANSans" w:hAnsi="IRANSans" w:cs="IRANSans"/>
          <w:color w:val="000080"/>
          <w:sz w:val="18"/>
          <w:szCs w:val="18"/>
          <w:rtl/>
          <w:lang/>
        </w:rPr>
        <w:t>ای که می</w:t>
      </w:r>
      <w:r>
        <w:rPr>
          <w:rFonts w:ascii="IRANSans" w:hAnsi="IRANSans" w:cs="IRANSans"/>
          <w:color w:val="000080"/>
          <w:sz w:val="18"/>
          <w:szCs w:val="18"/>
          <w:lang/>
        </w:rPr>
        <w:t>‌</w:t>
      </w:r>
      <w:r>
        <w:rPr>
          <w:rFonts w:ascii="IRANSans" w:hAnsi="IRANSans" w:cs="IRANSans"/>
          <w:color w:val="000080"/>
          <w:sz w:val="18"/>
          <w:szCs w:val="18"/>
          <w:rtl/>
          <w:lang/>
        </w:rPr>
        <w:t>خواستیم معیار را برای یک راوی تعیین کنیم، مقداری استنباطی بود و در آن جا تشخیص داده</w:t>
      </w:r>
      <w:r>
        <w:rPr>
          <w:rFonts w:ascii="IRANSans" w:hAnsi="IRANSans" w:cs="IRANSans"/>
          <w:color w:val="000080"/>
          <w:sz w:val="18"/>
          <w:szCs w:val="18"/>
          <w:lang/>
        </w:rPr>
        <w:t>‌</w:t>
      </w:r>
      <w:r>
        <w:rPr>
          <w:rFonts w:ascii="IRANSans" w:hAnsi="IRANSans" w:cs="IRANSans"/>
          <w:color w:val="000080"/>
          <w:sz w:val="18"/>
          <w:szCs w:val="18"/>
          <w:rtl/>
          <w:lang/>
        </w:rPr>
        <w:t>ایم که أب ابن جمهور کیست. آن جا مرحله اعمال اجتهاد و استنباط رجالی بوده است.</w:t>
      </w:r>
    </w:p>
  </w:footnote>
  <w:footnote w:id="5">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الأخيار في فهم تهذيب الأخبار، محمدباقر مجلسی، ج2، ص473. و كان ابن جمهور هو الحسن بن محمد بن جمهور.</w:t>
      </w:r>
    </w:p>
  </w:footnote>
  <w:footnote w:id="6">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ص96. 239 - أحمد بن إبراهيم بن المعلى بن أسد العمي</w:t>
      </w:r>
      <w:r>
        <w:rPr>
          <w:rFonts w:ascii="IRANSans" w:hAnsi="IRANSans" w:cs="IRANSans"/>
          <w:color w:val="000080"/>
          <w:sz w:val="18"/>
          <w:szCs w:val="18"/>
          <w:lang/>
        </w:rPr>
        <w:t>‌</w:t>
      </w:r>
      <w:r>
        <w:rPr>
          <w:rFonts w:ascii="IRANSans" w:hAnsi="IRANSans" w:cs="IRANSans"/>
          <w:color w:val="000080"/>
          <w:sz w:val="18"/>
          <w:szCs w:val="18"/>
          <w:rtl/>
          <w:lang/>
        </w:rPr>
        <w:t>ينسب إلى العم، و هو مرة بن مالك بن حنظلة بن مالك بن زيد مناة بن تميم، و هم الذين انقطعوا بفارس عن بني تميم حتى قال الشاعر: سيروا بني العم فالأهواز منزلكم/ و نهر جور فما تعرفكم العرب.</w:t>
      </w:r>
    </w:p>
  </w:footnote>
  <w:footnote w:id="7">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نمی خواهم بگویم که این قرینه قطعی است. کنار هم قرار گرفتن این شواهد منشأ اطمینان می</w:t>
      </w:r>
      <w:r>
        <w:rPr>
          <w:rFonts w:ascii="IRANSans" w:hAnsi="IRANSans" w:cs="IRANSans"/>
          <w:color w:val="000080"/>
          <w:sz w:val="18"/>
          <w:szCs w:val="18"/>
          <w:lang/>
        </w:rPr>
        <w:t>‌</w:t>
      </w:r>
      <w:r>
        <w:rPr>
          <w:rFonts w:ascii="IRANSans" w:hAnsi="IRANSans" w:cs="IRANSans"/>
          <w:color w:val="000080"/>
          <w:sz w:val="18"/>
          <w:szCs w:val="18"/>
          <w:rtl/>
          <w:lang/>
        </w:rPr>
        <w:t>شود. یکی از مناشی مهم تحریف، تبدیل نامأنوس به مأنوس است. یکی از مناشی تبدیل ممکن است این باشد که قمی بوده است و نقطه</w:t>
      </w:r>
      <w:r>
        <w:rPr>
          <w:rFonts w:ascii="IRANSans" w:hAnsi="IRANSans" w:cs="IRANSans"/>
          <w:color w:val="000080"/>
          <w:sz w:val="18"/>
          <w:szCs w:val="18"/>
          <w:lang/>
        </w:rPr>
        <w:t>‌</w:t>
      </w:r>
      <w:r>
        <w:rPr>
          <w:rFonts w:ascii="IRANSans" w:hAnsi="IRANSans" w:cs="IRANSans"/>
          <w:color w:val="000080"/>
          <w:sz w:val="18"/>
          <w:szCs w:val="18"/>
          <w:rtl/>
          <w:lang/>
        </w:rPr>
        <w:t>اش را نگذاشته است و کلمه قاف را جوری نوشته که عمی خوانده شده است. ولی آن چه بیشتر اتفاق می</w:t>
      </w:r>
      <w:r>
        <w:rPr>
          <w:rFonts w:ascii="IRANSans" w:hAnsi="IRANSans" w:cs="IRANSans"/>
          <w:color w:val="000080"/>
          <w:sz w:val="18"/>
          <w:szCs w:val="18"/>
          <w:lang/>
        </w:rPr>
        <w:t>‌</w:t>
      </w:r>
      <w:r>
        <w:rPr>
          <w:rFonts w:ascii="IRANSans" w:hAnsi="IRANSans" w:cs="IRANSans"/>
          <w:color w:val="000080"/>
          <w:sz w:val="18"/>
          <w:szCs w:val="18"/>
          <w:rtl/>
          <w:lang/>
        </w:rPr>
        <w:t>افتد تبدیل نامأنوس به مأنوس است. اگر این</w:t>
      </w:r>
      <w:r>
        <w:rPr>
          <w:rFonts w:ascii="IRANSans" w:hAnsi="IRANSans" w:cs="IRANSans"/>
          <w:color w:val="000080"/>
          <w:sz w:val="18"/>
          <w:szCs w:val="18"/>
          <w:lang/>
        </w:rPr>
        <w:t>‌</w:t>
      </w:r>
      <w:r>
        <w:rPr>
          <w:rFonts w:ascii="IRANSans" w:hAnsi="IRANSans" w:cs="IRANSans"/>
          <w:color w:val="000080"/>
          <w:sz w:val="18"/>
          <w:szCs w:val="18"/>
          <w:rtl/>
          <w:lang/>
        </w:rPr>
        <w:t>ها را با هم ضمیمه کنیم، تقریباً واضح می</w:t>
      </w:r>
      <w:r>
        <w:rPr>
          <w:rFonts w:ascii="IRANSans" w:hAnsi="IRANSans" w:cs="IRANSans"/>
          <w:color w:val="000080"/>
          <w:sz w:val="18"/>
          <w:szCs w:val="18"/>
          <w:lang/>
        </w:rPr>
        <w:t>‌</w:t>
      </w:r>
      <w:r>
        <w:rPr>
          <w:rFonts w:ascii="IRANSans" w:hAnsi="IRANSans" w:cs="IRANSans"/>
          <w:color w:val="000080"/>
          <w:sz w:val="18"/>
          <w:szCs w:val="18"/>
          <w:rtl/>
          <w:lang/>
        </w:rPr>
        <w:t>شود که این محمد بن جمهور عمی است و قمی که احیاناً وجود دارد تحریف است.</w:t>
      </w:r>
    </w:p>
  </w:footnote>
  <w:footnote w:id="8">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اعلام الوری، فضل بن حسن طبرسی، ج2، ص122. و ذكر الحسن بن محمد بن جمهور العمّيّ في كتاب الواحدة قال : حدّثني أخي الحسين بن محمد قال : كان لي صديق مؤدّب لولد بغاء أو وصيف ـ الشكّ منّي ـ فقال لي : قال لي الأمير منصرفه من دار الخليفة : حبس أمير المؤمنين هذا الذي يقولون : ابن الرضا اليوم ودفعه إلى عليّ بن كركر، فسمعته يقول: «أنا أكرم على الله من ناقة صالح (تَمَتَّعُوا فِي دارِكُمْ ثَلاثَةَ أَيَّامٍ ذلِكَ وَعْدٌ غَيْرُ مَكْذُوبٍ)» وليس يفصح بالآية ولا بالكلام، أيّ شيء هذا؟ قال : قلت : أعزّك الله، توعّد، انظر ما يكون بعد ثلاثة أيّام. فلمّا كان من الغد أطلقه واعتذر إليه، فلمّا كان في اليوم الثالث وثب عليه : باغز، ويغلون، وتامش، وجماعة معهم فقتلوه وأقعدوا المنتصر ولده خليفة.</w:t>
      </w:r>
    </w:p>
  </w:footnote>
  <w:footnote w:id="9">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دو امیر ترک به نام وصیف و بغا جزء امرای خیلی مهم دوره بعد از متوکل بودند و اصلاً خلیفه را آن</w:t>
      </w:r>
      <w:r>
        <w:rPr>
          <w:rFonts w:ascii="IRANSans" w:hAnsi="IRANSans" w:cs="IRANSans"/>
          <w:color w:val="000080"/>
          <w:sz w:val="18"/>
          <w:szCs w:val="18"/>
          <w:lang/>
        </w:rPr>
        <w:t>‌</w:t>
      </w:r>
      <w:r>
        <w:rPr>
          <w:rFonts w:ascii="IRANSans" w:hAnsi="IRANSans" w:cs="IRANSans"/>
          <w:color w:val="000080"/>
          <w:sz w:val="18"/>
          <w:szCs w:val="18"/>
          <w:rtl/>
          <w:lang/>
        </w:rPr>
        <w:t>ها تعیین می</w:t>
      </w:r>
      <w:r>
        <w:rPr>
          <w:rFonts w:ascii="IRANSans" w:hAnsi="IRANSans" w:cs="IRANSans"/>
          <w:color w:val="000080"/>
          <w:sz w:val="18"/>
          <w:szCs w:val="18"/>
          <w:lang/>
        </w:rPr>
        <w:t>‌</w:t>
      </w:r>
      <w:r>
        <w:rPr>
          <w:rFonts w:ascii="IRANSans" w:hAnsi="IRANSans" w:cs="IRANSans"/>
          <w:color w:val="000080"/>
          <w:sz w:val="18"/>
          <w:szCs w:val="18"/>
          <w:rtl/>
          <w:lang/>
        </w:rPr>
        <w:t>کردند. شاعری در آن موقع گفته است: خليفةٌ فِي قفصٍ بَين وصيفِ و بُغا/ يَقُول مَا قَالَا لَهُ كَمَا تَقول الببغا.  ببقا یعنی طوطی. می</w:t>
      </w:r>
      <w:r>
        <w:rPr>
          <w:rFonts w:ascii="IRANSans" w:hAnsi="IRANSans" w:cs="IRANSans"/>
          <w:color w:val="000080"/>
          <w:sz w:val="18"/>
          <w:szCs w:val="18"/>
          <w:lang/>
        </w:rPr>
        <w:t>‌</w:t>
      </w:r>
      <w:r>
        <w:rPr>
          <w:rFonts w:ascii="IRANSans" w:hAnsi="IRANSans" w:cs="IRANSans"/>
          <w:color w:val="000080"/>
          <w:sz w:val="18"/>
          <w:szCs w:val="18"/>
          <w:rtl/>
          <w:lang/>
        </w:rPr>
        <w:t>گوید که خلیفه این گونه اسیر دست این دو نفر است.</w:t>
      </w:r>
    </w:p>
  </w:footnote>
  <w:footnote w:id="10">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تأويل الآيات الظاهرة في فضائل العترة الطاهرة، علی استرآبادی، ص830. نبأ عظيم يشتمل على شي‏ء من فضائله و أن الملائكة تحبه و تشتاق إليه و تسلم وَ هُوَ مَا رَوَاهُ صَاحِبُ كِتَابِ الْوَاحِدَةِ أَبُو الْحَسَنِ عَلِيُّ بْنُ مُحَمَّدِ بْنِ جُمْهُورٍ رَحِمَهُ اللَّهُ عَنِ الْحَسَنِ بْنِ عَبْدِ اللَّهِ الْأُطْرُوشِ قَالَ حَدَّثَنِي مُحَمَّدُ بْنُ إِسْمَاعِيلَ الْأَحْمَسِيُّ السَّرَّاجُ قَالَ حَدَّثَنَا وَكِيعُ بْنُ الْجَرَّاحِ قَالَ حَدَّثَنَا الْأَعْمَشُ عَنْ مُوَرِّقٍ الْعِجْلِيِّ عَنْ أَبِي ذَرٍّ الْغِفَارِيِّ رَضِيَ اللَّهُ عَنْهُ قَالَ: كُنْتُ جَالِساً عِنْدَ النَّبِيِّ ص ذَاتَ يَوْمٍ فِي مَنْزِلِ أُمِّ سَلَمَةَ وَ رَسُولُ اللَّهِ9 يُحَدِّثُنِي وَ أَنَا أَسْمَعُ إِذْ دَخَلَ عَلِيُّ بْنُ أَبِي طَالِبٍ7 فَأَشْرَقَ وَجْهُهُ نُوراً فَرَحاً بِأَخِيهِ وَ ابْنِ عَمِّهِ ثُمَّ ضَمَّهُ إِلَيْهِ وَ قَبَّلَ بَيْنَ عَيْنَيْهِ ثُمَّ الْتَفَتَ إِلَيَّ فَقَالَ يَا أَبَا ذَرٍّ أَ تَعْرِفُ هَذَا الدَّاخِلَ عَلَيْنَا حَقَّ مَعْرِفَتِهِ قَالَ أَبُو ذَرٍّ فَقُلْتُ يَا رَسُولَ اللَّهِ هَذَا أَخُوكَ وَ ابْنُ عَمِّكَ وَ زَوْجُ فَاطِمَةَ الْبَتُولِ وَ أَبُو الْحَسَنِ وَ الْحُسَيْنِ سَيِّدَيْ شَبَابِ أَهْلِ الْجَنَّةِ فَقَالَ رَسُولُ اللَّهِ9 يَا أَبَا ذَرٍّ هَذَا الْإِمَامُ الْأَزْهَرُ وَ رُمْحُ اللَّهِ الْأَطْوَلُ وَ بَابُ اللَّهِ الْأَكْبَرُ فَمَنْ أَرَادَ اللَّهَ فَلْيَدْخُلِ الْبَاب‏...</w:t>
      </w:r>
    </w:p>
  </w:footnote>
  <w:footnote w:id="11">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کتاب الواحده ظاهراً تاریخ ائمه: بوده است. مرحوم سید بن طاووس در نقلیات خود مثلاً می</w:t>
      </w:r>
      <w:r>
        <w:rPr>
          <w:rFonts w:ascii="IRANSans" w:hAnsi="IRANSans" w:cs="IRANSans"/>
          <w:color w:val="000080"/>
          <w:sz w:val="18"/>
          <w:szCs w:val="18"/>
          <w:lang/>
        </w:rPr>
        <w:t>‌</w:t>
      </w:r>
      <w:r>
        <w:rPr>
          <w:rFonts w:ascii="IRANSans" w:hAnsi="IRANSans" w:cs="IRANSans"/>
          <w:color w:val="000080"/>
          <w:sz w:val="18"/>
          <w:szCs w:val="18"/>
          <w:rtl/>
          <w:lang/>
        </w:rPr>
        <w:t>فرماید در قسمت امام رضا7 یا در بخش مربوط به امام هادی7 این روایت را دارد. همه نقلیات کتاب الواحده مربوط به تاریخ زندگی ائمه: است.</w:t>
      </w:r>
    </w:p>
  </w:footnote>
  <w:footnote w:id="12">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الهدایة الکبری، حسین بن حمدان خصیبی، ص353 و 354.</w:t>
      </w:r>
    </w:p>
  </w:footnote>
  <w:footnote w:id="13">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به دلیل این که اطلاعاتشان را پنهان می</w:t>
      </w:r>
      <w:r>
        <w:rPr>
          <w:rFonts w:ascii="IRANSans" w:hAnsi="IRANSans" w:cs="IRANSans"/>
          <w:color w:val="000080"/>
          <w:sz w:val="18"/>
          <w:szCs w:val="18"/>
          <w:lang/>
        </w:rPr>
        <w:t>‌</w:t>
      </w:r>
      <w:r>
        <w:rPr>
          <w:rFonts w:ascii="IRANSans" w:hAnsi="IRANSans" w:cs="IRANSans"/>
          <w:color w:val="000080"/>
          <w:sz w:val="18"/>
          <w:szCs w:val="18"/>
          <w:rtl/>
          <w:lang/>
        </w:rPr>
        <w:t>کردند گاهی می</w:t>
      </w:r>
      <w:r>
        <w:rPr>
          <w:rFonts w:ascii="IRANSans" w:hAnsi="IRANSans" w:cs="IRANSans"/>
          <w:color w:val="000080"/>
          <w:sz w:val="18"/>
          <w:szCs w:val="18"/>
          <w:lang/>
        </w:rPr>
        <w:t>‌</w:t>
      </w:r>
      <w:r>
        <w:rPr>
          <w:rFonts w:ascii="IRANSans" w:hAnsi="IRANSans" w:cs="IRANSans"/>
          <w:color w:val="000080"/>
          <w:sz w:val="18"/>
          <w:szCs w:val="18"/>
          <w:rtl/>
          <w:lang/>
        </w:rPr>
        <w:t>گویند این</w:t>
      </w:r>
      <w:r>
        <w:rPr>
          <w:rFonts w:ascii="IRANSans" w:hAnsi="IRANSans" w:cs="IRANSans"/>
          <w:color w:val="000080"/>
          <w:sz w:val="18"/>
          <w:szCs w:val="18"/>
          <w:lang/>
        </w:rPr>
        <w:t>‌</w:t>
      </w:r>
      <w:r>
        <w:rPr>
          <w:rFonts w:ascii="IRANSans" w:hAnsi="IRANSans" w:cs="IRANSans"/>
          <w:color w:val="000080"/>
          <w:sz w:val="18"/>
          <w:szCs w:val="18"/>
          <w:rtl/>
          <w:lang/>
        </w:rPr>
        <w:t>ها از اطلاعات سری ما است. خود این هم داستانی است که چه چیزی سری است و چه چیزی سری نیست. بحث عجیب و غریبی است. مثلاً خود بنی العباس یک دوره سر و یک دوره ظهور داشتند.</w:t>
      </w:r>
    </w:p>
  </w:footnote>
  <w:footnote w:id="14">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من حتی در مورد ابن شعبه حرّانی به حرف</w:t>
      </w:r>
      <w:r>
        <w:rPr>
          <w:rFonts w:ascii="IRANSans" w:hAnsi="IRANSans" w:cs="IRANSans"/>
          <w:color w:val="000080"/>
          <w:sz w:val="18"/>
          <w:szCs w:val="18"/>
          <w:lang/>
        </w:rPr>
        <w:t>‌</w:t>
      </w:r>
      <w:r>
        <w:rPr>
          <w:rFonts w:ascii="IRANSans" w:hAnsi="IRANSans" w:cs="IRANSans"/>
          <w:color w:val="000080"/>
          <w:sz w:val="18"/>
          <w:szCs w:val="18"/>
          <w:rtl/>
          <w:lang/>
        </w:rPr>
        <w:t>های آن</w:t>
      </w:r>
      <w:r>
        <w:rPr>
          <w:rFonts w:ascii="IRANSans" w:hAnsi="IRANSans" w:cs="IRANSans"/>
          <w:color w:val="000080"/>
          <w:sz w:val="18"/>
          <w:szCs w:val="18"/>
          <w:lang/>
        </w:rPr>
        <w:t>‌</w:t>
      </w:r>
      <w:r>
        <w:rPr>
          <w:rFonts w:ascii="IRANSans" w:hAnsi="IRANSans" w:cs="IRANSans"/>
          <w:color w:val="000080"/>
          <w:sz w:val="18"/>
          <w:szCs w:val="18"/>
          <w:rtl/>
          <w:lang/>
        </w:rPr>
        <w:t>ها نمی</w:t>
      </w:r>
      <w:r>
        <w:rPr>
          <w:rFonts w:ascii="IRANSans" w:hAnsi="IRANSans" w:cs="IRANSans"/>
          <w:color w:val="000080"/>
          <w:sz w:val="18"/>
          <w:szCs w:val="18"/>
          <w:lang/>
        </w:rPr>
        <w:t>‌</w:t>
      </w:r>
      <w:r>
        <w:rPr>
          <w:rFonts w:ascii="IRANSans" w:hAnsi="IRANSans" w:cs="IRANSans"/>
          <w:color w:val="000080"/>
          <w:sz w:val="18"/>
          <w:szCs w:val="18"/>
          <w:rtl/>
          <w:lang/>
        </w:rPr>
        <w:t>خواهم استدلال کنم. عمده استدلال بر این که نمی</w:t>
      </w:r>
      <w:r>
        <w:rPr>
          <w:rFonts w:ascii="IRANSans" w:hAnsi="IRANSans" w:cs="IRANSans"/>
          <w:color w:val="000080"/>
          <w:sz w:val="18"/>
          <w:szCs w:val="18"/>
          <w:lang/>
        </w:rPr>
        <w:t>‌</w:t>
      </w:r>
      <w:r>
        <w:rPr>
          <w:rFonts w:ascii="IRANSans" w:hAnsi="IRANSans" w:cs="IRANSans"/>
          <w:color w:val="000080"/>
          <w:sz w:val="18"/>
          <w:szCs w:val="18"/>
          <w:rtl/>
          <w:lang/>
        </w:rPr>
        <w:t>توانیم او را امامی بگیریم این است که در منابع ما از او یاد نشده است. ساختار کتاب تحف العقول هم با ساختار روایت</w:t>
      </w:r>
      <w:r>
        <w:rPr>
          <w:rFonts w:ascii="IRANSans" w:hAnsi="IRANSans" w:cs="IRANSans"/>
          <w:color w:val="000080"/>
          <w:sz w:val="18"/>
          <w:szCs w:val="18"/>
          <w:lang/>
        </w:rPr>
        <w:t>‌</w:t>
      </w:r>
      <w:r>
        <w:rPr>
          <w:rFonts w:ascii="IRANSans" w:hAnsi="IRANSans" w:cs="IRANSans"/>
          <w:color w:val="000080"/>
          <w:sz w:val="18"/>
          <w:szCs w:val="18"/>
          <w:rtl/>
          <w:lang/>
        </w:rPr>
        <w:t>های متعارف ما سازگار نیست. یعنی یک ساختار عالمانه است. مانند بحث</w:t>
      </w:r>
      <w:r>
        <w:rPr>
          <w:rFonts w:ascii="IRANSans" w:hAnsi="IRANSans" w:cs="IRANSans"/>
          <w:color w:val="000080"/>
          <w:sz w:val="18"/>
          <w:szCs w:val="18"/>
          <w:lang/>
        </w:rPr>
        <w:t>‌</w:t>
      </w:r>
      <w:r>
        <w:rPr>
          <w:rFonts w:ascii="IRANSans" w:hAnsi="IRANSans" w:cs="IRANSans"/>
          <w:color w:val="000080"/>
          <w:sz w:val="18"/>
          <w:szCs w:val="18"/>
          <w:rtl/>
          <w:lang/>
        </w:rPr>
        <w:t>های دکتر رفیعی که منظّم بحث می</w:t>
      </w:r>
      <w:r>
        <w:rPr>
          <w:rFonts w:ascii="IRANSans" w:hAnsi="IRANSans" w:cs="IRANSans"/>
          <w:color w:val="000080"/>
          <w:sz w:val="18"/>
          <w:szCs w:val="18"/>
          <w:lang/>
        </w:rPr>
        <w:t>‌</w:t>
      </w:r>
      <w:r>
        <w:rPr>
          <w:rFonts w:ascii="IRANSans" w:hAnsi="IRANSans" w:cs="IRANSans"/>
          <w:color w:val="000080"/>
          <w:sz w:val="18"/>
          <w:szCs w:val="18"/>
          <w:rtl/>
          <w:lang/>
        </w:rPr>
        <w:t>کند چون استاد دانشگاه است. دانشگاه ساختار خاص خودش را دارد. این</w:t>
      </w:r>
      <w:r>
        <w:rPr>
          <w:rFonts w:ascii="IRANSans" w:hAnsi="IRANSans" w:cs="IRANSans"/>
          <w:color w:val="000080"/>
          <w:sz w:val="18"/>
          <w:szCs w:val="18"/>
          <w:lang/>
        </w:rPr>
        <w:t>‌</w:t>
      </w:r>
      <w:r>
        <w:rPr>
          <w:rFonts w:ascii="IRANSans" w:hAnsi="IRANSans" w:cs="IRANSans"/>
          <w:color w:val="000080"/>
          <w:sz w:val="18"/>
          <w:szCs w:val="18"/>
          <w:rtl/>
          <w:lang/>
        </w:rPr>
        <w:t>ها را به عنوان مؤیّد می</w:t>
      </w:r>
      <w:r>
        <w:rPr>
          <w:rFonts w:ascii="IRANSans" w:hAnsi="IRANSans" w:cs="IRANSans"/>
          <w:color w:val="000080"/>
          <w:sz w:val="18"/>
          <w:szCs w:val="18"/>
          <w:lang/>
        </w:rPr>
        <w:t>‌</w:t>
      </w:r>
      <w:r>
        <w:rPr>
          <w:rFonts w:ascii="IRANSans" w:hAnsi="IRANSans" w:cs="IRANSans"/>
          <w:color w:val="000080"/>
          <w:sz w:val="18"/>
          <w:szCs w:val="18"/>
          <w:rtl/>
          <w:lang/>
        </w:rPr>
        <w:t>گویم که مثلاً ساختارش علمایی است نه روایتی.</w:t>
      </w:r>
    </w:p>
  </w:footnote>
  <w:footnote w:id="15">
    <w:p w:rsidR="00AD6ECF" w:rsidRDefault="00AD6E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کتاب تأویل الآیات خیلی مهم و دقیق است و نقلیات آن خیلی مهم و قابل توجه است. مثل سایر کتاب</w:t>
      </w:r>
      <w:r>
        <w:rPr>
          <w:rFonts w:ascii="IRANSans" w:hAnsi="IRANSans" w:cs="IRANSans"/>
          <w:color w:val="000080"/>
          <w:sz w:val="18"/>
          <w:szCs w:val="18"/>
          <w:lang/>
        </w:rPr>
        <w:t>‌</w:t>
      </w:r>
      <w:r>
        <w:rPr>
          <w:rFonts w:ascii="IRANSans" w:hAnsi="IRANSans" w:cs="IRANSans"/>
          <w:color w:val="000080"/>
          <w:sz w:val="18"/>
          <w:szCs w:val="18"/>
          <w:rtl/>
          <w:lang/>
        </w:rPr>
        <w:t>ها است که احیاناً تصحیفات و تحریفات در آن وجود دارد، ولی میزان تصحیفاتی که در این کتاب راه یافته است زیاد نیست. البته اشتباهاتی در آن هست، مثلا ایشان کتابی را به نام غیبت به مفید نسبت می</w:t>
      </w:r>
      <w:r>
        <w:rPr>
          <w:rFonts w:ascii="IRANSans" w:hAnsi="IRANSans" w:cs="IRANSans"/>
          <w:color w:val="000080"/>
          <w:sz w:val="18"/>
          <w:szCs w:val="18"/>
          <w:lang/>
        </w:rPr>
        <w:t>‌</w:t>
      </w:r>
      <w:r>
        <w:rPr>
          <w:rFonts w:ascii="IRANSans" w:hAnsi="IRANSans" w:cs="IRANSans"/>
          <w:color w:val="000080"/>
          <w:sz w:val="18"/>
          <w:szCs w:val="18"/>
          <w:rtl/>
          <w:lang/>
        </w:rPr>
        <w:t>دهد. من در مقاله</w:t>
      </w:r>
      <w:r>
        <w:rPr>
          <w:rFonts w:ascii="IRANSans" w:hAnsi="IRANSans" w:cs="IRANSans"/>
          <w:color w:val="000080"/>
          <w:sz w:val="18"/>
          <w:szCs w:val="18"/>
          <w:lang/>
        </w:rPr>
        <w:t>‌</w:t>
      </w:r>
      <w:r>
        <w:rPr>
          <w:rFonts w:ascii="IRANSans" w:hAnsi="IRANSans" w:cs="IRANSans"/>
          <w:color w:val="000080"/>
          <w:sz w:val="18"/>
          <w:szCs w:val="18"/>
          <w:rtl/>
          <w:lang/>
        </w:rPr>
        <w:t>ای که در مورد مفید نوشتم گفتم که این اشتباه شده است و کتاب غیبت نعمانی است. همه نقلیات آن مال نعمانی است. ممکن است محمد بن نعمان منشأ تحریف شده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1D1C5"/>
    <w:multiLevelType w:val="singleLevel"/>
    <w:tmpl w:val="10E942C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ECF"/>
    <w:rsid w:val="00AD6E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