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93" w:rsidRDefault="00025A9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025A93" w:rsidRDefault="00025A9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جلسه157– 17 /01/ 1398 حداد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025A93" w:rsidRDefault="00025A9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مباحث:</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حکم حـداد مطلقه رجعیه با توجه به روایات می</w:t>
      </w:r>
      <w:r>
        <w:rPr>
          <w:rFonts w:ascii="IRANSans" w:hAnsi="IRANSans" w:cs="IRANSans"/>
          <w:sz w:val="24"/>
          <w:szCs w:val="24"/>
          <w:lang/>
        </w:rPr>
        <w:t>‌</w:t>
      </w:r>
      <w:r>
        <w:rPr>
          <w:rFonts w:ascii="IRANSans" w:hAnsi="IRANSans" w:cs="IRANSans"/>
          <w:sz w:val="24"/>
          <w:szCs w:val="24"/>
          <w:rtl/>
          <w:lang/>
        </w:rPr>
        <w:t>پردازند و در ادامه بحث آیه چهارم سوره طلاق را آغاز می</w:t>
      </w:r>
      <w:r>
        <w:rPr>
          <w:rFonts w:ascii="IRANSans" w:hAnsi="IRANSans" w:cs="IRANSans"/>
          <w:sz w:val="24"/>
          <w:szCs w:val="24"/>
          <w:lang/>
        </w:rPr>
        <w:t>‌</w:t>
      </w:r>
      <w:r>
        <w:rPr>
          <w:rFonts w:ascii="IRANSans" w:hAnsi="IRANSans" w:cs="IRANSans"/>
          <w:sz w:val="24"/>
          <w:szCs w:val="24"/>
          <w:rtl/>
          <w:lang/>
        </w:rPr>
        <w:t>کنند.</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مبنا که مطلّقه رجعیه زوجه نیست و دلیل عامی که احکام زوجیّت را در مورد مطلّقه رجعیه بار کند وجود ندارد، بحث ما در مورد میزان تمتعات شوهر در ایّام عده رجعیّه از مطلّقه رجعیه و هم</w:t>
      </w:r>
      <w:r>
        <w:rPr>
          <w:rFonts w:ascii="IRANSans" w:hAnsi="IRANSans" w:cs="IRANSans"/>
          <w:sz w:val="24"/>
          <w:szCs w:val="24"/>
          <w:lang/>
        </w:rPr>
        <w:t>‌</w:t>
      </w:r>
      <w:r>
        <w:rPr>
          <w:rFonts w:ascii="IRANSans" w:hAnsi="IRANSans" w:cs="IRANSans"/>
          <w:sz w:val="24"/>
          <w:szCs w:val="24"/>
          <w:rtl/>
          <w:lang/>
        </w:rPr>
        <w:t>چنین مقداری که باید زن خودش را بپوشاند بود. درباره سند روایت صحیحه زراره مفصل صحبت کردیم و قاسم بن عروه را تصحیح کردیم و در نتیجه روایت صحیحه است.</w:t>
      </w:r>
    </w:p>
    <w:p w:rsidR="00025A93" w:rsidRDefault="00025A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حداد مطلقه رجعیه</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روایت</w:t>
      </w:r>
      <w:r>
        <w:rPr>
          <w:rFonts w:ascii="IRANSans" w:hAnsi="IRANSans" w:cs="IRANSans"/>
          <w:sz w:val="24"/>
          <w:szCs w:val="24"/>
          <w:lang/>
        </w:rPr>
        <w:t>‌</w:t>
      </w:r>
      <w:r>
        <w:rPr>
          <w:rFonts w:ascii="IRANSans" w:hAnsi="IRANSans" w:cs="IRANSans"/>
          <w:sz w:val="24"/>
          <w:szCs w:val="24"/>
          <w:rtl/>
          <w:lang/>
        </w:rPr>
        <w:t>های باب استفاده می</w:t>
      </w:r>
      <w:r>
        <w:rPr>
          <w:rFonts w:ascii="IRANSans" w:hAnsi="IRANSans" w:cs="IRANSans"/>
          <w:sz w:val="24"/>
          <w:szCs w:val="24"/>
          <w:lang/>
        </w:rPr>
        <w:t>‌</w:t>
      </w:r>
      <w:r>
        <w:rPr>
          <w:rFonts w:ascii="IRANSans" w:hAnsi="IRANSans" w:cs="IRANSans"/>
          <w:sz w:val="24"/>
          <w:szCs w:val="24"/>
          <w:rtl/>
          <w:lang/>
        </w:rPr>
        <w:t>شود که برای مطلّقه حداد لازم نیست. کسی که شوهرش از دنیا رفته باشد باید حداد نگه دارد و پوشیدن لباس زینتی، آرایش کردن برای او جایز نیست، ولی بر مطلّقه، چه بائنه چه رجعیه، حداد واجب نیست. روایت</w:t>
      </w:r>
      <w:r>
        <w:rPr>
          <w:rFonts w:ascii="IRANSans" w:hAnsi="IRANSans" w:cs="IRANSans"/>
          <w:sz w:val="24"/>
          <w:szCs w:val="24"/>
          <w:lang/>
        </w:rPr>
        <w:t>‌</w:t>
      </w:r>
      <w:r>
        <w:rPr>
          <w:rFonts w:ascii="IRANSans" w:hAnsi="IRANSans" w:cs="IRANSans"/>
          <w:sz w:val="24"/>
          <w:szCs w:val="24"/>
          <w:rtl/>
          <w:lang/>
        </w:rPr>
        <w:t>های متعددی وجود دارد که دلالت می</w:t>
      </w:r>
      <w:r>
        <w:rPr>
          <w:rFonts w:ascii="IRANSans" w:hAnsi="IRANSans" w:cs="IRANSans"/>
          <w:sz w:val="24"/>
          <w:szCs w:val="24"/>
          <w:lang/>
        </w:rPr>
        <w:t>‌</w:t>
      </w:r>
      <w:r>
        <w:rPr>
          <w:rFonts w:ascii="IRANSans" w:hAnsi="IRANSans" w:cs="IRANSans"/>
          <w:sz w:val="24"/>
          <w:szCs w:val="24"/>
          <w:rtl/>
          <w:lang/>
        </w:rPr>
        <w:t xml:space="preserve">کند حداد در مورد مطلّقه نیست. </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تنها یک روایت هست که در مورد مطلقه هم حداد را لازم دانسته است و آن روایت 40587 است که جامع احادیث الشیعه در باب یازدهم از ابواب العدد از کافی نقل کرده است. </w:t>
      </w:r>
      <w:r>
        <w:rPr>
          <w:rFonts w:ascii="IRANSans" w:hAnsi="IRANSans" w:cs="IRANSans"/>
          <w:b/>
          <w:bCs/>
          <w:color w:val="008000"/>
          <w:sz w:val="24"/>
          <w:szCs w:val="24"/>
          <w:shd w:val="clear" w:color="auto" w:fill="FFFFFF"/>
          <w:rtl/>
          <w:lang/>
        </w:rPr>
        <w:t>محمد بن یعقوب عن عدة من أصحابنا عن سهل بن زیاد</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یکی از افراد عدة من اصحابنا که از سهل نقل می</w:t>
      </w:r>
      <w:r>
        <w:rPr>
          <w:rFonts w:ascii="IRANSans" w:hAnsi="IRANSans" w:cs="IRANSans"/>
          <w:sz w:val="24"/>
          <w:szCs w:val="24"/>
          <w:lang/>
        </w:rPr>
        <w:t>‌</w:t>
      </w:r>
      <w:r>
        <w:rPr>
          <w:rFonts w:ascii="IRANSans" w:hAnsi="IRANSans" w:cs="IRANSans"/>
          <w:sz w:val="24"/>
          <w:szCs w:val="24"/>
          <w:rtl/>
          <w:lang/>
        </w:rPr>
        <w:t xml:space="preserve">کنند علی بن محمد علّان کلینی است که در وثاقتش بحثی نیست. به طور کلی ما به بیانات مختلف در عده اشکال نداریم. </w:t>
      </w:r>
      <w:r>
        <w:rPr>
          <w:rFonts w:ascii="IRANSans" w:hAnsi="IRANSans" w:cs="IRANSans"/>
          <w:b/>
          <w:bCs/>
          <w:color w:val="008000"/>
          <w:sz w:val="24"/>
          <w:szCs w:val="24"/>
          <w:shd w:val="clear" w:color="auto" w:fill="FFFFFF"/>
          <w:rtl/>
          <w:lang/>
        </w:rPr>
        <w:t>عن سهل بن زیاد</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در جلسات قبل در مورد او صحبت کردیم و ما او را تصحیح می</w:t>
      </w:r>
      <w:r>
        <w:rPr>
          <w:rFonts w:ascii="IRANSans" w:hAnsi="IRANSans" w:cs="IRANSans"/>
          <w:sz w:val="24"/>
          <w:szCs w:val="24"/>
          <w:lang/>
        </w:rPr>
        <w:t>‌</w:t>
      </w:r>
      <w:r>
        <w:rPr>
          <w:rFonts w:ascii="IRANSans" w:hAnsi="IRANSans" w:cs="IRANSans"/>
          <w:sz w:val="24"/>
          <w:szCs w:val="24"/>
          <w:rtl/>
          <w:lang/>
        </w:rPr>
        <w:t>کنیم.</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سند دو نفر وجود دارند که مشکل</w:t>
      </w:r>
      <w:r>
        <w:rPr>
          <w:rFonts w:ascii="IRANSans" w:hAnsi="IRANSans" w:cs="IRANSans"/>
          <w:sz w:val="24"/>
          <w:szCs w:val="24"/>
          <w:lang/>
        </w:rPr>
        <w:t>‌</w:t>
      </w:r>
      <w:r>
        <w:rPr>
          <w:rFonts w:ascii="IRANSans" w:hAnsi="IRANSans" w:cs="IRANSans"/>
          <w:sz w:val="24"/>
          <w:szCs w:val="24"/>
          <w:rtl/>
          <w:lang/>
        </w:rPr>
        <w:t>دار هستند، یکی محمد بن حسن بن شمّون است که در کتب رجالی تضعیف شدید شده است. البته ما تضعیفات رجالی</w:t>
      </w:r>
      <w:r>
        <w:rPr>
          <w:rFonts w:ascii="IRANSans" w:hAnsi="IRANSans" w:cs="IRANSans"/>
          <w:sz w:val="24"/>
          <w:szCs w:val="24"/>
          <w:lang/>
        </w:rPr>
        <w:t>‌</w:t>
      </w:r>
      <w:r>
        <w:rPr>
          <w:rFonts w:ascii="IRANSans" w:hAnsi="IRANSans" w:cs="IRANSans"/>
          <w:sz w:val="24"/>
          <w:szCs w:val="24"/>
          <w:rtl/>
          <w:lang/>
        </w:rPr>
        <w:t>ها را خیلی قبول نداریم، ولی اماره</w:t>
      </w:r>
      <w:r>
        <w:rPr>
          <w:rFonts w:ascii="IRANSans" w:hAnsi="IRANSans" w:cs="IRANSans"/>
          <w:sz w:val="24"/>
          <w:szCs w:val="24"/>
          <w:lang/>
        </w:rPr>
        <w:t>‌</w:t>
      </w:r>
      <w:r>
        <w:rPr>
          <w:rFonts w:ascii="IRANSans" w:hAnsi="IRANSans" w:cs="IRANSans"/>
          <w:sz w:val="24"/>
          <w:szCs w:val="24"/>
          <w:rtl/>
          <w:lang/>
        </w:rPr>
        <w:t>ای بر وثاقتش نیست، بنابراین اعتبار محمد بن حسن بن شمّون ثابت نیست. نفر بعدی عبدالله بن عبدالرحمن است. او عبدالله بن عبدالرحمن بن اصم است که شدیداً تضعیف شده است. در مورد او هم اماره توثیقی وجود ندارد. در مورد تضعیف</w:t>
      </w:r>
      <w:r>
        <w:rPr>
          <w:rFonts w:ascii="IRANSans" w:hAnsi="IRANSans" w:cs="IRANSans"/>
          <w:sz w:val="24"/>
          <w:szCs w:val="24"/>
          <w:lang/>
        </w:rPr>
        <w:t>‌</w:t>
      </w:r>
      <w:r>
        <w:rPr>
          <w:rFonts w:ascii="IRANSans" w:hAnsi="IRANSans" w:cs="IRANSans"/>
          <w:sz w:val="24"/>
          <w:szCs w:val="24"/>
          <w:rtl/>
          <w:lang/>
        </w:rPr>
        <w:t>شده</w:t>
      </w:r>
      <w:r>
        <w:rPr>
          <w:rFonts w:ascii="IRANSans" w:hAnsi="IRANSans" w:cs="IRANSans"/>
          <w:sz w:val="24"/>
          <w:szCs w:val="24"/>
          <w:lang/>
        </w:rPr>
        <w:t>‌</w:t>
      </w:r>
      <w:r>
        <w:rPr>
          <w:rFonts w:ascii="IRANSans" w:hAnsi="IRANSans" w:cs="IRANSans"/>
          <w:sz w:val="24"/>
          <w:szCs w:val="24"/>
          <w:rtl/>
          <w:lang/>
        </w:rPr>
        <w:t>های رجالی</w:t>
      </w:r>
      <w:r>
        <w:rPr>
          <w:rFonts w:ascii="IRANSans" w:hAnsi="IRANSans" w:cs="IRANSans"/>
          <w:sz w:val="24"/>
          <w:szCs w:val="24"/>
          <w:lang/>
        </w:rPr>
        <w:t>‌</w:t>
      </w:r>
      <w:r>
        <w:rPr>
          <w:rFonts w:ascii="IRANSans" w:hAnsi="IRANSans" w:cs="IRANSans"/>
          <w:sz w:val="24"/>
          <w:szCs w:val="24"/>
          <w:rtl/>
          <w:lang/>
        </w:rPr>
        <w:t>ها مشکل اصلی ما این است که اماره توثیق نداریم وگرنه خیلی به آن تضعیفات اعتنا نداریم.</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منابع کامل الزیارات کتاب مزار عبدالله بن اصم است. ممکن است مبنای کسی این باشد که اسناد کامل الزیارات صحیح است یا بگوید که از عبارت کامل الزیارات تصحیح منابع کتاب استفاده می</w:t>
      </w:r>
      <w:r>
        <w:rPr>
          <w:rFonts w:ascii="IRANSans" w:hAnsi="IRANSans" w:cs="IRANSans"/>
          <w:sz w:val="24"/>
          <w:szCs w:val="24"/>
          <w:lang/>
        </w:rPr>
        <w:t>‌</w:t>
      </w:r>
      <w:r>
        <w:rPr>
          <w:rFonts w:ascii="IRANSans" w:hAnsi="IRANSans" w:cs="IRANSans"/>
          <w:sz w:val="24"/>
          <w:szCs w:val="24"/>
          <w:rtl/>
          <w:lang/>
        </w:rPr>
        <w:t>شود. در این صورت می</w:t>
      </w:r>
      <w:r>
        <w:rPr>
          <w:rFonts w:ascii="IRANSans" w:hAnsi="IRANSans" w:cs="IRANSans"/>
          <w:sz w:val="24"/>
          <w:szCs w:val="24"/>
          <w:lang/>
        </w:rPr>
        <w:t>‌</w:t>
      </w:r>
      <w:r>
        <w:rPr>
          <w:rFonts w:ascii="IRANSans" w:hAnsi="IRANSans" w:cs="IRANSans"/>
          <w:sz w:val="24"/>
          <w:szCs w:val="24"/>
          <w:rtl/>
          <w:lang/>
        </w:rPr>
        <w:t>تواند بگوید که ابن قولویه عبدالله بن عبدالرحمن را توثیق می</w:t>
      </w:r>
      <w:r>
        <w:rPr>
          <w:rFonts w:ascii="IRANSans" w:hAnsi="IRANSans" w:cs="IRANSans"/>
          <w:sz w:val="24"/>
          <w:szCs w:val="24"/>
          <w:lang/>
        </w:rPr>
        <w:t>‌</w:t>
      </w:r>
      <w:r>
        <w:rPr>
          <w:rFonts w:ascii="IRANSans" w:hAnsi="IRANSans" w:cs="IRANSans"/>
          <w:sz w:val="24"/>
          <w:szCs w:val="24"/>
          <w:rtl/>
          <w:lang/>
        </w:rPr>
        <w:t>کند. ولی ما هیچ کدام از این</w:t>
      </w:r>
      <w:r>
        <w:rPr>
          <w:rFonts w:ascii="IRANSans" w:hAnsi="IRANSans" w:cs="IRANSans"/>
          <w:sz w:val="24"/>
          <w:szCs w:val="24"/>
          <w:lang/>
        </w:rPr>
        <w:t>‌</w:t>
      </w:r>
      <w:r>
        <w:rPr>
          <w:rFonts w:ascii="IRANSans" w:hAnsi="IRANSans" w:cs="IRANSans"/>
          <w:sz w:val="24"/>
          <w:szCs w:val="24"/>
          <w:rtl/>
          <w:lang/>
        </w:rPr>
        <w:t>ها را قبول نداریم. اثبات نشده است که همه منابع این کتاب معتبر است. ما اصلاً عبارت مقدمه کامل الزیارات را ناظر به توثیق نمی</w:t>
      </w:r>
      <w:r>
        <w:rPr>
          <w:rFonts w:ascii="IRANSans" w:hAnsi="IRANSans" w:cs="IRANSans"/>
          <w:sz w:val="24"/>
          <w:szCs w:val="24"/>
          <w:lang/>
        </w:rPr>
        <w:t>‌</w:t>
      </w:r>
      <w:r>
        <w:rPr>
          <w:rFonts w:ascii="IRANSans" w:hAnsi="IRANSans" w:cs="IRANSans"/>
          <w:sz w:val="24"/>
          <w:szCs w:val="24"/>
          <w:rtl/>
          <w:lang/>
        </w:rPr>
        <w:t>دانیم. پارسال در این باره بحث کردیم. مرحوم کلینی بنایش این است که روایت</w:t>
      </w:r>
      <w:r>
        <w:rPr>
          <w:rFonts w:ascii="IRANSans" w:hAnsi="IRANSans" w:cs="IRANSans"/>
          <w:sz w:val="24"/>
          <w:szCs w:val="24"/>
          <w:lang/>
        </w:rPr>
        <w:t>‌</w:t>
      </w:r>
      <w:r>
        <w:rPr>
          <w:rFonts w:ascii="IRANSans" w:hAnsi="IRANSans" w:cs="IRANSans"/>
          <w:sz w:val="24"/>
          <w:szCs w:val="24"/>
          <w:rtl/>
          <w:lang/>
        </w:rPr>
        <w:t>های صحیحه را بیاورد، اما دلیلی نداریم که بنای کامل الزیارات این گونه است. دو گرایش وجود داشته است: جامع</w:t>
      </w:r>
      <w:r>
        <w:rPr>
          <w:rFonts w:ascii="IRANSans" w:hAnsi="IRANSans" w:cs="IRANSans"/>
          <w:sz w:val="24"/>
          <w:szCs w:val="24"/>
          <w:lang/>
        </w:rPr>
        <w:t>‌</w:t>
      </w:r>
      <w:r>
        <w:rPr>
          <w:rFonts w:ascii="IRANSans" w:hAnsi="IRANSans" w:cs="IRANSans"/>
          <w:sz w:val="24"/>
          <w:szCs w:val="24"/>
          <w:rtl/>
          <w:lang/>
        </w:rPr>
        <w:t>نگاری و صحیح</w:t>
      </w:r>
      <w:r>
        <w:rPr>
          <w:rFonts w:ascii="IRANSans" w:hAnsi="IRANSans" w:cs="IRANSans"/>
          <w:sz w:val="24"/>
          <w:szCs w:val="24"/>
          <w:lang/>
        </w:rPr>
        <w:t>‌</w:t>
      </w:r>
      <w:r>
        <w:rPr>
          <w:rFonts w:ascii="IRANSans" w:hAnsi="IRANSans" w:cs="IRANSans"/>
          <w:sz w:val="24"/>
          <w:szCs w:val="24"/>
          <w:rtl/>
          <w:lang/>
        </w:rPr>
        <w:t>نگاری. کامل الزیارات از گرایش جامع</w:t>
      </w:r>
      <w:r>
        <w:rPr>
          <w:rFonts w:ascii="IRANSans" w:hAnsi="IRANSans" w:cs="IRANSans"/>
          <w:sz w:val="24"/>
          <w:szCs w:val="24"/>
          <w:lang/>
        </w:rPr>
        <w:t>‌</w:t>
      </w:r>
      <w:r>
        <w:rPr>
          <w:rFonts w:ascii="IRANSans" w:hAnsi="IRANSans" w:cs="IRANSans"/>
          <w:sz w:val="24"/>
          <w:szCs w:val="24"/>
          <w:rtl/>
          <w:lang/>
        </w:rPr>
        <w:t>نگاری است. در گرایش جامع</w:t>
      </w:r>
      <w:r>
        <w:rPr>
          <w:rFonts w:ascii="IRANSans" w:hAnsi="IRANSans" w:cs="IRANSans"/>
          <w:sz w:val="24"/>
          <w:szCs w:val="24"/>
          <w:lang/>
        </w:rPr>
        <w:t>‌</w:t>
      </w:r>
      <w:r>
        <w:rPr>
          <w:rFonts w:ascii="IRANSans" w:hAnsi="IRANSans" w:cs="IRANSans"/>
          <w:sz w:val="24"/>
          <w:szCs w:val="24"/>
          <w:rtl/>
          <w:lang/>
        </w:rPr>
        <w:t>نگاری استفاده نمی</w:t>
      </w:r>
      <w:r>
        <w:rPr>
          <w:rFonts w:ascii="IRANSans" w:hAnsi="IRANSans" w:cs="IRANSans"/>
          <w:sz w:val="24"/>
          <w:szCs w:val="24"/>
          <w:lang/>
        </w:rPr>
        <w:t>‌</w:t>
      </w:r>
      <w:r>
        <w:rPr>
          <w:rFonts w:ascii="IRANSans" w:hAnsi="IRANSans" w:cs="IRANSans"/>
          <w:sz w:val="24"/>
          <w:szCs w:val="24"/>
          <w:rtl/>
          <w:lang/>
        </w:rPr>
        <w:t>شود که منبع آن چقدر اعتبار دارد. ابن غضائری می</w:t>
      </w:r>
      <w:r>
        <w:rPr>
          <w:rFonts w:ascii="IRANSans" w:hAnsi="IRANSans" w:cs="IRANSans"/>
          <w:sz w:val="24"/>
          <w:szCs w:val="24"/>
          <w:lang/>
        </w:rPr>
        <w:t>‌</w:t>
      </w:r>
      <w:r>
        <w:rPr>
          <w:rFonts w:ascii="IRANSans" w:hAnsi="IRANSans" w:cs="IRANSans"/>
          <w:sz w:val="24"/>
          <w:szCs w:val="24"/>
          <w:rtl/>
          <w:lang/>
        </w:rPr>
        <w:t>فرماید که اصلاً خود این مزار دلیل بر ضعف او است. این مطلب بی</w:t>
      </w:r>
      <w:r>
        <w:rPr>
          <w:rFonts w:ascii="IRANSans" w:hAnsi="IRANSans" w:cs="IRANSans"/>
          <w:sz w:val="24"/>
          <w:szCs w:val="24"/>
          <w:lang/>
        </w:rPr>
        <w:t>‌</w:t>
      </w:r>
      <w:r>
        <w:rPr>
          <w:rFonts w:ascii="IRANSans" w:hAnsi="IRANSans" w:cs="IRANSans"/>
          <w:sz w:val="24"/>
          <w:szCs w:val="24"/>
          <w:rtl/>
          <w:lang/>
        </w:rPr>
        <w:t>ربط هم نیست. چون با مقایسه روایت</w:t>
      </w:r>
      <w:r>
        <w:rPr>
          <w:rFonts w:ascii="IRANSans" w:hAnsi="IRANSans" w:cs="IRANSans"/>
          <w:sz w:val="24"/>
          <w:szCs w:val="24"/>
          <w:lang/>
        </w:rPr>
        <w:t>‌</w:t>
      </w:r>
      <w:r>
        <w:rPr>
          <w:rFonts w:ascii="IRANSans" w:hAnsi="IRANSans" w:cs="IRANSans"/>
          <w:sz w:val="24"/>
          <w:szCs w:val="24"/>
          <w:rtl/>
          <w:lang/>
        </w:rPr>
        <w:t>های مزار با روایت</w:t>
      </w:r>
      <w:r>
        <w:rPr>
          <w:rFonts w:ascii="IRANSans" w:hAnsi="IRANSans" w:cs="IRANSans"/>
          <w:sz w:val="24"/>
          <w:szCs w:val="24"/>
          <w:lang/>
        </w:rPr>
        <w:t>‌</w:t>
      </w:r>
      <w:r>
        <w:rPr>
          <w:rFonts w:ascii="IRANSans" w:hAnsi="IRANSans" w:cs="IRANSans"/>
          <w:sz w:val="24"/>
          <w:szCs w:val="24"/>
          <w:rtl/>
          <w:lang/>
        </w:rPr>
        <w:t>های مشابه، پرداخت قصص در این کتاب دیده می</w:t>
      </w:r>
      <w:r>
        <w:rPr>
          <w:rFonts w:ascii="IRANSans" w:hAnsi="IRANSans" w:cs="IRANSans"/>
          <w:sz w:val="24"/>
          <w:szCs w:val="24"/>
          <w:lang/>
        </w:rPr>
        <w:t>‌</w:t>
      </w:r>
      <w:r>
        <w:rPr>
          <w:rFonts w:ascii="IRANSans" w:hAnsi="IRANSans" w:cs="IRANSans"/>
          <w:sz w:val="24"/>
          <w:szCs w:val="24"/>
          <w:rtl/>
          <w:lang/>
        </w:rPr>
        <w:t>شود، یعنی خیلی وقت</w:t>
      </w:r>
      <w:r>
        <w:rPr>
          <w:rFonts w:ascii="IRANSans" w:hAnsi="IRANSans" w:cs="IRANSans"/>
          <w:sz w:val="24"/>
          <w:szCs w:val="24"/>
          <w:lang/>
        </w:rPr>
        <w:t>‌</w:t>
      </w:r>
      <w:r>
        <w:rPr>
          <w:rFonts w:ascii="IRANSans" w:hAnsi="IRANSans" w:cs="IRANSans"/>
          <w:sz w:val="24"/>
          <w:szCs w:val="24"/>
          <w:rtl/>
          <w:lang/>
        </w:rPr>
        <w:t>ها اصل جریانات در جاهای دیگر نیز هست، ولی مطلبی که در جاهای دیگر دو خط است، در این جا مثلاً به دو صفحه تبدیل شده است. روایت</w:t>
      </w:r>
      <w:r>
        <w:rPr>
          <w:rFonts w:ascii="IRANSans" w:hAnsi="IRANSans" w:cs="IRANSans"/>
          <w:sz w:val="24"/>
          <w:szCs w:val="24"/>
          <w:lang/>
        </w:rPr>
        <w:t>‌</w:t>
      </w:r>
      <w:r>
        <w:rPr>
          <w:rFonts w:ascii="IRANSans" w:hAnsi="IRANSans" w:cs="IRANSans"/>
          <w:sz w:val="24"/>
          <w:szCs w:val="24"/>
          <w:rtl/>
          <w:lang/>
        </w:rPr>
        <w:t>هایش بی</w:t>
      </w:r>
      <w:r>
        <w:rPr>
          <w:rFonts w:ascii="IRANSans" w:hAnsi="IRANSans" w:cs="IRANSans"/>
          <w:sz w:val="24"/>
          <w:szCs w:val="24"/>
          <w:lang/>
        </w:rPr>
        <w:t>‌</w:t>
      </w:r>
      <w:r>
        <w:rPr>
          <w:rFonts w:ascii="IRANSans" w:hAnsi="IRANSans" w:cs="IRANSans"/>
          <w:sz w:val="24"/>
          <w:szCs w:val="24"/>
          <w:rtl/>
          <w:lang/>
        </w:rPr>
        <w:t>اصل نیست، ولی شاخ و برگ</w:t>
      </w:r>
      <w:r>
        <w:rPr>
          <w:rFonts w:ascii="IRANSans" w:hAnsi="IRANSans" w:cs="IRANSans"/>
          <w:sz w:val="24"/>
          <w:szCs w:val="24"/>
          <w:lang/>
        </w:rPr>
        <w:t>‌</w:t>
      </w:r>
      <w:r>
        <w:rPr>
          <w:rFonts w:ascii="IRANSans" w:hAnsi="IRANSans" w:cs="IRANSans"/>
          <w:sz w:val="24"/>
          <w:szCs w:val="24"/>
          <w:rtl/>
          <w:lang/>
        </w:rPr>
        <w:t>هایی که در روایت</w:t>
      </w:r>
      <w:r>
        <w:rPr>
          <w:rFonts w:ascii="IRANSans" w:hAnsi="IRANSans" w:cs="IRANSans"/>
          <w:sz w:val="24"/>
          <w:szCs w:val="24"/>
          <w:lang/>
        </w:rPr>
        <w:t>‌</w:t>
      </w:r>
      <w:r>
        <w:rPr>
          <w:rFonts w:ascii="IRANSans" w:hAnsi="IRANSans" w:cs="IRANSans"/>
          <w:sz w:val="24"/>
          <w:szCs w:val="24"/>
          <w:rtl/>
          <w:lang/>
        </w:rPr>
        <w:t>های عبدالله بن عبدالرحمن اصم هست، خاص خودش است. اگر مقایسه روایت</w:t>
      </w:r>
      <w:r>
        <w:rPr>
          <w:rFonts w:ascii="IRANSans" w:hAnsi="IRANSans" w:cs="IRANSans"/>
          <w:sz w:val="24"/>
          <w:szCs w:val="24"/>
          <w:lang/>
        </w:rPr>
        <w:t>‌</w:t>
      </w:r>
      <w:r>
        <w:rPr>
          <w:rFonts w:ascii="IRANSans" w:hAnsi="IRANSans" w:cs="IRANSans"/>
          <w:sz w:val="24"/>
          <w:szCs w:val="24"/>
          <w:rtl/>
          <w:lang/>
        </w:rPr>
        <w:t>های او</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اماره بر ضعفش نباشد، قطعاً اماره بر وثاقتش نیست. ما دلیلی نداریم که مرحوم ابن قولویه در مقام اعتباربخشی به منابع کتابش است، گر چه موارد زیادی از ایشان نقل 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گاهی می</w:t>
      </w:r>
      <w:r>
        <w:rPr>
          <w:rFonts w:ascii="IRANSans" w:hAnsi="IRANSans" w:cs="IRANSans"/>
          <w:sz w:val="24"/>
          <w:szCs w:val="24"/>
          <w:lang/>
        </w:rPr>
        <w:t>‌</w:t>
      </w:r>
      <w:r>
        <w:rPr>
          <w:rFonts w:ascii="IRANSans" w:hAnsi="IRANSans" w:cs="IRANSans"/>
          <w:sz w:val="24"/>
          <w:szCs w:val="24"/>
          <w:rtl/>
          <w:lang/>
        </w:rPr>
        <w:t>گوییم ایشان عبدالله بن عبدالرحمن را ضعیف می</w:t>
      </w:r>
      <w:r>
        <w:rPr>
          <w:rFonts w:ascii="IRANSans" w:hAnsi="IRANSans" w:cs="IRANSans"/>
          <w:sz w:val="24"/>
          <w:szCs w:val="24"/>
          <w:lang/>
        </w:rPr>
        <w:t>‌</w:t>
      </w:r>
      <w:r>
        <w:rPr>
          <w:rFonts w:ascii="IRANSans" w:hAnsi="IRANSans" w:cs="IRANSans"/>
          <w:sz w:val="24"/>
          <w:szCs w:val="24"/>
          <w:rtl/>
          <w:lang/>
        </w:rPr>
        <w:t>دانسته است. نه، ضعیف نمی</w:t>
      </w:r>
      <w:r>
        <w:rPr>
          <w:rFonts w:ascii="IRANSans" w:hAnsi="IRANSans" w:cs="IRANSans"/>
          <w:sz w:val="24"/>
          <w:szCs w:val="24"/>
          <w:lang/>
        </w:rPr>
        <w:t>‌</w:t>
      </w:r>
      <w:r>
        <w:rPr>
          <w:rFonts w:ascii="IRANSans" w:hAnsi="IRANSans" w:cs="IRANSans"/>
          <w:sz w:val="24"/>
          <w:szCs w:val="24"/>
          <w:rtl/>
          <w:lang/>
        </w:rPr>
        <w:t>دانسته است، ولی ضعیف ندانستن ملازم با وثاقت نیست. ممکن است برایش ناشناخته باشد. روایت</w:t>
      </w:r>
      <w:r>
        <w:rPr>
          <w:rFonts w:ascii="IRANSans" w:hAnsi="IRANSans" w:cs="IRANSans"/>
          <w:sz w:val="24"/>
          <w:szCs w:val="24"/>
          <w:lang/>
        </w:rPr>
        <w:t>‌</w:t>
      </w:r>
      <w:r>
        <w:rPr>
          <w:rFonts w:ascii="IRANSans" w:hAnsi="IRANSans" w:cs="IRANSans"/>
          <w:sz w:val="24"/>
          <w:szCs w:val="24"/>
          <w:rtl/>
          <w:lang/>
        </w:rPr>
        <w:t>های شخصی را که ناشناخته است می</w:t>
      </w:r>
      <w:r>
        <w:rPr>
          <w:rFonts w:ascii="IRANSans" w:hAnsi="IRANSans" w:cs="IRANSans"/>
          <w:sz w:val="24"/>
          <w:szCs w:val="24"/>
          <w:lang/>
        </w:rPr>
        <w:t>‌</w:t>
      </w:r>
      <w:r>
        <w:rPr>
          <w:rFonts w:ascii="IRANSans" w:hAnsi="IRANSans" w:cs="IRANSans"/>
          <w:sz w:val="24"/>
          <w:szCs w:val="24"/>
          <w:rtl/>
          <w:lang/>
        </w:rPr>
        <w:t>آورد و دیگران در موردش اظهار نظر می</w:t>
      </w:r>
      <w:r>
        <w:rPr>
          <w:rFonts w:ascii="IRANSans" w:hAnsi="IRANSans" w:cs="IRANSans"/>
          <w:sz w:val="24"/>
          <w:szCs w:val="24"/>
          <w:lang/>
        </w:rPr>
        <w:t>‌</w:t>
      </w:r>
      <w:r>
        <w:rPr>
          <w:rFonts w:ascii="IRANSans" w:hAnsi="IRANSans" w:cs="IRANSans"/>
          <w:sz w:val="24"/>
          <w:szCs w:val="24"/>
          <w:rtl/>
          <w:lang/>
        </w:rPr>
        <w:t>کنند. بیش از آن استفاده نمی</w:t>
      </w:r>
      <w:r>
        <w:rPr>
          <w:rFonts w:ascii="IRANSans" w:hAnsi="IRANSans" w:cs="IRANSans"/>
          <w:sz w:val="24"/>
          <w:szCs w:val="24"/>
          <w:lang/>
        </w:rPr>
        <w:t>‌</w:t>
      </w:r>
      <w:r>
        <w:rPr>
          <w:rFonts w:ascii="IRANSans" w:hAnsi="IRANSans" w:cs="IRANSans"/>
          <w:sz w:val="24"/>
          <w:szCs w:val="24"/>
          <w:rtl/>
          <w:lang/>
        </w:rPr>
        <w:t>شود.</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عمده از عبدالله بن عبدالرحمن اصم همین محمد بن حسن بن شمّون است. تک و توک افراد دیگری از او روایت کرده</w:t>
      </w:r>
      <w:r>
        <w:rPr>
          <w:rFonts w:ascii="IRANSans" w:hAnsi="IRANSans" w:cs="IRANSans"/>
          <w:sz w:val="24"/>
          <w:szCs w:val="24"/>
          <w:lang/>
        </w:rPr>
        <w:t>‌</w:t>
      </w:r>
      <w:r>
        <w:rPr>
          <w:rFonts w:ascii="IRANSans" w:hAnsi="IRANSans" w:cs="IRANSans"/>
          <w:sz w:val="24"/>
          <w:szCs w:val="24"/>
          <w:rtl/>
          <w:lang/>
        </w:rPr>
        <w:t>اند. مرحوم آقای خویی در سه عنوان روایت</w:t>
      </w:r>
      <w:r>
        <w:rPr>
          <w:rFonts w:ascii="IRANSans" w:hAnsi="IRANSans" w:cs="IRANSans"/>
          <w:sz w:val="24"/>
          <w:szCs w:val="24"/>
          <w:lang/>
        </w:rPr>
        <w:t>‌</w:t>
      </w:r>
      <w:r>
        <w:rPr>
          <w:rFonts w:ascii="IRANSans" w:hAnsi="IRANSans" w:cs="IRANSans"/>
          <w:sz w:val="24"/>
          <w:szCs w:val="24"/>
          <w:rtl/>
          <w:lang/>
        </w:rPr>
        <w:t>های عبدالله بن عبدالرحمن را آورده</w:t>
      </w:r>
      <w:r>
        <w:rPr>
          <w:rFonts w:ascii="IRANSans" w:hAnsi="IRANSans" w:cs="IRANSans"/>
          <w:sz w:val="24"/>
          <w:szCs w:val="24"/>
          <w:lang/>
        </w:rPr>
        <w:t>‌</w:t>
      </w:r>
      <w:r>
        <w:rPr>
          <w:rFonts w:ascii="IRANSans" w:hAnsi="IRANSans" w:cs="IRANSans"/>
          <w:sz w:val="24"/>
          <w:szCs w:val="24"/>
          <w:rtl/>
          <w:lang/>
        </w:rPr>
        <w:t>اند. یکی تحت عنوان عبدالله بن عبدالرحمن با قید الاصم و دیگری اصم خالی است که در باب القاب روایت</w:t>
      </w:r>
      <w:r>
        <w:rPr>
          <w:rFonts w:ascii="IRANSans" w:hAnsi="IRANSans" w:cs="IRANSans"/>
          <w:sz w:val="24"/>
          <w:szCs w:val="24"/>
          <w:lang/>
        </w:rPr>
        <w:t>‌</w:t>
      </w:r>
      <w:r>
        <w:rPr>
          <w:rFonts w:ascii="IRANSans" w:hAnsi="IRANSans" w:cs="IRANSans"/>
          <w:sz w:val="24"/>
          <w:szCs w:val="24"/>
          <w:rtl/>
          <w:lang/>
        </w:rPr>
        <w:t>هایش آمده است. جزء روات عبدالله بن عبدالرحمن، مفضّل بن عمر را ذکر کرده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8000"/>
          <w:sz w:val="24"/>
          <w:szCs w:val="24"/>
          <w:shd w:val="clear" w:color="auto" w:fill="FFFFFF"/>
          <w:rtl/>
          <w:lang/>
        </w:rPr>
        <w:t>عن مسمع بن عبدالملک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از عبارت نجاشی و کشی توثیق او استفاده می</w:t>
      </w:r>
      <w:r>
        <w:rPr>
          <w:rFonts w:ascii="IRANSans" w:hAnsi="IRANSans" w:cs="IRANSans"/>
          <w:sz w:val="24"/>
          <w:szCs w:val="24"/>
          <w:lang/>
        </w:rPr>
        <w:t>‌</w:t>
      </w:r>
      <w:r>
        <w:rPr>
          <w:rFonts w:ascii="IRANSans" w:hAnsi="IRANSans" w:cs="IRANSans"/>
          <w:sz w:val="24"/>
          <w:szCs w:val="24"/>
          <w:rtl/>
          <w:lang/>
        </w:rPr>
        <w:t>شود. بحث خاصی در مورد او نیست. بنابراین روایت از حیث سندی معتبر نیست.</w:t>
      </w:r>
    </w:p>
    <w:p w:rsidR="00025A93" w:rsidRDefault="00025A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 xml:space="preserve">عن أبی عبدالله7عن علی7 قال المطلقة تحد کما تحد المتوفی عنها زوجها. </w:t>
      </w:r>
      <w:r>
        <w:rPr>
          <w:rFonts w:ascii="IRANSans" w:hAnsi="IRANSans" w:cs="IRANSans"/>
          <w:sz w:val="24"/>
          <w:szCs w:val="24"/>
          <w:rtl/>
          <w:lang/>
        </w:rPr>
        <w:t>بر مطلقه احداد یعنی سوگواری نگه داشتن واجب است. روایت دعائم که دو سه روایت بالاتر است در مورد همین مطلّقه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الاحداد انما یکون علی المتوفی عنها زوجها... و لا احداد فی طلاق</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لا تکتحل و لا تطیب و لا تختضب و لا تمتشط</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4"/>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این روایت را بر استحباب در مورد مطلقه بائنه حمل کرده</w:t>
      </w:r>
      <w:r>
        <w:rPr>
          <w:rFonts w:ascii="IRANSans" w:hAnsi="IRANSans" w:cs="IRANSans"/>
          <w:sz w:val="24"/>
          <w:szCs w:val="24"/>
          <w:lang/>
        </w:rPr>
        <w:t>‌</w:t>
      </w:r>
      <w:r>
        <w:rPr>
          <w:rFonts w:ascii="IRANSans" w:hAnsi="IRANSans" w:cs="IRANSans"/>
          <w:sz w:val="24"/>
          <w:szCs w:val="24"/>
          <w:rtl/>
          <w:lang/>
        </w:rPr>
        <w:t>اند، چون در مورد مطلقه رجعیه امر شده است که تتزیّن لزوجها و لباس</w:t>
      </w:r>
      <w:r>
        <w:rPr>
          <w:rFonts w:ascii="IRANSans" w:hAnsi="IRANSans" w:cs="IRANSans"/>
          <w:sz w:val="24"/>
          <w:szCs w:val="24"/>
          <w:lang/>
        </w:rPr>
        <w:t>‌</w:t>
      </w:r>
      <w:r>
        <w:rPr>
          <w:rFonts w:ascii="IRANSans" w:hAnsi="IRANSans" w:cs="IRANSans"/>
          <w:sz w:val="24"/>
          <w:szCs w:val="24"/>
          <w:rtl/>
          <w:lang/>
        </w:rPr>
        <w:t>هایش را بپوشد. در مورد او استحباب نیز ندارد، بلکه استحباب آرایش و زینت درباره او وجود دارد. ممکن است مرحوم شیخ از باب تسامح در ادله سنن، روایت را درست کند، ولی ما این</w:t>
      </w:r>
      <w:r>
        <w:rPr>
          <w:rFonts w:ascii="IRANSans" w:hAnsi="IRANSans" w:cs="IRANSans"/>
          <w:sz w:val="24"/>
          <w:szCs w:val="24"/>
          <w:lang/>
        </w:rPr>
        <w:t>‌</w:t>
      </w:r>
      <w:r>
        <w:rPr>
          <w:rFonts w:ascii="IRANSans" w:hAnsi="IRANSans" w:cs="IRANSans"/>
          <w:sz w:val="24"/>
          <w:szCs w:val="24"/>
          <w:rtl/>
          <w:lang/>
        </w:rPr>
        <w:t>ها را قبول نداریم و به این نحو هم نیاز نیست که این روایات را حمل بر استحباب کنیم.</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روایات روشن است که حداد بر مطلّقه، چه رجعیه باشد چه باعنه، واجب نیست. در مورد رجعیه حتی مستحب است که برای شوهرش زینت کند، چه با پوشیدن زیورآلات، چه با آرایش کردن. ظاهراً تتزین اعم است. لازم هم نیست که موقع ورود اجازه بگیرد. مقداری را که ملازمه عرفیّه داشته باشد می</w:t>
      </w:r>
      <w:r>
        <w:rPr>
          <w:rFonts w:ascii="IRANSans" w:hAnsi="IRANSans" w:cs="IRANSans"/>
          <w:sz w:val="24"/>
          <w:szCs w:val="24"/>
          <w:lang/>
        </w:rPr>
        <w:t>‌</w:t>
      </w:r>
      <w:r>
        <w:rPr>
          <w:rFonts w:ascii="IRANSans" w:hAnsi="IRANSans" w:cs="IRANSans"/>
          <w:sz w:val="24"/>
          <w:szCs w:val="24"/>
          <w:rtl/>
          <w:lang/>
        </w:rPr>
        <w:t>شود استفاده کرد. مثلاً اگر کسی وجه و کفّین را ذاتاً مستثنا نداند و بگوید زن نسبت به اجنبی نمی</w:t>
      </w:r>
      <w:r>
        <w:rPr>
          <w:rFonts w:ascii="IRANSans" w:hAnsi="IRANSans" w:cs="IRANSans"/>
          <w:sz w:val="24"/>
          <w:szCs w:val="24"/>
          <w:lang/>
        </w:rPr>
        <w:t>‌</w:t>
      </w:r>
      <w:r>
        <w:rPr>
          <w:rFonts w:ascii="IRANSans" w:hAnsi="IRANSans" w:cs="IRANSans"/>
          <w:sz w:val="24"/>
          <w:szCs w:val="24"/>
          <w:rtl/>
          <w:lang/>
        </w:rPr>
        <w:t>تواند وجه و کفّین خود را نشان دهد و باید بپوشاند، از این روایات استفاده می</w:t>
      </w:r>
      <w:r>
        <w:rPr>
          <w:rFonts w:ascii="IRANSans" w:hAnsi="IRANSans" w:cs="IRANSans"/>
          <w:sz w:val="24"/>
          <w:szCs w:val="24"/>
          <w:lang/>
        </w:rPr>
        <w:t>‌</w:t>
      </w:r>
      <w:r>
        <w:rPr>
          <w:rFonts w:ascii="IRANSans" w:hAnsi="IRANSans" w:cs="IRANSans"/>
          <w:sz w:val="24"/>
          <w:szCs w:val="24"/>
          <w:rtl/>
          <w:lang/>
        </w:rPr>
        <w:t>شود که مطلّقه رجعیه این گونه نیست، چون متعارف آرایش در وجه و کفین است. بنابراین ملازمه عرفیه بین جواز اظهار زینت و جواز ابداء وجه و کفّین استفاده می</w:t>
      </w:r>
      <w:r>
        <w:rPr>
          <w:rFonts w:ascii="IRANSans" w:hAnsi="IRANSans" w:cs="IRANSans"/>
          <w:sz w:val="24"/>
          <w:szCs w:val="24"/>
          <w:lang/>
        </w:rPr>
        <w:t>‌</w:t>
      </w:r>
      <w:r>
        <w:rPr>
          <w:rFonts w:ascii="IRANSans" w:hAnsi="IRANSans" w:cs="IRANSans"/>
          <w:sz w:val="24"/>
          <w:szCs w:val="24"/>
          <w:rtl/>
          <w:lang/>
        </w:rPr>
        <w:t>شود. ولی بنا بر مبنای صحیح -که حاج آقا در موردش مفصّل بحث کرده</w:t>
      </w:r>
      <w:r>
        <w:rPr>
          <w:rFonts w:ascii="IRANSans" w:hAnsi="IRANSans" w:cs="IRANSans"/>
          <w:sz w:val="24"/>
          <w:szCs w:val="24"/>
          <w:lang/>
        </w:rPr>
        <w:t>‌</w:t>
      </w:r>
      <w:r>
        <w:rPr>
          <w:rFonts w:ascii="IRANSans" w:hAnsi="IRANSans" w:cs="IRANSans"/>
          <w:sz w:val="24"/>
          <w:szCs w:val="24"/>
          <w:rtl/>
          <w:lang/>
        </w:rPr>
        <w:t>اند- وجه و کفّین ذاتاً استثنا است. البته چیزی که از روایات استفاده می</w:t>
      </w:r>
      <w:r>
        <w:rPr>
          <w:rFonts w:ascii="IRANSans" w:hAnsi="IRANSans" w:cs="IRANSans"/>
          <w:sz w:val="24"/>
          <w:szCs w:val="24"/>
          <w:lang/>
        </w:rPr>
        <w:t>‌</w:t>
      </w:r>
      <w:r>
        <w:rPr>
          <w:rFonts w:ascii="IRANSans" w:hAnsi="IRANSans" w:cs="IRANSans"/>
          <w:sz w:val="24"/>
          <w:szCs w:val="24"/>
          <w:rtl/>
          <w:lang/>
        </w:rPr>
        <w:t>شود، ابداء خود وجه و کفّین است، اما مقداری که از روایات در مورد آرایش و زیورآلات استفاده می</w:t>
      </w:r>
      <w:r>
        <w:rPr>
          <w:rFonts w:ascii="IRANSans" w:hAnsi="IRANSans" w:cs="IRANSans"/>
          <w:sz w:val="24"/>
          <w:szCs w:val="24"/>
          <w:lang/>
        </w:rPr>
        <w:t>‌</w:t>
      </w:r>
      <w:r>
        <w:rPr>
          <w:rFonts w:ascii="IRANSans" w:hAnsi="IRANSans" w:cs="IRANSans"/>
          <w:sz w:val="24"/>
          <w:szCs w:val="24"/>
          <w:rtl/>
          <w:lang/>
        </w:rPr>
        <w:t>شود در حدّ ملایم کحل و خاتم است، اما جواز نشان دادن آرایش</w:t>
      </w:r>
      <w:r>
        <w:rPr>
          <w:rFonts w:ascii="IRANSans" w:hAnsi="IRANSans" w:cs="IRANSans"/>
          <w:sz w:val="24"/>
          <w:szCs w:val="24"/>
          <w:lang/>
        </w:rPr>
        <w:t>‌</w:t>
      </w:r>
      <w:r>
        <w:rPr>
          <w:rFonts w:ascii="IRANSans" w:hAnsi="IRANSans" w:cs="IRANSans"/>
          <w:sz w:val="24"/>
          <w:szCs w:val="24"/>
          <w:rtl/>
          <w:lang/>
        </w:rPr>
        <w:t>های سنگین از روایات استفاده نمی</w:t>
      </w:r>
      <w:r>
        <w:rPr>
          <w:rFonts w:ascii="IRANSans" w:hAnsi="IRANSans" w:cs="IRANSans"/>
          <w:sz w:val="24"/>
          <w:szCs w:val="24"/>
          <w:lang/>
        </w:rPr>
        <w:t>‌</w:t>
      </w:r>
      <w:r>
        <w:rPr>
          <w:rFonts w:ascii="IRANSans" w:hAnsi="IRANSans" w:cs="IRANSans"/>
          <w:sz w:val="24"/>
          <w:szCs w:val="24"/>
          <w:rtl/>
          <w:lang/>
        </w:rPr>
        <w:t>شود. ولی اطلاق این روایات در مورد مطلّقه رجعیه این است که اگر برای شوهرش آرایش سنگین هم بکند مانعی ندارد، البته نسبت به همان وجه و کفّین، اما استفاده جواز در مورد غیر آن</w:t>
      </w:r>
      <w:r>
        <w:rPr>
          <w:rFonts w:ascii="IRANSans" w:hAnsi="IRANSans" w:cs="IRANSans"/>
          <w:sz w:val="24"/>
          <w:szCs w:val="24"/>
          <w:lang/>
        </w:rPr>
        <w:t>‌</w:t>
      </w:r>
      <w:r>
        <w:rPr>
          <w:rFonts w:ascii="IRANSans" w:hAnsi="IRANSans" w:cs="IRANSans"/>
          <w:sz w:val="24"/>
          <w:szCs w:val="24"/>
          <w:rtl/>
          <w:lang/>
        </w:rPr>
        <w:t>ها مشکل است.</w:t>
      </w:r>
    </w:p>
    <w:p w:rsidR="00025A93" w:rsidRDefault="00025A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هم</w:t>
      </w:r>
      <w:r>
        <w:rPr>
          <w:rFonts w:ascii="IRANSans" w:hAnsi="IRANSans" w:cs="IRANSans"/>
          <w:sz w:val="24"/>
          <w:szCs w:val="24"/>
          <w:lang/>
        </w:rPr>
        <w:t>‌</w:t>
      </w:r>
      <w:r>
        <w:rPr>
          <w:rFonts w:ascii="IRANSans" w:hAnsi="IRANSans" w:cs="IRANSans"/>
          <w:sz w:val="24"/>
          <w:szCs w:val="24"/>
          <w:rtl/>
          <w:lang/>
        </w:rPr>
        <w:t xml:space="preserve">چنین در روایات آمده است: </w:t>
      </w:r>
      <w:r>
        <w:rPr>
          <w:rFonts w:ascii="IRANSans" w:hAnsi="IRANSans" w:cs="IRANSans"/>
          <w:b/>
          <w:bCs/>
          <w:color w:val="008000"/>
          <w:sz w:val="24"/>
          <w:szCs w:val="24"/>
          <w:shd w:val="clear" w:color="auto" w:fill="FFFFFF"/>
          <w:rtl/>
          <w:lang/>
        </w:rPr>
        <w:t>و تلبس ما شاءت من الثیاب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معلوم نیست این عبارت ناظر به لباس</w:t>
      </w:r>
      <w:r>
        <w:rPr>
          <w:rFonts w:ascii="IRANSans" w:hAnsi="IRANSans" w:cs="IRANSans"/>
          <w:sz w:val="24"/>
          <w:szCs w:val="24"/>
          <w:lang/>
        </w:rPr>
        <w:t>‌</w:t>
      </w:r>
      <w:r>
        <w:rPr>
          <w:rFonts w:ascii="IRANSans" w:hAnsi="IRANSans" w:cs="IRANSans"/>
          <w:sz w:val="24"/>
          <w:szCs w:val="24"/>
          <w:rtl/>
          <w:lang/>
        </w:rPr>
        <w:t>های نازک بدن</w:t>
      </w:r>
      <w:r>
        <w:rPr>
          <w:rFonts w:ascii="IRANSans" w:hAnsi="IRANSans" w:cs="IRANSans"/>
          <w:sz w:val="24"/>
          <w:szCs w:val="24"/>
          <w:lang/>
        </w:rPr>
        <w:t>‌</w:t>
      </w:r>
      <w:r>
        <w:rPr>
          <w:rFonts w:ascii="IRANSans" w:hAnsi="IRANSans" w:cs="IRANSans"/>
          <w:sz w:val="24"/>
          <w:szCs w:val="24"/>
          <w:rtl/>
          <w:lang/>
        </w:rPr>
        <w:t>نما باشد، بلکه ممکن است در مورد لباس</w:t>
      </w:r>
      <w:r>
        <w:rPr>
          <w:rFonts w:ascii="IRANSans" w:hAnsi="IRANSans" w:cs="IRANSans"/>
          <w:sz w:val="24"/>
          <w:szCs w:val="24"/>
          <w:lang/>
        </w:rPr>
        <w:t>‌</w:t>
      </w:r>
      <w:r>
        <w:rPr>
          <w:rFonts w:ascii="IRANSans" w:hAnsi="IRANSans" w:cs="IRANSans"/>
          <w:sz w:val="24"/>
          <w:szCs w:val="24"/>
          <w:rtl/>
          <w:lang/>
        </w:rPr>
        <w:t>های رنگی</w:t>
      </w:r>
      <w:r>
        <w:rPr>
          <w:rFonts w:ascii="IRANSans" w:hAnsi="IRANSans" w:cs="IRANSans"/>
          <w:sz w:val="24"/>
          <w:szCs w:val="24"/>
          <w:lang/>
        </w:rPr>
        <w:t>‌</w:t>
      </w:r>
      <w:r>
        <w:rPr>
          <w:rFonts w:ascii="IRANSans" w:hAnsi="IRANSans" w:cs="IRANSans"/>
          <w:sz w:val="24"/>
          <w:szCs w:val="24"/>
          <w:rtl/>
          <w:lang/>
        </w:rPr>
        <w:t>ای باشد که بر متوفی عنها زوجها ممنوع است. در روایت های مربوط به متوفی عنها زوجها مکرر تعبیر ثوباً مصبوغاً ذکر شده است، یعنی متوفی عنها زوجها حق ندارد لباس رنگی بپوشد. بعید نیست که این عبارت ناظر به نفی آن باشد، یعنی هر جور لباس رنگی که بپوشد مانعی ندارد.</w:t>
      </w:r>
      <w:r>
        <w:rPr>
          <w:rFonts w:ascii="IRANSans" w:hAnsi="IRANSans" w:cs="IRANSans"/>
          <w:color w:val="000080"/>
          <w:sz w:val="24"/>
          <w:szCs w:val="24"/>
          <w:vertAlign w:val="superscript"/>
          <w:rtl/>
          <w:lang/>
        </w:rPr>
        <w:footnoteReference w:id="6"/>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عمار چنین تعبیری آمده است: </w:t>
      </w:r>
      <w:r>
        <w:rPr>
          <w:rFonts w:ascii="IRANSans" w:hAnsi="IRANSans" w:cs="IRANSans"/>
          <w:b/>
          <w:bCs/>
          <w:color w:val="008000"/>
          <w:sz w:val="24"/>
          <w:szCs w:val="24"/>
          <w:shd w:val="clear" w:color="auto" w:fill="FFFFFF"/>
          <w:rtl/>
          <w:lang/>
        </w:rPr>
        <w:t>سئل من المرأة إذا اعتدت هل یحل لها أن تختضب فی العدة قال7 لها أن تدهن و تکتحل و تمتشط و تصبغ و تلبس الصبغ و تختضب بالحناء و تصنع ما شاءت لغیر زینة من زوج</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معلوم نیست که مراد از </w:t>
      </w:r>
      <w:r>
        <w:rPr>
          <w:rFonts w:ascii="IRANSans" w:hAnsi="IRANSans" w:cs="IRANSans"/>
          <w:b/>
          <w:bCs/>
          <w:color w:val="008000"/>
          <w:sz w:val="24"/>
          <w:szCs w:val="24"/>
          <w:shd w:val="clear" w:color="auto" w:fill="FFFFFF"/>
          <w:rtl/>
          <w:lang/>
        </w:rPr>
        <w:t>من زوج</w:t>
      </w:r>
      <w:r>
        <w:rPr>
          <w:rFonts w:ascii="IRANSans" w:hAnsi="IRANSans" w:cs="IRANSans"/>
          <w:sz w:val="24"/>
          <w:szCs w:val="24"/>
          <w:rtl/>
          <w:lang/>
        </w:rPr>
        <w:t xml:space="preserve"> خود آن شوهر باشد، چون در روایات دیگر داریم که برای شوهرش می</w:t>
      </w:r>
      <w:r>
        <w:rPr>
          <w:rFonts w:ascii="IRANSans" w:hAnsi="IRANSans" w:cs="IRANSans"/>
          <w:sz w:val="24"/>
          <w:szCs w:val="24"/>
          <w:lang/>
        </w:rPr>
        <w:t>‌</w:t>
      </w:r>
      <w:r>
        <w:rPr>
          <w:rFonts w:ascii="IRANSans" w:hAnsi="IRANSans" w:cs="IRANSans"/>
          <w:sz w:val="24"/>
          <w:szCs w:val="24"/>
          <w:rtl/>
          <w:lang/>
        </w:rPr>
        <w:t xml:space="preserve">تواند زینت کند. ظاهراً </w:t>
      </w:r>
      <w:r>
        <w:rPr>
          <w:rFonts w:ascii="IRANSans" w:hAnsi="IRANSans" w:cs="IRANSans"/>
          <w:b/>
          <w:bCs/>
          <w:color w:val="008000"/>
          <w:sz w:val="24"/>
          <w:szCs w:val="24"/>
          <w:shd w:val="clear" w:color="auto" w:fill="FFFFFF"/>
          <w:rtl/>
          <w:lang/>
        </w:rPr>
        <w:t>لغیر زینة من زوج</w:t>
      </w:r>
      <w:r>
        <w:rPr>
          <w:rFonts w:ascii="IRANSans" w:hAnsi="IRANSans" w:cs="IRANSans"/>
          <w:sz w:val="24"/>
          <w:szCs w:val="24"/>
          <w:rtl/>
          <w:lang/>
        </w:rPr>
        <w:t xml:space="preserve"> یعنی در دوره عده نباید به غیر شوهرش نشان دهد و مراد از زوج، زوج</w:t>
      </w:r>
      <w:r>
        <w:rPr>
          <w:rFonts w:ascii="IRANSans" w:hAnsi="IRANSans" w:cs="IRANSans"/>
          <w:sz w:val="24"/>
          <w:szCs w:val="24"/>
          <w:lang/>
        </w:rPr>
        <w:t>‌</w:t>
      </w:r>
      <w:r>
        <w:rPr>
          <w:rFonts w:ascii="IRANSans" w:hAnsi="IRANSans" w:cs="IRANSans"/>
          <w:sz w:val="24"/>
          <w:szCs w:val="24"/>
          <w:rtl/>
          <w:lang/>
        </w:rPr>
        <w:t>های دیگر است نه زوج قبلی</w:t>
      </w:r>
      <w:r>
        <w:rPr>
          <w:rFonts w:ascii="IRANSans" w:hAnsi="IRANSans" w:cs="IRANSans"/>
          <w:sz w:val="24"/>
          <w:szCs w:val="24"/>
          <w:lang/>
        </w:rPr>
        <w:t>‌</w:t>
      </w:r>
      <w:r>
        <w:rPr>
          <w:rFonts w:ascii="IRANSans" w:hAnsi="IRANSans" w:cs="IRANSans"/>
          <w:sz w:val="24"/>
          <w:szCs w:val="24"/>
          <w:rtl/>
          <w:lang/>
        </w:rPr>
        <w:t>ای که شوهرش بوده است. اگر هم ذاتاً اطلاق داشته باشد که البته مشکل است، به قرینه روایت</w:t>
      </w:r>
      <w:r>
        <w:rPr>
          <w:rFonts w:ascii="IRANSans" w:hAnsi="IRANSans" w:cs="IRANSans"/>
          <w:sz w:val="24"/>
          <w:szCs w:val="24"/>
          <w:lang/>
        </w:rPr>
        <w:t>‌</w:t>
      </w:r>
      <w:r>
        <w:rPr>
          <w:rFonts w:ascii="IRANSans" w:hAnsi="IRANSans" w:cs="IRANSans"/>
          <w:sz w:val="24"/>
          <w:szCs w:val="24"/>
          <w:rtl/>
          <w:lang/>
        </w:rPr>
        <w:t>های دیگری که می</w:t>
      </w:r>
      <w:r>
        <w:rPr>
          <w:rFonts w:ascii="IRANSans" w:hAnsi="IRANSans" w:cs="IRANSans"/>
          <w:sz w:val="24"/>
          <w:szCs w:val="24"/>
          <w:lang/>
        </w:rPr>
        <w:t>‌</w:t>
      </w:r>
      <w:r>
        <w:rPr>
          <w:rFonts w:ascii="IRANSans" w:hAnsi="IRANSans" w:cs="IRANSans"/>
          <w:sz w:val="24"/>
          <w:szCs w:val="24"/>
          <w:rtl/>
          <w:lang/>
        </w:rPr>
        <w:t>فرمایند مطلّقه رجعیه می</w:t>
      </w:r>
      <w:r>
        <w:rPr>
          <w:rFonts w:ascii="IRANSans" w:hAnsi="IRANSans" w:cs="IRANSans"/>
          <w:sz w:val="24"/>
          <w:szCs w:val="24"/>
          <w:lang/>
        </w:rPr>
        <w:t>‌</w:t>
      </w:r>
      <w:r>
        <w:rPr>
          <w:rFonts w:ascii="IRANSans" w:hAnsi="IRANSans" w:cs="IRANSans"/>
          <w:sz w:val="24"/>
          <w:szCs w:val="24"/>
          <w:rtl/>
          <w:lang/>
        </w:rPr>
        <w:t>تواند آرایش خودش را به شوهر قبلی</w:t>
      </w:r>
      <w:r>
        <w:rPr>
          <w:rFonts w:ascii="IRANSans" w:hAnsi="IRANSans" w:cs="IRANSans"/>
          <w:sz w:val="24"/>
          <w:szCs w:val="24"/>
          <w:lang/>
        </w:rPr>
        <w:t>‌</w:t>
      </w:r>
      <w:r>
        <w:rPr>
          <w:rFonts w:ascii="IRANSans" w:hAnsi="IRANSans" w:cs="IRANSans"/>
          <w:sz w:val="24"/>
          <w:szCs w:val="24"/>
          <w:rtl/>
          <w:lang/>
        </w:rPr>
        <w:t>اش نشان دهد، مراد از من زوج این است که اگر آرایش هم می</w:t>
      </w:r>
      <w:r>
        <w:rPr>
          <w:rFonts w:ascii="IRANSans" w:hAnsi="IRANSans" w:cs="IRANSans"/>
          <w:sz w:val="24"/>
          <w:szCs w:val="24"/>
          <w:lang/>
        </w:rPr>
        <w:t>‌</w:t>
      </w:r>
      <w:r>
        <w:rPr>
          <w:rFonts w:ascii="IRANSans" w:hAnsi="IRANSans" w:cs="IRANSans"/>
          <w:sz w:val="24"/>
          <w:szCs w:val="24"/>
          <w:rtl/>
          <w:lang/>
        </w:rPr>
        <w:t>کند حق ندارد که آن را به غیر شوهر سابقش نشان دهد. یعنی الآن حق ندارد که برای خودش شوهر جور کند.</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خاص دیگری وجود ندارد. در کلمات فقها جست</w:t>
      </w:r>
      <w:r>
        <w:rPr>
          <w:rFonts w:ascii="IRANSans" w:hAnsi="IRANSans" w:cs="IRANSans"/>
          <w:sz w:val="24"/>
          <w:szCs w:val="24"/>
          <w:lang/>
        </w:rPr>
        <w:t>‌</w:t>
      </w:r>
      <w:r>
        <w:rPr>
          <w:rFonts w:ascii="IRANSans" w:hAnsi="IRANSans" w:cs="IRANSans"/>
          <w:sz w:val="24"/>
          <w:szCs w:val="24"/>
          <w:rtl/>
          <w:lang/>
        </w:rPr>
        <w:t>وجو کردم، ولی پیدا نکردم که کسی این بحث را مفصل مطرح کرده باشد. چون اصل این مسئله در بحث</w:t>
      </w:r>
      <w:r>
        <w:rPr>
          <w:rFonts w:ascii="IRANSans" w:hAnsi="IRANSans" w:cs="IRANSans"/>
          <w:sz w:val="24"/>
          <w:szCs w:val="24"/>
          <w:lang/>
        </w:rPr>
        <w:t>‌</w:t>
      </w:r>
      <w:r>
        <w:rPr>
          <w:rFonts w:ascii="IRANSans" w:hAnsi="IRANSans" w:cs="IRANSans"/>
          <w:sz w:val="24"/>
          <w:szCs w:val="24"/>
          <w:rtl/>
          <w:lang/>
        </w:rPr>
        <w:t>های دیگر است. خیلی از فقها به عموم منزلت قائل هستند و گروهی هم مطلقه رجعیه را زوجه می</w:t>
      </w:r>
      <w:r>
        <w:rPr>
          <w:rFonts w:ascii="IRANSans" w:hAnsi="IRANSans" w:cs="IRANSans"/>
          <w:sz w:val="24"/>
          <w:szCs w:val="24"/>
          <w:lang/>
        </w:rPr>
        <w:t>‌</w:t>
      </w:r>
      <w:r>
        <w:rPr>
          <w:rFonts w:ascii="IRANSans" w:hAnsi="IRANSans" w:cs="IRANSans"/>
          <w:sz w:val="24"/>
          <w:szCs w:val="24"/>
          <w:rtl/>
          <w:lang/>
        </w:rPr>
        <w:t>دانند. کسانی که نه زوجه می</w:t>
      </w:r>
      <w:r>
        <w:rPr>
          <w:rFonts w:ascii="IRANSans" w:hAnsi="IRANSans" w:cs="IRANSans"/>
          <w:sz w:val="24"/>
          <w:szCs w:val="24"/>
          <w:lang/>
        </w:rPr>
        <w:t>‌</w:t>
      </w:r>
      <w:r>
        <w:rPr>
          <w:rFonts w:ascii="IRANSans" w:hAnsi="IRANSans" w:cs="IRANSans"/>
          <w:sz w:val="24"/>
          <w:szCs w:val="24"/>
          <w:rtl/>
          <w:lang/>
        </w:rPr>
        <w:t>دانند نه قائل به عموم منزلت قائل هستند، ندیدم بحث کرده باشند.</w:t>
      </w:r>
    </w:p>
    <w:p w:rsidR="00025A93" w:rsidRDefault="00025A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آیات بعدی</w:t>
      </w:r>
    </w:p>
    <w:p w:rsidR="00025A93" w:rsidRDefault="00025A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﴿یا أَیُّهَا النَّبِیُّ إِذا طَلَّقْتُمُ النِّساءَ فَطَلِّقُوهُنَّ لِعِدَّتِهِنَّ وَ أَحْصُوا الْعِدَّةَ وَ اتَّقُوا اللَّهَ رَبَّکُمْ لا تُخْرِجُوهُنَّ مِنْ بُیُوتِهِنَّ وَ لا یَخْرُجْنَ إِلاَّ أَنْ یَأْتینَ بِفاحِشَةٍ مُبَیِّنَةٍ وَ تِلْکَ حُدُودُ اللَّهِ وَ مَنْ یَتَعَدَّ حُدُودَ اللَّهِ فَقَدْ ظَلَمَ نَفْسَهُ لا تَدْری لَعَلَّ اللَّهَ یُحْدِثُ بَعْدَ ذلِکَ أَمْراً. فَإِذا بَلَغْنَ أَجَلَهُنَّ فَأَمْسِکُوهُنَّ بِمَعْرُوفٍ أَوْ فارِقُوهُنَّ بِمَعْرُوفٍ﴾</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8"/>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نظرم بحث دیگری ندارد. ما در مورد امسکوهنّ بمعروف در آیات دیگر بحث کردیم و کافی است. بعضی از فقها </w:t>
      </w:r>
      <w:r>
        <w:rPr>
          <w:rFonts w:ascii="IRANSans" w:hAnsi="IRANSans" w:cs="IRANSans"/>
          <w:b/>
          <w:bCs/>
          <w:color w:val="008000"/>
          <w:sz w:val="24"/>
          <w:szCs w:val="24"/>
          <w:shd w:val="clear" w:color="auto" w:fill="FFFFFF"/>
          <w:rtl/>
          <w:lang/>
        </w:rPr>
        <w:t>﴿فَإِذا بَلَغْنَ أَجَلَهُنَّ﴾</w:t>
      </w:r>
      <w:r>
        <w:rPr>
          <w:rFonts w:ascii="IRANSans" w:hAnsi="IRANSans" w:cs="IRANSans"/>
          <w:sz w:val="24"/>
          <w:szCs w:val="24"/>
          <w:rtl/>
          <w:lang/>
        </w:rPr>
        <w:t xml:space="preserve"> را فاذا قاربن بلوغ اجلهنّ معنا کرده</w:t>
      </w:r>
      <w:r>
        <w:rPr>
          <w:rFonts w:ascii="IRANSans" w:hAnsi="IRANSans" w:cs="IRANSans"/>
          <w:sz w:val="24"/>
          <w:szCs w:val="24"/>
          <w:lang/>
        </w:rPr>
        <w:t>‌</w:t>
      </w:r>
      <w:r>
        <w:rPr>
          <w:rFonts w:ascii="IRANSans" w:hAnsi="IRANSans" w:cs="IRANSans"/>
          <w:sz w:val="24"/>
          <w:szCs w:val="24"/>
          <w:rtl/>
          <w:lang/>
        </w:rPr>
        <w:t>اند، یعنی در اواخر عده یا برگردند و رجوع بمعروف</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کنند یا فارقوهنّ بمعروف. این احتمال هم وجود دارد که </w:t>
      </w:r>
      <w:r>
        <w:rPr>
          <w:rFonts w:ascii="IRANSans" w:hAnsi="IRANSans" w:cs="IRANSans"/>
          <w:b/>
          <w:bCs/>
          <w:color w:val="008000"/>
          <w:sz w:val="24"/>
          <w:szCs w:val="24"/>
          <w:shd w:val="clear" w:color="auto" w:fill="FFFFFF"/>
          <w:rtl/>
          <w:lang/>
        </w:rPr>
        <w:t>﴿فَأَمْسِکُوهُنَّ﴾</w:t>
      </w:r>
      <w:r>
        <w:rPr>
          <w:rFonts w:ascii="IRANSans" w:hAnsi="IRANSans" w:cs="IRANSans"/>
          <w:sz w:val="24"/>
          <w:szCs w:val="24"/>
          <w:rtl/>
          <w:lang/>
        </w:rPr>
        <w:t xml:space="preserve"> ناظر به ازدواج مجدد باشد. یعنی اگر عده</w:t>
      </w:r>
      <w:r>
        <w:rPr>
          <w:rFonts w:ascii="IRANSans" w:hAnsi="IRANSans" w:cs="IRANSans"/>
          <w:sz w:val="24"/>
          <w:szCs w:val="24"/>
          <w:lang/>
        </w:rPr>
        <w:t>‌</w:t>
      </w:r>
      <w:r>
        <w:rPr>
          <w:rFonts w:ascii="IRANSans" w:hAnsi="IRANSans" w:cs="IRANSans"/>
          <w:sz w:val="24"/>
          <w:szCs w:val="24"/>
          <w:rtl/>
          <w:lang/>
        </w:rPr>
        <w:t>شان سپری شد و می</w:t>
      </w:r>
      <w:r>
        <w:rPr>
          <w:rFonts w:ascii="IRANSans" w:hAnsi="IRANSans" w:cs="IRANSans"/>
          <w:sz w:val="24"/>
          <w:szCs w:val="24"/>
          <w:lang/>
        </w:rPr>
        <w:t>‌</w:t>
      </w:r>
      <w:r>
        <w:rPr>
          <w:rFonts w:ascii="IRANSans" w:hAnsi="IRANSans" w:cs="IRANSans"/>
          <w:sz w:val="24"/>
          <w:szCs w:val="24"/>
          <w:rtl/>
          <w:lang/>
        </w:rPr>
        <w:t>خواهید ازدواج کنید، می</w:t>
      </w:r>
      <w:r>
        <w:rPr>
          <w:rFonts w:ascii="IRANSans" w:hAnsi="IRANSans" w:cs="IRANSans"/>
          <w:sz w:val="24"/>
          <w:szCs w:val="24"/>
          <w:lang/>
        </w:rPr>
        <w:t>‌</w:t>
      </w:r>
      <w:r>
        <w:rPr>
          <w:rFonts w:ascii="IRANSans" w:hAnsi="IRANSans" w:cs="IRANSans"/>
          <w:sz w:val="24"/>
          <w:szCs w:val="24"/>
          <w:rtl/>
          <w:lang/>
        </w:rPr>
        <w:t>توانید ازدواج مجدد کنید. معمولاً مفسّران قاربن معنا کرده</w:t>
      </w:r>
      <w:r>
        <w:rPr>
          <w:rFonts w:ascii="IRANSans" w:hAnsi="IRANSans" w:cs="IRANSans"/>
          <w:sz w:val="24"/>
          <w:szCs w:val="24"/>
          <w:lang/>
        </w:rPr>
        <w:t>‌</w:t>
      </w:r>
      <w:r>
        <w:rPr>
          <w:rFonts w:ascii="IRANSans" w:hAnsi="IRANSans" w:cs="IRANSans"/>
          <w:sz w:val="24"/>
          <w:szCs w:val="24"/>
          <w:rtl/>
          <w:lang/>
        </w:rPr>
        <w:t>اند. هر دو جورش امکان دارد.</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﴿وَ اللاَّئی‏ یَئِسْنَ مِنَ الْمَحیضِ مِنْ نِسائِکُمْ إِنِ ارْتَبْتُمْ فَعِدَّتُهُنَّ ثَلاثَةُ أَشْهُرٍ وَ اللاَّئی‏ لَمْ یَحِضْنَ﴾</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زنانی که از حیض دیدن مأیوس شده</w:t>
      </w:r>
      <w:r>
        <w:rPr>
          <w:rFonts w:ascii="IRANSans" w:hAnsi="IRANSans" w:cs="IRANSans"/>
          <w:sz w:val="24"/>
          <w:szCs w:val="24"/>
          <w:lang/>
        </w:rPr>
        <w:t>‌</w:t>
      </w:r>
      <w:r>
        <w:rPr>
          <w:rFonts w:ascii="IRANSans" w:hAnsi="IRANSans" w:cs="IRANSans"/>
          <w:sz w:val="24"/>
          <w:szCs w:val="24"/>
          <w:rtl/>
          <w:lang/>
        </w:rPr>
        <w:t xml:space="preserve">اند. مراد از ارتیاب چیست؟ شاید معنای ابتدایی </w:t>
      </w:r>
      <w:r>
        <w:rPr>
          <w:rFonts w:ascii="IRANSans" w:hAnsi="IRANSans" w:cs="IRANSans"/>
          <w:b/>
          <w:bCs/>
          <w:color w:val="008000"/>
          <w:sz w:val="24"/>
          <w:szCs w:val="24"/>
          <w:shd w:val="clear" w:color="auto" w:fill="FFFFFF"/>
          <w:rtl/>
          <w:lang/>
        </w:rPr>
        <w:t>﴿یَئِسْنَ مِنَ الْمَحیضِ﴾</w:t>
      </w:r>
      <w:r>
        <w:rPr>
          <w:rFonts w:ascii="IRANSans" w:hAnsi="IRANSans" w:cs="IRANSans"/>
          <w:sz w:val="24"/>
          <w:szCs w:val="24"/>
          <w:rtl/>
          <w:lang/>
        </w:rPr>
        <w:t xml:space="preserve"> این باشد که مدتی خون دیدنشان متوقف شده است، یعنی در سنی هستند که زمینه یأس از محیض وجود دارد. این آیه دو دسته را می</w:t>
      </w:r>
      <w:r>
        <w:rPr>
          <w:rFonts w:ascii="IRANSans" w:hAnsi="IRANSans" w:cs="IRANSans"/>
          <w:sz w:val="24"/>
          <w:szCs w:val="24"/>
          <w:lang/>
        </w:rPr>
        <w:t>‌</w:t>
      </w:r>
      <w:r>
        <w:rPr>
          <w:rFonts w:ascii="IRANSans" w:hAnsi="IRANSans" w:cs="IRANSans"/>
          <w:sz w:val="24"/>
          <w:szCs w:val="24"/>
          <w:rtl/>
          <w:lang/>
        </w:rPr>
        <w:t>خواهد متعرّض شود، یکی کسانی که خون نمی</w:t>
      </w:r>
      <w:r>
        <w:rPr>
          <w:rFonts w:ascii="IRANSans" w:hAnsi="IRANSans" w:cs="IRANSans"/>
          <w:sz w:val="24"/>
          <w:szCs w:val="24"/>
          <w:lang/>
        </w:rPr>
        <w:t>‌</w:t>
      </w:r>
      <w:r>
        <w:rPr>
          <w:rFonts w:ascii="IRANSans" w:hAnsi="IRANSans" w:cs="IRANSans"/>
          <w:sz w:val="24"/>
          <w:szCs w:val="24"/>
          <w:rtl/>
          <w:lang/>
        </w:rPr>
        <w:t>بینند، ولی ریبه دارند که به سن یأس رسیده</w:t>
      </w:r>
      <w:r>
        <w:rPr>
          <w:rFonts w:ascii="IRANSans" w:hAnsi="IRANSans" w:cs="IRANSans"/>
          <w:sz w:val="24"/>
          <w:szCs w:val="24"/>
          <w:lang/>
        </w:rPr>
        <w:t>‌</w:t>
      </w:r>
      <w:r>
        <w:rPr>
          <w:rFonts w:ascii="IRANSans" w:hAnsi="IRANSans" w:cs="IRANSans"/>
          <w:sz w:val="24"/>
          <w:szCs w:val="24"/>
          <w:rtl/>
          <w:lang/>
        </w:rPr>
        <w:t>اند یا خیر. عده این</w:t>
      </w:r>
      <w:r>
        <w:rPr>
          <w:rFonts w:ascii="IRANSans" w:hAnsi="IRANSans" w:cs="IRANSans"/>
          <w:sz w:val="24"/>
          <w:szCs w:val="24"/>
          <w:lang/>
        </w:rPr>
        <w:t>‌</w:t>
      </w:r>
      <w:r>
        <w:rPr>
          <w:rFonts w:ascii="IRANSans" w:hAnsi="IRANSans" w:cs="IRANSans"/>
          <w:sz w:val="24"/>
          <w:szCs w:val="24"/>
          <w:rtl/>
          <w:lang/>
        </w:rPr>
        <w:t xml:space="preserve">ها سه ماه است. </w:t>
      </w:r>
      <w:r>
        <w:rPr>
          <w:rFonts w:ascii="IRANSans" w:hAnsi="IRANSans" w:cs="IRANSans"/>
          <w:b/>
          <w:bCs/>
          <w:color w:val="008000"/>
          <w:sz w:val="24"/>
          <w:szCs w:val="24"/>
          <w:shd w:val="clear" w:color="auto" w:fill="FFFFFF"/>
          <w:rtl/>
          <w:lang/>
        </w:rPr>
        <w:t>﴿وَ اللاَّئی‏ لَمْ یَحِضْنَ﴾</w:t>
      </w:r>
      <w:r>
        <w:rPr>
          <w:rFonts w:ascii="IRANSans" w:hAnsi="IRANSans" w:cs="IRANSans"/>
          <w:sz w:val="24"/>
          <w:szCs w:val="24"/>
          <w:rtl/>
          <w:lang/>
        </w:rPr>
        <w:t xml:space="preserve"> یعنی کسانی که در سن من تحیض هستند، ولی چند ماه است که خون ندیده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8000"/>
          <w:sz w:val="24"/>
          <w:szCs w:val="24"/>
          <w:shd w:val="clear" w:color="auto" w:fill="FFFFFF"/>
          <w:rtl/>
          <w:lang/>
        </w:rPr>
        <w:t>﴿وَ أُولاتُ الْأَحْمالِ أَجَلُهُنَّ أَنْ یَضَعْنَ حَمْلَهُنَّ﴾.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عده حامله</w:t>
      </w:r>
      <w:r>
        <w:rPr>
          <w:rFonts w:ascii="IRANSans" w:hAnsi="IRANSans" w:cs="IRANSans"/>
          <w:sz w:val="24"/>
          <w:szCs w:val="24"/>
          <w:lang/>
        </w:rPr>
        <w:t>‌</w:t>
      </w:r>
      <w:r>
        <w:rPr>
          <w:rFonts w:ascii="IRANSans" w:hAnsi="IRANSans" w:cs="IRANSans"/>
          <w:sz w:val="24"/>
          <w:szCs w:val="24"/>
          <w:rtl/>
          <w:lang/>
        </w:rPr>
        <w:t>ها هم این است که حمل</w:t>
      </w:r>
      <w:r>
        <w:rPr>
          <w:rFonts w:ascii="IRANSans" w:hAnsi="IRANSans" w:cs="IRANSans"/>
          <w:sz w:val="24"/>
          <w:szCs w:val="24"/>
          <w:rtl/>
          <w:lang/>
        </w:rPr>
        <w:softHyphen/>
        <w:t>شان را زمین بگذارند.</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25A93" w:rsidRDefault="00025A93">
      <w:pPr>
        <w:widowControl w:val="0"/>
        <w:autoSpaceDE w:val="0"/>
        <w:autoSpaceDN w:val="0"/>
        <w:adjustRightInd w:val="0"/>
        <w:spacing w:line="456" w:lineRule="auto"/>
        <w:jc w:val="both"/>
        <w:rPr>
          <w:rFonts w:ascii="IRANSans" w:hAnsi="IRANSans" w:cs="IRANSans"/>
          <w:sz w:val="24"/>
          <w:szCs w:val="24"/>
          <w:rtl/>
          <w:lang/>
        </w:rPr>
      </w:pPr>
    </w:p>
    <w:sectPr w:rsidR="00025A93" w:rsidSect="00025A9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A93" w:rsidRDefault="00025A93" w:rsidP="00025A93">
      <w:r>
        <w:separator/>
      </w:r>
    </w:p>
  </w:endnote>
  <w:endnote w:type="continuationSeparator" w:id="0">
    <w:p w:rsidR="00025A93" w:rsidRDefault="00025A93" w:rsidP="00025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A93" w:rsidRDefault="00025A93">
      <w:r>
        <w:rPr>
          <w:rFonts w:ascii="Times New Roman" w:hAnsi="Times New Roman" w:cs="Times New Roman"/>
          <w:sz w:val="24"/>
          <w:szCs w:val="24"/>
          <w:lang/>
        </w:rPr>
        <w:separator/>
      </w:r>
    </w:p>
  </w:footnote>
  <w:footnote w:type="continuationSeparator" w:id="0">
    <w:p w:rsidR="00025A93" w:rsidRDefault="00025A93">
      <w:r>
        <w:rPr>
          <w:rFonts w:ascii="Times New Roman" w:hAnsi="Times New Roman" w:cs="Times New Roman"/>
          <w:sz w:val="24"/>
          <w:szCs w:val="24"/>
          <w:lang/>
        </w:rPr>
        <w:continuationSeparator/>
      </w:r>
    </w:p>
  </w:footnote>
  <w:footnote w:id="1">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اکثار روایت اجلا هم نداریم. اکثار روایت مربوط به روایت</w:t>
      </w:r>
      <w:r>
        <w:rPr>
          <w:rFonts w:ascii="IRANSans" w:hAnsi="IRANSans" w:cs="IRANSans"/>
          <w:color w:val="000080"/>
          <w:sz w:val="18"/>
          <w:szCs w:val="18"/>
          <w:lang/>
        </w:rPr>
        <w:t>‌</w:t>
      </w:r>
      <w:r>
        <w:rPr>
          <w:rFonts w:ascii="IRANSans" w:hAnsi="IRANSans" w:cs="IRANSans"/>
          <w:color w:val="000080"/>
          <w:sz w:val="18"/>
          <w:szCs w:val="18"/>
          <w:rtl/>
          <w:lang/>
        </w:rPr>
        <w:t>های مستقیم است.</w:t>
      </w:r>
    </w:p>
  </w:footnote>
  <w:footnote w:id="2">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این اماره وثاقت نیست. ایشان می</w:t>
      </w:r>
      <w:r>
        <w:rPr>
          <w:rFonts w:ascii="IRANSans" w:hAnsi="IRANSans" w:cs="IRANSans"/>
          <w:color w:val="000080"/>
          <w:sz w:val="18"/>
          <w:szCs w:val="18"/>
          <w:lang/>
        </w:rPr>
        <w:t>‌</w:t>
      </w:r>
      <w:r>
        <w:rPr>
          <w:rFonts w:ascii="IRANSans" w:hAnsi="IRANSans" w:cs="IRANSans"/>
          <w:color w:val="000080"/>
          <w:sz w:val="18"/>
          <w:szCs w:val="18"/>
          <w:rtl/>
          <w:lang/>
        </w:rPr>
        <w:t>خواسته است که همه اطلاعاتی را که در مورد زیارات هست، در کتاب خودش درج کند.</w:t>
      </w:r>
    </w:p>
  </w:footnote>
  <w:footnote w:id="3">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ص250. الدعائم 292 ج 2 - عن جعفر بن محمد8 أنه قال والاحداد انما يكون على المتوفى عنها زوجها ولا يحل للمرأة أن تحد على غير زوج فوق ثلاثة أيام ولا احداد في طلاق والمطلقة تكتحل وتطيب وتختضب وتلبس ما شاءت وتتعرض لزوجها ما كانت له عليها رجعة وليس عليها احداد وانما الاحداد على المتوفى عنها زوجها.</w:t>
      </w:r>
    </w:p>
  </w:footnote>
  <w:footnote w:id="4">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ص251. يب 160 ج 8 - صا 351 ج 3 - محمد بن يعقوب عن عدة من أصحابنا عن سهل بن زياد عن محمد بن الحسن بن شمون عن عبد الله بن عبد الرحمن عن مسمع بن عبد الملك عن أبي عبد الله7 عن علي7 قال المطلقة تحد كما تحد المتوفى عنها زوجها (و - يب) لا تكتحل ولا تطيب ولا تختضب ولا تمتشط. قال الشيخ; فهذا الخبر محمول على أنه إذا كانت المطلقة بائنة يستحب لها الحداد.</w:t>
      </w:r>
    </w:p>
  </w:footnote>
  <w:footnote w:id="5">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ص92. مُحَمَّدُ بْنُ يَحْيَى عَنْ أَحْمَدَ بْنِ مُحَمَّدٍ عَنْ مُحَمَّدِ بْنِ خَالِدٍ عَنِ الْقَاسِمِ بْنِ عُرْوَةَ عَنْ زُرَارَةَ عَنْ أَبِي عَبْدِ اللَّهِ7 قَالَ: الْمُطَلَّقَةُ تَكْتَحِلُ وَ تَخْتَضِبُ وَ تَطَيَّبُ وَ تَلْبَسُ‏ مَا شَاءَتْ‏ مِنَ‏ الثِّيَابِ‏ لِأَنَّ اللَّهَ عَزَّ وَ جَلَّ يَقُولُ- لَعَلَّ اللَّهَ يُحْدِثُ بَعْدَ ذلِكَ أَمْراً لَعَلَّهَا أَنْ تَقَعَ فِي نَفْسِهِ فَيُرَاجِعَهَا.</w:t>
      </w:r>
    </w:p>
  </w:footnote>
  <w:footnote w:id="6">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می</w:t>
      </w:r>
      <w:r>
        <w:rPr>
          <w:rFonts w:ascii="IRANSans" w:hAnsi="IRANSans" w:cs="IRANSans"/>
          <w:color w:val="000080"/>
          <w:sz w:val="18"/>
          <w:szCs w:val="18"/>
          <w:lang/>
        </w:rPr>
        <w:t>‌</w:t>
      </w:r>
      <w:r>
        <w:rPr>
          <w:rFonts w:ascii="IRANSans" w:hAnsi="IRANSans" w:cs="IRANSans"/>
          <w:color w:val="000080"/>
          <w:sz w:val="18"/>
          <w:szCs w:val="18"/>
          <w:rtl/>
          <w:lang/>
        </w:rPr>
        <w:t>فرماید هر نوع لباسی را که می</w:t>
      </w:r>
      <w:r>
        <w:rPr>
          <w:rFonts w:ascii="IRANSans" w:hAnsi="IRANSans" w:cs="IRANSans"/>
          <w:color w:val="000080"/>
          <w:sz w:val="18"/>
          <w:szCs w:val="18"/>
          <w:lang/>
        </w:rPr>
        <w:t>‌</w:t>
      </w:r>
      <w:r>
        <w:rPr>
          <w:rFonts w:ascii="IRANSans" w:hAnsi="IRANSans" w:cs="IRANSans"/>
          <w:color w:val="000080"/>
          <w:sz w:val="18"/>
          <w:szCs w:val="18"/>
          <w:rtl/>
          <w:lang/>
        </w:rPr>
        <w:t>خواهد بپوشد مانعی ندارد، اما این که به وسیله این لباس اعضای بدن نمایش داده شود، محذور دیگری است. بحث دیگر این است که آیا بدنش را می</w:t>
      </w:r>
      <w:r>
        <w:rPr>
          <w:rFonts w:ascii="IRANSans" w:hAnsi="IRANSans" w:cs="IRANSans"/>
          <w:color w:val="000080"/>
          <w:sz w:val="18"/>
          <w:szCs w:val="18"/>
          <w:lang/>
        </w:rPr>
        <w:t>‌</w:t>
      </w:r>
      <w:r>
        <w:rPr>
          <w:rFonts w:ascii="IRANSans" w:hAnsi="IRANSans" w:cs="IRANSans"/>
          <w:color w:val="000080"/>
          <w:sz w:val="18"/>
          <w:szCs w:val="18"/>
          <w:rtl/>
          <w:lang/>
        </w:rPr>
        <w:t>تواند نمایش دهد؟ حتی اگر لباس نازک هم بپوشد، از ناحیه لباس مشکلی ندارد، ولی نشان دادن بدن به نامحرم اشکال دارد. این هم نامحرم است. از لعل الله یحدث بعد ذلک امراً استفاده نمی</w:t>
      </w:r>
      <w:r>
        <w:rPr>
          <w:rFonts w:ascii="IRANSans" w:hAnsi="IRANSans" w:cs="IRANSans"/>
          <w:color w:val="000080"/>
          <w:sz w:val="18"/>
          <w:szCs w:val="18"/>
          <w:lang/>
        </w:rPr>
        <w:t>‌</w:t>
      </w:r>
      <w:r>
        <w:rPr>
          <w:rFonts w:ascii="IRANSans" w:hAnsi="IRANSans" w:cs="IRANSans"/>
          <w:color w:val="000080"/>
          <w:sz w:val="18"/>
          <w:szCs w:val="18"/>
          <w:rtl/>
          <w:lang/>
        </w:rPr>
        <w:t>شود که هر چیزی را که شوهر را تحریک می</w:t>
      </w:r>
      <w:r>
        <w:rPr>
          <w:rFonts w:ascii="IRANSans" w:hAnsi="IRANSans" w:cs="IRANSans"/>
          <w:color w:val="000080"/>
          <w:sz w:val="18"/>
          <w:szCs w:val="18"/>
          <w:lang/>
        </w:rPr>
        <w:t>‌</w:t>
      </w:r>
      <w:r>
        <w:rPr>
          <w:rFonts w:ascii="IRANSans" w:hAnsi="IRANSans" w:cs="IRANSans"/>
          <w:color w:val="000080"/>
          <w:sz w:val="18"/>
          <w:szCs w:val="18"/>
          <w:rtl/>
          <w:lang/>
        </w:rPr>
        <w:t>کند بتواند نمایش دهد. از آن طرف می</w:t>
      </w:r>
      <w:r>
        <w:rPr>
          <w:rFonts w:ascii="IRANSans" w:hAnsi="IRANSans" w:cs="IRANSans"/>
          <w:color w:val="000080"/>
          <w:sz w:val="18"/>
          <w:szCs w:val="18"/>
          <w:lang/>
        </w:rPr>
        <w:t>‌</w:t>
      </w:r>
      <w:r>
        <w:rPr>
          <w:rFonts w:ascii="IRANSans" w:hAnsi="IRANSans" w:cs="IRANSans"/>
          <w:color w:val="000080"/>
          <w:sz w:val="18"/>
          <w:szCs w:val="18"/>
          <w:rtl/>
          <w:lang/>
        </w:rPr>
        <w:t>فرماید حق تزیّن دارد. وجهی ندارد که اطلاقش را مقیّد کنیم. اطلاقات ادله جواز آرایش سنگین را اقتضا می</w:t>
      </w:r>
      <w:r>
        <w:rPr>
          <w:rFonts w:ascii="IRANSans" w:hAnsi="IRANSans" w:cs="IRANSans"/>
          <w:color w:val="000080"/>
          <w:sz w:val="18"/>
          <w:szCs w:val="18"/>
          <w:lang/>
        </w:rPr>
        <w:t>‌</w:t>
      </w:r>
      <w:r>
        <w:rPr>
          <w:rFonts w:ascii="IRANSans" w:hAnsi="IRANSans" w:cs="IRANSans"/>
          <w:color w:val="000080"/>
          <w:sz w:val="18"/>
          <w:szCs w:val="18"/>
          <w:rtl/>
          <w:lang/>
        </w:rPr>
        <w:t>کند. به خصوص روایت</w:t>
      </w:r>
      <w:r>
        <w:rPr>
          <w:rFonts w:ascii="IRANSans" w:hAnsi="IRANSans" w:cs="IRANSans"/>
          <w:color w:val="000080"/>
          <w:sz w:val="18"/>
          <w:szCs w:val="18"/>
          <w:lang/>
        </w:rPr>
        <w:t>‌</w:t>
      </w:r>
      <w:r>
        <w:rPr>
          <w:rFonts w:ascii="IRANSans" w:hAnsi="IRANSans" w:cs="IRANSans"/>
          <w:color w:val="000080"/>
          <w:sz w:val="18"/>
          <w:szCs w:val="18"/>
          <w:rtl/>
          <w:lang/>
        </w:rPr>
        <w:t>هایی می</w:t>
      </w:r>
      <w:r>
        <w:rPr>
          <w:rFonts w:ascii="IRANSans" w:hAnsi="IRANSans" w:cs="IRANSans"/>
          <w:color w:val="000080"/>
          <w:sz w:val="18"/>
          <w:szCs w:val="18"/>
          <w:lang/>
        </w:rPr>
        <w:t>‌</w:t>
      </w:r>
      <w:r>
        <w:rPr>
          <w:rFonts w:ascii="IRANSans" w:hAnsi="IRANSans" w:cs="IRANSans"/>
          <w:color w:val="000080"/>
          <w:sz w:val="18"/>
          <w:szCs w:val="18"/>
          <w:rtl/>
          <w:lang/>
        </w:rPr>
        <w:t>فرماید که لعل الله یحدث بعد ذلک امراً. می</w:t>
      </w:r>
      <w:r>
        <w:rPr>
          <w:rFonts w:ascii="IRANSans" w:hAnsi="IRANSans" w:cs="IRANSans"/>
          <w:color w:val="000080"/>
          <w:sz w:val="18"/>
          <w:szCs w:val="18"/>
          <w:lang/>
        </w:rPr>
        <w:t>‌</w:t>
      </w:r>
      <w:r>
        <w:rPr>
          <w:rFonts w:ascii="IRANSans" w:hAnsi="IRANSans" w:cs="IRANSans"/>
          <w:color w:val="000080"/>
          <w:sz w:val="18"/>
          <w:szCs w:val="18"/>
          <w:rtl/>
          <w:lang/>
        </w:rPr>
        <w:t>فرماید که آرایش کند، شاید دل شوهر را به دست بیاورد.</w:t>
      </w:r>
    </w:p>
  </w:footnote>
  <w:footnote w:id="7">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ص230. يب 82 ج 8 - صا 332 ج 3 - محمد بن أحمد بن يحيى عن أحمد بن الحسن بن علي عن عمرو بن سعيد عن مصدق بن صدقة عن عمار (الساباطي - صا) عن أبي عبد الله7 أنه سئل عن رجل طلق امرأته تطليقتين للعدة ثم تركها حتى مضى قرؤها قال إذا (كان - يب) تركها على أن لا يراجعها فقد بانت منه ولا تحل له حتى تنكح زوجا غيره وان كان رأيه أن يراجعها ثم تركها سنة أشهر فلا بأس أن يراجعها (يب - وعن رجل جمع أربعة نسوة فطلق واحدة فهل يحل له أن يتزوج أخرى مكان التي طلق قال لا يحل له أن يتزوج أخرى حتى يعتد مثل عدتها وان كان التي طلقها أمة اعتدت نصف العدة لأن عدة الأمة نصف العدة خمسة وأربعون يوم سئل من المرأة إذا اعتدت هل يحل لها أن تختضب في العدة قال7 لها أن تدهن وتكتحل وتمتشط وتصبغ وتلبس الصبغ وتختضب بالحناء وتصنع ما شاءت لغير زينة من زوج وعن المرأة يموت عنها زوجها هل يحل لها أن تخرج من منزلها في عدتها قال نعم وتختضب وتدهن وتكتحل وتمتشط وتصبغ وتلبس الصبغ وتصنع ما شاءت لغير زينة من زوج). (قال الشيخ; في صا فهذان الخبران متروكان بالاجماع لأنه لا خلاف بين الأمة أنها إذا خرجت من العدة أنه لا سبيل للزوج عليها وأنها تكون مالكة نفسها).</w:t>
      </w:r>
    </w:p>
  </w:footnote>
  <w:footnote w:id="8">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و 2.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9">
    <w:p w:rsidR="00025A93" w:rsidRDefault="00025A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94DF6"/>
    <w:multiLevelType w:val="singleLevel"/>
    <w:tmpl w:val="773686C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A93"/>
    <w:rsid w:val="00025A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