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09" w:rsidRDefault="00BD4B09">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BD4B09" w:rsidRDefault="00BD4B09">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جلسه118– 26 /09/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BD4B09" w:rsidRDefault="00BD4B09">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بحث:</w:t>
      </w:r>
    </w:p>
    <w:p w:rsidR="00BD4B09" w:rsidRDefault="00BD4B0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ادامه بحث تأسیس اصل در مورد زوجیت معتده، به بررسی اصول مختلف و اشکالات مطرح می</w:t>
      </w:r>
      <w:r>
        <w:rPr>
          <w:rFonts w:ascii="IRANSans" w:hAnsi="IRANSans" w:cs="IRANSans"/>
          <w:sz w:val="24"/>
          <w:szCs w:val="24"/>
          <w:lang/>
        </w:rPr>
        <w:t>‌</w:t>
      </w:r>
      <w:r>
        <w:rPr>
          <w:rFonts w:ascii="IRANSans" w:hAnsi="IRANSans" w:cs="IRANSans"/>
          <w:sz w:val="24"/>
          <w:szCs w:val="24"/>
          <w:rtl/>
          <w:lang/>
        </w:rPr>
        <w:t>پردازند.</w:t>
      </w:r>
    </w:p>
    <w:p w:rsidR="00BD4B09" w:rsidRDefault="00BD4B09">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قاعده مقتضی و مانع</w:t>
      </w:r>
    </w:p>
    <w:p w:rsidR="00BD4B09" w:rsidRDefault="00BD4B0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قبل موضوع بحث این بود که اصل اولی در معتده رجعیه این است که او را زوجه بدانیم یا زوجه ندانیم. یک تقریب ذکر کردیم که با تمسک به قاعده مقتضی و مانع معتده را زوجه بدانیم به این صورت که ازدواج مقتضی زوجیت دائمیه و طلاق مانع استمرار زوجیت است و نمی</w:t>
      </w:r>
      <w:r>
        <w:rPr>
          <w:rFonts w:ascii="IRANSans" w:hAnsi="IRANSans" w:cs="IRANSans"/>
          <w:sz w:val="24"/>
          <w:szCs w:val="24"/>
          <w:lang/>
        </w:rPr>
        <w:t>‌</w:t>
      </w:r>
      <w:r>
        <w:rPr>
          <w:rFonts w:ascii="IRANSans" w:hAnsi="IRANSans" w:cs="IRANSans"/>
          <w:sz w:val="24"/>
          <w:szCs w:val="24"/>
          <w:rtl/>
          <w:lang/>
        </w:rPr>
        <w:t>دانیم که مانعیت طلاق از زمان انقضای عده است یا از وقتی که طلاق واقع می</w:t>
      </w:r>
      <w:r>
        <w:rPr>
          <w:rFonts w:ascii="IRANSans" w:hAnsi="IRANSans" w:cs="IRANSans"/>
          <w:sz w:val="24"/>
          <w:szCs w:val="24"/>
          <w:lang/>
        </w:rPr>
        <w:t>‌</w:t>
      </w:r>
      <w:r>
        <w:rPr>
          <w:rFonts w:ascii="IRANSans" w:hAnsi="IRANSans" w:cs="IRANSans"/>
          <w:sz w:val="24"/>
          <w:szCs w:val="24"/>
          <w:rtl/>
          <w:lang/>
        </w:rPr>
        <w:t>شود. قاعده مقتضی و مانع اقتضا می</w:t>
      </w:r>
      <w:r>
        <w:rPr>
          <w:rFonts w:ascii="IRANSans" w:hAnsi="IRANSans" w:cs="IRANSans"/>
          <w:sz w:val="24"/>
          <w:szCs w:val="24"/>
          <w:lang/>
        </w:rPr>
        <w:t>‌</w:t>
      </w:r>
      <w:r>
        <w:rPr>
          <w:rFonts w:ascii="IRANSans" w:hAnsi="IRANSans" w:cs="IRANSans"/>
          <w:sz w:val="24"/>
          <w:szCs w:val="24"/>
          <w:rtl/>
          <w:lang/>
        </w:rPr>
        <w:t>کند که مانعیت طلاق بعد از انقضای عده حاصل شود.</w:t>
      </w:r>
    </w:p>
    <w:p w:rsidR="00BD4B09" w:rsidRDefault="00BD4B0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مباحثی مطرح شد و گفتیم این جا از باب مقتضی و مانع نمی</w:t>
      </w:r>
      <w:r>
        <w:rPr>
          <w:rFonts w:ascii="IRANSans" w:hAnsi="IRANSans" w:cs="IRANSans"/>
          <w:sz w:val="24"/>
          <w:szCs w:val="24"/>
          <w:lang/>
        </w:rPr>
        <w:t>‌</w:t>
      </w:r>
      <w:r>
        <w:rPr>
          <w:rFonts w:ascii="IRANSans" w:hAnsi="IRANSans" w:cs="IRANSans"/>
          <w:sz w:val="24"/>
          <w:szCs w:val="24"/>
          <w:rtl/>
          <w:lang/>
        </w:rPr>
        <w:t>تواند باشد، چون ما جایی قاعده مقتضی و مانع را قبول داریم که از باب تزاحم ملاکات باشد. اگر این از باب تزاحم ملاکات باشد، لازمه</w:t>
      </w:r>
      <w:r>
        <w:rPr>
          <w:rFonts w:ascii="IRANSans" w:hAnsi="IRANSans" w:cs="IRANSans"/>
          <w:sz w:val="24"/>
          <w:szCs w:val="24"/>
          <w:lang/>
        </w:rPr>
        <w:t>‌</w:t>
      </w:r>
      <w:r>
        <w:rPr>
          <w:rFonts w:ascii="IRANSans" w:hAnsi="IRANSans" w:cs="IRANSans"/>
          <w:sz w:val="24"/>
          <w:szCs w:val="24"/>
          <w:rtl/>
          <w:lang/>
        </w:rPr>
        <w:t>اش این است که طلاق نباید جایز باشد، زیرا ایجاد ظرف تزاحم به حکم عقل حرام است، در حالی که ما می</w:t>
      </w:r>
      <w:r>
        <w:rPr>
          <w:rFonts w:ascii="IRANSans" w:hAnsi="IRANSans" w:cs="IRANSans"/>
          <w:sz w:val="24"/>
          <w:szCs w:val="24"/>
          <w:lang/>
        </w:rPr>
        <w:t>‌</w:t>
      </w:r>
      <w:r>
        <w:rPr>
          <w:rFonts w:ascii="IRANSans" w:hAnsi="IRANSans" w:cs="IRANSans"/>
          <w:sz w:val="24"/>
          <w:szCs w:val="24"/>
          <w:rtl/>
          <w:lang/>
        </w:rPr>
        <w:t>دانیم طلاق حرام نیست و این کاشف از این است که این جا بحث تزاحم نیست.</w:t>
      </w:r>
    </w:p>
    <w:p w:rsidR="00BD4B09" w:rsidRDefault="00BD4B0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بعضی از دوستان گفتند که هر جا که تزاحم رخ دهد ایجاد ظرف تزاحم حرام نمی</w:t>
      </w:r>
      <w:r>
        <w:rPr>
          <w:rFonts w:ascii="IRANSans" w:hAnsi="IRANSans" w:cs="IRANSans"/>
          <w:sz w:val="24"/>
          <w:szCs w:val="24"/>
          <w:lang/>
        </w:rPr>
        <w:t>‌</w:t>
      </w:r>
      <w:r>
        <w:rPr>
          <w:rFonts w:ascii="IRANSans" w:hAnsi="IRANSans" w:cs="IRANSans"/>
          <w:sz w:val="24"/>
          <w:szCs w:val="24"/>
          <w:rtl/>
          <w:lang/>
        </w:rPr>
        <w:t>شود و گاهی مصلحت الزامیه با مصلحت ترخیصیه مزاحم است و آن جا دیگر نمی</w:t>
      </w:r>
      <w:r>
        <w:rPr>
          <w:rFonts w:ascii="IRANSans" w:hAnsi="IRANSans" w:cs="IRANSans"/>
          <w:sz w:val="24"/>
          <w:szCs w:val="24"/>
          <w:lang/>
        </w:rPr>
        <w:t>‌</w:t>
      </w:r>
      <w:r>
        <w:rPr>
          <w:rFonts w:ascii="IRANSans" w:hAnsi="IRANSans" w:cs="IRANSans"/>
          <w:sz w:val="24"/>
          <w:szCs w:val="24"/>
          <w:rtl/>
          <w:lang/>
        </w:rPr>
        <w:t>توانید بگویید که ایجاد ظرف تزاحم اشکال دارد.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نمی</w:t>
      </w:r>
      <w:r>
        <w:rPr>
          <w:rFonts w:ascii="IRANSans" w:hAnsi="IRANSans" w:cs="IRANSans"/>
          <w:sz w:val="24"/>
          <w:szCs w:val="24"/>
          <w:lang/>
        </w:rPr>
        <w:t>‌</w:t>
      </w:r>
      <w:r>
        <w:rPr>
          <w:rFonts w:ascii="IRANSans" w:hAnsi="IRANSans" w:cs="IRANSans"/>
          <w:sz w:val="24"/>
          <w:szCs w:val="24"/>
          <w:rtl/>
          <w:lang/>
        </w:rPr>
        <w:t>خواهم بحث کنم که اصل این بیان درست است یا نه، ولی اصل این بیان ربطی به عرض ما نداشت. بحث ما این است اگر در بقای زوجیت بعد از طلاق و حتی بعد از انقضای عده که مسلماً دیگر عقد باقی نیست مصلحت ملزمه وجود دارد، چرا شارع بعد از انقضای عده حکم به عدم بقای زوجیت کرده است. باید در بقای زوجیت مفسده</w:t>
      </w:r>
      <w:r>
        <w:rPr>
          <w:rFonts w:ascii="IRANSans" w:hAnsi="IRANSans" w:cs="IRANSans"/>
          <w:sz w:val="24"/>
          <w:szCs w:val="24"/>
          <w:lang/>
        </w:rPr>
        <w:t>‌</w:t>
      </w:r>
      <w:r>
        <w:rPr>
          <w:rFonts w:ascii="IRANSans" w:hAnsi="IRANSans" w:cs="IRANSans"/>
          <w:sz w:val="24"/>
          <w:szCs w:val="24"/>
          <w:rtl/>
          <w:lang/>
        </w:rPr>
        <w:t>ای باشد تا با مصلحت ذاتی بقای زوجیت تزاحم کند. این جا بحث ترخیص در کار نیست. بحث ما این است که طلاق منشأ می</w:t>
      </w:r>
      <w:r>
        <w:rPr>
          <w:rFonts w:ascii="IRANSans" w:hAnsi="IRANSans" w:cs="IRANSans"/>
          <w:sz w:val="24"/>
          <w:szCs w:val="24"/>
          <w:lang/>
        </w:rPr>
        <w:t>‌</w:t>
      </w:r>
      <w:r>
        <w:rPr>
          <w:rFonts w:ascii="IRANSans" w:hAnsi="IRANSans" w:cs="IRANSans"/>
          <w:sz w:val="24"/>
          <w:szCs w:val="24"/>
          <w:rtl/>
          <w:lang/>
        </w:rPr>
        <w:t>شود که مصلحت الزامیه بقای زوجیت از بین برود و مفسده</w:t>
      </w:r>
      <w:r>
        <w:rPr>
          <w:rFonts w:ascii="IRANSans" w:hAnsi="IRANSans" w:cs="IRANSans"/>
          <w:sz w:val="24"/>
          <w:szCs w:val="24"/>
          <w:lang/>
        </w:rPr>
        <w:t>‌</w:t>
      </w:r>
      <w:r>
        <w:rPr>
          <w:rFonts w:ascii="IRANSans" w:hAnsi="IRANSans" w:cs="IRANSans"/>
          <w:sz w:val="24"/>
          <w:szCs w:val="24"/>
          <w:rtl/>
          <w:lang/>
        </w:rPr>
        <w:t>ای در باقی ماندن ازدواج ایجاد شود و لازمه</w:t>
      </w:r>
      <w:r>
        <w:rPr>
          <w:rFonts w:ascii="IRANSans" w:hAnsi="IRANSans" w:cs="IRANSans"/>
          <w:sz w:val="24"/>
          <w:szCs w:val="24"/>
          <w:lang/>
        </w:rPr>
        <w:t>‌</w:t>
      </w:r>
      <w:r>
        <w:rPr>
          <w:rFonts w:ascii="IRANSans" w:hAnsi="IRANSans" w:cs="IRANSans"/>
          <w:sz w:val="24"/>
          <w:szCs w:val="24"/>
          <w:rtl/>
          <w:lang/>
        </w:rPr>
        <w:t>اش این است که مصلحت الزامیه</w:t>
      </w:r>
      <w:r>
        <w:rPr>
          <w:rFonts w:ascii="IRANSans" w:hAnsi="IRANSans" w:cs="IRANSans"/>
          <w:sz w:val="24"/>
          <w:szCs w:val="24"/>
          <w:lang/>
        </w:rPr>
        <w:t>‌</w:t>
      </w:r>
      <w:r>
        <w:rPr>
          <w:rFonts w:ascii="IRANSans" w:hAnsi="IRANSans" w:cs="IRANSans"/>
          <w:sz w:val="24"/>
          <w:szCs w:val="24"/>
          <w:rtl/>
          <w:lang/>
        </w:rPr>
        <w:t>ای که در بقای زوجیت هست از بین برود. ربطی به بحث معارضه مصلحت الزامیه و ترخیصیه ندارد.</w:t>
      </w:r>
      <w:r>
        <w:rPr>
          <w:rFonts w:ascii="IRANSans" w:hAnsi="IRANSans" w:cs="IRANSans"/>
          <w:color w:val="000080"/>
          <w:sz w:val="24"/>
          <w:szCs w:val="24"/>
          <w:vertAlign w:val="superscript"/>
          <w:rtl/>
          <w:lang/>
        </w:rPr>
        <w:footnoteReference w:id="4"/>
      </w:r>
    </w:p>
    <w:p w:rsidR="00BD4B09" w:rsidRDefault="00BD4B0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اگر ما بودیم فی نفسه باید بگوییم طلاق جایز نیست، ولی شارع حکم به حرمت طلاق نکرده و طلاق را مجاز دانسته است، زیرا چه بسا در نفس طلاق یک مصلحت و در تحریم طلاق یک مفسده وجود داشته باشد. لازمه این مطلب این است که طبع اولیه این است که طلاق حرام باشد، ولی خیلی وقت</w:t>
      </w:r>
      <w:r>
        <w:rPr>
          <w:rFonts w:ascii="IRANSans" w:hAnsi="IRANSans" w:cs="IRANSans"/>
          <w:sz w:val="24"/>
          <w:szCs w:val="24"/>
          <w:lang/>
        </w:rPr>
        <w:t>‌</w:t>
      </w:r>
      <w:r>
        <w:rPr>
          <w:rFonts w:ascii="IRANSans" w:hAnsi="IRANSans" w:cs="IRANSans"/>
          <w:sz w:val="24"/>
          <w:szCs w:val="24"/>
          <w:rtl/>
          <w:lang/>
        </w:rPr>
        <w:t>ها ممکن است حرمت طلاق مزاحمات دیگری داشته باشد. از این حیث که طلاق منشأ از بین رفتن مصلحت ملزمه بقای زوجیت می</w:t>
      </w:r>
      <w:r>
        <w:rPr>
          <w:rFonts w:ascii="IRANSans" w:hAnsi="IRANSans" w:cs="IRANSans"/>
          <w:sz w:val="24"/>
          <w:szCs w:val="24"/>
          <w:lang/>
        </w:rPr>
        <w:t>‌</w:t>
      </w:r>
      <w:r>
        <w:rPr>
          <w:rFonts w:ascii="IRANSans" w:hAnsi="IRANSans" w:cs="IRANSans"/>
          <w:sz w:val="24"/>
          <w:szCs w:val="24"/>
          <w:rtl/>
          <w:lang/>
        </w:rPr>
        <w:t>شود، باید طلاق حرام باشد، ولی ممکن است شارع مقدس می</w:t>
      </w:r>
      <w:r>
        <w:rPr>
          <w:rFonts w:ascii="IRANSans" w:hAnsi="IRANSans" w:cs="IRANSans"/>
          <w:sz w:val="24"/>
          <w:szCs w:val="24"/>
          <w:lang/>
        </w:rPr>
        <w:t>‌</w:t>
      </w:r>
      <w:r>
        <w:rPr>
          <w:rFonts w:ascii="IRANSans" w:hAnsi="IRANSans" w:cs="IRANSans"/>
          <w:sz w:val="24"/>
          <w:szCs w:val="24"/>
          <w:rtl/>
          <w:lang/>
        </w:rPr>
        <w:t>بیند که اگر جلوی طلاق را بگیرد</w:t>
      </w:r>
    </w:p>
    <w:p w:rsidR="00BD4B09" w:rsidRDefault="00BD4B0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مشکلات دیگری پیش می</w:t>
      </w:r>
      <w:r>
        <w:rPr>
          <w:rFonts w:ascii="IRANSans" w:hAnsi="IRANSans" w:cs="IRANSans"/>
          <w:sz w:val="24"/>
          <w:szCs w:val="24"/>
          <w:lang/>
        </w:rPr>
        <w:t>‌</w:t>
      </w:r>
      <w:r>
        <w:rPr>
          <w:rFonts w:ascii="IRANSans" w:hAnsi="IRANSans" w:cs="IRANSans"/>
          <w:sz w:val="24"/>
          <w:szCs w:val="24"/>
          <w:rtl/>
          <w:lang/>
        </w:rPr>
        <w:t>آید. پس نمی</w:t>
      </w:r>
      <w:r>
        <w:rPr>
          <w:rFonts w:ascii="IRANSans" w:hAnsi="IRANSans" w:cs="IRANSans"/>
          <w:sz w:val="24"/>
          <w:szCs w:val="24"/>
          <w:lang/>
        </w:rPr>
        <w:t>‌</w:t>
      </w:r>
      <w:r>
        <w:rPr>
          <w:rFonts w:ascii="IRANSans" w:hAnsi="IRANSans" w:cs="IRANSans"/>
          <w:sz w:val="24"/>
          <w:szCs w:val="24"/>
          <w:rtl/>
          <w:lang/>
        </w:rPr>
        <w:t>توان به طور کلی آن بیان را آورد. احتمال آن باعث می</w:t>
      </w:r>
      <w:r>
        <w:rPr>
          <w:rFonts w:ascii="IRANSans" w:hAnsi="IRANSans" w:cs="IRANSans"/>
          <w:sz w:val="24"/>
          <w:szCs w:val="24"/>
          <w:lang/>
        </w:rPr>
        <w:t>‌</w:t>
      </w:r>
      <w:r>
        <w:rPr>
          <w:rFonts w:ascii="IRANSans" w:hAnsi="IRANSans" w:cs="IRANSans"/>
          <w:sz w:val="24"/>
          <w:szCs w:val="24"/>
          <w:rtl/>
          <w:lang/>
        </w:rPr>
        <w:t>شود که این حرف</w:t>
      </w:r>
      <w:r>
        <w:rPr>
          <w:rFonts w:ascii="IRANSans" w:hAnsi="IRANSans" w:cs="IRANSans"/>
          <w:sz w:val="24"/>
          <w:szCs w:val="24"/>
          <w:lang/>
        </w:rPr>
        <w:t>‌</w:t>
      </w:r>
      <w:r>
        <w:rPr>
          <w:rFonts w:ascii="IRANSans" w:hAnsi="IRANSans" w:cs="IRANSans"/>
          <w:sz w:val="24"/>
          <w:szCs w:val="24"/>
          <w:rtl/>
          <w:lang/>
        </w:rPr>
        <w:t>ها را نتوانیم مطرح کنیم. از مسلم بودن جواز طلاق استفاده نمی</w:t>
      </w:r>
      <w:r>
        <w:rPr>
          <w:rFonts w:ascii="IRANSans" w:hAnsi="IRANSans" w:cs="IRANSans"/>
          <w:sz w:val="24"/>
          <w:szCs w:val="24"/>
          <w:lang/>
        </w:rPr>
        <w:t>‌</w:t>
      </w:r>
      <w:r>
        <w:rPr>
          <w:rFonts w:ascii="IRANSans" w:hAnsi="IRANSans" w:cs="IRANSans"/>
          <w:sz w:val="24"/>
          <w:szCs w:val="24"/>
          <w:rtl/>
          <w:lang/>
        </w:rPr>
        <w:t>شود که تزاحمی بین بقای زوجیت و عدم بقای زوجیت در ملاکات وجود ندارد. ممکن است تزاحمی وجود دارد و شارع مقدس به خاطر این تزاحم حکم به عدم بقای زوجیت کرده است و آن مصلحت الزامیه بقای زوجیت را فدا کرده است. اما با همه این</w:t>
      </w:r>
      <w:r>
        <w:rPr>
          <w:rFonts w:ascii="IRANSans" w:hAnsi="IRANSans" w:cs="IRANSans"/>
          <w:sz w:val="24"/>
          <w:szCs w:val="24"/>
          <w:lang/>
        </w:rPr>
        <w:t>‌</w:t>
      </w:r>
      <w:r>
        <w:rPr>
          <w:rFonts w:ascii="IRANSans" w:hAnsi="IRANSans" w:cs="IRANSans"/>
          <w:sz w:val="24"/>
          <w:szCs w:val="24"/>
          <w:rtl/>
          <w:lang/>
        </w:rPr>
        <w:t>ها چرا شارع اصلاً زمینه این تزاحم را فراهم کرده است؟ به خاطر این که ممکن است در خود عدم اجازه طلاق مفسده وجود داشته باشد.</w:t>
      </w:r>
    </w:p>
    <w:p w:rsidR="00BD4B09" w:rsidRDefault="00BD4B0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این بود که وقتی این تزاحم صورت می</w:t>
      </w:r>
      <w:r>
        <w:rPr>
          <w:rFonts w:ascii="IRANSans" w:hAnsi="IRANSans" w:cs="IRANSans"/>
          <w:sz w:val="24"/>
          <w:szCs w:val="24"/>
          <w:lang/>
        </w:rPr>
        <w:t>‌</w:t>
      </w:r>
      <w:r>
        <w:rPr>
          <w:rFonts w:ascii="IRANSans" w:hAnsi="IRANSans" w:cs="IRANSans"/>
          <w:sz w:val="24"/>
          <w:szCs w:val="24"/>
          <w:rtl/>
          <w:lang/>
        </w:rPr>
        <w:t>گیرد شارع مقدس مصلحت بطلان عقد را مقدم داشته است. یعنی یک مصلحت ملزمه این جا وجود داشته است و شارع آن را تفویت کرده است. ممکن است بگوییم از این که شارع طلاق را تجویز کرده است استفاده می</w:t>
      </w:r>
      <w:r>
        <w:rPr>
          <w:rFonts w:ascii="IRANSans" w:hAnsi="IRANSans" w:cs="IRANSans"/>
          <w:sz w:val="24"/>
          <w:szCs w:val="24"/>
          <w:lang/>
        </w:rPr>
        <w:t>‌</w:t>
      </w:r>
      <w:r>
        <w:rPr>
          <w:rFonts w:ascii="IRANSans" w:hAnsi="IRANSans" w:cs="IRANSans"/>
          <w:sz w:val="24"/>
          <w:szCs w:val="24"/>
          <w:rtl/>
          <w:lang/>
        </w:rPr>
        <w:t>شود که چنین تزاحمی نبوده است و اگر تزاحمی وجود داشت، نباید شارع اجازه طلاق می</w:t>
      </w:r>
      <w:r>
        <w:rPr>
          <w:rFonts w:ascii="IRANSans" w:hAnsi="IRANSans" w:cs="IRANSans"/>
          <w:sz w:val="24"/>
          <w:szCs w:val="24"/>
          <w:lang/>
        </w:rPr>
        <w:t>‌</w:t>
      </w:r>
      <w:r>
        <w:rPr>
          <w:rFonts w:ascii="IRANSans" w:hAnsi="IRANSans" w:cs="IRANSans"/>
          <w:sz w:val="24"/>
          <w:szCs w:val="24"/>
          <w:rtl/>
          <w:lang/>
        </w:rPr>
        <w:t>داد. این اشکال بود.</w:t>
      </w:r>
    </w:p>
    <w:p w:rsidR="00BD4B09" w:rsidRDefault="00BD4B09">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ارتکاز عقلایی</w:t>
      </w:r>
    </w:p>
    <w:p w:rsidR="00BD4B09" w:rsidRDefault="00BD4B0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مطلب این است که ممکن است تزاحم بوده باشد و مصلحت الزامیه بقای طلاق هم فوت شده باشد، ولی اجازه طلاق توسط شارع به خاطر این است که خود طلاق مصلحت داشته است و تحریم الطلاق مفسده داشته است. پیاده کردن قاعده مقتضی و مانع در این جا فرع این است که مقتضی بقای زوجیت حتی بعد از انقضای عده را تمام بدانیم. کشف این مقتضیات و ملاکات وابسته به ارتکازات عقلایی و ارتکازات متشرعه است. آیا واقعاً ارتکاز متشرعه بقای زوجیت حتی بعد از طلاق و انقضای عده را اقتضا می</w:t>
      </w:r>
      <w:r>
        <w:rPr>
          <w:rFonts w:ascii="IRANSans" w:hAnsi="IRANSans" w:cs="IRANSans"/>
          <w:sz w:val="24"/>
          <w:szCs w:val="24"/>
          <w:lang/>
        </w:rPr>
        <w:t>‌</w:t>
      </w:r>
      <w:r>
        <w:rPr>
          <w:rFonts w:ascii="IRANSans" w:hAnsi="IRANSans" w:cs="IRANSans"/>
          <w:sz w:val="24"/>
          <w:szCs w:val="24"/>
          <w:rtl/>
          <w:lang/>
        </w:rPr>
        <w:t>کند؟ هیچ این طور نیست و متشرعه نسبت به این مسئله ارتکاز خاصی ندارند. فرض این است که طلاق صورت گرفته است، مدتی هم به طرفین مهلت داده شده و عده هم سپری شده است. آیا بعد از تمام شدن طلاق و عده باز هم عقلائاً مصلحت این است که آن طلاق کان لم یکن فرض شود؟ اصلاً این طور نیست. آیا قبل از انقضای عده به مجرّد تحقق طلاق مصلحت این است که زوجیت باقی بماند؟ مصلحت عقلائاً این طور نیست و مشکوک است. عقلا چیز خاصی نمی</w:t>
      </w:r>
      <w:r>
        <w:rPr>
          <w:rFonts w:ascii="IRANSans" w:hAnsi="IRANSans" w:cs="IRANSans"/>
          <w:sz w:val="24"/>
          <w:szCs w:val="24"/>
          <w:lang/>
        </w:rPr>
        <w:t>‌</w:t>
      </w:r>
      <w:r>
        <w:rPr>
          <w:rFonts w:ascii="IRANSans" w:hAnsi="IRANSans" w:cs="IRANSans"/>
          <w:sz w:val="24"/>
          <w:szCs w:val="24"/>
          <w:rtl/>
          <w:lang/>
        </w:rPr>
        <w:t>دانند.</w:t>
      </w:r>
    </w:p>
    <w:p w:rsidR="00BD4B09" w:rsidRDefault="00BD4B0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این که شارع فرموده است طلاق ندهید، وقوع طلاق با وجود نهی شارع به دلیل این است که دعوای زن و شوهر بالا گرفته است و این اختلافات تا حدی است که به آن نهی شدید اعتنا نکرده</w:t>
      </w:r>
      <w:r>
        <w:rPr>
          <w:rFonts w:ascii="IRANSans" w:hAnsi="IRANSans" w:cs="IRANSans"/>
          <w:sz w:val="24"/>
          <w:szCs w:val="24"/>
          <w:lang/>
        </w:rPr>
        <w:t>‌</w:t>
      </w:r>
      <w:r>
        <w:rPr>
          <w:rFonts w:ascii="IRANSans" w:hAnsi="IRANSans" w:cs="IRANSans"/>
          <w:sz w:val="24"/>
          <w:szCs w:val="24"/>
          <w:rtl/>
          <w:lang/>
        </w:rPr>
        <w:t>اند، آیا در این صورت عقلا می</w:t>
      </w:r>
      <w:r>
        <w:rPr>
          <w:rFonts w:ascii="IRANSans" w:hAnsi="IRANSans" w:cs="IRANSans"/>
          <w:sz w:val="24"/>
          <w:szCs w:val="24"/>
          <w:lang/>
        </w:rPr>
        <w:t>‌</w:t>
      </w:r>
      <w:r>
        <w:rPr>
          <w:rFonts w:ascii="IRANSans" w:hAnsi="IRANSans" w:cs="IRANSans"/>
          <w:sz w:val="24"/>
          <w:szCs w:val="24"/>
          <w:rtl/>
          <w:lang/>
        </w:rPr>
        <w:t>گویند مصلحت این است که زوجیت ادامه پیدا کند؟ جاهایی که بین زن و شوهر دعوا و کتک</w:t>
      </w:r>
      <w:r>
        <w:rPr>
          <w:rFonts w:ascii="IRANSans" w:hAnsi="IRANSans" w:cs="IRANSans"/>
          <w:sz w:val="24"/>
          <w:szCs w:val="24"/>
          <w:lang/>
        </w:rPr>
        <w:t>‌</w:t>
      </w:r>
      <w:r>
        <w:rPr>
          <w:rFonts w:ascii="IRANSans" w:hAnsi="IRANSans" w:cs="IRANSans"/>
          <w:sz w:val="24"/>
          <w:szCs w:val="24"/>
          <w:rtl/>
          <w:lang/>
        </w:rPr>
        <w:t>کاری رخ داده است، دیگر زندگی نیست. خیلی وقت</w:t>
      </w:r>
      <w:r>
        <w:rPr>
          <w:rFonts w:ascii="IRANSans" w:hAnsi="IRANSans" w:cs="IRANSans"/>
          <w:sz w:val="24"/>
          <w:szCs w:val="24"/>
          <w:lang/>
        </w:rPr>
        <w:t>‌</w:t>
      </w:r>
      <w:r>
        <w:rPr>
          <w:rFonts w:ascii="IRANSans" w:hAnsi="IRANSans" w:cs="IRANSans"/>
          <w:sz w:val="24"/>
          <w:szCs w:val="24"/>
          <w:rtl/>
          <w:lang/>
        </w:rPr>
        <w:t>ها که به آخر خط رسیده</w:t>
      </w:r>
      <w:r>
        <w:rPr>
          <w:rFonts w:ascii="IRANSans" w:hAnsi="IRANSans" w:cs="IRANSans"/>
          <w:sz w:val="24"/>
          <w:szCs w:val="24"/>
          <w:lang/>
        </w:rPr>
        <w:t>‌</w:t>
      </w:r>
      <w:r>
        <w:rPr>
          <w:rFonts w:ascii="IRANSans" w:hAnsi="IRANSans" w:cs="IRANSans"/>
          <w:sz w:val="24"/>
          <w:szCs w:val="24"/>
          <w:rtl/>
          <w:lang/>
        </w:rPr>
        <w:t>اند و طلاق داده می</w:t>
      </w:r>
      <w:r>
        <w:rPr>
          <w:rFonts w:ascii="IRANSans" w:hAnsi="IRANSans" w:cs="IRANSans"/>
          <w:sz w:val="24"/>
          <w:szCs w:val="24"/>
          <w:lang/>
        </w:rPr>
        <w:t>‌</w:t>
      </w:r>
      <w:r>
        <w:rPr>
          <w:rFonts w:ascii="IRANSans" w:hAnsi="IRANSans" w:cs="IRANSans"/>
          <w:sz w:val="24"/>
          <w:szCs w:val="24"/>
          <w:rtl/>
          <w:lang/>
        </w:rPr>
        <w:t xml:space="preserve">شود، نمی شود گفت که بقای علقه زوجیت بعد از طلاق مصلحت دارد. پس احراز ذی مصلحت بودن بقای زوجیّت بعد از طلاق ثابت نیست و مقتضی در این جا احراز نشده است و ربطی به قاعده مقتضی و مانع ندارد. </w:t>
      </w:r>
    </w:p>
    <w:p w:rsidR="00BD4B09" w:rsidRDefault="00BD4B0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خیلی وقت</w:t>
      </w:r>
      <w:r>
        <w:rPr>
          <w:rFonts w:ascii="IRANSans" w:hAnsi="IRANSans" w:cs="IRANSans"/>
          <w:sz w:val="24"/>
          <w:szCs w:val="24"/>
          <w:lang/>
        </w:rPr>
        <w:t>‌</w:t>
      </w:r>
      <w:r>
        <w:rPr>
          <w:rFonts w:ascii="IRANSans" w:hAnsi="IRANSans" w:cs="IRANSans"/>
          <w:sz w:val="24"/>
          <w:szCs w:val="24"/>
          <w:rtl/>
          <w:lang/>
        </w:rPr>
        <w:t>ها چه بسا بقای زوجیّت قبل از طلاق هم مصلحت نداشته باشد، ولی شارع مقدس چون نمی</w:t>
      </w:r>
      <w:r>
        <w:rPr>
          <w:rFonts w:ascii="IRANSans" w:hAnsi="IRANSans" w:cs="IRANSans"/>
          <w:sz w:val="24"/>
          <w:szCs w:val="24"/>
          <w:lang/>
        </w:rPr>
        <w:t>‌</w:t>
      </w:r>
      <w:r>
        <w:rPr>
          <w:rFonts w:ascii="IRANSans" w:hAnsi="IRANSans" w:cs="IRANSans"/>
          <w:sz w:val="24"/>
          <w:szCs w:val="24"/>
          <w:rtl/>
          <w:lang/>
        </w:rPr>
        <w:t>خواهد خودش دخالت قانونی کند، تصمیم</w:t>
      </w:r>
      <w:r>
        <w:rPr>
          <w:rFonts w:ascii="IRANSans" w:hAnsi="IRANSans" w:cs="IRANSans"/>
          <w:sz w:val="24"/>
          <w:szCs w:val="24"/>
          <w:lang/>
        </w:rPr>
        <w:t>‌</w:t>
      </w:r>
      <w:r>
        <w:rPr>
          <w:rFonts w:ascii="IRANSans" w:hAnsi="IRANSans" w:cs="IRANSans"/>
          <w:sz w:val="24"/>
          <w:szCs w:val="24"/>
          <w:rtl/>
          <w:lang/>
        </w:rPr>
        <w:t>گیری را به شوهر واگذار می</w:t>
      </w:r>
      <w:r>
        <w:rPr>
          <w:rFonts w:ascii="IRANSans" w:hAnsi="IRANSans" w:cs="IRANSans"/>
          <w:sz w:val="24"/>
          <w:szCs w:val="24"/>
          <w:lang/>
        </w:rPr>
        <w:t>‌</w:t>
      </w:r>
      <w:r>
        <w:rPr>
          <w:rFonts w:ascii="IRANSans" w:hAnsi="IRANSans" w:cs="IRANSans"/>
          <w:sz w:val="24"/>
          <w:szCs w:val="24"/>
          <w:rtl/>
          <w:lang/>
        </w:rPr>
        <w:t>کند. علت این که اختیار طلاق به شوهر داده شده این است که بقای زوجیت مصلحت نبوده است و دخالت مستقیم شارع نیز مصلحت نبوده است. در بعضی شرایط هم ممکن است عسر و حرج و موارد شدید باشد که مثلاً شوهر نفقه نمی</w:t>
      </w:r>
      <w:r>
        <w:rPr>
          <w:rFonts w:ascii="IRANSans" w:hAnsi="IRANSans" w:cs="IRANSans"/>
          <w:sz w:val="24"/>
          <w:szCs w:val="24"/>
          <w:lang/>
        </w:rPr>
        <w:t>‌</w:t>
      </w:r>
      <w:r>
        <w:rPr>
          <w:rFonts w:ascii="IRANSans" w:hAnsi="IRANSans" w:cs="IRANSans"/>
          <w:sz w:val="24"/>
          <w:szCs w:val="24"/>
          <w:rtl/>
          <w:lang/>
        </w:rPr>
        <w:t>دهد و حاکم شرع تفریق ایجاد کند. پس شارع به شوهر یا به حاکم شرع اجازه می</w:t>
      </w:r>
      <w:r>
        <w:rPr>
          <w:rFonts w:ascii="IRANSans" w:hAnsi="IRANSans" w:cs="IRANSans"/>
          <w:sz w:val="24"/>
          <w:szCs w:val="24"/>
          <w:lang/>
        </w:rPr>
        <w:t>‌</w:t>
      </w:r>
      <w:r>
        <w:rPr>
          <w:rFonts w:ascii="IRANSans" w:hAnsi="IRANSans" w:cs="IRANSans"/>
          <w:sz w:val="24"/>
          <w:szCs w:val="24"/>
          <w:rtl/>
          <w:lang/>
        </w:rPr>
        <w:t>دهد. این تصور که بقای زوجیت در همه شرایط مصحلت دارد، نه عقلائاً این طور است نه شرعاً. بنابراین احراز مقتضی که شرط اجرای قاعده مقتضی و مانع است در ما نحن فیه نیست.</w:t>
      </w:r>
      <w:r>
        <w:rPr>
          <w:rFonts w:ascii="IRANSans" w:hAnsi="IRANSans" w:cs="IRANSans"/>
          <w:color w:val="000080"/>
          <w:sz w:val="24"/>
          <w:szCs w:val="24"/>
          <w:vertAlign w:val="superscript"/>
          <w:rtl/>
          <w:lang/>
        </w:rPr>
        <w:footnoteReference w:id="5"/>
      </w:r>
    </w:p>
    <w:p w:rsidR="00BD4B09" w:rsidRDefault="00BD4B09">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اصل عقلایی</w:t>
      </w:r>
    </w:p>
    <w:p w:rsidR="00BD4B09" w:rsidRDefault="00BD4B0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قبل این نکته را مطرح کردیم که یک اصل عقلایی وجود دارد - هر چه می</w:t>
      </w:r>
      <w:r>
        <w:rPr>
          <w:rFonts w:ascii="IRANSans" w:hAnsi="IRANSans" w:cs="IRANSans"/>
          <w:sz w:val="24"/>
          <w:szCs w:val="24"/>
          <w:lang/>
        </w:rPr>
        <w:t>‌</w:t>
      </w:r>
      <w:r>
        <w:rPr>
          <w:rFonts w:ascii="IRANSans" w:hAnsi="IRANSans" w:cs="IRANSans"/>
          <w:sz w:val="24"/>
          <w:szCs w:val="24"/>
          <w:rtl/>
          <w:lang/>
        </w:rPr>
        <w:t>خواهید نامش را بگذارید، استصحاب، قاعده مقتضی و مانع یا... - که اعتباراتی مثل زوجیت، ملکیت، رقیت و... تا مزیل آن</w:t>
      </w:r>
      <w:r>
        <w:rPr>
          <w:rFonts w:ascii="IRANSans" w:hAnsi="IRANSans" w:cs="IRANSans"/>
          <w:sz w:val="24"/>
          <w:szCs w:val="24"/>
          <w:lang/>
        </w:rPr>
        <w:t>‌</w:t>
      </w:r>
      <w:r>
        <w:rPr>
          <w:rFonts w:ascii="IRANSans" w:hAnsi="IRANSans" w:cs="IRANSans"/>
          <w:sz w:val="24"/>
          <w:szCs w:val="24"/>
          <w:rtl/>
          <w:lang/>
        </w:rPr>
        <w:t>ها</w:t>
      </w:r>
    </w:p>
    <w:p w:rsidR="00BD4B09" w:rsidRDefault="00BD4B0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ثابت نشود باقی هستند. در مقابل این بیان گفته می</w:t>
      </w:r>
      <w:r>
        <w:rPr>
          <w:rFonts w:ascii="IRANSans" w:hAnsi="IRANSans" w:cs="IRANSans"/>
          <w:sz w:val="24"/>
          <w:szCs w:val="24"/>
          <w:lang/>
        </w:rPr>
        <w:t>‌</w:t>
      </w:r>
      <w:r>
        <w:rPr>
          <w:rFonts w:ascii="IRANSans" w:hAnsi="IRANSans" w:cs="IRANSans"/>
          <w:sz w:val="24"/>
          <w:szCs w:val="24"/>
          <w:rtl/>
          <w:lang/>
        </w:rPr>
        <w:t>شود که یک قانون عقلایی وجود دارد که اثر انشا باید از حین انشا باشد و تفکیک منشأ از انشا خلاف ارتکاز عقلایی است. بنابراین اگر بین طلاق صحیح و ترتیب اثر طلاق صحیح فاصله بیفتد بر خلاف ارتکاز عقلایی است. شرط این تقریب این است که بگوییم ادله شرعیه اصلاً متکفّل بیان این مطلب نشده</w:t>
      </w:r>
      <w:r>
        <w:rPr>
          <w:rFonts w:ascii="IRANSans" w:hAnsi="IRANSans" w:cs="IRANSans"/>
          <w:sz w:val="24"/>
          <w:szCs w:val="24"/>
          <w:lang/>
        </w:rPr>
        <w:t>‌</w:t>
      </w:r>
      <w:r>
        <w:rPr>
          <w:rFonts w:ascii="IRANSans" w:hAnsi="IRANSans" w:cs="IRANSans"/>
          <w:sz w:val="24"/>
          <w:szCs w:val="24"/>
          <w:rtl/>
          <w:lang/>
        </w:rPr>
        <w:t>اند که آیا زوجیت در ایام عده باقی است یا نه، ولی اگر گفتیم که ادله شرعیه مختلف هستند و بعضی از ادله شرعیه اقتضا می</w:t>
      </w:r>
      <w:r>
        <w:rPr>
          <w:rFonts w:ascii="IRANSans" w:hAnsi="IRANSans" w:cs="IRANSans"/>
          <w:sz w:val="24"/>
          <w:szCs w:val="24"/>
          <w:lang/>
        </w:rPr>
        <w:t>‌</w:t>
      </w:r>
      <w:r>
        <w:rPr>
          <w:rFonts w:ascii="IRANSans" w:hAnsi="IRANSans" w:cs="IRANSans"/>
          <w:sz w:val="24"/>
          <w:szCs w:val="24"/>
          <w:rtl/>
          <w:lang/>
        </w:rPr>
        <w:t>کند که زوجیت باقی باشد و برخی از ادله اقتضا می</w:t>
      </w:r>
      <w:r>
        <w:rPr>
          <w:rFonts w:ascii="IRANSans" w:hAnsi="IRANSans" w:cs="IRANSans"/>
          <w:sz w:val="24"/>
          <w:szCs w:val="24"/>
          <w:lang/>
        </w:rPr>
        <w:t>‌</w:t>
      </w:r>
      <w:r>
        <w:rPr>
          <w:rFonts w:ascii="IRANSans" w:hAnsi="IRANSans" w:cs="IRANSans"/>
          <w:sz w:val="24"/>
          <w:szCs w:val="24"/>
          <w:rtl/>
          <w:lang/>
        </w:rPr>
        <w:t>کند که زوجیت باقی نباشد و از باب تعارض ادله نتوانستیم مسئله را حل کنیم، مشکل است که به آن اصل عقلایی تمسک کنیم.</w:t>
      </w:r>
    </w:p>
    <w:p w:rsidR="00BD4B09" w:rsidRDefault="00BD4B09">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اشکال حاج آقا</w:t>
      </w:r>
    </w:p>
    <w:p w:rsidR="00BD4B09" w:rsidRDefault="00BD4B0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بحث اصاله العموم آقایان می</w:t>
      </w:r>
      <w:r>
        <w:rPr>
          <w:rFonts w:ascii="IRANSans" w:hAnsi="IRANSans" w:cs="IRANSans"/>
          <w:sz w:val="24"/>
          <w:szCs w:val="24"/>
          <w:lang/>
        </w:rPr>
        <w:t>‌</w:t>
      </w:r>
      <w:r>
        <w:rPr>
          <w:rFonts w:ascii="IRANSans" w:hAnsi="IRANSans" w:cs="IRANSans"/>
          <w:sz w:val="24"/>
          <w:szCs w:val="24"/>
          <w:rtl/>
          <w:lang/>
        </w:rPr>
        <w:t>فرمایند عام حجت است و اگر نمی</w:t>
      </w:r>
      <w:r>
        <w:rPr>
          <w:rFonts w:ascii="IRANSans" w:hAnsi="IRANSans" w:cs="IRANSans"/>
          <w:sz w:val="24"/>
          <w:szCs w:val="24"/>
          <w:lang/>
        </w:rPr>
        <w:t>‌</w:t>
      </w:r>
      <w:r>
        <w:rPr>
          <w:rFonts w:ascii="IRANSans" w:hAnsi="IRANSans" w:cs="IRANSans"/>
          <w:sz w:val="24"/>
          <w:szCs w:val="24"/>
          <w:rtl/>
          <w:lang/>
        </w:rPr>
        <w:t>دانیم مخصصی وارد شده است یا خیر، به اصاله العموم تمسک می</w:t>
      </w:r>
      <w:r>
        <w:rPr>
          <w:rFonts w:ascii="IRANSans" w:hAnsi="IRANSans" w:cs="IRANSans"/>
          <w:sz w:val="24"/>
          <w:szCs w:val="24"/>
          <w:lang/>
        </w:rPr>
        <w:t>‌</w:t>
      </w:r>
      <w:r>
        <w:rPr>
          <w:rFonts w:ascii="IRANSans" w:hAnsi="IRANSans" w:cs="IRANSans"/>
          <w:sz w:val="24"/>
          <w:szCs w:val="24"/>
          <w:rtl/>
          <w:lang/>
        </w:rPr>
        <w:t>کنیم و اصاله العموم را یک اماره می</w:t>
      </w:r>
      <w:r>
        <w:rPr>
          <w:rFonts w:ascii="IRANSans" w:hAnsi="IRANSans" w:cs="IRANSans"/>
          <w:sz w:val="24"/>
          <w:szCs w:val="24"/>
          <w:lang/>
        </w:rPr>
        <w:t>‌</w:t>
      </w:r>
      <w:r>
        <w:rPr>
          <w:rFonts w:ascii="IRANSans" w:hAnsi="IRANSans" w:cs="IRANSans"/>
          <w:sz w:val="24"/>
          <w:szCs w:val="24"/>
          <w:rtl/>
          <w:lang/>
        </w:rPr>
        <w:t>دانیم. حاج آقا می</w:t>
      </w:r>
      <w:r>
        <w:rPr>
          <w:rFonts w:ascii="IRANSans" w:hAnsi="IRANSans" w:cs="IRANSans"/>
          <w:sz w:val="24"/>
          <w:szCs w:val="24"/>
          <w:lang/>
        </w:rPr>
        <w:t>‌</w:t>
      </w:r>
      <w:r>
        <w:rPr>
          <w:rFonts w:ascii="IRANSans" w:hAnsi="IRANSans" w:cs="IRANSans"/>
          <w:sz w:val="24"/>
          <w:szCs w:val="24"/>
          <w:rtl/>
          <w:lang/>
        </w:rPr>
        <w:t>فرماید معروف است که می</w:t>
      </w:r>
      <w:r>
        <w:rPr>
          <w:rFonts w:ascii="IRANSans" w:hAnsi="IRANSans" w:cs="IRANSans"/>
          <w:sz w:val="24"/>
          <w:szCs w:val="24"/>
          <w:lang/>
        </w:rPr>
        <w:t>‌</w:t>
      </w:r>
      <w:r>
        <w:rPr>
          <w:rFonts w:ascii="IRANSans" w:hAnsi="IRANSans" w:cs="IRANSans"/>
          <w:sz w:val="24"/>
          <w:szCs w:val="24"/>
          <w:rtl/>
          <w:lang/>
        </w:rPr>
        <w:t>گویند ما من عام الا و قد خص و معمول عموم</w:t>
      </w:r>
      <w:r>
        <w:rPr>
          <w:rFonts w:ascii="IRANSans" w:hAnsi="IRANSans" w:cs="IRANSans"/>
          <w:sz w:val="24"/>
          <w:szCs w:val="24"/>
          <w:lang/>
        </w:rPr>
        <w:t>‌</w:t>
      </w:r>
      <w:r>
        <w:rPr>
          <w:rFonts w:ascii="IRANSans" w:hAnsi="IRANSans" w:cs="IRANSans"/>
          <w:sz w:val="24"/>
          <w:szCs w:val="24"/>
          <w:rtl/>
          <w:lang/>
        </w:rPr>
        <w:t>ها مخصص دارند، با این حال این چه عامی است که تخصیص نخورده است. آیا اگر عامی صادر شده است، می</w:t>
      </w:r>
      <w:r>
        <w:rPr>
          <w:rFonts w:ascii="IRANSans" w:hAnsi="IRANSans" w:cs="IRANSans"/>
          <w:sz w:val="24"/>
          <w:szCs w:val="24"/>
          <w:lang/>
        </w:rPr>
        <w:t>‌</w:t>
      </w:r>
      <w:r>
        <w:rPr>
          <w:rFonts w:ascii="IRANSans" w:hAnsi="IRANSans" w:cs="IRANSans"/>
          <w:sz w:val="24"/>
          <w:szCs w:val="24"/>
          <w:rtl/>
          <w:lang/>
        </w:rPr>
        <w:t>توانیم ثبوتاً بگوییم که اصلاً مخصصی نبوده است؟ آیا عام اماریت دارد برای این که مخصصی صادر نشده است؟ مشکل دوم این است که این احتمال را که مخصصی وجود داشته و به ما نرسیده است با چه نفی می</w:t>
      </w:r>
      <w:r>
        <w:rPr>
          <w:rFonts w:ascii="IRANSans" w:hAnsi="IRANSans" w:cs="IRANSans"/>
          <w:sz w:val="24"/>
          <w:szCs w:val="24"/>
          <w:lang/>
        </w:rPr>
        <w:t>‌</w:t>
      </w:r>
      <w:r>
        <w:rPr>
          <w:rFonts w:ascii="IRANSans" w:hAnsi="IRANSans" w:cs="IRANSans"/>
          <w:sz w:val="24"/>
          <w:szCs w:val="24"/>
          <w:rtl/>
          <w:lang/>
        </w:rPr>
        <w:t>کنید؟ قاعده «لو کان لبان» در جایی که اطمینان</w:t>
      </w:r>
      <w:r>
        <w:rPr>
          <w:rFonts w:ascii="IRANSans" w:hAnsi="IRANSans" w:cs="IRANSans"/>
          <w:sz w:val="24"/>
          <w:szCs w:val="24"/>
          <w:lang/>
        </w:rPr>
        <w:t>‌</w:t>
      </w:r>
      <w:r>
        <w:rPr>
          <w:rFonts w:ascii="IRANSans" w:hAnsi="IRANSans" w:cs="IRANSans"/>
          <w:sz w:val="24"/>
          <w:szCs w:val="24"/>
          <w:rtl/>
          <w:lang/>
        </w:rPr>
        <w:t>بخش باشد درست است، ولی آیا در مورد مخصصات می</w:t>
      </w:r>
      <w:r>
        <w:rPr>
          <w:rFonts w:ascii="IRANSans" w:hAnsi="IRANSans" w:cs="IRANSans"/>
          <w:sz w:val="24"/>
          <w:szCs w:val="24"/>
          <w:lang/>
        </w:rPr>
        <w:t>‌</w:t>
      </w:r>
      <w:r>
        <w:rPr>
          <w:rFonts w:ascii="IRANSans" w:hAnsi="IRANSans" w:cs="IRANSans"/>
          <w:sz w:val="24"/>
          <w:szCs w:val="24"/>
          <w:rtl/>
          <w:lang/>
        </w:rPr>
        <w:t>توانیم بگوییم لو کان لبان؟ آیا ما قانونی داریم که می</w:t>
      </w:r>
      <w:r>
        <w:rPr>
          <w:rFonts w:ascii="IRANSans" w:hAnsi="IRANSans" w:cs="IRANSans"/>
          <w:sz w:val="24"/>
          <w:szCs w:val="24"/>
          <w:lang/>
        </w:rPr>
        <w:t>‌</w:t>
      </w:r>
      <w:r>
        <w:rPr>
          <w:rFonts w:ascii="IRANSans" w:hAnsi="IRANSans" w:cs="IRANSans"/>
          <w:sz w:val="24"/>
          <w:szCs w:val="24"/>
          <w:rtl/>
          <w:lang/>
        </w:rPr>
        <w:t>گوید هر چیزی که صادر شده است حتماً به ما رسیده است و از نرسیدن به ما کشف می</w:t>
      </w:r>
      <w:r>
        <w:rPr>
          <w:rFonts w:ascii="IRANSans" w:hAnsi="IRANSans" w:cs="IRANSans"/>
          <w:sz w:val="24"/>
          <w:szCs w:val="24"/>
          <w:lang/>
        </w:rPr>
        <w:t>‌</w:t>
      </w:r>
      <w:r>
        <w:rPr>
          <w:rFonts w:ascii="IRANSans" w:hAnsi="IRANSans" w:cs="IRANSans"/>
          <w:sz w:val="24"/>
          <w:szCs w:val="24"/>
          <w:rtl/>
          <w:lang/>
        </w:rPr>
        <w:t>کنیم که ثبوتاً وجود نداشته است؟</w:t>
      </w:r>
      <w:r>
        <w:rPr>
          <w:rFonts w:ascii="IRANSans" w:hAnsi="IRANSans" w:cs="IRANSans"/>
          <w:color w:val="000080"/>
          <w:sz w:val="24"/>
          <w:szCs w:val="24"/>
          <w:vertAlign w:val="superscript"/>
          <w:rtl/>
          <w:lang/>
        </w:rPr>
        <w:footnoteReference w:id="6"/>
      </w:r>
    </w:p>
    <w:p w:rsidR="00BD4B09" w:rsidRDefault="00BD4B0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حاج آقا دو نکته دارند. نکته اول این است که اصاله العموم اماره نیست، بلکه اصل عملی است. یک قانون عقلایی وجود دارد که عمومات را تا مخصص نداشته باشد حجت می</w:t>
      </w:r>
      <w:r>
        <w:rPr>
          <w:rFonts w:ascii="IRANSans" w:hAnsi="IRANSans" w:cs="IRANSans"/>
          <w:sz w:val="24"/>
          <w:szCs w:val="24"/>
          <w:lang/>
        </w:rPr>
        <w:t>‌</w:t>
      </w:r>
      <w:r>
        <w:rPr>
          <w:rFonts w:ascii="IRANSans" w:hAnsi="IRANSans" w:cs="IRANSans"/>
          <w:sz w:val="24"/>
          <w:szCs w:val="24"/>
          <w:rtl/>
          <w:lang/>
        </w:rPr>
        <w:t>دانند، نه این که عام نسبت به عدم وجود مخصص اماریت و کاشفیت دارد. یک اصل عملی است و الا سنگ روی سنگ بند نمی</w:t>
      </w:r>
      <w:r>
        <w:rPr>
          <w:rFonts w:ascii="IRANSans" w:hAnsi="IRANSans" w:cs="IRANSans"/>
          <w:sz w:val="24"/>
          <w:szCs w:val="24"/>
          <w:lang/>
        </w:rPr>
        <w:t>‌</w:t>
      </w:r>
      <w:r>
        <w:rPr>
          <w:rFonts w:ascii="IRANSans" w:hAnsi="IRANSans" w:cs="IRANSans"/>
          <w:sz w:val="24"/>
          <w:szCs w:val="24"/>
          <w:rtl/>
          <w:lang/>
        </w:rPr>
        <w:t>شود.</w:t>
      </w:r>
      <w:r>
        <w:rPr>
          <w:rFonts w:ascii="IRANSans" w:hAnsi="IRANSans" w:cs="IRANSans"/>
          <w:color w:val="000080"/>
          <w:sz w:val="24"/>
          <w:szCs w:val="24"/>
          <w:vertAlign w:val="superscript"/>
          <w:rtl/>
          <w:lang/>
        </w:rPr>
        <w:footnoteReference w:id="7"/>
      </w:r>
    </w:p>
    <w:p w:rsidR="00BD4B09" w:rsidRDefault="00BD4B0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آن طرف بحث دیگر این است که از کجا می</w:t>
      </w:r>
      <w:r>
        <w:rPr>
          <w:rFonts w:ascii="IRANSans" w:hAnsi="IRANSans" w:cs="IRANSans"/>
          <w:sz w:val="24"/>
          <w:szCs w:val="24"/>
          <w:lang/>
        </w:rPr>
        <w:t>‌</w:t>
      </w:r>
      <w:r>
        <w:rPr>
          <w:rFonts w:ascii="IRANSans" w:hAnsi="IRANSans" w:cs="IRANSans"/>
          <w:sz w:val="24"/>
          <w:szCs w:val="24"/>
          <w:rtl/>
          <w:lang/>
        </w:rPr>
        <w:t>گوییم مخصص نبوده است، شاید مخصص بوده و به ما نرسیده است. این را از کجا می</w:t>
      </w:r>
      <w:r>
        <w:rPr>
          <w:rFonts w:ascii="IRANSans" w:hAnsi="IRANSans" w:cs="IRANSans"/>
          <w:sz w:val="24"/>
          <w:szCs w:val="24"/>
          <w:lang/>
        </w:rPr>
        <w:t>‌</w:t>
      </w:r>
      <w:r>
        <w:rPr>
          <w:rFonts w:ascii="IRANSans" w:hAnsi="IRANSans" w:cs="IRANSans"/>
          <w:sz w:val="24"/>
          <w:szCs w:val="24"/>
          <w:rtl/>
          <w:lang/>
        </w:rPr>
        <w:t>توانیم احراز کنیم؟ شبیه همین مشکل در مورد بسیاری از ارتکازات عقلایی هم وجود دارد. شما می</w:t>
      </w:r>
      <w:r>
        <w:rPr>
          <w:rFonts w:ascii="IRANSans" w:hAnsi="IRANSans" w:cs="IRANSans"/>
          <w:sz w:val="24"/>
          <w:szCs w:val="24"/>
          <w:lang/>
        </w:rPr>
        <w:t>‌</w:t>
      </w:r>
      <w:r>
        <w:rPr>
          <w:rFonts w:ascii="IRANSans" w:hAnsi="IRANSans" w:cs="IRANSans"/>
          <w:sz w:val="24"/>
          <w:szCs w:val="24"/>
          <w:rtl/>
          <w:lang/>
        </w:rPr>
        <w:t>گویید سیره عقلا وجود دارد و حجیت این سیره به امضای شرع است. امضای شرع با عدم ردع است. از کجا می</w:t>
      </w:r>
      <w:r>
        <w:rPr>
          <w:rFonts w:ascii="IRANSans" w:hAnsi="IRANSans" w:cs="IRANSans"/>
          <w:sz w:val="24"/>
          <w:szCs w:val="24"/>
          <w:lang/>
        </w:rPr>
        <w:t>‌</w:t>
      </w:r>
      <w:r>
        <w:rPr>
          <w:rFonts w:ascii="IRANSans" w:hAnsi="IRANSans" w:cs="IRANSans"/>
          <w:sz w:val="24"/>
          <w:szCs w:val="24"/>
          <w:rtl/>
          <w:lang/>
        </w:rPr>
        <w:t>گویید ردع نشده است؟ شاید ردع شده، ولی به ما نرسیده است. این یک مشکل عام است که شاید چیزهایی بوده، اما به ما نرسیده است. یک بیان، تناسب بین رادع و مردوع است. آیا در سیره</w:t>
      </w:r>
      <w:r>
        <w:rPr>
          <w:rFonts w:ascii="IRANSans" w:hAnsi="IRANSans" w:cs="IRANSans"/>
          <w:sz w:val="24"/>
          <w:szCs w:val="24"/>
          <w:lang/>
        </w:rPr>
        <w:t>‌</w:t>
      </w:r>
      <w:r>
        <w:rPr>
          <w:rFonts w:ascii="IRANSans" w:hAnsi="IRANSans" w:cs="IRANSans"/>
          <w:sz w:val="24"/>
          <w:szCs w:val="24"/>
          <w:rtl/>
          <w:lang/>
        </w:rPr>
        <w:t>های معمولی که به آن قوت نیست و دایره</w:t>
      </w:r>
      <w:r>
        <w:rPr>
          <w:rFonts w:ascii="IRANSans" w:hAnsi="IRANSans" w:cs="IRANSans"/>
          <w:sz w:val="24"/>
          <w:szCs w:val="24"/>
          <w:lang/>
        </w:rPr>
        <w:t>‌</w:t>
      </w:r>
      <w:r>
        <w:rPr>
          <w:rFonts w:ascii="IRANSans" w:hAnsi="IRANSans" w:cs="IRANSans"/>
          <w:sz w:val="24"/>
          <w:szCs w:val="24"/>
          <w:rtl/>
          <w:lang/>
        </w:rPr>
        <w:t>اش گسترده نیست، احتمال ندارد که یک ردع وجود داشته باشد و به ما نرسیده باشد؟</w:t>
      </w:r>
    </w:p>
    <w:p w:rsidR="00BD4B09" w:rsidRDefault="00BD4B0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قانونی که شرع دارد در خلأ ایجاد نمی</w:t>
      </w:r>
      <w:r>
        <w:rPr>
          <w:rFonts w:ascii="IRANSans" w:hAnsi="IRANSans" w:cs="IRANSans"/>
          <w:sz w:val="24"/>
          <w:szCs w:val="24"/>
          <w:lang/>
        </w:rPr>
        <w:t>‌</w:t>
      </w:r>
      <w:r>
        <w:rPr>
          <w:rFonts w:ascii="IRANSans" w:hAnsi="IRANSans" w:cs="IRANSans"/>
          <w:sz w:val="24"/>
          <w:szCs w:val="24"/>
          <w:rtl/>
          <w:lang/>
        </w:rPr>
        <w:t>شود، بلکه در یک بستر زمینه است، یعنی نظام قانون</w:t>
      </w:r>
      <w:r>
        <w:rPr>
          <w:rFonts w:ascii="IRANSans" w:hAnsi="IRANSans" w:cs="IRANSans"/>
          <w:sz w:val="24"/>
          <w:szCs w:val="24"/>
          <w:lang/>
        </w:rPr>
        <w:t>‌</w:t>
      </w:r>
      <w:r>
        <w:rPr>
          <w:rFonts w:ascii="IRANSans" w:hAnsi="IRANSans" w:cs="IRANSans"/>
          <w:sz w:val="24"/>
          <w:szCs w:val="24"/>
          <w:rtl/>
          <w:lang/>
        </w:rPr>
        <w:t>گذاری شرع در یک نظام قانون</w:t>
      </w:r>
      <w:r>
        <w:rPr>
          <w:rFonts w:ascii="IRANSans" w:hAnsi="IRANSans" w:cs="IRANSans"/>
          <w:sz w:val="24"/>
          <w:szCs w:val="24"/>
          <w:lang/>
        </w:rPr>
        <w:t>‌</w:t>
      </w:r>
      <w:r>
        <w:rPr>
          <w:rFonts w:ascii="IRANSans" w:hAnsi="IRANSans" w:cs="IRANSans"/>
          <w:sz w:val="24"/>
          <w:szCs w:val="24"/>
          <w:rtl/>
          <w:lang/>
        </w:rPr>
        <w:t>گذاری عرفی عقلایی شکل گرفته است. حاج آقا می</w:t>
      </w:r>
      <w:r>
        <w:rPr>
          <w:rFonts w:ascii="IRANSans" w:hAnsi="IRANSans" w:cs="IRANSans"/>
          <w:sz w:val="24"/>
          <w:szCs w:val="24"/>
          <w:lang/>
        </w:rPr>
        <w:t>‌</w:t>
      </w:r>
      <w:r>
        <w:rPr>
          <w:rFonts w:ascii="IRANSans" w:hAnsi="IRANSans" w:cs="IRANSans"/>
          <w:sz w:val="24"/>
          <w:szCs w:val="24"/>
          <w:rtl/>
          <w:lang/>
        </w:rPr>
        <w:t>فرماید اصل عقلایی این است که اگر نظام ما ناظر به آن نظام زمینه</w:t>
      </w:r>
      <w:r>
        <w:rPr>
          <w:rFonts w:ascii="IRANSans" w:hAnsi="IRANSans" w:cs="IRANSans"/>
          <w:sz w:val="24"/>
          <w:szCs w:val="24"/>
          <w:lang/>
        </w:rPr>
        <w:t>‌</w:t>
      </w:r>
      <w:r>
        <w:rPr>
          <w:rFonts w:ascii="IRANSans" w:hAnsi="IRANSans" w:cs="IRANSans"/>
          <w:sz w:val="24"/>
          <w:szCs w:val="24"/>
          <w:rtl/>
          <w:lang/>
        </w:rPr>
        <w:t>ای و اصلاح کننده آن است و ثابت نشود که آن را اصلاح و تصحیح کرده است، نظام اولیه حجت است. یعنی لازم نیست احراز شود که ردعی وارد نشده است. البته باید فحص کنیم و اگر بعد از تفحص در ادله ردعی ندیدیم، عقلا می</w:t>
      </w:r>
      <w:r>
        <w:rPr>
          <w:rFonts w:ascii="IRANSans" w:hAnsi="IRANSans" w:cs="IRANSans"/>
          <w:sz w:val="24"/>
          <w:szCs w:val="24"/>
          <w:lang/>
        </w:rPr>
        <w:t>‌</w:t>
      </w:r>
      <w:r>
        <w:rPr>
          <w:rFonts w:ascii="IRANSans" w:hAnsi="IRANSans" w:cs="IRANSans"/>
          <w:sz w:val="24"/>
          <w:szCs w:val="24"/>
          <w:rtl/>
          <w:lang/>
        </w:rPr>
        <w:t>گویند باید به همان نظام اولیه عمل کرد. ایشان همین نکته را در مورد عمومات می</w:t>
      </w:r>
      <w:r>
        <w:rPr>
          <w:rFonts w:ascii="IRANSans" w:hAnsi="IRANSans" w:cs="IRANSans"/>
          <w:sz w:val="24"/>
          <w:szCs w:val="24"/>
          <w:lang/>
        </w:rPr>
        <w:t>‌</w:t>
      </w:r>
      <w:r>
        <w:rPr>
          <w:rFonts w:ascii="IRANSans" w:hAnsi="IRANSans" w:cs="IRANSans"/>
          <w:sz w:val="24"/>
          <w:szCs w:val="24"/>
          <w:rtl/>
          <w:lang/>
        </w:rPr>
        <w:t>فرماید، یعنی عام معتبر است و باید مخصص آن ثابت شود.</w:t>
      </w:r>
    </w:p>
    <w:p w:rsidR="00BD4B09" w:rsidRDefault="00BD4B09">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جمع مبانی</w:t>
      </w:r>
    </w:p>
    <w:p w:rsidR="00BD4B09" w:rsidRDefault="00BD4B0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که ایشان این مبانی را دارند، در جایی که مخصص مجمل و دایر بین اقل و اکثر است، می</w:t>
      </w:r>
      <w:r>
        <w:rPr>
          <w:rFonts w:ascii="IRANSans" w:hAnsi="IRANSans" w:cs="IRANSans"/>
          <w:sz w:val="24"/>
          <w:szCs w:val="24"/>
          <w:lang/>
        </w:rPr>
        <w:t>‌</w:t>
      </w:r>
      <w:r>
        <w:rPr>
          <w:rFonts w:ascii="IRANSans" w:hAnsi="IRANSans" w:cs="IRANSans"/>
          <w:sz w:val="24"/>
          <w:szCs w:val="24"/>
          <w:rtl/>
          <w:lang/>
        </w:rPr>
        <w:t>فرماید دیگر به عموم نمی</w:t>
      </w:r>
      <w:r>
        <w:rPr>
          <w:rFonts w:ascii="IRANSans" w:hAnsi="IRANSans" w:cs="IRANSans"/>
          <w:sz w:val="24"/>
          <w:szCs w:val="24"/>
          <w:lang/>
        </w:rPr>
        <w:t>‌</w:t>
      </w:r>
      <w:r>
        <w:rPr>
          <w:rFonts w:ascii="IRANSans" w:hAnsi="IRANSans" w:cs="IRANSans"/>
          <w:sz w:val="24"/>
          <w:szCs w:val="24"/>
          <w:rtl/>
          <w:lang/>
        </w:rPr>
        <w:t>شود تمسک کرد. آیا این مبانی را می</w:t>
      </w:r>
      <w:r>
        <w:rPr>
          <w:rFonts w:ascii="IRANSans" w:hAnsi="IRANSans" w:cs="IRANSans"/>
          <w:sz w:val="24"/>
          <w:szCs w:val="24"/>
          <w:lang/>
        </w:rPr>
        <w:t>‌</w:t>
      </w:r>
      <w:r>
        <w:rPr>
          <w:rFonts w:ascii="IRANSans" w:hAnsi="IRANSans" w:cs="IRANSans"/>
          <w:sz w:val="24"/>
          <w:szCs w:val="24"/>
          <w:rtl/>
          <w:lang/>
        </w:rPr>
        <w:t>توان با هم جمع کرد؟ از یک طرف بگوییم اگر مخصص عام ثابت نشود، آن عام حجت است و اگر رادع سیره عقلا ثابت نشود، آن سیره عقلا حجت است، با این حال</w:t>
      </w:r>
    </w:p>
    <w:p w:rsidR="00BD4B09" w:rsidRDefault="00BD4B0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جایی که مخصص مجملی وجود دارد و قدر متیقنی هم دارد، در مواردی که دایر بین اقل و اکثر است، بگوییم در اکثر هم دیگر به عام نمی</w:t>
      </w:r>
      <w:r>
        <w:rPr>
          <w:rFonts w:ascii="IRANSans" w:hAnsi="IRANSans" w:cs="IRANSans"/>
          <w:sz w:val="24"/>
          <w:szCs w:val="24"/>
          <w:lang/>
        </w:rPr>
        <w:t>‌</w:t>
      </w:r>
      <w:r>
        <w:rPr>
          <w:rFonts w:ascii="IRANSans" w:hAnsi="IRANSans" w:cs="IRANSans"/>
          <w:sz w:val="24"/>
          <w:szCs w:val="24"/>
          <w:rtl/>
          <w:lang/>
        </w:rPr>
        <w:t>شود تمسک کرد.</w:t>
      </w:r>
    </w:p>
    <w:p w:rsidR="00BD4B09" w:rsidRDefault="00BD4B0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BD4B09" w:rsidRDefault="00BD4B09">
      <w:pPr>
        <w:widowControl w:val="0"/>
        <w:autoSpaceDE w:val="0"/>
        <w:autoSpaceDN w:val="0"/>
        <w:adjustRightInd w:val="0"/>
        <w:spacing w:line="456" w:lineRule="auto"/>
        <w:jc w:val="both"/>
        <w:rPr>
          <w:rFonts w:ascii="IRANSans" w:hAnsi="IRANSans" w:cs="IRANSans"/>
          <w:sz w:val="24"/>
          <w:szCs w:val="24"/>
          <w:rtl/>
          <w:lang/>
        </w:rPr>
      </w:pPr>
    </w:p>
    <w:sectPr w:rsidR="00BD4B09" w:rsidSect="00BD4B0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B09" w:rsidRDefault="00BD4B09" w:rsidP="00BD4B09">
      <w:r>
        <w:separator/>
      </w:r>
    </w:p>
  </w:endnote>
  <w:endnote w:type="continuationSeparator" w:id="0">
    <w:p w:rsidR="00BD4B09" w:rsidRDefault="00BD4B09" w:rsidP="00BD4B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B09" w:rsidRDefault="00BD4B09">
      <w:r>
        <w:rPr>
          <w:rFonts w:ascii="Times New Roman" w:hAnsi="Times New Roman" w:cs="Times New Roman"/>
          <w:sz w:val="24"/>
          <w:szCs w:val="24"/>
          <w:lang/>
        </w:rPr>
        <w:separator/>
      </w:r>
    </w:p>
  </w:footnote>
  <w:footnote w:type="continuationSeparator" w:id="0">
    <w:p w:rsidR="00BD4B09" w:rsidRDefault="00BD4B09">
      <w:r>
        <w:rPr>
          <w:rFonts w:ascii="Times New Roman" w:hAnsi="Times New Roman" w:cs="Times New Roman"/>
          <w:sz w:val="24"/>
          <w:szCs w:val="24"/>
          <w:lang/>
        </w:rPr>
        <w:continuationSeparator/>
      </w:r>
    </w:p>
  </w:footnote>
  <w:footnote w:id="1">
    <w:p w:rsidR="00BD4B09" w:rsidRDefault="00BD4B0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فرض کنید مصلحت الزامیهای در بحث سواک بوده است. میفرماید: لو لا ان اشق علی امتی لامرتهم بالسواک  و شارع مقدس به دلیل این که ممکن است افراد به مشقت بیفتند امر نکرده است. از یک طرف مصلحت الزامی در مسواک کردن بوده است ولی به خاطر مفسدهای که در الزام وجود دارد یا مصلحتی که در ترخیص وجود دارد مسواک زدن را واجب نکرده است.</w:t>
      </w:r>
    </w:p>
  </w:footnote>
  <w:footnote w:id="2">
    <w:p w:rsidR="00BD4B09" w:rsidRDefault="00BD4B0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بحث ما تزاحم عند المولی است و از این لحاظ تفاوتی بین تزاحم ملاکی به اصطلاح شهید صدر و تزاحم اصطلاحی وجود ندارد.</w:t>
      </w:r>
    </w:p>
  </w:footnote>
  <w:footnote w:id="3">
    <w:p w:rsidR="00BD4B09" w:rsidRDefault="00BD4B0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ممکن است مکلّف این ظرف را ایجاد کند.</w:t>
      </w:r>
    </w:p>
  </w:footnote>
  <w:footnote w:id="4">
    <w:p w:rsidR="00BD4B09" w:rsidRDefault="00BD4B0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اگر ملاک ملزمهای در زوجیت بعد از طلاق و انقضای عده وجود داشته باشد، نباید شارع اجازه دهد که شما طلاق دهید. معنای اجازه شارع نسبت به طلاق این است که شارع آن ملاک ملزمه را زیر پا گذاشته است. نمیشود شارع اجازه دهد که مکلف ملاک ملزمه را زیر پا بگذارد. باید بحث را به شکل دیگری مطرح کرد. این که شارع نباید اجازه طلاق بدهد درست است. اجازه طلاق دادن بنا بر این مبنا این محذور را دارد، ولی گاهی خود این که شارع جلوی طلاق را بگیرد مفسدههایی دارد. یعنی نباید فقط بقای زوجیت و عدم بقای زوجیت را بسنجیم بعد بگوییم اجازه طلاق توسط شارع مقدس باعث میشود که مصلحت بقای زوجیت از بین برود. گاهی خود اجازه طلاق دادن مصلحت دارد.</w:t>
      </w:r>
    </w:p>
  </w:footnote>
  <w:footnote w:id="5">
    <w:p w:rsidR="00BD4B09" w:rsidRDefault="00BD4B0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خیلی وقتها مصحلت در این است که حد و حدود گذاشته شود. گاهی مصلحت در نظام قانونی است. مصلحت شخصی را نباید در نظر گرفت.</w:t>
      </w:r>
    </w:p>
  </w:footnote>
  <w:footnote w:id="6">
    <w:p w:rsidR="00BD4B09" w:rsidRDefault="00BD4B0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بحث علم اجمالی نیست. بحث سر این است که اطمینان داریم که حجت به ما نرسیده است؟</w:t>
      </w:r>
    </w:p>
  </w:footnote>
  <w:footnote w:id="7">
    <w:p w:rsidR="00BD4B09" w:rsidRDefault="00BD4B0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ایشان میفرماید کاشفیت هم ندارد.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DE1AC"/>
    <w:multiLevelType w:val="singleLevel"/>
    <w:tmpl w:val="51EA96B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4B09"/>
    <w:rsid w:val="00BD4B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