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21" w:rsidRDefault="00F55421">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F55421" w:rsidRDefault="00F554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 xml:space="preserve">جلسه62 - </w:t>
      </w:r>
      <w:r>
        <w:rPr>
          <w:rFonts w:ascii="IRANSans" w:hAnsi="IRANSans" w:cs="IRANSans"/>
          <w:b/>
          <w:bCs/>
          <w:color w:val="0000FF"/>
          <w:sz w:val="24"/>
          <w:szCs w:val="24"/>
          <w:shd w:val="clear" w:color="auto" w:fill="FFFFFF"/>
          <w:rtl/>
          <w:lang/>
        </w:rPr>
        <w:t xml:space="preserve"> 21/ 12/ 96 آیه 231 سوره بقره /آیات عدّه در قرآن /کتاب العدد </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 xml:space="preserve">خلاصه: </w:t>
      </w:r>
      <w:r>
        <w:rPr>
          <w:rFonts w:ascii="IRANSans" w:hAnsi="IRANSans" w:cs="IRANSans"/>
          <w:sz w:val="24"/>
          <w:szCs w:val="24"/>
          <w:rtl/>
          <w:lang/>
        </w:rPr>
        <w:t>استاد گرامی در جلسه گذشته فرمایش مرحوم آقای خویی در تفسیر آیه را رد کرده، به بررسی سند و متن روایت بزنطی پرداختند. ایشان در این جلسه با بررسی روایات مفسر آیه فرمایش آقای خویی در تفسیر آیه را ناتمام می</w:t>
      </w:r>
      <w:r>
        <w:rPr>
          <w:rFonts w:ascii="IRANSans" w:hAnsi="IRANSans" w:cs="IRANSans"/>
          <w:sz w:val="24"/>
          <w:szCs w:val="24"/>
          <w:lang/>
        </w:rPr>
        <w:t>‌</w:t>
      </w:r>
      <w:r>
        <w:rPr>
          <w:rFonts w:ascii="IRANSans" w:hAnsi="IRANSans" w:cs="IRANSans"/>
          <w:sz w:val="24"/>
          <w:szCs w:val="24"/>
          <w:rtl/>
          <w:lang/>
        </w:rPr>
        <w:t>دانند.</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در مورد آیه </w:t>
      </w:r>
      <w:r>
        <w:rPr>
          <w:rFonts w:ascii="IRANSans" w:hAnsi="IRANSans" w:cs="IRANSans"/>
          <w:color w:val="008000"/>
          <w:sz w:val="24"/>
          <w:szCs w:val="24"/>
          <w:shd w:val="clear" w:color="auto" w:fill="FFFFFF"/>
          <w:rtl/>
          <w:lang/>
        </w:rPr>
        <w:t>﴿وَ إِذا طَلَّقْتُمُ النِّساءَ فَبَلَغْنَ أَجَلَهُنَّ فَأَمْسِکُوهُنَّ بِمَعْرُوفٍ أَوْ سَرِّحُوهُنَّ بِمَعْرُوفٍ﴾</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بود. عرض کردیم مراد از </w:t>
      </w:r>
      <w:r>
        <w:rPr>
          <w:rFonts w:ascii="IRANSans" w:hAnsi="IRANSans" w:cs="IRANSans"/>
          <w:color w:val="008000"/>
          <w:sz w:val="24"/>
          <w:szCs w:val="24"/>
          <w:shd w:val="clear" w:color="auto" w:fill="FFFFFF"/>
          <w:rtl/>
          <w:lang/>
        </w:rPr>
        <w:t>﴿بَلَغْنَ أَجَلَهُنَّ﴾</w:t>
      </w:r>
      <w:r>
        <w:rPr>
          <w:rFonts w:ascii="IRANSans" w:hAnsi="IRANSans" w:cs="IRANSans"/>
          <w:sz w:val="24"/>
          <w:szCs w:val="24"/>
          <w:rtl/>
          <w:lang/>
        </w:rPr>
        <w:t xml:space="preserve"> معنای حقیقی</w:t>
      </w:r>
      <w:r>
        <w:rPr>
          <w:rFonts w:ascii="IRANSans" w:hAnsi="IRANSans" w:cs="IRANSans"/>
          <w:sz w:val="24"/>
          <w:szCs w:val="24"/>
          <w:lang/>
        </w:rPr>
        <w:t>‌</w:t>
      </w:r>
      <w:r>
        <w:rPr>
          <w:rFonts w:ascii="IRANSans" w:hAnsi="IRANSans" w:cs="IRANSans"/>
          <w:sz w:val="24"/>
          <w:szCs w:val="24"/>
          <w:rtl/>
          <w:lang/>
        </w:rPr>
        <w:t>اش نیست بلکه معنای مجازی است. مرحوم آقای خویی فرموده</w:t>
      </w:r>
      <w:r>
        <w:rPr>
          <w:rFonts w:ascii="IRANSans" w:hAnsi="IRANSans" w:cs="IRANSans"/>
          <w:sz w:val="24"/>
          <w:szCs w:val="24"/>
          <w:lang/>
        </w:rPr>
        <w:t>‌</w:t>
      </w:r>
      <w:r>
        <w:rPr>
          <w:rFonts w:ascii="IRANSans" w:hAnsi="IRANSans" w:cs="IRANSans"/>
          <w:sz w:val="24"/>
          <w:szCs w:val="24"/>
          <w:rtl/>
          <w:lang/>
        </w:rPr>
        <w:t>اند به معنای حقیقی</w:t>
      </w:r>
      <w:r>
        <w:rPr>
          <w:rFonts w:ascii="IRANSans" w:hAnsi="IRANSans" w:cs="IRANSans"/>
          <w:sz w:val="24"/>
          <w:szCs w:val="24"/>
          <w:lang/>
        </w:rPr>
        <w:t>‌</w:t>
      </w:r>
      <w:r>
        <w:rPr>
          <w:rFonts w:ascii="IRANSans" w:hAnsi="IRANSans" w:cs="IRANSans"/>
          <w:sz w:val="24"/>
          <w:szCs w:val="24"/>
          <w:rtl/>
          <w:lang/>
        </w:rPr>
        <w:t xml:space="preserve">اش است و </w:t>
      </w:r>
      <w:r>
        <w:rPr>
          <w:rFonts w:ascii="IRANSans" w:hAnsi="IRANSans" w:cs="IRANSans"/>
          <w:color w:val="008000"/>
          <w:sz w:val="24"/>
          <w:szCs w:val="24"/>
          <w:shd w:val="clear" w:color="auto" w:fill="FFFFFF"/>
          <w:rtl/>
          <w:lang/>
        </w:rPr>
        <w:t>﴿أَمْسِکُوهُنَّ﴾</w:t>
      </w:r>
      <w:r>
        <w:rPr>
          <w:rFonts w:ascii="IRANSans" w:hAnsi="IRANSans" w:cs="IRANSans"/>
          <w:sz w:val="24"/>
          <w:szCs w:val="24"/>
          <w:rtl/>
          <w:lang/>
        </w:rPr>
        <w:t xml:space="preserve"> را به معنای ازدواج مجدد دانسته</w:t>
      </w:r>
      <w:r>
        <w:rPr>
          <w:rFonts w:ascii="IRANSans" w:hAnsi="IRANSans" w:cs="IRANSans"/>
          <w:sz w:val="24"/>
          <w:szCs w:val="24"/>
          <w:lang/>
        </w:rPr>
        <w:t>‌</w:t>
      </w:r>
      <w:r>
        <w:rPr>
          <w:rFonts w:ascii="IRANSans" w:hAnsi="IRANSans" w:cs="IRANSans"/>
          <w:sz w:val="24"/>
          <w:szCs w:val="24"/>
          <w:rtl/>
          <w:lang/>
        </w:rPr>
        <w:t xml:space="preserve">اند. ما اشکال کردیم که به این معنا نیست و شواهد ناتمام بودن فرمایش آقای خویی را بررسی کردیم. یکی از شواهد این بود که در ادامه آیه </w:t>
      </w:r>
      <w:r>
        <w:rPr>
          <w:rFonts w:ascii="IRANSans" w:hAnsi="IRANSans" w:cs="IRANSans"/>
          <w:color w:val="008000"/>
          <w:sz w:val="24"/>
          <w:szCs w:val="24"/>
          <w:shd w:val="clear" w:color="auto" w:fill="FFFFFF"/>
          <w:rtl/>
          <w:lang/>
        </w:rPr>
        <w:t>﴿وَ لا تُمْسِکُوهُنَّ</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ضِراراً﴾</w:t>
      </w:r>
      <w:r>
        <w:rPr>
          <w:rFonts w:ascii="IRANSans" w:hAnsi="IRANSans" w:cs="IRANSans"/>
          <w:sz w:val="24"/>
          <w:szCs w:val="24"/>
          <w:rtl/>
          <w:lang/>
        </w:rPr>
        <w:t xml:space="preserve"> بیان شده است که در روایات متعدد و کلمات بسیاری از قدمای مفسّران آمده که ضمیر هنّ به زنان مطلّقه</w:t>
      </w:r>
      <w:r>
        <w:rPr>
          <w:rFonts w:ascii="IRANSans" w:hAnsi="IRANSans" w:cs="IRANSans"/>
          <w:sz w:val="24"/>
          <w:szCs w:val="24"/>
          <w:lang/>
        </w:rPr>
        <w:t>‌</w:t>
      </w:r>
      <w:r>
        <w:rPr>
          <w:rFonts w:ascii="IRANSans" w:hAnsi="IRANSans" w:cs="IRANSans"/>
          <w:sz w:val="24"/>
          <w:szCs w:val="24"/>
          <w:rtl/>
          <w:lang/>
        </w:rPr>
        <w:t>ای که هنوز در عدّه هستند و عده</w:t>
      </w:r>
      <w:r>
        <w:rPr>
          <w:rFonts w:ascii="IRANSans" w:hAnsi="IRANSans" w:cs="IRANSans"/>
          <w:sz w:val="24"/>
          <w:szCs w:val="24"/>
          <w:lang/>
        </w:rPr>
        <w:t>‌</w:t>
      </w:r>
      <w:r>
        <w:rPr>
          <w:rFonts w:ascii="IRANSans" w:hAnsi="IRANSans" w:cs="IRANSans"/>
          <w:sz w:val="24"/>
          <w:szCs w:val="24"/>
          <w:rtl/>
          <w:lang/>
        </w:rPr>
        <w:t>شان تمام نشده برمی</w:t>
      </w:r>
      <w:r>
        <w:rPr>
          <w:rFonts w:ascii="IRANSans" w:hAnsi="IRANSans" w:cs="IRANSans"/>
          <w:sz w:val="24"/>
          <w:szCs w:val="24"/>
          <w:lang/>
        </w:rPr>
        <w:t>‌</w:t>
      </w:r>
      <w:r>
        <w:rPr>
          <w:rFonts w:ascii="IRANSans" w:hAnsi="IRANSans" w:cs="IRANSans"/>
          <w:sz w:val="24"/>
          <w:szCs w:val="24"/>
          <w:rtl/>
          <w:lang/>
        </w:rPr>
        <w:t>گردد. هم</w:t>
      </w:r>
      <w:r>
        <w:rPr>
          <w:rFonts w:ascii="IRANSans" w:hAnsi="IRANSans" w:cs="IRANSans"/>
          <w:sz w:val="24"/>
          <w:szCs w:val="24"/>
          <w:lang/>
        </w:rPr>
        <w:t>‌</w:t>
      </w:r>
      <w:r>
        <w:rPr>
          <w:rFonts w:ascii="IRANSans" w:hAnsi="IRANSans" w:cs="IRANSans"/>
          <w:sz w:val="24"/>
          <w:szCs w:val="24"/>
          <w:rtl/>
          <w:lang/>
        </w:rPr>
        <w:t xml:space="preserve">چنین امساک در </w:t>
      </w:r>
      <w:r>
        <w:rPr>
          <w:rFonts w:ascii="IRANSans" w:hAnsi="IRANSans" w:cs="IRANSans"/>
          <w:color w:val="008000"/>
          <w:sz w:val="24"/>
          <w:szCs w:val="24"/>
          <w:shd w:val="clear" w:color="auto" w:fill="FFFFFF"/>
          <w:rtl/>
          <w:lang/>
        </w:rPr>
        <w:t>﴿تُمْسِکُوهُنَّ﴾</w:t>
      </w:r>
      <w:r>
        <w:rPr>
          <w:rFonts w:ascii="IRANSans" w:hAnsi="IRANSans" w:cs="IRANSans"/>
          <w:sz w:val="24"/>
          <w:szCs w:val="24"/>
          <w:rtl/>
          <w:lang/>
        </w:rPr>
        <w:t xml:space="preserve"> هم به معنای رجوع مجدد است و این معنای </w:t>
      </w:r>
      <w:r>
        <w:rPr>
          <w:rFonts w:ascii="IRANSans" w:hAnsi="IRANSans" w:cs="IRANSans"/>
          <w:color w:val="008000"/>
          <w:sz w:val="24"/>
          <w:szCs w:val="24"/>
          <w:shd w:val="clear" w:color="auto" w:fill="FFFFFF"/>
          <w:rtl/>
          <w:lang/>
        </w:rPr>
        <w:t>﴿أَمْسِکُوهُنَّ﴾</w:t>
      </w:r>
      <w:r>
        <w:rPr>
          <w:rFonts w:ascii="IRANSans" w:hAnsi="IRANSans" w:cs="IRANSans"/>
          <w:sz w:val="24"/>
          <w:szCs w:val="24"/>
          <w:rtl/>
          <w:lang/>
        </w:rPr>
        <w:t xml:space="preserve"> را روشن می</w:t>
      </w:r>
      <w:r>
        <w:rPr>
          <w:rFonts w:ascii="IRANSans" w:hAnsi="IRANSans" w:cs="IRANSans"/>
          <w:sz w:val="24"/>
          <w:szCs w:val="24"/>
          <w:lang/>
        </w:rPr>
        <w:t>‌</w:t>
      </w:r>
      <w:r>
        <w:rPr>
          <w:rFonts w:ascii="IRANSans" w:hAnsi="IRANSans" w:cs="IRANSans"/>
          <w:sz w:val="24"/>
          <w:szCs w:val="24"/>
          <w:rtl/>
          <w:lang/>
        </w:rPr>
        <w:t>کند. گفتیم این آیه قرینه برای آیات دیگر نیست به خاطر این</w:t>
      </w:r>
      <w:r>
        <w:rPr>
          <w:rFonts w:ascii="IRANSans" w:hAnsi="IRANSans" w:cs="IRANSans"/>
          <w:sz w:val="24"/>
          <w:szCs w:val="24"/>
          <w:lang/>
        </w:rPr>
        <w:t>‌</w:t>
      </w:r>
      <w:r>
        <w:rPr>
          <w:rFonts w:ascii="IRANSans" w:hAnsi="IRANSans" w:cs="IRANSans"/>
          <w:sz w:val="24"/>
          <w:szCs w:val="24"/>
          <w:rtl/>
          <w:lang/>
        </w:rPr>
        <w:t xml:space="preserve">که متعلق امساک در این آیه با متعلق امساک در آیه </w:t>
      </w:r>
      <w:r>
        <w:rPr>
          <w:rFonts w:ascii="IRANSans" w:hAnsi="IRANSans" w:cs="IRANSans"/>
          <w:color w:val="008000"/>
          <w:sz w:val="24"/>
          <w:szCs w:val="24"/>
          <w:shd w:val="clear" w:color="auto" w:fill="FFFFFF"/>
          <w:rtl/>
          <w:lang/>
        </w:rPr>
        <w:t>﴿الطَّلاقُ مَرَّتانِ فَإِمْساکٌ بِمَعْرُوفٍ﴾</w:t>
      </w:r>
      <w:r>
        <w:rPr>
          <w:rFonts w:ascii="IRANSans" w:hAnsi="IRANSans" w:cs="IRANSans"/>
          <w:sz w:val="24"/>
          <w:szCs w:val="24"/>
          <w:rtl/>
          <w:lang/>
        </w:rPr>
        <w:t xml:space="preserve"> فرق دارد و وقتی متعلّق فرق داشته باشد معنایش هم متفاوت می</w:t>
      </w:r>
      <w:r>
        <w:rPr>
          <w:rFonts w:ascii="IRANSans" w:hAnsi="IRANSans" w:cs="IRANSans"/>
          <w:sz w:val="24"/>
          <w:szCs w:val="24"/>
          <w:lang/>
        </w:rPr>
        <w:t>‌</w:t>
      </w:r>
      <w:r>
        <w:rPr>
          <w:rFonts w:ascii="IRANSans" w:hAnsi="IRANSans" w:cs="IRANSans"/>
          <w:sz w:val="24"/>
          <w:szCs w:val="24"/>
          <w:rtl/>
          <w:lang/>
        </w:rPr>
        <w:t>شود. ولی این</w:t>
      </w:r>
      <w:r>
        <w:rPr>
          <w:rFonts w:ascii="IRANSans" w:hAnsi="IRANSans" w:cs="IRANSans"/>
          <w:sz w:val="24"/>
          <w:szCs w:val="24"/>
          <w:lang/>
        </w:rPr>
        <w:t>‌</w:t>
      </w:r>
      <w:r>
        <w:rPr>
          <w:rFonts w:ascii="IRANSans" w:hAnsi="IRANSans" w:cs="IRANSans"/>
          <w:sz w:val="24"/>
          <w:szCs w:val="24"/>
          <w:rtl/>
          <w:lang/>
        </w:rPr>
        <w:t xml:space="preserve">جا متعلّق </w:t>
      </w:r>
      <w:r>
        <w:rPr>
          <w:rFonts w:ascii="IRANSans" w:hAnsi="IRANSans" w:cs="IRANSans"/>
          <w:color w:val="008000"/>
          <w:sz w:val="24"/>
          <w:szCs w:val="24"/>
          <w:shd w:val="clear" w:color="auto" w:fill="FFFFFF"/>
          <w:rtl/>
          <w:lang/>
        </w:rPr>
        <w:t>﴿فَأَمْسِکُوهُنَّ﴾</w:t>
      </w:r>
      <w:r>
        <w:rPr>
          <w:rFonts w:ascii="IRANSans" w:hAnsi="IRANSans" w:cs="IRANSans"/>
          <w:sz w:val="24"/>
          <w:szCs w:val="24"/>
          <w:rtl/>
          <w:lang/>
        </w:rPr>
        <w:t xml:space="preserve"> و </w:t>
      </w:r>
      <w:r>
        <w:rPr>
          <w:rFonts w:ascii="IRANSans" w:hAnsi="IRANSans" w:cs="IRANSans"/>
          <w:color w:val="008000"/>
          <w:sz w:val="24"/>
          <w:szCs w:val="24"/>
          <w:shd w:val="clear" w:color="auto" w:fill="FFFFFF"/>
          <w:rtl/>
          <w:lang/>
        </w:rPr>
        <w:t>﴿لا تُمْسِکُوهُنَّ﴾</w:t>
      </w:r>
      <w:r>
        <w:rPr>
          <w:rFonts w:ascii="IRANSans" w:hAnsi="IRANSans" w:cs="IRANSans"/>
          <w:sz w:val="24"/>
          <w:szCs w:val="24"/>
          <w:rtl/>
          <w:lang/>
        </w:rPr>
        <w:t xml:space="preserve"> یکی است، پس مراد از </w:t>
      </w:r>
      <w:r>
        <w:rPr>
          <w:rFonts w:ascii="IRANSans" w:hAnsi="IRANSans" w:cs="IRANSans"/>
          <w:color w:val="008000"/>
          <w:sz w:val="24"/>
          <w:szCs w:val="24"/>
          <w:shd w:val="clear" w:color="auto" w:fill="FFFFFF"/>
          <w:rtl/>
          <w:lang/>
        </w:rPr>
        <w:t>﴿لا تُمْسِکُوهُنَّ</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ضِراراً﴾</w:t>
      </w:r>
      <w:r>
        <w:rPr>
          <w:rFonts w:ascii="IRANSans" w:hAnsi="IRANSans" w:cs="IRANSans"/>
          <w:sz w:val="24"/>
          <w:szCs w:val="24"/>
          <w:rtl/>
          <w:lang/>
        </w:rPr>
        <w:t xml:space="preserve"> لا تتزوجوهنّ ضراراً نیست. از روایات استفاده می</w:t>
      </w:r>
      <w:r>
        <w:rPr>
          <w:rFonts w:ascii="IRANSans" w:hAnsi="IRANSans" w:cs="IRANSans"/>
          <w:sz w:val="24"/>
          <w:szCs w:val="24"/>
          <w:lang/>
        </w:rPr>
        <w:t>‌</w:t>
      </w:r>
      <w:r>
        <w:rPr>
          <w:rFonts w:ascii="IRANSans" w:hAnsi="IRANSans" w:cs="IRANSans"/>
          <w:sz w:val="24"/>
          <w:szCs w:val="24"/>
          <w:rtl/>
          <w:lang/>
        </w:rPr>
        <w:t>شود که مراد تزوّج مجدد نیست بلکه رجوع در عده به قصد اذیّت و آزار زن مراد است.</w:t>
      </w:r>
    </w:p>
    <w:p w:rsidR="00F55421" w:rsidRDefault="00F5542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یکی از روایاتی که این معنا از آن استفاده می</w:t>
      </w:r>
      <w:r>
        <w:rPr>
          <w:rFonts w:ascii="IRANSans" w:hAnsi="IRANSans" w:cs="IRANSans"/>
          <w:sz w:val="24"/>
          <w:szCs w:val="24"/>
          <w:lang/>
        </w:rPr>
        <w:t>‌</w:t>
      </w:r>
      <w:r>
        <w:rPr>
          <w:rFonts w:ascii="IRANSans" w:hAnsi="IRANSans" w:cs="IRANSans"/>
          <w:sz w:val="24"/>
          <w:szCs w:val="24"/>
          <w:rtl/>
          <w:lang/>
        </w:rPr>
        <w:t>شد را خواندیم که روایت حسن بن زیاد بود و گفتیم مراد حسن بن زیاد صیقل است.</w:t>
      </w:r>
      <w:r>
        <w:rPr>
          <w:rFonts w:ascii="IRANSans" w:hAnsi="IRANSans" w:cs="IRANSans"/>
          <w:color w:val="000080"/>
          <w:sz w:val="24"/>
          <w:szCs w:val="24"/>
          <w:vertAlign w:val="superscript"/>
          <w:rtl/>
          <w:lang/>
        </w:rPr>
        <w:footnoteReference w:id="2"/>
      </w:r>
    </w:p>
    <w:p w:rsidR="00F55421" w:rsidRDefault="00F554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تفسیر عیاشی</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در تفسیر عیّاشی است. </w:t>
      </w:r>
      <w:r>
        <w:rPr>
          <w:rFonts w:ascii="IRANSans" w:hAnsi="IRANSans" w:cs="IRANSans"/>
          <w:color w:val="008000"/>
          <w:sz w:val="24"/>
          <w:szCs w:val="24"/>
          <w:shd w:val="clear" w:color="auto" w:fill="FFFFFF"/>
          <w:rtl/>
          <w:lang/>
        </w:rPr>
        <w:t>عن زرارة و حمران ابنی أعین و محمد بن مسلم عن أبی جعفر ع و أبی عبد الله ع قالوا سألناهما.</w:t>
      </w:r>
      <w:r>
        <w:rPr>
          <w:rFonts w:ascii="IRANSans" w:hAnsi="IRANSans" w:cs="IRANSans"/>
          <w:sz w:val="24"/>
          <w:szCs w:val="24"/>
          <w:rtl/>
          <w:lang/>
        </w:rPr>
        <w:t xml:space="preserve"> معلوم نیست که مراد از </w:t>
      </w:r>
      <w:r>
        <w:rPr>
          <w:rFonts w:ascii="IRANSans" w:hAnsi="IRANSans" w:cs="IRANSans"/>
          <w:color w:val="008000"/>
          <w:sz w:val="24"/>
          <w:szCs w:val="24"/>
          <w:shd w:val="clear" w:color="auto" w:fill="FFFFFF"/>
          <w:rtl/>
          <w:lang/>
        </w:rPr>
        <w:t>قالوا سألناهما</w:t>
      </w:r>
      <w:r>
        <w:rPr>
          <w:rFonts w:ascii="IRANSans" w:hAnsi="IRANSans" w:cs="IRANSans"/>
          <w:sz w:val="24"/>
          <w:szCs w:val="24"/>
          <w:rtl/>
          <w:lang/>
        </w:rPr>
        <w:t xml:space="preserve"> این باشد که زراره و حمران و محمد بن مسلم هر سه از ابی جعفر و ابی عبد الله علیهما السلام سؤال کرده</w:t>
      </w:r>
      <w:r>
        <w:rPr>
          <w:rFonts w:ascii="IRANSans" w:hAnsi="IRANSans" w:cs="IRANSans"/>
          <w:sz w:val="24"/>
          <w:szCs w:val="24"/>
          <w:lang/>
        </w:rPr>
        <w:t>‌</w:t>
      </w:r>
      <w:r>
        <w:rPr>
          <w:rFonts w:ascii="IRANSans" w:hAnsi="IRANSans" w:cs="IRANSans"/>
          <w:sz w:val="24"/>
          <w:szCs w:val="24"/>
          <w:rtl/>
          <w:lang/>
        </w:rPr>
        <w:t>اند و یعنی شش روایت باشد. البته ما در برنامه درایه النور این</w:t>
      </w:r>
      <w:r>
        <w:rPr>
          <w:rFonts w:ascii="IRANSans" w:hAnsi="IRANSans" w:cs="IRANSans"/>
          <w:sz w:val="24"/>
          <w:szCs w:val="24"/>
          <w:lang/>
        </w:rPr>
        <w:t>‌</w:t>
      </w:r>
      <w:r>
        <w:rPr>
          <w:rFonts w:ascii="IRANSans" w:hAnsi="IRANSans" w:cs="IRANSans"/>
          <w:sz w:val="24"/>
          <w:szCs w:val="24"/>
          <w:rtl/>
          <w:lang/>
        </w:rPr>
        <w:t>ها را شش تا می</w:t>
      </w:r>
      <w:r>
        <w:rPr>
          <w:rFonts w:ascii="IRANSans" w:hAnsi="IRANSans" w:cs="IRANSans"/>
          <w:sz w:val="24"/>
          <w:szCs w:val="24"/>
          <w:lang/>
        </w:rPr>
        <w:t>‌</w:t>
      </w:r>
      <w:r>
        <w:rPr>
          <w:rFonts w:ascii="IRANSans" w:hAnsi="IRANSans" w:cs="IRANSans"/>
          <w:sz w:val="24"/>
          <w:szCs w:val="24"/>
          <w:rtl/>
          <w:lang/>
        </w:rPr>
        <w:t>کنیم ولی خیلی مسلم نیست که مراد از سألناهما این باشد. ممکن است مراد این باشد که می</w:t>
      </w:r>
      <w:r>
        <w:rPr>
          <w:rFonts w:ascii="IRANSans" w:hAnsi="IRANSans" w:cs="IRANSans"/>
          <w:sz w:val="24"/>
          <w:szCs w:val="24"/>
          <w:lang/>
        </w:rPr>
        <w:t>‌</w:t>
      </w:r>
      <w:r>
        <w:rPr>
          <w:rFonts w:ascii="IRANSans" w:hAnsi="IRANSans" w:cs="IRANSans"/>
          <w:sz w:val="24"/>
          <w:szCs w:val="24"/>
          <w:rtl/>
          <w:lang/>
        </w:rPr>
        <w:t>گویند ما مجموعاً از این مجموعه روایت کردیم. تعبیری در</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روایتی در کتاب الزکاة آمده که حمّاد عن حریز عن پنج شش نفر نقل می</w:t>
      </w:r>
      <w:r>
        <w:rPr>
          <w:rFonts w:ascii="IRANSans" w:hAnsi="IRANSans" w:cs="IRANSans"/>
          <w:sz w:val="24"/>
          <w:szCs w:val="24"/>
          <w:lang/>
        </w:rPr>
        <w:t>‌</w:t>
      </w:r>
      <w:r>
        <w:rPr>
          <w:rFonts w:ascii="IRANSans" w:hAnsi="IRANSans" w:cs="IRANSans"/>
          <w:sz w:val="24"/>
          <w:szCs w:val="24"/>
          <w:rtl/>
          <w:lang/>
        </w:rPr>
        <w:t>کند عن ابی عبد الله و ابی جعفر علیهما السلام، بعد می</w:t>
      </w:r>
      <w:r>
        <w:rPr>
          <w:rFonts w:ascii="IRANSans" w:hAnsi="IRANSans" w:cs="IRANSans"/>
          <w:sz w:val="24"/>
          <w:szCs w:val="24"/>
          <w:lang/>
        </w:rPr>
        <w:t>‌</w:t>
      </w:r>
      <w:r>
        <w:rPr>
          <w:rFonts w:ascii="IRANSans" w:hAnsi="IRANSans" w:cs="IRANSans"/>
          <w:sz w:val="24"/>
          <w:szCs w:val="24"/>
          <w:rtl/>
          <w:lang/>
        </w:rPr>
        <w:t>گوید بعضی عن ابی عبد الله، بعضی عن ابی جعفر، بعضی از هر دو و بعضی عن احدهما است و همه را یک کاسه کرده و این تعبیر را آورده</w:t>
      </w:r>
      <w:r>
        <w:rPr>
          <w:rFonts w:ascii="IRANSans" w:hAnsi="IRANSans" w:cs="IRANSans"/>
          <w:sz w:val="24"/>
          <w:szCs w:val="24"/>
          <w:lang/>
        </w:rPr>
        <w:t>‌</w:t>
      </w:r>
      <w:r>
        <w:rPr>
          <w:rFonts w:ascii="IRANSans" w:hAnsi="IRANSans" w:cs="IRANSans"/>
          <w:sz w:val="24"/>
          <w:szCs w:val="24"/>
          <w:rtl/>
          <w:lang/>
        </w:rPr>
        <w:t xml:space="preserve">ام. احتمال دارد که این </w:t>
      </w:r>
      <w:r>
        <w:rPr>
          <w:rFonts w:ascii="IRANSans" w:hAnsi="IRANSans" w:cs="IRANSans"/>
          <w:color w:val="008000"/>
          <w:sz w:val="24"/>
          <w:szCs w:val="24"/>
          <w:shd w:val="clear" w:color="auto" w:fill="FFFFFF"/>
          <w:rtl/>
          <w:lang/>
        </w:rPr>
        <w:t>قالوا سألناهما</w:t>
      </w:r>
      <w:r>
        <w:rPr>
          <w:rFonts w:ascii="IRANSans" w:hAnsi="IRANSans" w:cs="IRANSans"/>
          <w:sz w:val="24"/>
          <w:szCs w:val="24"/>
          <w:rtl/>
          <w:lang/>
        </w:rPr>
        <w:t xml:space="preserve"> هم چنین معنایی داشته باشد. </w:t>
      </w:r>
      <w:r>
        <w:rPr>
          <w:rFonts w:ascii="IRANSans" w:hAnsi="IRANSans" w:cs="IRANSans"/>
          <w:color w:val="008000"/>
          <w:sz w:val="24"/>
          <w:szCs w:val="24"/>
          <w:shd w:val="clear" w:color="auto" w:fill="FFFFFF"/>
          <w:rtl/>
          <w:lang/>
        </w:rPr>
        <w:t>قالوا سألناهما عن قوله «وَ لا تُمْسِکُوهُنَّ ضِراراً لِتَعْتَدُوا» فقالا: هو الرجل یطلق المرأة تطلیقة واحدة ثم یدعها حتی إذا کان آخر عدتها راجعها ثم یطلقها أخری فیترکها مثل ذلک فنهاه ذلک.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مورد راوی</w:t>
      </w:r>
      <w:r>
        <w:rPr>
          <w:rFonts w:ascii="IRANSans" w:hAnsi="IRANSans" w:cs="IRANSans"/>
          <w:sz w:val="24"/>
          <w:szCs w:val="24"/>
          <w:lang/>
        </w:rPr>
        <w:t>‌</w:t>
      </w:r>
      <w:r>
        <w:rPr>
          <w:rFonts w:ascii="IRANSans" w:hAnsi="IRANSans" w:cs="IRANSans"/>
          <w:sz w:val="24"/>
          <w:szCs w:val="24"/>
          <w:rtl/>
          <w:lang/>
        </w:rPr>
        <w:t>های این روایت بحثی نیست ولی مشکل این است که تفسیر عیاشی سند ندارد.</w:t>
      </w:r>
    </w:p>
    <w:p w:rsidR="00F55421" w:rsidRDefault="00F554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حلبی</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سوم باب از فقیه است: </w:t>
      </w:r>
      <w:r>
        <w:rPr>
          <w:rFonts w:ascii="IRANSans" w:hAnsi="IRANSans" w:cs="IRANSans"/>
          <w:color w:val="008000"/>
          <w:sz w:val="24"/>
          <w:szCs w:val="24"/>
          <w:shd w:val="clear" w:color="auto" w:fill="FFFFFF"/>
          <w:rtl/>
          <w:lang/>
        </w:rPr>
        <w:t>روی المفضل بن صالح عن الحلبی عن أبی عبد الله علیه السلام قال سألته عن قول الله عز وجل «ولا تمسکوهن ضرارا لتعتدوا» قال الرجل یطلق حتی إذا کادت أن یخلو أجلها راجعها ثم طلقها یفعل ذلک ثلاث مرات فنهی الله عز وجل عن ذلک.</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شبیه این هم در تفسیر عیاشی عن الحلبی عن ابی عبد الله علیه السلام ذکر شده است.</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این روایت مفضّل بن صالح واقع است. حاج آقا خیلی مفصل بحث کرده</w:t>
      </w:r>
      <w:r>
        <w:rPr>
          <w:rFonts w:ascii="IRANSans" w:hAnsi="IRANSans" w:cs="IRANSans"/>
          <w:sz w:val="24"/>
          <w:szCs w:val="24"/>
          <w:lang/>
        </w:rPr>
        <w:t>‌</w:t>
      </w:r>
      <w:r>
        <w:rPr>
          <w:rFonts w:ascii="IRANSans" w:hAnsi="IRANSans" w:cs="IRANSans"/>
          <w:sz w:val="24"/>
          <w:szCs w:val="24"/>
          <w:rtl/>
          <w:lang/>
        </w:rPr>
        <w:t>اند و توثیقش هم می</w:t>
      </w:r>
      <w:r>
        <w:rPr>
          <w:rFonts w:ascii="IRANSans" w:hAnsi="IRANSans" w:cs="IRANSans"/>
          <w:sz w:val="24"/>
          <w:szCs w:val="24"/>
          <w:lang/>
        </w:rPr>
        <w:t>‌</w:t>
      </w:r>
      <w:r>
        <w:rPr>
          <w:rFonts w:ascii="IRANSans" w:hAnsi="IRANSans" w:cs="IRANSans"/>
          <w:sz w:val="24"/>
          <w:szCs w:val="24"/>
          <w:rtl/>
          <w:lang/>
        </w:rPr>
        <w:t>کنند و ما نکته خاص جدیدی در مورد این بحث نداریم؛ مراجعه کنید. حلبی</w:t>
      </w:r>
      <w:r>
        <w:rPr>
          <w:rFonts w:ascii="IRANSans" w:hAnsi="IRANSans" w:cs="IRANSans"/>
          <w:sz w:val="24"/>
          <w:szCs w:val="24"/>
          <w:lang/>
        </w:rPr>
        <w:t>‌</w:t>
      </w:r>
      <w:r>
        <w:rPr>
          <w:rFonts w:ascii="IRANSans" w:hAnsi="IRANSans" w:cs="IRANSans"/>
          <w:sz w:val="24"/>
          <w:szCs w:val="24"/>
          <w:rtl/>
          <w:lang/>
        </w:rPr>
        <w:t>ای که مفضّل بن صالح از او نقل می</w:t>
      </w:r>
      <w:r>
        <w:rPr>
          <w:rFonts w:ascii="IRANSans" w:hAnsi="IRANSans" w:cs="IRANSans"/>
          <w:sz w:val="24"/>
          <w:szCs w:val="24"/>
          <w:lang/>
        </w:rPr>
        <w:t>‌</w:t>
      </w:r>
      <w:r>
        <w:rPr>
          <w:rFonts w:ascii="IRANSans" w:hAnsi="IRANSans" w:cs="IRANSans"/>
          <w:sz w:val="24"/>
          <w:szCs w:val="24"/>
          <w:rtl/>
          <w:lang/>
        </w:rPr>
        <w:t>کند محمد بن علی حلبی است. حلبی</w:t>
      </w:r>
      <w:r>
        <w:rPr>
          <w:rFonts w:ascii="IRANSans" w:hAnsi="IRANSans" w:cs="IRANSans"/>
          <w:sz w:val="24"/>
          <w:szCs w:val="24"/>
          <w:lang/>
        </w:rPr>
        <w:t>‌</w:t>
      </w:r>
      <w:r>
        <w:rPr>
          <w:rFonts w:ascii="IRANSans" w:hAnsi="IRANSans" w:cs="IRANSans"/>
          <w:sz w:val="24"/>
          <w:szCs w:val="24"/>
          <w:rtl/>
          <w:lang/>
        </w:rPr>
        <w:t>ها جماعتی از آل ابی شعبه بودند که همه</w:t>
      </w:r>
      <w:r>
        <w:rPr>
          <w:rFonts w:ascii="IRANSans" w:hAnsi="IRANSans" w:cs="IRANSans"/>
          <w:sz w:val="24"/>
          <w:szCs w:val="24"/>
          <w:lang/>
        </w:rPr>
        <w:t>‌</w:t>
      </w:r>
      <w:r>
        <w:rPr>
          <w:rFonts w:ascii="IRANSans" w:hAnsi="IRANSans" w:cs="IRANSans"/>
          <w:sz w:val="24"/>
          <w:szCs w:val="24"/>
          <w:rtl/>
          <w:lang/>
        </w:rPr>
        <w:t>شان هم ثقه هستند و معروف</w:t>
      </w:r>
      <w:r>
        <w:rPr>
          <w:rFonts w:ascii="IRANSans" w:hAnsi="IRANSans" w:cs="IRANSans"/>
          <w:sz w:val="24"/>
          <w:szCs w:val="24"/>
          <w:lang/>
        </w:rPr>
        <w:t>‌</w:t>
      </w:r>
      <w:r>
        <w:rPr>
          <w:rFonts w:ascii="IRANSans" w:hAnsi="IRANSans" w:cs="IRANSans"/>
          <w:sz w:val="24"/>
          <w:szCs w:val="24"/>
          <w:rtl/>
          <w:lang/>
        </w:rPr>
        <w:t>ترین و مشهورترینشان دو نفر هستند، عبید الله بن علی و برادرش محمد بن علی. عبید الله بن علی کسی است که حماد بن عثمان عمدتاً از او روایت می</w:t>
      </w:r>
      <w:r>
        <w:rPr>
          <w:rFonts w:ascii="IRANSans" w:hAnsi="IRANSans" w:cs="IRANSans"/>
          <w:sz w:val="24"/>
          <w:szCs w:val="24"/>
          <w:lang/>
        </w:rPr>
        <w:t>‌</w:t>
      </w:r>
      <w:r>
        <w:rPr>
          <w:rFonts w:ascii="IRANSans" w:hAnsi="IRANSans" w:cs="IRANSans"/>
          <w:sz w:val="24"/>
          <w:szCs w:val="24"/>
          <w:rtl/>
          <w:lang/>
        </w:rPr>
        <w:t>کند. از محمد بن علی، مفضّل بن صالح و ابن مسکان خیلی روایت می</w:t>
      </w:r>
      <w:r>
        <w:rPr>
          <w:rFonts w:ascii="IRANSans" w:hAnsi="IRANSans" w:cs="IRANSans"/>
          <w:sz w:val="24"/>
          <w:szCs w:val="24"/>
          <w:lang/>
        </w:rPr>
        <w:t>‌</w:t>
      </w:r>
      <w:r>
        <w:rPr>
          <w:rFonts w:ascii="IRANSans" w:hAnsi="IRANSans" w:cs="IRANSans"/>
          <w:sz w:val="24"/>
          <w:szCs w:val="24"/>
          <w:rtl/>
          <w:lang/>
        </w:rPr>
        <w:t>کنند. هر کدام باشد ثقه است و در وثاقت این</w:t>
      </w:r>
      <w:r>
        <w:rPr>
          <w:rFonts w:ascii="IRANSans" w:hAnsi="IRANSans" w:cs="IRANSans"/>
          <w:sz w:val="24"/>
          <w:szCs w:val="24"/>
          <w:lang/>
        </w:rPr>
        <w:t>‌</w:t>
      </w:r>
      <w:r>
        <w:rPr>
          <w:rFonts w:ascii="IRANSans" w:hAnsi="IRANSans" w:cs="IRANSans"/>
          <w:sz w:val="24"/>
          <w:szCs w:val="24"/>
          <w:rtl/>
          <w:lang/>
        </w:rPr>
        <w:t xml:space="preserve">ها بحثی نیست. طریق شیخ صدوق به ابی جمیله هم بدون تردید معتبر است. طریقش این است: </w:t>
      </w:r>
      <w:r>
        <w:rPr>
          <w:rFonts w:ascii="IRANSans" w:hAnsi="IRANSans" w:cs="IRANSans"/>
          <w:color w:val="008000"/>
          <w:sz w:val="24"/>
          <w:szCs w:val="24"/>
          <w:shd w:val="clear" w:color="auto" w:fill="FFFFFF"/>
          <w:rtl/>
          <w:lang/>
        </w:rPr>
        <w:t>فقد رویته عن أبی رضی اللّه عنه عن الحمیریّ‏ عن أحمد بن محمّد بن عیسی، عن أحمد بن محمّد بن أبی نصر البزنطیّ، عن أبی جمیلة المفضّل‏ ابن صالح.</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حمیری عبد الله بن جعفر حمیری است و همه اجلاء ثقات هستند.</w:t>
      </w:r>
    </w:p>
    <w:p w:rsidR="00F55421" w:rsidRDefault="00F554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دعائم</w:t>
      </w:r>
    </w:p>
    <w:p w:rsidR="00F55421" w:rsidRDefault="00F55421">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روایت بعدی در دعائم است. </w:t>
      </w:r>
      <w:r>
        <w:rPr>
          <w:rFonts w:ascii="IRANSans" w:hAnsi="IRANSans" w:cs="IRANSans"/>
          <w:color w:val="008000"/>
          <w:sz w:val="24"/>
          <w:szCs w:val="24"/>
          <w:shd w:val="clear" w:color="auto" w:fill="FFFFFF"/>
          <w:rtl/>
          <w:lang/>
        </w:rPr>
        <w:t>عن علی و جعفر بن محمد علیهما السلام أنهما قالا فی قول الله تعالی «ولا تمسکوهن ضرارا لتعتدوا و من یفعل ذلک فقد ظلم نفسه» قالا هو الرجل یرید أن یطلق امرأته فیطلقها</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واحدة.</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مقدار مختصری به کتاب</w:t>
      </w:r>
      <w:r>
        <w:rPr>
          <w:rFonts w:ascii="IRANSans" w:hAnsi="IRANSans" w:cs="IRANSans"/>
          <w:sz w:val="24"/>
          <w:szCs w:val="24"/>
          <w:lang/>
        </w:rPr>
        <w:t>‌</w:t>
      </w:r>
      <w:r>
        <w:rPr>
          <w:rFonts w:ascii="IRANSans" w:hAnsi="IRANSans" w:cs="IRANSans"/>
          <w:sz w:val="24"/>
          <w:szCs w:val="24"/>
          <w:rtl/>
          <w:lang/>
        </w:rPr>
        <w:t>های عامه مراجعه کردم و نشد ببینم که این روایت لا تمسکوهنّ ضراراً را از حضرت علی صلوات الله علیه نقل کرده</w:t>
      </w:r>
      <w:r>
        <w:rPr>
          <w:rFonts w:ascii="IRANSans" w:hAnsi="IRANSans" w:cs="IRANSans"/>
          <w:sz w:val="24"/>
          <w:szCs w:val="24"/>
          <w:lang/>
        </w:rPr>
        <w:t>‌</w:t>
      </w:r>
      <w:r>
        <w:rPr>
          <w:rFonts w:ascii="IRANSans" w:hAnsi="IRANSans" w:cs="IRANSans"/>
          <w:sz w:val="24"/>
          <w:szCs w:val="24"/>
          <w:rtl/>
          <w:lang/>
        </w:rPr>
        <w:t>اند یا خیر. چون در کتاب</w:t>
      </w:r>
      <w:r>
        <w:rPr>
          <w:rFonts w:ascii="IRANSans" w:hAnsi="IRANSans" w:cs="IRANSans"/>
          <w:sz w:val="24"/>
          <w:szCs w:val="24"/>
          <w:lang/>
        </w:rPr>
        <w:t>‌</w:t>
      </w:r>
      <w:r>
        <w:rPr>
          <w:rFonts w:ascii="IRANSans" w:hAnsi="IRANSans" w:cs="IRANSans"/>
          <w:sz w:val="24"/>
          <w:szCs w:val="24"/>
          <w:rtl/>
          <w:lang/>
        </w:rPr>
        <w:t>های ما از حضرت علی علیه السلام این داستان نقل نشده است. البته احتمال دارد به جای عن علی عن محمد بن علی باشد و همان روایت تفسیر عیاشی باشد عن ابی جعفر عن ابی عبد الله.</w:t>
      </w:r>
    </w:p>
    <w:p w:rsidR="00F55421" w:rsidRDefault="00F554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مذهب قاضی نعمان</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این که متنش را بخوانم این نکته را بگویم که قاضی نعمان صاحب دعائم اسماعیلی مذهب بوده است. مرحوم حاجی نوری در خاتمه مستدرک اصرار دارد که بگوید قاضی نعمان امامی مذهب بوده است و عمدتاً هم به این عبارت از ابن خلّکان تمسک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کان مالکی المذهب ثم انتقل إلی مذهب الإمامیة.</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شاید ایشان توجه نکرده است که امامی اعم از امامی اثنی عشری است.</w:t>
      </w:r>
    </w:p>
    <w:p w:rsidR="00F55421" w:rsidRDefault="00F554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فرق اسلامی</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سه فرقه اصلی در فرق اسلامی داریم: عامه، زیدیه و امامی. زیدیه و امامی شیعه به معنای اعم را تشکیل می</w:t>
      </w:r>
      <w:r>
        <w:rPr>
          <w:rFonts w:ascii="IRANSans" w:hAnsi="IRANSans" w:cs="IRANSans"/>
          <w:sz w:val="24"/>
          <w:szCs w:val="24"/>
          <w:lang/>
        </w:rPr>
        <w:t>‌</w:t>
      </w:r>
      <w:r>
        <w:rPr>
          <w:rFonts w:ascii="IRANSans" w:hAnsi="IRANSans" w:cs="IRANSans"/>
          <w:sz w:val="24"/>
          <w:szCs w:val="24"/>
          <w:rtl/>
          <w:lang/>
        </w:rPr>
        <w:t>دهند. زیدیه دو گروه هستند، یکی که جزء عامه هستند و دیگری که جزء شیعه هستند. عامه کسانی هستند که خلافت ابوبکر و عمر را تصحیح می</w:t>
      </w:r>
      <w:r>
        <w:rPr>
          <w:rFonts w:ascii="IRANSans" w:hAnsi="IRANSans" w:cs="IRANSans"/>
          <w:sz w:val="24"/>
          <w:szCs w:val="24"/>
          <w:lang/>
        </w:rPr>
        <w:t>‌</w:t>
      </w:r>
      <w:r>
        <w:rPr>
          <w:rFonts w:ascii="IRANSans" w:hAnsi="IRANSans" w:cs="IRANSans"/>
          <w:sz w:val="24"/>
          <w:szCs w:val="24"/>
          <w:rtl/>
          <w:lang/>
        </w:rPr>
        <w:t>کنند و حضرت علی علیه السلام را به عنوان اولین امام قبول ندارند. در مقابل این</w:t>
      </w:r>
      <w:r>
        <w:rPr>
          <w:rFonts w:ascii="IRANSans" w:hAnsi="IRANSans" w:cs="IRANSans"/>
          <w:sz w:val="24"/>
          <w:szCs w:val="24"/>
          <w:lang/>
        </w:rPr>
        <w:t>‌</w:t>
      </w:r>
      <w:r>
        <w:rPr>
          <w:rFonts w:ascii="IRANSans" w:hAnsi="IRANSans" w:cs="IRANSans"/>
          <w:sz w:val="24"/>
          <w:szCs w:val="24"/>
          <w:rtl/>
          <w:lang/>
        </w:rPr>
        <w:t>ها شیعه کسی است که حضرت علی علیه السلام را به عنوان اولین امام پذیرفته است. شیعه</w:t>
      </w:r>
      <w:r>
        <w:rPr>
          <w:rFonts w:ascii="IRANSans" w:hAnsi="IRANSans" w:cs="IRANSans"/>
          <w:sz w:val="24"/>
          <w:szCs w:val="24"/>
          <w:lang/>
        </w:rPr>
        <w:t>‌</w:t>
      </w:r>
      <w:r>
        <w:rPr>
          <w:rFonts w:ascii="IRANSans" w:hAnsi="IRANSans" w:cs="IRANSans"/>
          <w:sz w:val="24"/>
          <w:szCs w:val="24"/>
          <w:rtl/>
          <w:lang/>
        </w:rPr>
        <w:t>ها دو گروه هستند: شیعه</w:t>
      </w:r>
      <w:r>
        <w:rPr>
          <w:rFonts w:ascii="IRANSans" w:hAnsi="IRANSans" w:cs="IRANSans"/>
          <w:sz w:val="24"/>
          <w:szCs w:val="24"/>
          <w:lang/>
        </w:rPr>
        <w:t>‌</w:t>
      </w:r>
      <w:r>
        <w:rPr>
          <w:rFonts w:ascii="IRANSans" w:hAnsi="IRANSans" w:cs="IRANSans"/>
          <w:sz w:val="24"/>
          <w:szCs w:val="24"/>
          <w:rtl/>
          <w:lang/>
        </w:rPr>
        <w:t>هایی که قائل به نص اسمی هستند و شیعه</w:t>
      </w:r>
      <w:r>
        <w:rPr>
          <w:rFonts w:ascii="IRANSans" w:hAnsi="IRANSans" w:cs="IRANSans"/>
          <w:sz w:val="24"/>
          <w:szCs w:val="24"/>
          <w:lang/>
        </w:rPr>
        <w:t>‌</w:t>
      </w:r>
      <w:r>
        <w:rPr>
          <w:rFonts w:ascii="IRANSans" w:hAnsi="IRANSans" w:cs="IRANSans"/>
          <w:sz w:val="24"/>
          <w:szCs w:val="24"/>
          <w:rtl/>
          <w:lang/>
        </w:rPr>
        <w:t>هایی که قائل به نص وصفی هستند. کسانی که قائل به نص وصفی هستند زیدیه هستند. زیدیه می</w:t>
      </w:r>
      <w:r>
        <w:rPr>
          <w:rFonts w:ascii="IRANSans" w:hAnsi="IRANSans" w:cs="IRANSans"/>
          <w:sz w:val="24"/>
          <w:szCs w:val="24"/>
          <w:lang/>
        </w:rPr>
        <w:t>‌</w:t>
      </w:r>
      <w:r>
        <w:rPr>
          <w:rFonts w:ascii="IRANSans" w:hAnsi="IRANSans" w:cs="IRANSans"/>
          <w:sz w:val="24"/>
          <w:szCs w:val="24"/>
          <w:rtl/>
          <w:lang/>
        </w:rPr>
        <w:t>گویند پیغمبر صلی الله علیه و آله حضرت علی علیه السلام را با اسم معرفی نکرده است و نص اسمی در مورد ایشان وجود ندارد ولی وصف مشخّصی را تعیین کرده است که واضح بوده مراد از آن وصف حضرت علی علیه السلام است.</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سه اصل در مورد امامیه وجود دارد که کسی که به این سه اصل معتقد باشد عنوان امامیه بر او صدق می</w:t>
      </w:r>
      <w:r>
        <w:rPr>
          <w:rFonts w:ascii="IRANSans" w:hAnsi="IRANSans" w:cs="IRANSans"/>
          <w:sz w:val="24"/>
          <w:szCs w:val="24"/>
          <w:lang/>
        </w:rPr>
        <w:t>‌</w:t>
      </w:r>
      <w:r>
        <w:rPr>
          <w:rFonts w:ascii="IRANSans" w:hAnsi="IRANSans" w:cs="IRANSans"/>
          <w:sz w:val="24"/>
          <w:szCs w:val="24"/>
          <w:rtl/>
          <w:lang/>
        </w:rPr>
        <w:t>کند. اصل اول وجوب امامت است یعنی امامت امری است واجب و بر خدا لازم است که امام تعیین کند. مطلب دوم عصمت امام علیه السلام است. مطلب سوم نصّ بر امام علیه السلام است؛ نص یا معجزه، یعنی چیز آشکاری که امامت را تعیین می</w:t>
      </w:r>
      <w:r>
        <w:rPr>
          <w:rFonts w:ascii="IRANSans" w:hAnsi="IRANSans" w:cs="IRANSans"/>
          <w:sz w:val="24"/>
          <w:szCs w:val="24"/>
          <w:lang/>
        </w:rPr>
        <w:t>‌</w:t>
      </w:r>
      <w:r>
        <w:rPr>
          <w:rFonts w:ascii="IRANSans" w:hAnsi="IRANSans" w:cs="IRANSans"/>
          <w:sz w:val="24"/>
          <w:szCs w:val="24"/>
          <w:rtl/>
          <w:lang/>
        </w:rPr>
        <w:t>کند. زیدیه به این سه اصل پای</w:t>
      </w:r>
      <w:r>
        <w:rPr>
          <w:rFonts w:ascii="IRANSans" w:hAnsi="IRANSans" w:cs="IRANSans"/>
          <w:sz w:val="24"/>
          <w:szCs w:val="24"/>
          <w:lang/>
        </w:rPr>
        <w:t>‌</w:t>
      </w:r>
      <w:r>
        <w:rPr>
          <w:rFonts w:ascii="IRANSans" w:hAnsi="IRANSans" w:cs="IRANSans"/>
          <w:sz w:val="24"/>
          <w:szCs w:val="24"/>
          <w:rtl/>
          <w:lang/>
        </w:rPr>
        <w:t>بند نیستند. نمی</w:t>
      </w:r>
      <w:r>
        <w:rPr>
          <w:rFonts w:ascii="IRANSans" w:hAnsi="IRANSans" w:cs="IRANSans"/>
          <w:sz w:val="24"/>
          <w:szCs w:val="24"/>
          <w:lang/>
        </w:rPr>
        <w:t>‌</w:t>
      </w:r>
      <w:r>
        <w:rPr>
          <w:rFonts w:ascii="IRANSans" w:hAnsi="IRANSans" w:cs="IRANSans"/>
          <w:sz w:val="24"/>
          <w:szCs w:val="24"/>
          <w:rtl/>
          <w:lang/>
        </w:rPr>
        <w:t>گویند حتماً باید امام وجود داشته باشد، نصّشان هم نصّ اسمی نیست بلکه نصّ وصفی است و قائل به عصمت امام هم نیستند و آنان را رجال صالح و عادلی می</w:t>
      </w:r>
      <w:r>
        <w:rPr>
          <w:rFonts w:ascii="IRANSans" w:hAnsi="IRANSans" w:cs="IRANSans"/>
          <w:sz w:val="24"/>
          <w:szCs w:val="24"/>
          <w:lang/>
        </w:rPr>
        <w:t>‌</w:t>
      </w:r>
      <w:r>
        <w:rPr>
          <w:rFonts w:ascii="IRANSans" w:hAnsi="IRANSans" w:cs="IRANSans"/>
          <w:sz w:val="24"/>
          <w:szCs w:val="24"/>
          <w:rtl/>
          <w:lang/>
        </w:rPr>
        <w:t>دانند.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امامیّه خودش فرقه</w:t>
      </w:r>
      <w:r>
        <w:rPr>
          <w:rFonts w:ascii="IRANSans" w:hAnsi="IRANSans" w:cs="IRANSans"/>
          <w:sz w:val="24"/>
          <w:szCs w:val="24"/>
          <w:lang/>
        </w:rPr>
        <w:t>‌</w:t>
      </w:r>
      <w:r>
        <w:rPr>
          <w:rFonts w:ascii="IRANSans" w:hAnsi="IRANSans" w:cs="IRANSans"/>
          <w:sz w:val="24"/>
          <w:szCs w:val="24"/>
          <w:rtl/>
          <w:lang/>
        </w:rPr>
        <w:t>های مختلفی دارد.</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فرقه</w:t>
      </w:r>
      <w:r>
        <w:rPr>
          <w:rFonts w:ascii="IRANSans" w:hAnsi="IRANSans" w:cs="IRANSans"/>
          <w:sz w:val="24"/>
          <w:szCs w:val="24"/>
          <w:lang/>
        </w:rPr>
        <w:t>‌</w:t>
      </w:r>
      <w:r>
        <w:rPr>
          <w:rFonts w:ascii="IRANSans" w:hAnsi="IRANSans" w:cs="IRANSans"/>
          <w:sz w:val="24"/>
          <w:szCs w:val="24"/>
          <w:rtl/>
          <w:lang/>
        </w:rPr>
        <w:t>هایی مثل ناووسیه، فطحیه، واقفه و اسماعیلیه جزء امامیه هستند، چون این</w:t>
      </w:r>
      <w:r>
        <w:rPr>
          <w:rFonts w:ascii="IRANSans" w:hAnsi="IRANSans" w:cs="IRANSans"/>
          <w:sz w:val="24"/>
          <w:szCs w:val="24"/>
          <w:lang/>
        </w:rPr>
        <w:t>‌</w:t>
      </w:r>
      <w:r>
        <w:rPr>
          <w:rFonts w:ascii="IRANSans" w:hAnsi="IRANSans" w:cs="IRANSans"/>
          <w:sz w:val="24"/>
          <w:szCs w:val="24"/>
          <w:rtl/>
          <w:lang/>
        </w:rPr>
        <w:t>ها به این اصول معتقد هستند. مرحوم شیخ مفید آن</w:t>
      </w:r>
      <w:r>
        <w:rPr>
          <w:rFonts w:ascii="IRANSans" w:hAnsi="IRANSans" w:cs="IRANSans"/>
          <w:sz w:val="24"/>
          <w:szCs w:val="24"/>
          <w:lang/>
        </w:rPr>
        <w:t>‌</w:t>
      </w:r>
      <w:r>
        <w:rPr>
          <w:rFonts w:ascii="IRANSans" w:hAnsi="IRANSans" w:cs="IRANSans"/>
          <w:sz w:val="24"/>
          <w:szCs w:val="24"/>
          <w:rtl/>
          <w:lang/>
        </w:rPr>
        <w:t>جا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ان اختلفوا فی اعیان الائمة</w:t>
      </w:r>
      <w:r>
        <w:rPr>
          <w:rFonts w:ascii="IRANSans" w:hAnsi="IRANSans" w:cs="IRANSans"/>
          <w:sz w:val="24"/>
          <w:szCs w:val="24"/>
          <w:rtl/>
          <w:lang/>
        </w:rPr>
        <w:t>. بنابراین اسماعیلیه جزء فرق امامیه حساب می</w:t>
      </w:r>
      <w:r>
        <w:rPr>
          <w:rFonts w:ascii="IRANSans" w:hAnsi="IRANSans" w:cs="IRANSans"/>
          <w:sz w:val="24"/>
          <w:szCs w:val="24"/>
          <w:lang/>
        </w:rPr>
        <w:t>‌</w:t>
      </w:r>
      <w:r>
        <w:rPr>
          <w:rFonts w:ascii="IRANSans" w:hAnsi="IRANSans" w:cs="IRANSans"/>
          <w:sz w:val="24"/>
          <w:szCs w:val="24"/>
          <w:rtl/>
          <w:lang/>
        </w:rPr>
        <w:t>شود و این قاضی نعمان جزء اسماعیلیه است.</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حاجی نوری تمسکاتی دارد. عبارتی در مورد عکرمه هست که «عن أبی جعفر علیه السلام» در آن وجود دارد و می</w:t>
      </w:r>
      <w:r>
        <w:rPr>
          <w:rFonts w:ascii="IRANSans" w:hAnsi="IRANSans" w:cs="IRANSans"/>
          <w:sz w:val="24"/>
          <w:szCs w:val="24"/>
          <w:lang/>
        </w:rPr>
        <w:t>‌</w:t>
      </w:r>
      <w:r>
        <w:rPr>
          <w:rFonts w:ascii="IRANSans" w:hAnsi="IRANSans" w:cs="IRANSans"/>
          <w:sz w:val="24"/>
          <w:szCs w:val="24"/>
          <w:rtl/>
          <w:lang/>
        </w:rPr>
        <w:t>خواهد بگوید که مراد از این ابی جعفر ابی جعفر ثانی امام جواد علیه السلام است، در حالی که ابی جعفر اول است و اصلاً در زمان امام جواد علیه السلام کسی نبوده است که حرف</w:t>
      </w:r>
      <w:r>
        <w:rPr>
          <w:rFonts w:ascii="IRANSans" w:hAnsi="IRANSans" w:cs="IRANSans"/>
          <w:sz w:val="24"/>
          <w:szCs w:val="24"/>
          <w:lang/>
        </w:rPr>
        <w:t>‌</w:t>
      </w:r>
      <w:r>
        <w:rPr>
          <w:rFonts w:ascii="IRANSans" w:hAnsi="IRANSans" w:cs="IRANSans"/>
          <w:sz w:val="24"/>
          <w:szCs w:val="24"/>
          <w:rtl/>
          <w:lang/>
        </w:rPr>
        <w:t>هایش مطرح شود و قرائنی برای آن روایت وجود دارد که مشخص است مال زمان امام جواد علیه السلام نیست بلکه مال زمان امام باقر علیه السلام است و حالا وارد بحث</w:t>
      </w:r>
      <w:r>
        <w:rPr>
          <w:rFonts w:ascii="IRANSans" w:hAnsi="IRANSans" w:cs="IRANSans"/>
          <w:sz w:val="24"/>
          <w:szCs w:val="24"/>
          <w:lang/>
        </w:rPr>
        <w:t>‌</w:t>
      </w:r>
      <w:r>
        <w:rPr>
          <w:rFonts w:ascii="IRANSans" w:hAnsi="IRANSans" w:cs="IRANSans"/>
          <w:sz w:val="24"/>
          <w:szCs w:val="24"/>
          <w:rtl/>
          <w:lang/>
        </w:rPr>
        <w:t>هایش نمی</w:t>
      </w:r>
      <w:r>
        <w:rPr>
          <w:rFonts w:ascii="IRANSans" w:hAnsi="IRANSans" w:cs="IRANSans"/>
          <w:sz w:val="24"/>
          <w:szCs w:val="24"/>
          <w:lang/>
        </w:rPr>
        <w:t>‌</w:t>
      </w:r>
      <w:r>
        <w:rPr>
          <w:rFonts w:ascii="IRANSans" w:hAnsi="IRANSans" w:cs="IRANSans"/>
          <w:sz w:val="24"/>
          <w:szCs w:val="24"/>
          <w:rtl/>
          <w:lang/>
        </w:rPr>
        <w:t>شوم.</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خواهم رویش تکیه کنم این است اصلاً قاضی نعمان قاضی رسمی نظام اسماعیلیه بوده است و این کتاب دعائم، فقه رسمی حکومت فاطمی است و به عنوان کتابی فتوایی که مبنای حکومت باشد نوشته شده است. پسرهای قاضی نعمان هم قاضی آن حکومت بودند. بله مطلبی هست که حاج آقا اشاره می</w:t>
      </w:r>
      <w:r>
        <w:rPr>
          <w:rFonts w:ascii="IRANSans" w:hAnsi="IRANSans" w:cs="IRANSans"/>
          <w:sz w:val="24"/>
          <w:szCs w:val="24"/>
          <w:lang/>
        </w:rPr>
        <w:t>‌</w:t>
      </w:r>
      <w:r>
        <w:rPr>
          <w:rFonts w:ascii="IRANSans" w:hAnsi="IRANSans" w:cs="IRANSans"/>
          <w:sz w:val="24"/>
          <w:szCs w:val="24"/>
          <w:rtl/>
          <w:lang/>
        </w:rPr>
        <w:t>فرمودند امثال قاضی نعمان که ملا و باسواد هستند واقعاً نمی</w:t>
      </w:r>
      <w:r>
        <w:rPr>
          <w:rFonts w:ascii="IRANSans" w:hAnsi="IRANSans" w:cs="IRANSans"/>
          <w:sz w:val="24"/>
          <w:szCs w:val="24"/>
          <w:lang/>
        </w:rPr>
        <w:t>‌</w:t>
      </w:r>
      <w:r>
        <w:rPr>
          <w:rFonts w:ascii="IRANSans" w:hAnsi="IRANSans" w:cs="IRANSans"/>
          <w:sz w:val="24"/>
          <w:szCs w:val="24"/>
          <w:rtl/>
          <w:lang/>
        </w:rPr>
        <w:t>توانند به امامت امثال آن خلفای فاطمی معتقد باشند و این</w:t>
      </w:r>
      <w:r>
        <w:rPr>
          <w:rFonts w:ascii="IRANSans" w:hAnsi="IRANSans" w:cs="IRANSans"/>
          <w:sz w:val="24"/>
          <w:szCs w:val="24"/>
          <w:lang/>
        </w:rPr>
        <w:t>‌</w:t>
      </w:r>
      <w:r>
        <w:rPr>
          <w:rFonts w:ascii="IRANSans" w:hAnsi="IRANSans" w:cs="IRANSans"/>
          <w:sz w:val="24"/>
          <w:szCs w:val="24"/>
          <w:rtl/>
          <w:lang/>
        </w:rPr>
        <w:t>ها بازیگر هستند ولی ملاک در امامی بودن این است که باید به امامت ائمه ما علیهم السلام اقرار داشته باشد و اگر در دلش بفهمد که ائمه ما حق هستند ولی اقرار به آن نکند، امامی حساب نمی</w:t>
      </w:r>
      <w:r>
        <w:rPr>
          <w:rFonts w:ascii="IRANSans" w:hAnsi="IRANSans" w:cs="IRANSans"/>
          <w:sz w:val="24"/>
          <w:szCs w:val="24"/>
          <w:lang/>
        </w:rPr>
        <w:t>‌</w:t>
      </w:r>
      <w:r>
        <w:rPr>
          <w:rFonts w:ascii="IRANSans" w:hAnsi="IRANSans" w:cs="IRANSans"/>
          <w:sz w:val="24"/>
          <w:szCs w:val="24"/>
          <w:rtl/>
          <w:lang/>
        </w:rPr>
        <w:t>شود. مرحوم علامه حلی در بعضی از کتاب</w:t>
      </w:r>
      <w:r>
        <w:rPr>
          <w:rFonts w:ascii="IRANSans" w:hAnsi="IRANSans" w:cs="IRANSans"/>
          <w:sz w:val="24"/>
          <w:szCs w:val="24"/>
          <w:lang/>
        </w:rPr>
        <w:t>‌</w:t>
      </w:r>
      <w:r>
        <w:rPr>
          <w:rFonts w:ascii="IRANSans" w:hAnsi="IRANSans" w:cs="IRANSans"/>
          <w:sz w:val="24"/>
          <w:szCs w:val="24"/>
          <w:rtl/>
          <w:lang/>
        </w:rPr>
        <w:t>هایش می</w:t>
      </w:r>
      <w:r>
        <w:rPr>
          <w:rFonts w:ascii="IRANSans" w:hAnsi="IRANSans" w:cs="IRANSans"/>
          <w:sz w:val="24"/>
          <w:szCs w:val="24"/>
          <w:lang/>
        </w:rPr>
        <w:t>‌</w:t>
      </w:r>
      <w:r>
        <w:rPr>
          <w:rFonts w:ascii="IRANSans" w:hAnsi="IRANSans" w:cs="IRANSans"/>
          <w:sz w:val="24"/>
          <w:szCs w:val="24"/>
          <w:rtl/>
          <w:lang/>
        </w:rPr>
        <w:t>فرماید من کسی از علما نمی</w:t>
      </w:r>
      <w:r>
        <w:rPr>
          <w:rFonts w:ascii="IRANSans" w:hAnsi="IRANSans" w:cs="IRANSans"/>
          <w:sz w:val="24"/>
          <w:szCs w:val="24"/>
          <w:lang/>
        </w:rPr>
        <w:t>‌</w:t>
      </w:r>
      <w:r>
        <w:rPr>
          <w:rFonts w:ascii="IRANSans" w:hAnsi="IRANSans" w:cs="IRANSans"/>
          <w:sz w:val="24"/>
          <w:szCs w:val="24"/>
          <w:rtl/>
          <w:lang/>
        </w:rPr>
        <w:t>شناسم که به خلافت بلافصل امیر المؤمنین علیه السلام علماً اعتقاد نداشته باشد ولی به خاطر این</w:t>
      </w:r>
      <w:r>
        <w:rPr>
          <w:rFonts w:ascii="IRANSans" w:hAnsi="IRANSans" w:cs="IRANSans"/>
          <w:sz w:val="24"/>
          <w:szCs w:val="24"/>
          <w:lang/>
        </w:rPr>
        <w:t>‌</w:t>
      </w:r>
      <w:r>
        <w:rPr>
          <w:rFonts w:ascii="IRANSans" w:hAnsi="IRANSans" w:cs="IRANSans"/>
          <w:sz w:val="24"/>
          <w:szCs w:val="24"/>
          <w:rtl/>
          <w:lang/>
        </w:rPr>
        <w:t>که امکانات دنیوی</w:t>
      </w:r>
      <w:r>
        <w:rPr>
          <w:rFonts w:ascii="IRANSans" w:hAnsi="IRANSans" w:cs="IRANSans"/>
          <w:sz w:val="24"/>
          <w:szCs w:val="24"/>
          <w:lang/>
        </w:rPr>
        <w:t>‌</w:t>
      </w:r>
      <w:r>
        <w:rPr>
          <w:rFonts w:ascii="IRANSans" w:hAnsi="IRANSans" w:cs="IRANSans"/>
          <w:sz w:val="24"/>
          <w:szCs w:val="24"/>
          <w:rtl/>
          <w:lang/>
        </w:rPr>
        <w:t>ای که در اختیارشان هست از آن</w:t>
      </w:r>
      <w:r>
        <w:rPr>
          <w:rFonts w:ascii="IRANSans" w:hAnsi="IRANSans" w:cs="IRANSans"/>
          <w:sz w:val="24"/>
          <w:szCs w:val="24"/>
          <w:lang/>
        </w:rPr>
        <w:t>‌</w:t>
      </w:r>
      <w:r>
        <w:rPr>
          <w:rFonts w:ascii="IRANSans" w:hAnsi="IRANSans" w:cs="IRANSans"/>
          <w:sz w:val="24"/>
          <w:szCs w:val="24"/>
          <w:rtl/>
          <w:lang/>
        </w:rPr>
        <w:t>ها سلب نشود اقرار نمی</w:t>
      </w:r>
      <w:r>
        <w:rPr>
          <w:rFonts w:ascii="IRANSans" w:hAnsi="IRANSans" w:cs="IRANSans"/>
          <w:sz w:val="24"/>
          <w:szCs w:val="24"/>
          <w:lang/>
        </w:rPr>
        <w:t>‌</w:t>
      </w:r>
      <w:r>
        <w:rPr>
          <w:rFonts w:ascii="IRANSans" w:hAnsi="IRANSans" w:cs="IRANSans"/>
          <w:sz w:val="24"/>
          <w:szCs w:val="24"/>
          <w:rtl/>
          <w:lang/>
        </w:rPr>
        <w:t>کنند.</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مسلم می</w:t>
      </w:r>
      <w:r>
        <w:rPr>
          <w:rFonts w:ascii="IRANSans" w:hAnsi="IRANSans" w:cs="IRANSans"/>
          <w:sz w:val="24"/>
          <w:szCs w:val="24"/>
          <w:lang/>
        </w:rPr>
        <w:t>‌</w:t>
      </w:r>
      <w:r>
        <w:rPr>
          <w:rFonts w:ascii="IRANSans" w:hAnsi="IRANSans" w:cs="IRANSans"/>
          <w:sz w:val="24"/>
          <w:szCs w:val="24"/>
          <w:rtl/>
          <w:lang/>
        </w:rPr>
        <w:t>گوید خانمی آمد و پرسید زنی موقع حاملگی هنگام زایمان رفته است و بچه در شکمش هست، چه کنم؟ مسئله شرعی</w:t>
      </w:r>
      <w:r>
        <w:rPr>
          <w:rFonts w:ascii="IRANSans" w:hAnsi="IRANSans" w:cs="IRANSans"/>
          <w:sz w:val="24"/>
          <w:szCs w:val="24"/>
          <w:lang/>
        </w:rPr>
        <w:t>‌</w:t>
      </w:r>
      <w:r>
        <w:rPr>
          <w:rFonts w:ascii="IRANSans" w:hAnsi="IRANSans" w:cs="IRANSans"/>
          <w:sz w:val="24"/>
          <w:szCs w:val="24"/>
          <w:rtl/>
          <w:lang/>
        </w:rPr>
        <w:t>اش را جواب می</w:t>
      </w:r>
      <w:r>
        <w:rPr>
          <w:rFonts w:ascii="IRANSans" w:hAnsi="IRANSans" w:cs="IRANSans"/>
          <w:sz w:val="24"/>
          <w:szCs w:val="24"/>
          <w:lang/>
        </w:rPr>
        <w:t>‌</w:t>
      </w:r>
      <w:r>
        <w:rPr>
          <w:rFonts w:ascii="IRANSans" w:hAnsi="IRANSans" w:cs="IRANSans"/>
          <w:sz w:val="24"/>
          <w:szCs w:val="24"/>
          <w:rtl/>
          <w:lang/>
        </w:rPr>
        <w:t>دهد و بعد می</w:t>
      </w:r>
      <w:r>
        <w:rPr>
          <w:rFonts w:ascii="IRANSans" w:hAnsi="IRANSans" w:cs="IRANSans"/>
          <w:sz w:val="24"/>
          <w:szCs w:val="24"/>
          <w:lang/>
        </w:rPr>
        <w:t>‌</w:t>
      </w:r>
      <w:r>
        <w:rPr>
          <w:rFonts w:ascii="IRANSans" w:hAnsi="IRANSans" w:cs="IRANSans"/>
          <w:sz w:val="24"/>
          <w:szCs w:val="24"/>
          <w:rtl/>
          <w:lang/>
        </w:rPr>
        <w:t>گوید چه کسی تو را فرستاد؟ گفت ابو حنیفه من را فرستاد و گفت هر چه جواب داد بیا به من بگو. می</w:t>
      </w:r>
      <w:r>
        <w:rPr>
          <w:rFonts w:ascii="IRANSans" w:hAnsi="IRANSans" w:cs="IRANSans"/>
          <w:sz w:val="24"/>
          <w:szCs w:val="24"/>
          <w:lang/>
        </w:rPr>
        <w:t>‌</w:t>
      </w:r>
      <w:r>
        <w:rPr>
          <w:rFonts w:ascii="IRANSans" w:hAnsi="IRANSans" w:cs="IRANSans"/>
          <w:sz w:val="24"/>
          <w:szCs w:val="24"/>
          <w:rtl/>
          <w:lang/>
        </w:rPr>
        <w:t>گوید فردا رفتم در مسجد کوفه حلقه ابو حنیفه را دیدم و دیدم مسئله</w:t>
      </w:r>
      <w:r>
        <w:rPr>
          <w:rFonts w:ascii="IRANSans" w:hAnsi="IRANSans" w:cs="IRANSans"/>
          <w:sz w:val="24"/>
          <w:szCs w:val="24"/>
          <w:lang/>
        </w:rPr>
        <w:t>‌</w:t>
      </w:r>
      <w:r>
        <w:rPr>
          <w:rFonts w:ascii="IRANSans" w:hAnsi="IRANSans" w:cs="IRANSans"/>
          <w:sz w:val="24"/>
          <w:szCs w:val="24"/>
          <w:rtl/>
          <w:lang/>
        </w:rPr>
        <w:t>ای را که دیشب آن خانم از من سؤال کرد دارد طرح می</w:t>
      </w:r>
      <w:r>
        <w:rPr>
          <w:rFonts w:ascii="IRANSans" w:hAnsi="IRANSans" w:cs="IRANSans"/>
          <w:sz w:val="24"/>
          <w:szCs w:val="24"/>
          <w:lang/>
        </w:rPr>
        <w:t>‌</w:t>
      </w:r>
      <w:r>
        <w:rPr>
          <w:rFonts w:ascii="IRANSans" w:hAnsi="IRANSans" w:cs="IRANSans"/>
          <w:sz w:val="24"/>
          <w:szCs w:val="24"/>
          <w:rtl/>
          <w:lang/>
        </w:rPr>
        <w:t>کند و همان جوابی که من گفتم را نقل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 xml:space="preserve">گوید سینه صاف کردم، یک دفعه من را دید و گفت: </w:t>
      </w:r>
      <w:r>
        <w:rPr>
          <w:rFonts w:ascii="IRANSans" w:hAnsi="IRANSans" w:cs="IRANSans"/>
          <w:color w:val="008000"/>
          <w:sz w:val="24"/>
          <w:szCs w:val="24"/>
          <w:shd w:val="clear" w:color="auto" w:fill="FFFFFF"/>
          <w:rtl/>
          <w:lang/>
        </w:rPr>
        <w:t>اللهم غفراً دعنا نعیش.</w:t>
      </w:r>
      <w:r>
        <w:rPr>
          <w:rFonts w:ascii="IRANSans" w:hAnsi="IRANSans" w:cs="IRANSans"/>
          <w:sz w:val="24"/>
          <w:szCs w:val="24"/>
          <w:rtl/>
          <w:lang/>
        </w:rPr>
        <w:t xml:space="preserve"> گویا دارد به خدا می</w:t>
      </w:r>
      <w:r>
        <w:rPr>
          <w:rFonts w:ascii="IRANSans" w:hAnsi="IRANSans" w:cs="IRANSans"/>
          <w:sz w:val="24"/>
          <w:szCs w:val="24"/>
          <w:lang/>
        </w:rPr>
        <w:t>‌</w:t>
      </w:r>
      <w:r>
        <w:rPr>
          <w:rFonts w:ascii="IRANSans" w:hAnsi="IRANSans" w:cs="IRANSans"/>
          <w:sz w:val="24"/>
          <w:szCs w:val="24"/>
          <w:rtl/>
          <w:lang/>
        </w:rPr>
        <w:t>گوید از ما در گذر، بگذار زندگی</w:t>
      </w:r>
      <w:r>
        <w:rPr>
          <w:rFonts w:ascii="IRANSans" w:hAnsi="IRANSans" w:cs="IRANSans"/>
          <w:sz w:val="24"/>
          <w:szCs w:val="24"/>
          <w:lang/>
        </w:rPr>
        <w:t>‌</w:t>
      </w:r>
      <w:r>
        <w:rPr>
          <w:rFonts w:ascii="IRANSans" w:hAnsi="IRANSans" w:cs="IRANSans"/>
          <w:sz w:val="24"/>
          <w:szCs w:val="24"/>
          <w:rtl/>
          <w:lang/>
        </w:rPr>
        <w:t>مان را بکنیم، بگذار نانمان را بخوریم.</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در واقع خیلی از این</w:t>
      </w:r>
      <w:r>
        <w:rPr>
          <w:rFonts w:ascii="IRANSans" w:hAnsi="IRANSans" w:cs="IRANSans"/>
          <w:sz w:val="24"/>
          <w:szCs w:val="24"/>
          <w:lang/>
        </w:rPr>
        <w:t>‌</w:t>
      </w:r>
      <w:r>
        <w:rPr>
          <w:rFonts w:ascii="IRANSans" w:hAnsi="IRANSans" w:cs="IRANSans"/>
          <w:sz w:val="24"/>
          <w:szCs w:val="24"/>
          <w:rtl/>
          <w:lang/>
        </w:rPr>
        <w:t>ها از باب نان خوردن و دعنا نعیش هستند. عدم اقرارهایی که به علت دعنا نعیش باشد باعث می</w:t>
      </w:r>
      <w:r>
        <w:rPr>
          <w:rFonts w:ascii="IRANSans" w:hAnsi="IRANSans" w:cs="IRANSans"/>
          <w:sz w:val="24"/>
          <w:szCs w:val="24"/>
          <w:lang/>
        </w:rPr>
        <w:t>‌</w:t>
      </w:r>
      <w:r>
        <w:rPr>
          <w:rFonts w:ascii="IRANSans" w:hAnsi="IRANSans" w:cs="IRANSans"/>
          <w:sz w:val="24"/>
          <w:szCs w:val="24"/>
          <w:rtl/>
          <w:lang/>
        </w:rPr>
        <w:t>شود که داخل در فرقه امامیه حقّه تلقی نشود.</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نکته</w:t>
      </w:r>
      <w:r>
        <w:rPr>
          <w:rFonts w:ascii="IRANSans" w:hAnsi="IRANSans" w:cs="IRANSans"/>
          <w:sz w:val="24"/>
          <w:szCs w:val="24"/>
          <w:lang/>
        </w:rPr>
        <w:t>‌</w:t>
      </w:r>
      <w:r>
        <w:rPr>
          <w:rFonts w:ascii="IRANSans" w:hAnsi="IRANSans" w:cs="IRANSans"/>
          <w:sz w:val="24"/>
          <w:szCs w:val="24"/>
          <w:rtl/>
          <w:lang/>
        </w:rPr>
        <w:t>ای هست که قاضی نعمان کتابی به نام ایضاح دارد. ظاهراً چیزی شبیه شرح دعائم و مقداری</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منابع دعائم در آن منعکس شده است. قطعه</w:t>
      </w:r>
      <w:r>
        <w:rPr>
          <w:rFonts w:ascii="IRANSans" w:hAnsi="IRANSans" w:cs="IRANSans"/>
          <w:sz w:val="24"/>
          <w:szCs w:val="24"/>
          <w:lang/>
        </w:rPr>
        <w:t>‌</w:t>
      </w:r>
      <w:r>
        <w:rPr>
          <w:rFonts w:ascii="IRANSans" w:hAnsi="IRANSans" w:cs="IRANSans"/>
          <w:sz w:val="24"/>
          <w:szCs w:val="24"/>
          <w:rtl/>
          <w:lang/>
        </w:rPr>
        <w:t>ای از این ایضاح موجود است و در یکی از این شماره</w:t>
      </w:r>
      <w:r>
        <w:rPr>
          <w:rFonts w:ascii="IRANSans" w:hAnsi="IRANSans" w:cs="IRANSans"/>
          <w:sz w:val="24"/>
          <w:szCs w:val="24"/>
          <w:lang/>
        </w:rPr>
        <w:t>‌</w:t>
      </w:r>
      <w:r>
        <w:rPr>
          <w:rFonts w:ascii="IRANSans" w:hAnsi="IRANSans" w:cs="IRANSans"/>
          <w:sz w:val="24"/>
          <w:szCs w:val="24"/>
          <w:rtl/>
          <w:lang/>
        </w:rPr>
        <w:t>های میراث حدیثی شیعه که دار الحدیث منتشر می</w:t>
      </w:r>
      <w:r>
        <w:rPr>
          <w:rFonts w:ascii="IRANSans" w:hAnsi="IRANSans" w:cs="IRANSans"/>
          <w:sz w:val="24"/>
          <w:szCs w:val="24"/>
          <w:lang/>
        </w:rPr>
        <w:t>‌</w:t>
      </w:r>
      <w:r>
        <w:rPr>
          <w:rFonts w:ascii="IRANSans" w:hAnsi="IRANSans" w:cs="IRANSans"/>
          <w:sz w:val="24"/>
          <w:szCs w:val="24"/>
          <w:rtl/>
          <w:lang/>
        </w:rPr>
        <w:t>کردند چاپ شده است. قبل از این</w:t>
      </w:r>
      <w:r>
        <w:rPr>
          <w:rFonts w:ascii="IRANSans" w:hAnsi="IRANSans" w:cs="IRANSans"/>
          <w:sz w:val="24"/>
          <w:szCs w:val="24"/>
          <w:lang/>
        </w:rPr>
        <w:t>‌</w:t>
      </w:r>
      <w:r>
        <w:rPr>
          <w:rFonts w:ascii="IRANSans" w:hAnsi="IRANSans" w:cs="IRANSans"/>
          <w:sz w:val="24"/>
          <w:szCs w:val="24"/>
          <w:rtl/>
          <w:lang/>
        </w:rPr>
        <w:t>که چاپ شود نسخه</w:t>
      </w:r>
      <w:r>
        <w:rPr>
          <w:rFonts w:ascii="IRANSans" w:hAnsi="IRANSans" w:cs="IRANSans"/>
          <w:sz w:val="24"/>
          <w:szCs w:val="24"/>
          <w:lang/>
        </w:rPr>
        <w:t>‌</w:t>
      </w:r>
      <w:r>
        <w:rPr>
          <w:rFonts w:ascii="IRANSans" w:hAnsi="IRANSans" w:cs="IRANSans"/>
          <w:sz w:val="24"/>
          <w:szCs w:val="24"/>
          <w:rtl/>
          <w:lang/>
        </w:rPr>
        <w:t>ای از آن در اختیار حاج آقا بود و حاج آقا منابع این را درآورده بودند و بسیاری از منابعش منابع امامیه است، مانند کتاب جعفریات که به عنوان المسائل الجعفریة از آن یاد می</w:t>
      </w:r>
      <w:r>
        <w:rPr>
          <w:rFonts w:ascii="IRANSans" w:hAnsi="IRANSans" w:cs="IRANSans"/>
          <w:sz w:val="24"/>
          <w:szCs w:val="24"/>
          <w:lang/>
        </w:rPr>
        <w:t>‌</w:t>
      </w:r>
      <w:r>
        <w:rPr>
          <w:rFonts w:ascii="IRANSans" w:hAnsi="IRANSans" w:cs="IRANSans"/>
          <w:sz w:val="24"/>
          <w:szCs w:val="24"/>
          <w:rtl/>
          <w:lang/>
        </w:rPr>
        <w:t>کند و کتاب حلبی.</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با توجه به این</w:t>
      </w:r>
      <w:r>
        <w:rPr>
          <w:rFonts w:ascii="IRANSans" w:hAnsi="IRANSans" w:cs="IRANSans"/>
          <w:sz w:val="24"/>
          <w:szCs w:val="24"/>
          <w:lang/>
        </w:rPr>
        <w:t>‌</w:t>
      </w:r>
      <w:r>
        <w:rPr>
          <w:rFonts w:ascii="IRANSans" w:hAnsi="IRANSans" w:cs="IRANSans"/>
          <w:sz w:val="24"/>
          <w:szCs w:val="24"/>
          <w:rtl/>
          <w:lang/>
        </w:rPr>
        <w:t>که منابعش منابع امامیه است شخصی بگوید که قابل اعتماد است. اما اولاً ولو منابعش منابع امامیه است ولی اثبات صحت بعضی از این منابع برای ما امامیه هم راحت نیست مثل جعفریات که یکی از منابع مهم آن است و اثبات اعتبارش خیلی سخت است و ثانیاً با مقایسه بین نقلیات صاحب دعائم از بعضی از این منابع و خود منابع به نظر می</w:t>
      </w:r>
      <w:r>
        <w:rPr>
          <w:rFonts w:ascii="IRANSans" w:hAnsi="IRANSans" w:cs="IRANSans"/>
          <w:sz w:val="24"/>
          <w:szCs w:val="24"/>
          <w:lang/>
        </w:rPr>
        <w:t>‌</w:t>
      </w:r>
      <w:r>
        <w:rPr>
          <w:rFonts w:ascii="IRANSans" w:hAnsi="IRANSans" w:cs="IRANSans"/>
          <w:sz w:val="24"/>
          <w:szCs w:val="24"/>
          <w:rtl/>
          <w:lang/>
        </w:rPr>
        <w:t>رسد که ایشان دست</w:t>
      </w:r>
      <w:r>
        <w:rPr>
          <w:rFonts w:ascii="IRANSans" w:hAnsi="IRANSans" w:cs="IRANSans"/>
          <w:sz w:val="24"/>
          <w:szCs w:val="24"/>
          <w:lang/>
        </w:rPr>
        <w:t>‌</w:t>
      </w:r>
      <w:r>
        <w:rPr>
          <w:rFonts w:ascii="IRANSans" w:hAnsi="IRANSans" w:cs="IRANSans"/>
          <w:sz w:val="24"/>
          <w:szCs w:val="24"/>
          <w:rtl/>
          <w:lang/>
        </w:rPr>
        <w:t>کاری می</w:t>
      </w:r>
      <w:r>
        <w:rPr>
          <w:rFonts w:ascii="IRANSans" w:hAnsi="IRANSans" w:cs="IRANSans"/>
          <w:sz w:val="24"/>
          <w:szCs w:val="24"/>
          <w:lang/>
        </w:rPr>
        <w:t>‌</w:t>
      </w:r>
      <w:r>
        <w:rPr>
          <w:rFonts w:ascii="IRANSans" w:hAnsi="IRANSans" w:cs="IRANSans"/>
          <w:sz w:val="24"/>
          <w:szCs w:val="24"/>
          <w:rtl/>
          <w:lang/>
        </w:rPr>
        <w:t>کند، به این معنا که روایت</w:t>
      </w:r>
      <w:r>
        <w:rPr>
          <w:rFonts w:ascii="IRANSans" w:hAnsi="IRANSans" w:cs="IRANSans"/>
          <w:sz w:val="24"/>
          <w:szCs w:val="24"/>
          <w:lang/>
        </w:rPr>
        <w:t>‌</w:t>
      </w:r>
      <w:r>
        <w:rPr>
          <w:rFonts w:ascii="IRANSans" w:hAnsi="IRANSans" w:cs="IRANSans"/>
          <w:sz w:val="24"/>
          <w:szCs w:val="24"/>
          <w:rtl/>
          <w:lang/>
        </w:rPr>
        <w:t>ها را با توجه به استنباط و اجتهاد خودش به عبارت</w:t>
      </w:r>
      <w:r>
        <w:rPr>
          <w:rFonts w:ascii="IRANSans" w:hAnsi="IRANSans" w:cs="IRANSans"/>
          <w:sz w:val="24"/>
          <w:szCs w:val="24"/>
          <w:lang/>
        </w:rPr>
        <w:t>‌</w:t>
      </w:r>
      <w:r>
        <w:rPr>
          <w:rFonts w:ascii="IRANSans" w:hAnsi="IRANSans" w:cs="IRANSans"/>
          <w:sz w:val="24"/>
          <w:szCs w:val="24"/>
          <w:rtl/>
          <w:lang/>
        </w:rPr>
        <w:t>های روشن</w:t>
      </w:r>
      <w:r>
        <w:rPr>
          <w:rFonts w:ascii="IRANSans" w:hAnsi="IRANSans" w:cs="IRANSans"/>
          <w:sz w:val="24"/>
          <w:szCs w:val="24"/>
          <w:lang/>
        </w:rPr>
        <w:t>‌</w:t>
      </w:r>
      <w:r>
        <w:rPr>
          <w:rFonts w:ascii="IRANSans" w:hAnsi="IRANSans" w:cs="IRANSans"/>
          <w:sz w:val="24"/>
          <w:szCs w:val="24"/>
          <w:rtl/>
          <w:lang/>
        </w:rPr>
        <w:t>تری تبدیل می</w:t>
      </w:r>
      <w:r>
        <w:rPr>
          <w:rFonts w:ascii="IRANSans" w:hAnsi="IRANSans" w:cs="IRANSans"/>
          <w:sz w:val="24"/>
          <w:szCs w:val="24"/>
          <w:lang/>
        </w:rPr>
        <w:t>‌</w:t>
      </w:r>
      <w:r>
        <w:rPr>
          <w:rFonts w:ascii="IRANSans" w:hAnsi="IRANSans" w:cs="IRANSans"/>
          <w:sz w:val="24"/>
          <w:szCs w:val="24"/>
          <w:rtl/>
          <w:lang/>
        </w:rPr>
        <w:t>کند و صرفاً ناقل روایت نیست بلکه مفتی بر اساس روایات است.</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کنید در کتاب نهایه شیخ طوسی که فقه مأثور و بر پایه روایات است، تعبیراتی که شیخ طوسی دارد عین تعبیرات روایات نیست. در همان فضای روایی قرار دارد ولی نمی</w:t>
      </w:r>
      <w:r>
        <w:rPr>
          <w:rFonts w:ascii="IRANSans" w:hAnsi="IRANSans" w:cs="IRANSans"/>
          <w:sz w:val="24"/>
          <w:szCs w:val="24"/>
          <w:lang/>
        </w:rPr>
        <w:t>‌</w:t>
      </w:r>
      <w:r>
        <w:rPr>
          <w:rFonts w:ascii="IRANSans" w:hAnsi="IRANSans" w:cs="IRANSans"/>
          <w:sz w:val="24"/>
          <w:szCs w:val="24"/>
          <w:rtl/>
          <w:lang/>
        </w:rPr>
        <w:t>شود منقولات شیخ طوسی در نهایه را به عنوان روایت تلقی کنیم، چون تا حدودی استنباط شیخ طوسی در این منقولات نقش داشته است. البته استنباطی که در نهایه اعمال شده است با استنباط در مبسوط زمین تا آسمان فرق دارد. از این رو خود شیخ طوسی در مورد نهایه تعبیر می</w:t>
      </w:r>
      <w:r>
        <w:rPr>
          <w:rFonts w:ascii="IRANSans" w:hAnsi="IRANSans" w:cs="IRANSans"/>
          <w:sz w:val="24"/>
          <w:szCs w:val="24"/>
          <w:lang/>
        </w:rPr>
        <w:t>‌</w:t>
      </w:r>
      <w:r>
        <w:rPr>
          <w:rFonts w:ascii="IRANSans" w:hAnsi="IRANSans" w:cs="IRANSans"/>
          <w:sz w:val="24"/>
          <w:szCs w:val="24"/>
          <w:rtl/>
          <w:lang/>
        </w:rPr>
        <w:t>کند که من الفاظ نص أو قریب من الفاظ النص را آورده</w:t>
      </w:r>
      <w:r>
        <w:rPr>
          <w:rFonts w:ascii="IRANSans" w:hAnsi="IRANSans" w:cs="IRANSans"/>
          <w:sz w:val="24"/>
          <w:szCs w:val="24"/>
          <w:lang/>
        </w:rPr>
        <w:t>‌</w:t>
      </w:r>
      <w:r>
        <w:rPr>
          <w:rFonts w:ascii="IRANSans" w:hAnsi="IRANSans" w:cs="IRANSans"/>
          <w:sz w:val="24"/>
          <w:szCs w:val="24"/>
          <w:rtl/>
          <w:lang/>
        </w:rPr>
        <w:t>ام.</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این روایت تقریباً دست</w:t>
      </w:r>
      <w:r>
        <w:rPr>
          <w:rFonts w:ascii="IRANSans" w:hAnsi="IRANSans" w:cs="IRANSans"/>
          <w:sz w:val="24"/>
          <w:szCs w:val="24"/>
          <w:lang/>
        </w:rPr>
        <w:t>‌</w:t>
      </w:r>
      <w:r>
        <w:rPr>
          <w:rFonts w:ascii="IRANSans" w:hAnsi="IRANSans" w:cs="IRANSans"/>
          <w:sz w:val="24"/>
          <w:szCs w:val="24"/>
          <w:rtl/>
          <w:lang/>
        </w:rPr>
        <w:t>کاری زیادی ندارد ولی باز هم فی الجمله دستکاری</w:t>
      </w:r>
      <w:r>
        <w:rPr>
          <w:rFonts w:ascii="IRANSans" w:hAnsi="IRANSans" w:cs="IRANSans"/>
          <w:sz w:val="24"/>
          <w:szCs w:val="24"/>
          <w:lang/>
        </w:rPr>
        <w:t>‌</w:t>
      </w:r>
      <w:r>
        <w:rPr>
          <w:rFonts w:ascii="IRANSans" w:hAnsi="IRANSans" w:cs="IRANSans"/>
          <w:sz w:val="24"/>
          <w:szCs w:val="24"/>
          <w:rtl/>
          <w:lang/>
        </w:rPr>
        <w:t>ای هست. این روایت تقریباً همان روایت حلبی یا روایت زراره و عمران و محمد بن مسلم است ولی عبارت</w:t>
      </w:r>
      <w:r>
        <w:rPr>
          <w:rFonts w:ascii="IRANSans" w:hAnsi="IRANSans" w:cs="IRANSans"/>
          <w:sz w:val="24"/>
          <w:szCs w:val="24"/>
          <w:lang/>
        </w:rPr>
        <w:t>‌</w:t>
      </w:r>
      <w:r>
        <w:rPr>
          <w:rFonts w:ascii="IRANSans" w:hAnsi="IRANSans" w:cs="IRANSans"/>
          <w:sz w:val="24"/>
          <w:szCs w:val="24"/>
          <w:rtl/>
          <w:lang/>
        </w:rPr>
        <w:t>هایی را اضافه کرده است تا ارتباط تفسیری با آیه را روشن</w:t>
      </w:r>
      <w:r>
        <w:rPr>
          <w:rFonts w:ascii="IRANSans" w:hAnsi="IRANSans" w:cs="IRANSans"/>
          <w:sz w:val="24"/>
          <w:szCs w:val="24"/>
          <w:lang/>
        </w:rPr>
        <w:t>‌</w:t>
      </w:r>
      <w:r>
        <w:rPr>
          <w:rFonts w:ascii="IRANSans" w:hAnsi="IRANSans" w:cs="IRANSans"/>
          <w:sz w:val="24"/>
          <w:szCs w:val="24"/>
          <w:rtl/>
          <w:lang/>
        </w:rPr>
        <w:t>تر کند.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 xml:space="preserve">عن علی </w:t>
      </w:r>
      <w:r>
        <w:rPr>
          <w:rFonts w:ascii="IRANSans" w:hAnsi="IRANSans" w:cs="IRANSans"/>
          <w:sz w:val="24"/>
          <w:szCs w:val="24"/>
          <w:rtl/>
          <w:lang/>
        </w:rPr>
        <w:t xml:space="preserve">گفتیم به احتمال زیاد عن محمد بن علی باید باشد </w:t>
      </w:r>
      <w:r>
        <w:rPr>
          <w:rFonts w:ascii="IRANSans" w:hAnsi="IRANSans" w:cs="IRANSans"/>
          <w:color w:val="008000"/>
          <w:sz w:val="24"/>
          <w:szCs w:val="24"/>
          <w:shd w:val="clear" w:color="auto" w:fill="FFFFFF"/>
          <w:rtl/>
          <w:lang/>
        </w:rPr>
        <w:t>و جعفر بن محمد علیهما السلام أنهما قالا فی قول الله تعالی «ولا تمسکوهن ضرارا لتعتدوا ومن یفعل ذلک فقد ظلم نفسه» قالا هو الرجل یرید أن یطلق امرأته فیطلقها واحدة</w:t>
      </w:r>
      <w:r>
        <w:rPr>
          <w:rFonts w:ascii="IRANSans" w:hAnsi="IRANSans" w:cs="IRANSans"/>
          <w:sz w:val="24"/>
          <w:szCs w:val="24"/>
          <w:rtl/>
          <w:lang/>
        </w:rPr>
        <w:t xml:space="preserve">. این روایت را با روایت حلبی و تفسیر عیاشی با هم در نظر بگیرید. این تکه </w:t>
      </w:r>
      <w:r>
        <w:rPr>
          <w:rFonts w:ascii="IRANSans" w:hAnsi="IRANSans" w:cs="IRANSans"/>
          <w:color w:val="008000"/>
          <w:sz w:val="24"/>
          <w:szCs w:val="24"/>
          <w:shd w:val="clear" w:color="auto" w:fill="FFFFFF"/>
          <w:rtl/>
          <w:lang/>
        </w:rPr>
        <w:t>هو الرجل یرید أن یطلق امرأته فیطلقها واحدة</w:t>
      </w:r>
      <w:r>
        <w:rPr>
          <w:rFonts w:ascii="IRANSans" w:hAnsi="IRANSans" w:cs="IRANSans"/>
          <w:sz w:val="24"/>
          <w:szCs w:val="24"/>
          <w:rtl/>
          <w:lang/>
        </w:rPr>
        <w:t xml:space="preserve"> شبیه روایت محمد بن مسلم است. این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ثم یدعها حتی إذا کان أن یخلو أجلها</w:t>
      </w:r>
      <w:r>
        <w:rPr>
          <w:rFonts w:ascii="IRANSans" w:hAnsi="IRANSans" w:cs="IRANSans"/>
          <w:sz w:val="24"/>
          <w:szCs w:val="24"/>
          <w:rtl/>
          <w:lang/>
        </w:rPr>
        <w:t xml:space="preserve"> و روایت حلبی چنین است:</w:t>
      </w:r>
      <w:r>
        <w:rPr>
          <w:rFonts w:ascii="IRANSans" w:hAnsi="IRANSans" w:cs="IRANSans"/>
          <w:color w:val="008000"/>
          <w:sz w:val="24"/>
          <w:szCs w:val="24"/>
          <w:shd w:val="clear" w:color="auto" w:fill="FFFFFF"/>
          <w:rtl/>
          <w:lang/>
        </w:rPr>
        <w:t xml:space="preserve"> حتی إذا کادت أن یخلو أجلها</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و لیس له بها حاجة</w:t>
      </w:r>
      <w:r>
        <w:rPr>
          <w:rFonts w:ascii="IRANSans" w:hAnsi="IRANSans" w:cs="IRANSans"/>
          <w:sz w:val="24"/>
          <w:szCs w:val="24"/>
          <w:rtl/>
          <w:lang/>
        </w:rPr>
        <w:t xml:space="preserve"> در روایت حسن بن زیاد است. </w:t>
      </w:r>
      <w:r>
        <w:rPr>
          <w:rFonts w:ascii="IRANSans" w:hAnsi="IRANSans" w:cs="IRANSans"/>
          <w:color w:val="008000"/>
          <w:sz w:val="24"/>
          <w:szCs w:val="24"/>
          <w:shd w:val="clear" w:color="auto" w:fill="FFFFFF"/>
          <w:rtl/>
          <w:lang/>
        </w:rPr>
        <w:t xml:space="preserve">ثم یطلقها کذلک و یراجعها حتی إذا کاد أجلها أن یخلو و لا حاجة له بها. </w:t>
      </w:r>
      <w:r>
        <w:rPr>
          <w:rFonts w:ascii="IRANSans" w:hAnsi="IRANSans" w:cs="IRANSans"/>
          <w:sz w:val="24"/>
          <w:szCs w:val="24"/>
          <w:rtl/>
          <w:lang/>
        </w:rPr>
        <w:t>این عبارت</w:t>
      </w:r>
      <w:r>
        <w:rPr>
          <w:rFonts w:ascii="IRANSans" w:hAnsi="IRANSans" w:cs="IRANSans"/>
          <w:sz w:val="24"/>
          <w:szCs w:val="24"/>
          <w:lang/>
        </w:rPr>
        <w:t>‌</w:t>
      </w:r>
      <w:r>
        <w:rPr>
          <w:rFonts w:ascii="IRANSans" w:hAnsi="IRANSans" w:cs="IRANSans"/>
          <w:sz w:val="24"/>
          <w:szCs w:val="24"/>
          <w:rtl/>
          <w:lang/>
        </w:rPr>
        <w:t xml:space="preserve">ها را ترکیبی از سه روایت حسن بن زیاد، تفسیر عیاشی و فقیه است. </w:t>
      </w:r>
      <w:r>
        <w:rPr>
          <w:rFonts w:ascii="IRANSans" w:hAnsi="IRANSans" w:cs="IRANSans"/>
          <w:color w:val="008000"/>
          <w:sz w:val="24"/>
          <w:szCs w:val="24"/>
          <w:shd w:val="clear" w:color="auto" w:fill="FFFFFF"/>
          <w:rtl/>
          <w:lang/>
        </w:rPr>
        <w:t>ولا حاجة له بها الا لیطول العدة علیها</w:t>
      </w:r>
      <w:r>
        <w:rPr>
          <w:rFonts w:ascii="IRANSans" w:hAnsi="IRANSans" w:cs="IRANSans"/>
          <w:sz w:val="24"/>
          <w:szCs w:val="24"/>
          <w:rtl/>
          <w:lang/>
        </w:rPr>
        <w:t>، این تعبیر در آن</w:t>
      </w:r>
      <w:r>
        <w:rPr>
          <w:rFonts w:ascii="IRANSans" w:hAnsi="IRANSans" w:cs="IRANSans"/>
          <w:sz w:val="24"/>
          <w:szCs w:val="24"/>
          <w:lang/>
        </w:rPr>
        <w:t>‌</w:t>
      </w:r>
      <w:r>
        <w:rPr>
          <w:rFonts w:ascii="IRANSans" w:hAnsi="IRANSans" w:cs="IRANSans"/>
          <w:sz w:val="24"/>
          <w:szCs w:val="24"/>
          <w:rtl/>
          <w:lang/>
        </w:rPr>
        <w:t>ها نیست ولی مراد همین است که این کار را برای اذیت کردن و طولانی کردن عده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 xml:space="preserve">و یضر فی ذلک بها، </w:t>
      </w:r>
      <w:r>
        <w:rPr>
          <w:rFonts w:ascii="IRANSans" w:hAnsi="IRANSans" w:cs="IRANSans"/>
          <w:sz w:val="24"/>
          <w:szCs w:val="24"/>
          <w:rtl/>
          <w:lang/>
        </w:rPr>
        <w:t>اذیتش می</w:t>
      </w:r>
      <w:r>
        <w:rPr>
          <w:rFonts w:ascii="IRANSans" w:hAnsi="IRANSans" w:cs="IRANSans"/>
          <w:sz w:val="24"/>
          <w:szCs w:val="24"/>
          <w:lang/>
        </w:rPr>
        <w:t>‌</w:t>
      </w:r>
      <w:r>
        <w:rPr>
          <w:rFonts w:ascii="IRANSans" w:hAnsi="IRANSans" w:cs="IRANSans"/>
          <w:sz w:val="24"/>
          <w:szCs w:val="24"/>
          <w:rtl/>
          <w:lang/>
        </w:rPr>
        <w:t>کند. این تفسیر ضراراً است و برای ایجاد ارتباط بین این تفسیر با آیه مطلب را واضح</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فنهی الله عز وجل عن ذلک.</w:t>
      </w:r>
      <w:r>
        <w:rPr>
          <w:rFonts w:ascii="IRANSans" w:hAnsi="IRANSans" w:cs="IRANSans"/>
          <w:sz w:val="24"/>
          <w:szCs w:val="24"/>
          <w:rtl/>
          <w:lang/>
        </w:rPr>
        <w:t xml:space="preserve"> این دقیقاً مال حلبی است. محور اصلی</w:t>
      </w:r>
      <w:r>
        <w:rPr>
          <w:rFonts w:ascii="IRANSans" w:hAnsi="IRANSans" w:cs="IRANSans"/>
          <w:sz w:val="24"/>
          <w:szCs w:val="24"/>
          <w:lang/>
        </w:rPr>
        <w:t>‌</w:t>
      </w:r>
      <w:r>
        <w:rPr>
          <w:rFonts w:ascii="IRANSans" w:hAnsi="IRANSans" w:cs="IRANSans"/>
          <w:sz w:val="24"/>
          <w:szCs w:val="24"/>
          <w:rtl/>
          <w:lang/>
        </w:rPr>
        <w:t>اش</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حلبی است و بعضی از الفاظ روایت تفسیر عیّاشی و تفسیر حسن بن زیاد عن ابی عبد الله علیه السلام را هم آورده و متن روشن</w:t>
      </w:r>
      <w:r>
        <w:rPr>
          <w:rFonts w:ascii="IRANSans" w:hAnsi="IRANSans" w:cs="IRANSans"/>
          <w:sz w:val="24"/>
          <w:szCs w:val="24"/>
          <w:lang/>
        </w:rPr>
        <w:t>‌</w:t>
      </w:r>
      <w:r>
        <w:rPr>
          <w:rFonts w:ascii="IRANSans" w:hAnsi="IRANSans" w:cs="IRANSans"/>
          <w:sz w:val="24"/>
          <w:szCs w:val="24"/>
          <w:rtl/>
          <w:lang/>
        </w:rPr>
        <w:t>تری ارائه کرده است. اگر احیاناً در این اضافات مطوی</w:t>
      </w:r>
      <w:r>
        <w:rPr>
          <w:rFonts w:ascii="IRANSans" w:hAnsi="IRANSans" w:cs="IRANSans"/>
          <w:sz w:val="24"/>
          <w:szCs w:val="24"/>
          <w:lang/>
        </w:rPr>
        <w:t>‌</w:t>
      </w:r>
      <w:r>
        <w:rPr>
          <w:rFonts w:ascii="IRANSans" w:hAnsi="IRANSans" w:cs="IRANSans"/>
          <w:sz w:val="24"/>
          <w:szCs w:val="24"/>
          <w:rtl/>
          <w:lang/>
        </w:rPr>
        <w:t>ای که در دعائم الاسلام وارد شده نکته</w:t>
      </w:r>
      <w:r>
        <w:rPr>
          <w:rFonts w:ascii="IRANSans" w:hAnsi="IRANSans" w:cs="IRANSans"/>
          <w:sz w:val="24"/>
          <w:szCs w:val="24"/>
          <w:lang/>
        </w:rPr>
        <w:t>‌</w:t>
      </w:r>
      <w:r>
        <w:rPr>
          <w:rFonts w:ascii="IRANSans" w:hAnsi="IRANSans" w:cs="IRANSans"/>
          <w:sz w:val="24"/>
          <w:szCs w:val="24"/>
          <w:rtl/>
          <w:lang/>
        </w:rPr>
        <w:t>ای وجود داشته باشد، ما نمی</w:t>
      </w:r>
      <w:r>
        <w:rPr>
          <w:rFonts w:ascii="IRANSans" w:hAnsi="IRANSans" w:cs="IRANSans"/>
          <w:sz w:val="24"/>
          <w:szCs w:val="24"/>
          <w:lang/>
        </w:rPr>
        <w:t>‌</w:t>
      </w:r>
      <w:r>
        <w:rPr>
          <w:rFonts w:ascii="IRANSans" w:hAnsi="IRANSans" w:cs="IRANSans"/>
          <w:sz w:val="24"/>
          <w:szCs w:val="24"/>
          <w:rtl/>
          <w:lang/>
        </w:rPr>
        <w:t>توانیم آن</w:t>
      </w:r>
      <w:r>
        <w:rPr>
          <w:rFonts w:ascii="IRANSans" w:hAnsi="IRANSans" w:cs="IRANSans"/>
          <w:sz w:val="24"/>
          <w:szCs w:val="24"/>
          <w:lang/>
        </w:rPr>
        <w:t>‌</w:t>
      </w:r>
      <w:r>
        <w:rPr>
          <w:rFonts w:ascii="IRANSans" w:hAnsi="IRANSans" w:cs="IRANSans"/>
          <w:sz w:val="24"/>
          <w:szCs w:val="24"/>
          <w:rtl/>
          <w:lang/>
        </w:rPr>
        <w:t>ها را بپذیریم.</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با توجه به مجموع روایات فرمایش مرحوم آقای خویی ناتمام است.</w:t>
      </w:r>
    </w:p>
    <w:p w:rsidR="00F55421" w:rsidRDefault="00F554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سوم به آقای خویی</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سومی که ما به فرمایش مرحوم آقای خویی داریم این است که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﴿سَرِّحُوهُنَّ بِمَعْرُوفٍ﴾</w:t>
      </w:r>
      <w:r>
        <w:rPr>
          <w:rFonts w:ascii="IRANSans" w:hAnsi="IRANSans" w:cs="IRANSans"/>
          <w:sz w:val="24"/>
          <w:szCs w:val="24"/>
          <w:rtl/>
          <w:lang/>
        </w:rPr>
        <w:t xml:space="preserve"> یعنی از زن صرف نظر کند و تزویج نکند. معنای </w:t>
      </w:r>
      <w:r>
        <w:rPr>
          <w:rFonts w:ascii="IRANSans" w:hAnsi="IRANSans" w:cs="IRANSans"/>
          <w:color w:val="008000"/>
          <w:sz w:val="24"/>
          <w:szCs w:val="24"/>
          <w:shd w:val="clear" w:color="auto" w:fill="FFFFFF"/>
          <w:rtl/>
          <w:lang/>
        </w:rPr>
        <w:t>﴿سَرِّحُوهُنَّ﴾</w:t>
      </w:r>
      <w:r>
        <w:rPr>
          <w:rFonts w:ascii="IRANSans" w:hAnsi="IRANSans" w:cs="IRANSans"/>
          <w:sz w:val="24"/>
          <w:szCs w:val="24"/>
          <w:rtl/>
          <w:lang/>
        </w:rPr>
        <w:t xml:space="preserve"> غض نظر نیست. تسریح یعنی آزاد کردن زن. در جایی سرحوهنّ صحیح است که نوعی علقه بین مرد و زن باشد. موقعی که زن در زوجیّت است، سرحوهنّ یعنی طلاقش بدهد. اگر در عده است اختیارش با مرد است و می</w:t>
      </w:r>
      <w:r>
        <w:rPr>
          <w:rFonts w:ascii="IRANSans" w:hAnsi="IRANSans" w:cs="IRANSans"/>
          <w:sz w:val="24"/>
          <w:szCs w:val="24"/>
          <w:lang/>
        </w:rPr>
        <w:t>‌</w:t>
      </w:r>
      <w:r>
        <w:rPr>
          <w:rFonts w:ascii="IRANSans" w:hAnsi="IRANSans" w:cs="IRANSans"/>
          <w:sz w:val="24"/>
          <w:szCs w:val="24"/>
          <w:rtl/>
          <w:lang/>
        </w:rPr>
        <w:t>تواند در عده رجعی رجوع کند، سرحوهنّ یعنی رجوع نکن. چون هنوز علقه</w:t>
      </w:r>
      <w:r>
        <w:rPr>
          <w:rFonts w:ascii="IRANSans" w:hAnsi="IRANSans" w:cs="IRANSans"/>
          <w:sz w:val="24"/>
          <w:szCs w:val="24"/>
          <w:lang/>
        </w:rPr>
        <w:t>‌</w:t>
      </w:r>
      <w:r>
        <w:rPr>
          <w:rFonts w:ascii="IRANSans" w:hAnsi="IRANSans" w:cs="IRANSans"/>
          <w:sz w:val="24"/>
          <w:szCs w:val="24"/>
          <w:rtl/>
          <w:lang/>
        </w:rPr>
        <w:t>ای وجود دارد و می</w:t>
      </w:r>
      <w:r>
        <w:rPr>
          <w:rFonts w:ascii="IRANSans" w:hAnsi="IRANSans" w:cs="IRANSans"/>
          <w:sz w:val="24"/>
          <w:szCs w:val="24"/>
          <w:lang/>
        </w:rPr>
        <w:t>‌</w:t>
      </w:r>
      <w:r>
        <w:rPr>
          <w:rFonts w:ascii="IRANSans" w:hAnsi="IRANSans" w:cs="IRANSans"/>
          <w:sz w:val="24"/>
          <w:szCs w:val="24"/>
          <w:rtl/>
          <w:lang/>
        </w:rPr>
        <w:t>تواند این بند را که به وسیله زوجیّت یا عده وجود دارد بردارد یا با فعل وجودی که طلاق است یا با فعل عدمی که ترک المراجعه است. اما جایی که اصلاً بندی وجود ندارد این معنای حقیقی تسریح نیست، بله مجازاً می</w:t>
      </w:r>
      <w:r>
        <w:rPr>
          <w:rFonts w:ascii="IRANSans" w:hAnsi="IRANSans" w:cs="IRANSans"/>
          <w:sz w:val="24"/>
          <w:szCs w:val="24"/>
          <w:lang/>
        </w:rPr>
        <w:t>‌</w:t>
      </w:r>
      <w:r>
        <w:rPr>
          <w:rFonts w:ascii="IRANSans" w:hAnsi="IRANSans" w:cs="IRANSans"/>
          <w:sz w:val="24"/>
          <w:szCs w:val="24"/>
          <w:rtl/>
          <w:lang/>
        </w:rPr>
        <w:t xml:space="preserve">توانید تسریح را به این معنا بگیرید. ولی مرحوم آقای خویی </w:t>
      </w:r>
      <w:r>
        <w:rPr>
          <w:rFonts w:ascii="IRANSans" w:hAnsi="IRANSans" w:cs="IRANSans"/>
          <w:color w:val="008000"/>
          <w:sz w:val="24"/>
          <w:szCs w:val="24"/>
          <w:shd w:val="clear" w:color="auto" w:fill="FFFFFF"/>
          <w:rtl/>
          <w:lang/>
        </w:rPr>
        <w:t>﴿بَلَغْنَ أَجَلَهُنَّ﴾</w:t>
      </w:r>
      <w:r>
        <w:rPr>
          <w:rFonts w:ascii="IRANSans" w:hAnsi="IRANSans" w:cs="IRANSans"/>
          <w:sz w:val="24"/>
          <w:szCs w:val="24"/>
          <w:rtl/>
          <w:lang/>
        </w:rPr>
        <w:t xml:space="preserve"> را می</w:t>
      </w:r>
      <w:r>
        <w:rPr>
          <w:rFonts w:ascii="IRANSans" w:hAnsi="IRANSans" w:cs="IRANSans"/>
          <w:sz w:val="24"/>
          <w:szCs w:val="24"/>
          <w:lang/>
        </w:rPr>
        <w:t>‌</w:t>
      </w:r>
      <w:r>
        <w:rPr>
          <w:rFonts w:ascii="IRANSans" w:hAnsi="IRANSans" w:cs="IRANSans"/>
          <w:sz w:val="24"/>
          <w:szCs w:val="24"/>
          <w:rtl/>
          <w:lang/>
        </w:rPr>
        <w:t>خواست معنای حقیقی قرار بدهد و وقتی آن را معنای حقیقی قرار داد مجبور می</w:t>
      </w:r>
      <w:r>
        <w:rPr>
          <w:rFonts w:ascii="IRANSans" w:hAnsi="IRANSans" w:cs="IRANSans"/>
          <w:sz w:val="24"/>
          <w:szCs w:val="24"/>
          <w:lang/>
        </w:rPr>
        <w:t>‌</w:t>
      </w:r>
      <w:r>
        <w:rPr>
          <w:rFonts w:ascii="IRANSans" w:hAnsi="IRANSans" w:cs="IRANSans"/>
          <w:sz w:val="24"/>
          <w:szCs w:val="24"/>
          <w:rtl/>
          <w:lang/>
        </w:rPr>
        <w:t xml:space="preserve">شود که </w:t>
      </w:r>
      <w:r>
        <w:rPr>
          <w:rFonts w:ascii="IRANSans" w:hAnsi="IRANSans" w:cs="IRANSans"/>
          <w:color w:val="008000"/>
          <w:sz w:val="24"/>
          <w:szCs w:val="24"/>
          <w:shd w:val="clear" w:color="auto" w:fill="FFFFFF"/>
          <w:rtl/>
          <w:lang/>
        </w:rPr>
        <w:t>﴿أَوْ سَرِّحُوهُنَّ بِمَعْرُوفٍ﴾</w:t>
      </w:r>
      <w:r>
        <w:rPr>
          <w:rFonts w:ascii="IRANSans" w:hAnsi="IRANSans" w:cs="IRANSans"/>
          <w:sz w:val="24"/>
          <w:szCs w:val="24"/>
          <w:rtl/>
          <w:lang/>
        </w:rPr>
        <w:t xml:space="preserve"> را معنای مجازی قرار دهد. چه وجهی دارد که به قرینه صدر در ذیل تصرف کنیم و آن را به معنای مجازی بگیریم؟ برعکس کنید و به قرینه </w:t>
      </w:r>
      <w:r>
        <w:rPr>
          <w:rFonts w:ascii="IRANSans" w:hAnsi="IRANSans" w:cs="IRANSans"/>
          <w:color w:val="008000"/>
          <w:sz w:val="24"/>
          <w:szCs w:val="24"/>
          <w:shd w:val="clear" w:color="auto" w:fill="FFFFFF"/>
          <w:rtl/>
          <w:lang/>
        </w:rPr>
        <w:t>﴿أَوْ سَرِّحُوهُنَّ بِمَعْرُوفٍ﴾</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﴿بَلَغْنَ أَجَلَهُنَّ﴾</w:t>
      </w:r>
      <w:r>
        <w:rPr>
          <w:rFonts w:ascii="IRANSans" w:hAnsi="IRANSans" w:cs="IRANSans"/>
          <w:sz w:val="24"/>
          <w:szCs w:val="24"/>
          <w:rtl/>
          <w:lang/>
        </w:rPr>
        <w:t xml:space="preserve"> را حمل به این کنید که مراد از بلغن اجلهنّ معنای حقیقی اش نیست و مجاز مشارفت است.</w:t>
      </w:r>
    </w:p>
    <w:p w:rsidR="00F55421" w:rsidRDefault="00F5542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پاسخ سؤال: نه در مقابل </w:t>
      </w:r>
      <w:r>
        <w:rPr>
          <w:rFonts w:ascii="IRANSans" w:hAnsi="IRANSans" w:cs="IRANSans"/>
          <w:color w:val="008000"/>
          <w:sz w:val="24"/>
          <w:szCs w:val="24"/>
          <w:shd w:val="clear" w:color="auto" w:fill="FFFFFF"/>
          <w:rtl/>
          <w:lang/>
        </w:rPr>
        <w:t>﴿امسکوهنّ﴾</w:t>
      </w:r>
      <w:r>
        <w:rPr>
          <w:rFonts w:ascii="IRANSans" w:hAnsi="IRANSans" w:cs="IRANSans"/>
          <w:sz w:val="24"/>
          <w:szCs w:val="24"/>
          <w:rtl/>
          <w:lang/>
        </w:rPr>
        <w:t xml:space="preserve"> است. اگر آن باشد، امسکوهنّ یعنی در خانه</w:t>
      </w:r>
      <w:r>
        <w:rPr>
          <w:rFonts w:ascii="IRANSans" w:hAnsi="IRANSans" w:cs="IRANSans"/>
          <w:sz w:val="24"/>
          <w:szCs w:val="24"/>
          <w:lang/>
        </w:rPr>
        <w:t>‌</w:t>
      </w:r>
      <w:r>
        <w:rPr>
          <w:rFonts w:ascii="IRANSans" w:hAnsi="IRANSans" w:cs="IRANSans"/>
          <w:sz w:val="24"/>
          <w:szCs w:val="24"/>
          <w:rtl/>
          <w:lang/>
        </w:rPr>
        <w:t>ات نگه دار، آن که مراد نیست. جاهای دیگر که امسکوهنّ ندارد، مثلاً درباره پیغمبر صلی الله علیه و آله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﴿أُسَرِّحْکُنَّ سَراحاً جَمیلاً﴾</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یا اگر بعد از عده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﴿سَرِّحُوهُنَّ سَراحاً جَمیلاً﴾</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در مقابلش امساک وجود ندارد. بنابراین به نظر می</w:t>
      </w:r>
      <w:r>
        <w:rPr>
          <w:rFonts w:ascii="IRANSans" w:hAnsi="IRANSans" w:cs="IRANSans"/>
          <w:sz w:val="24"/>
          <w:szCs w:val="24"/>
          <w:lang/>
        </w:rPr>
        <w:t>‌</w:t>
      </w:r>
      <w:r>
        <w:rPr>
          <w:rFonts w:ascii="IRANSans" w:hAnsi="IRANSans" w:cs="IRANSans"/>
          <w:sz w:val="24"/>
          <w:szCs w:val="24"/>
          <w:rtl/>
          <w:lang/>
        </w:rPr>
        <w:t>رسد که معنای این آیه همان معنای اتفاقی همه مفسران است و فرمایش مرحوم آقای خویی ناتمام است.</w:t>
      </w:r>
      <w:r>
        <w:rPr>
          <w:rFonts w:ascii="IRANSans" w:hAnsi="IRANSans" w:cs="IRANSans"/>
          <w:color w:val="000080"/>
          <w:sz w:val="24"/>
          <w:szCs w:val="24"/>
          <w:vertAlign w:val="superscript"/>
          <w:rtl/>
          <w:lang/>
        </w:rPr>
        <w:footnoteReference w:id="12"/>
      </w:r>
    </w:p>
    <w:p w:rsidR="00F55421" w:rsidRDefault="00F5542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F55421" w:rsidRDefault="00F55421">
      <w:pPr>
        <w:widowControl w:val="0"/>
        <w:autoSpaceDE w:val="0"/>
        <w:autoSpaceDN w:val="0"/>
        <w:adjustRightInd w:val="0"/>
        <w:spacing w:line="456" w:lineRule="auto"/>
        <w:jc w:val="both"/>
        <w:rPr>
          <w:rFonts w:ascii="IRANSans" w:hAnsi="IRANSans" w:cs="IRANSans"/>
          <w:sz w:val="24"/>
          <w:szCs w:val="24"/>
          <w:rtl/>
          <w:lang/>
        </w:rPr>
      </w:pPr>
    </w:p>
    <w:sectPr w:rsidR="00F55421" w:rsidSect="00F5542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421" w:rsidRDefault="00F55421" w:rsidP="00F55421">
      <w:r>
        <w:separator/>
      </w:r>
    </w:p>
  </w:endnote>
  <w:endnote w:type="continuationSeparator" w:id="0">
    <w:p w:rsidR="00F55421" w:rsidRDefault="00F55421" w:rsidP="00F554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421" w:rsidRDefault="00F55421">
      <w:r>
        <w:rPr>
          <w:rFonts w:ascii="Times New Roman" w:hAnsi="Times New Roman" w:cs="Times New Roman"/>
          <w:sz w:val="24"/>
          <w:szCs w:val="24"/>
          <w:lang/>
        </w:rPr>
        <w:separator/>
      </w:r>
    </w:p>
  </w:footnote>
  <w:footnote w:type="continuationSeparator" w:id="0">
    <w:p w:rsidR="00F55421" w:rsidRDefault="00F55421">
      <w:r>
        <w:rPr>
          <w:rFonts w:ascii="Times New Roman" w:hAnsi="Times New Roman" w:cs="Times New Roman"/>
          <w:sz w:val="24"/>
          <w:szCs w:val="24"/>
          <w:lang/>
        </w:rPr>
        <w:continuationSeparator/>
      </w:r>
    </w:p>
  </w:footnote>
  <w:footnote w:id="1">
    <w:p w:rsidR="00F55421" w:rsidRDefault="00F554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231. ﴿وَ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اعْلَمُوا أَنَّ اللَّهَ بِكُلِّ شَيْ‏ءٍ عَليمٌ﴾</w:t>
      </w:r>
    </w:p>
  </w:footnote>
  <w:footnote w:id="2">
    <w:p w:rsidR="00F55421" w:rsidRDefault="00F554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چون میتواند زن را راضی کند آن هم به یک معنا میتواند علت تامه باشد؛ علت تامه با واسطه. فرض کنید اگر به مرد گفتند من خاف العیل فلیتزوّج، کسی که از فقر میترسد ازدواج کند، فلیتزوّج هم عین همان است و تزوّج و امسک هیچ فرقی با هم ندارد، من خاف العیل فلیتزوّج یعنی خودش تمام العله است یعنی مقدماتش را هم فراهم کند. متعلق امساک آن خانم است و میگوید شما آن خانم را نگاه دارید. شارع امر میکند که این ذات زن را نگه دارید. برای اینکه نگه داشتن او مشروع باشد نیاز به مقدماتی دارد یعنی برای اینکه بتوانید زن را نگاه دارید مقدماتش را هم فراهم کنید. بحث علقه نیست، گاهی متعلق امساکٌ بمعروف را زوجه قرار میدهیم، وقتی که زوجه نباشد امساک الزوجة هم نیست. وقتی مرجع ضمیر را آن خانم قرار میدهید، میگوید این خانم را نگاه داری کن، یعنی اگر شرعیت نگهداری متوقف بر این است که تزویج کنی با او تزویج کن، تزویج هم مقدمات شرعی میخواهد و از آن جمله جلب رضایت زن است، پس برو رضایت زن را جلب کن. شما بین این دو مخیّر هستید، یا امساک بمعروف یا تسریح باحسان.</w:t>
      </w:r>
    </w:p>
  </w:footnote>
  <w:footnote w:id="3">
    <w:p w:rsidR="00F55421" w:rsidRDefault="00F554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 حسین بروجردی، ج27، ص186. ح 40402: تفسير العياشي ١١٩ ج ١ - عن زرارة وحمران ابني أعين و محمد بن مسلم عن أبي جعفر وأبى عبد الله عليهما السلام قالوا سألناهما عن قوله تعالى " ولا تمسكوهن ضرارا لتعتدوا " فقالا هو الرجل يطلق المرأة تطليقة واحدة ثم يدعها حتى إذا كان آخر عدتها راجعها ثم يطلقها أخرى فيتركها مثل ذلك (فنهاه عن - ظ) ذلك.</w:t>
      </w:r>
    </w:p>
  </w:footnote>
  <w:footnote w:id="4">
    <w:p w:rsidR="00F55421" w:rsidRDefault="00F554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 حسین بروجردی، ج27، ص186. ح 40403: فقيه ٣٢٣ ج ٣ - روى المفضل بن صالح عن الحلبي عن أبي عبد الله عليه السلام قال سألته عن قول الله عز وجل " ولا تمسكوهن ضرارا لتعتدوا " قال الرجل يطلق حتى إذا كادت أن يخلو أجلها راجعها ثم طلقها يفعل ذلك ثلاث مرات فنهى الله عز وجل عن ذلك. تفسير العياشي ١١٩ ج ١ - عن الحلبي عن أبي عبد الله عليه السلام قال سألته (وذكر نحوه).</w:t>
      </w:r>
    </w:p>
  </w:footnote>
  <w:footnote w:id="5">
    <w:p w:rsidR="00F55421" w:rsidRDefault="00F554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ج4، ص450. و ما كان فيه عن أبي جميلة فقد رويته عن أبي- رضي اللّه عنه- عن الحميريّ‏ عن أحمد بن محمّد بن عيسى، عن أحمد بن محمّد بن أبي نصر البزنطيّ، عن أبي جميلة المفضّل‏ ابن صالح.</w:t>
      </w:r>
    </w:p>
  </w:footnote>
  <w:footnote w:id="6">
    <w:p w:rsidR="00F55421" w:rsidRDefault="00F554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 حسین بروجردی، ج27، ص186. الدعائم ٢٩٤ ج ٢ - عن علي وجعفر بن محمد عليهما السلام أنهما قالا في قول الله تعالى " ولا تمسكوهن ضرارا لتعتدوا ومن يفعل ذلك فقد ظلم نفسه " قالا هو الرجل يريد أن يطلق امرأته فيطلقها واحدة ثم يدعها حتى إذا كان أن يخلو أجلها راجعها وليس له بها حاجة ثم يطلقها كذلك ويراجعها حتى إذا كاد أجلها أن يخلو ولا حاجة له بها الا ليطول العدة عليها ويضر في ذلك بها فنهى الله عز وجل عن ذلك.</w:t>
      </w:r>
    </w:p>
  </w:footnote>
  <w:footnote w:id="7">
    <w:p w:rsidR="00F55421" w:rsidRDefault="00F554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وفيات الأعيان و أنباء أبناء الزمان‏، احمد بن محمد ابن خلكان، ج5، ص415.  أبو حنيفة النعمان بن أبي عبد اللّه محمد بن منصور بن أحمد بن حيون، أحد الأئمة الفضلاء المشار إليهم، ذكره الأمير المختار المسبّحي في تاريخه فقال: كان من أهل العلم و الفقه و الدين و النبل على ما لا مزيد عليه، و له عدة تصانيف: منها كتاب «اختلاف أصول المذاهب» و غيره، انتهى كلام المسبحي في هذا الموضع. و كان مالكي المذهب ثم انتقل إلى مذهب الإمامية، و صنف كتاب «ابتداء الدعوة للعبيديين» و كتاب «الأخبار» في الفقه، و كتاب «الاقتصار» في الفقه أيضا.</w:t>
      </w:r>
    </w:p>
  </w:footnote>
  <w:footnote w:id="8">
    <w:p w:rsidR="00F55421" w:rsidRDefault="00F554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تعریف را مرحوم شیخ مفید در اوائل المقالات در تعریف امامیه بیان کرده است.</w:t>
      </w:r>
    </w:p>
  </w:footnote>
  <w:footnote w:id="9">
    <w:p w:rsidR="00F55421" w:rsidRDefault="00F554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الاختصاص، شیخ مفید، ج، ص203. وَ عَنْهُ عَنْ سَعْدِ بْنِ عَبْدِ اللَّهِ عَنْ أَحْمَدَ بْنِ مُحَمَّدٍ عَنِ ابْنِ فَضَّالٍ عَنْ عَبْدِ اللَّهِ بْنِ بُكَيْرٍ عَنْ مُحَمَّدِ بْنِ مُسْلِمٍ قَالَ: إِنِّي ذَاتَ لَيْلَةٍ لَنَائِمٌ عَلَى السَّطْحِ إِذْ طَرَقَ الْبَابَ طَارِقٌ فَقُلْتُ مَنْ هَذَا فَقَالَ أَشْرِفْ رَحِمَكَ اللَّهُ فَأَشْرَفْتُ فَإِذَا امْرَأَةٌ فَقَالَتْ لِي ابْنَةٌ عَرُوسٌ يَضْرِبُهَا الطَّلْقُ‏ فَمَا زَالَتْ تُطْلَقُ حَتَّى مَاتَتْ وَ الْوَلَدُ يَتَحَرَّكُ فِي بَطْنِهَا وَ يَذْهَبُ وَ يَجِي‏ءُ فَمَا أَصْنَعُ‏ فَقُلْتُ لَهَا يَا أَمَةَ اللَّهِ سُئِلَ مُحَمَّدُ بْنُ عَلِيِّ بْنِ الْحُسَيْنِ الْبَاقِرُ ع عَنْ مِثْلِ هَذَا فَقَالَ يُشَقُّ بَطْنُ الْمَيِّتِ وَ يُسْتَخْرَجُ الْوَلَدُ يَا أَمَةَ اللَّهِ افْعَلِي مِثْلَ ذَلِكَ يَا أَمَةَ اللَّهِ إِنِّي رَجُلٌ فِي سِتْرٍ مَنْ وَجَّهَكِ إِلَيَّ قَالَتْ لِي رَحِمَكَ اللَّهُ جِئْتُ إِلَى أَبِي حَنِيفَةَ صَاحِبِ الرَّأْيِ فَقَالَ لِي مَا عِنْدِي فِيهَا شَيْ‏ءٌ وَ لَكِنْ عَلَيْكِ بِمُحَمَّدِ بْنِ مُسْلِمٍ الثَّقَفِيِّ فَإِنَّهُ يُخْبِرُكِ فَمَا أَفْتَاكِ بِهِ مِنْ شَيْ‏ءٍ فَعُودِي إِلَيَّ فَأَعْلِمْنِيهِ فَقُلْتُ لَهَا امْضِي بِسَلَامٍ فَلَمَّا كَانَ الْغَدُ خَرَجْتُ إِلَى الْمَسْجِدِ فَإِذَا أَبُو حَنِيفَةَ يَسْأَلُ أَصْحَابَهُ عَنْهَا فَتَنَحْنَحْتُ فَقَالَ اللَّهُمَّ غَفْراً دَعْنَا نَعِيشُ‏.</w:t>
      </w:r>
    </w:p>
  </w:footnote>
  <w:footnote w:id="10">
    <w:p w:rsidR="00F55421" w:rsidRDefault="00F554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احزاب، آيه 28. ﴿يا أَيُّهَا النَّبِيُّ قُلْ لِأَزْواجِكَ إِنْ كُنْتُنَّ تُرِدْنَ الْحَياةَ الدُّنْيا وَ زينَتَها فَتَعالَيْنَ أُمَتِّعْكُنَّ وَ أُسَرِّحْكُنَّ سَراحاً جَميلاً﴾</w:t>
      </w:r>
    </w:p>
  </w:footnote>
  <w:footnote w:id="11">
    <w:p w:rsidR="00F55421" w:rsidRDefault="00F554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احزاب، آيه 49. ﴿يا أَيُّهَا الَّذينَ آمَنُوا إِذا نَكَحْتُمُ الْمُؤْمِناتِ ثُمَّ طَلَّقْتُمُوهُنَّ مِنْ قَبْلِ أَنْ تَمَسُّوهُنَّ فَما لَكُمْ عَلَيْهِنَّ مِنْ عِدَّةٍ تَعْتَدُّونَها فَمَتِّعُوهُنَّ وَ سَرِّحُوهُنَّ سَراحاً جَميلاً﴾</w:t>
      </w:r>
    </w:p>
  </w:footnote>
  <w:footnote w:id="12">
    <w:p w:rsidR="00F55421" w:rsidRDefault="00F554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چون میگفت سرحوهنّ تسریح خارجی باشد یعنی اجازه بده که از خانهات بیرون بروند. آن وقت معنای امسکوهنّ این است که اجازه بده در خانهات باشند. یعنی مفروض این است که در خانهاش هست.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F9A6E"/>
    <w:multiLevelType w:val="singleLevel"/>
    <w:tmpl w:val="602882E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421"/>
    <w:rsid w:val="00F554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