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D0" w:rsidRDefault="001C53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C53D0" w:rsidRDefault="001C53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08/08/1396</w:t>
      </w:r>
    </w:p>
    <w:p w:rsidR="001C53D0" w:rsidRDefault="001C53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16</w:t>
      </w:r>
    </w:p>
    <w:p w:rsidR="001C53D0" w:rsidRDefault="001C53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شد از این که مرحوم کلینی و مرحوم صدوق روایت</w:t>
      </w:r>
      <w:r>
        <w:rPr>
          <w:rFonts w:ascii="IRANSans" w:hAnsi="IRANSans" w:cs="IRANSans"/>
          <w:sz w:val="24"/>
          <w:szCs w:val="24"/>
          <w:lang/>
        </w:rPr>
        <w:t>‌</w:t>
      </w:r>
      <w:r>
        <w:rPr>
          <w:rFonts w:ascii="IRANSans" w:hAnsi="IRANSans" w:cs="IRANSans"/>
          <w:sz w:val="24"/>
          <w:szCs w:val="24"/>
          <w:rtl/>
          <w:lang/>
        </w:rPr>
        <w:t>های کتابشان را صحیح می</w:t>
      </w:r>
      <w:r>
        <w:rPr>
          <w:rFonts w:ascii="IRANSans" w:hAnsi="IRANSans" w:cs="IRANSans"/>
          <w:sz w:val="24"/>
          <w:szCs w:val="24"/>
          <w:lang/>
        </w:rPr>
        <w:t>‌</w:t>
      </w:r>
      <w:r>
        <w:rPr>
          <w:rFonts w:ascii="IRANSans" w:hAnsi="IRANSans" w:cs="IRANSans"/>
          <w:sz w:val="24"/>
          <w:szCs w:val="24"/>
          <w:rtl/>
          <w:lang/>
        </w:rPr>
        <w:t>دانند و به آن فتوا می</w:t>
      </w:r>
      <w:r>
        <w:rPr>
          <w:rFonts w:ascii="IRANSans" w:hAnsi="IRANSans" w:cs="IRANSans"/>
          <w:sz w:val="24"/>
          <w:szCs w:val="24"/>
          <w:lang/>
        </w:rPr>
        <w:t>‌</w:t>
      </w:r>
      <w:r>
        <w:rPr>
          <w:rFonts w:ascii="IRANSans" w:hAnsi="IRANSans" w:cs="IRANSans"/>
          <w:sz w:val="24"/>
          <w:szCs w:val="24"/>
          <w:rtl/>
          <w:lang/>
        </w:rPr>
        <w:t>دهند، در همه موارد نمی</w:t>
      </w:r>
      <w:r>
        <w:rPr>
          <w:rFonts w:ascii="IRANSans" w:hAnsi="IRANSans" w:cs="IRANSans"/>
          <w:sz w:val="24"/>
          <w:szCs w:val="24"/>
          <w:lang/>
        </w:rPr>
        <w:t>‌</w:t>
      </w:r>
      <w:r>
        <w:rPr>
          <w:rFonts w:ascii="IRANSans" w:hAnsi="IRANSans" w:cs="IRANSans"/>
          <w:sz w:val="24"/>
          <w:szCs w:val="24"/>
          <w:rtl/>
          <w:lang/>
        </w:rPr>
        <w:t>توان نتیجه گرفت که راوی روایت را هم از جهت سندی معتبر می</w:t>
      </w:r>
      <w:r>
        <w:rPr>
          <w:rFonts w:ascii="IRANSans" w:hAnsi="IRANSans" w:cs="IRANSans"/>
          <w:sz w:val="24"/>
          <w:szCs w:val="24"/>
          <w:lang/>
        </w:rPr>
        <w:t>‌</w:t>
      </w:r>
      <w:r>
        <w:rPr>
          <w:rFonts w:ascii="IRANSans" w:hAnsi="IRANSans" w:cs="IRANSans"/>
          <w:sz w:val="24"/>
          <w:szCs w:val="24"/>
          <w:rtl/>
          <w:lang/>
        </w:rPr>
        <w:t>دانند. در موارد مختلف فرق دارد. مثلاً نقل روایت از یک نفر در کتاب الحجة می</w:t>
      </w:r>
      <w:r>
        <w:rPr>
          <w:rFonts w:ascii="IRANSans" w:hAnsi="IRANSans" w:cs="IRANSans"/>
          <w:sz w:val="24"/>
          <w:szCs w:val="24"/>
          <w:lang/>
        </w:rPr>
        <w:t>‌</w:t>
      </w:r>
      <w:r>
        <w:rPr>
          <w:rFonts w:ascii="IRANSans" w:hAnsi="IRANSans" w:cs="IRANSans"/>
          <w:sz w:val="24"/>
          <w:szCs w:val="24"/>
          <w:rtl/>
          <w:lang/>
        </w:rPr>
        <w:t>تواند برای مقدمه اطمینان بخشی باشد و در مستحبات می</w:t>
      </w:r>
      <w:r>
        <w:rPr>
          <w:rFonts w:ascii="IRANSans" w:hAnsi="IRANSans" w:cs="IRANSans"/>
          <w:sz w:val="24"/>
          <w:szCs w:val="24"/>
          <w:lang/>
        </w:rPr>
        <w:t>‌</w:t>
      </w:r>
      <w:r>
        <w:rPr>
          <w:rFonts w:ascii="IRANSans" w:hAnsi="IRANSans" w:cs="IRANSans"/>
          <w:sz w:val="24"/>
          <w:szCs w:val="24"/>
          <w:rtl/>
          <w:lang/>
        </w:rPr>
        <w:t>تواند به خاطر تسامح در ادله سنن باشد.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شاهدی در مورد فقیه عرض کردیم، حالا می</w:t>
      </w:r>
      <w:r>
        <w:rPr>
          <w:rFonts w:ascii="IRANSans" w:hAnsi="IRANSans" w:cs="IRANSans"/>
          <w:sz w:val="24"/>
          <w:szCs w:val="24"/>
          <w:lang/>
        </w:rPr>
        <w:t>‌</w:t>
      </w:r>
      <w:r>
        <w:rPr>
          <w:rFonts w:ascii="IRANSans" w:hAnsi="IRANSans" w:cs="IRANSans"/>
          <w:sz w:val="24"/>
          <w:szCs w:val="24"/>
          <w:rtl/>
          <w:lang/>
        </w:rPr>
        <w:t>خواهم شاهدی در مورد کافی عرض کنم که در جلسه قبل هم اشاره کردم، می</w:t>
      </w:r>
      <w:r>
        <w:rPr>
          <w:rFonts w:ascii="IRANSans" w:hAnsi="IRANSans" w:cs="IRANSans"/>
          <w:sz w:val="24"/>
          <w:szCs w:val="24"/>
          <w:lang/>
        </w:rPr>
        <w:t>‌</w:t>
      </w:r>
      <w:r>
        <w:rPr>
          <w:rFonts w:ascii="IRANSans" w:hAnsi="IRANSans" w:cs="IRANSans"/>
          <w:sz w:val="24"/>
          <w:szCs w:val="24"/>
          <w:rtl/>
          <w:lang/>
        </w:rPr>
        <w:t>خواهم مقداری با آمار بیان کنم. حاج آقا که این مطلب را در بحث کافی می</w:t>
      </w:r>
      <w:r>
        <w:rPr>
          <w:rFonts w:ascii="IRANSans" w:hAnsi="IRANSans" w:cs="IRANSans"/>
          <w:sz w:val="24"/>
          <w:szCs w:val="24"/>
          <w:lang/>
        </w:rPr>
        <w:t>‌</w:t>
      </w:r>
      <w:r>
        <w:rPr>
          <w:rFonts w:ascii="IRANSans" w:hAnsi="IRANSans" w:cs="IRANSans"/>
          <w:sz w:val="24"/>
          <w:szCs w:val="24"/>
          <w:rtl/>
          <w:lang/>
        </w:rPr>
        <w:t>فرمودند اشاره می</w:t>
      </w:r>
      <w:r>
        <w:rPr>
          <w:rFonts w:ascii="IRANSans" w:hAnsi="IRANSans" w:cs="IRANSans"/>
          <w:sz w:val="24"/>
          <w:szCs w:val="24"/>
          <w:lang/>
        </w:rPr>
        <w:t>‌</w:t>
      </w:r>
      <w:r>
        <w:rPr>
          <w:rFonts w:ascii="IRANSans" w:hAnsi="IRANSans" w:cs="IRANSans"/>
          <w:sz w:val="24"/>
          <w:szCs w:val="24"/>
          <w:rtl/>
          <w:lang/>
        </w:rPr>
        <w:t>کردند که میزان مجهولین و ضعفا در کتاب الحجة خیلی بیشتر از جاهای دیگر است.</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آمار روایات معتبر و ضعیف در ابواب مختلف</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این را بر اساس آماری که از اظهار نظر مرحوم مجلسی در مرآة العقول استخراج کرده</w:t>
      </w:r>
      <w:r>
        <w:rPr>
          <w:rFonts w:ascii="IRANSans" w:hAnsi="IRANSans" w:cs="IRANSans"/>
          <w:sz w:val="24"/>
          <w:szCs w:val="24"/>
          <w:lang/>
        </w:rPr>
        <w:t>‌</w:t>
      </w:r>
      <w:r>
        <w:rPr>
          <w:rFonts w:ascii="IRANSans" w:hAnsi="IRANSans" w:cs="IRANSans"/>
          <w:sz w:val="24"/>
          <w:szCs w:val="24"/>
          <w:rtl/>
          <w:lang/>
        </w:rPr>
        <w:t>ام خدمت شما عرض می</w:t>
      </w:r>
      <w:r>
        <w:rPr>
          <w:rFonts w:ascii="IRANSans" w:hAnsi="IRANSans" w:cs="IRANSans"/>
          <w:sz w:val="24"/>
          <w:szCs w:val="24"/>
          <w:lang/>
        </w:rPr>
        <w:t>‌</w:t>
      </w:r>
      <w:r>
        <w:rPr>
          <w:rFonts w:ascii="IRANSans" w:hAnsi="IRANSans" w:cs="IRANSans"/>
          <w:sz w:val="24"/>
          <w:szCs w:val="24"/>
          <w:rtl/>
          <w:lang/>
        </w:rPr>
        <w:t>کنم. من جلد سوم کتاب مرآة العقول را که اواسط کتاب الحجة هست برداشتم و از اظهار نظرهایی که مرحوم مجلسی درباره هفتاد روایت اولش دارند آمار گرفتم. این هفتاد تا دو قسمت است، بخشی ضعیف</w:t>
      </w:r>
      <w:r>
        <w:rPr>
          <w:rFonts w:ascii="IRANSans" w:hAnsi="IRANSans" w:cs="IRANSans"/>
          <w:sz w:val="24"/>
          <w:szCs w:val="24"/>
          <w:lang/>
        </w:rPr>
        <w:t>‌</w:t>
      </w:r>
      <w:r>
        <w:rPr>
          <w:rFonts w:ascii="IRANSans" w:hAnsi="IRANSans" w:cs="IRANSans"/>
          <w:sz w:val="24"/>
          <w:szCs w:val="24"/>
          <w:rtl/>
          <w:lang/>
        </w:rPr>
        <w:t>ها و دسته</w:t>
      </w:r>
      <w:r>
        <w:rPr>
          <w:rFonts w:ascii="IRANSans" w:hAnsi="IRANSans" w:cs="IRANSans"/>
          <w:sz w:val="24"/>
          <w:szCs w:val="24"/>
          <w:lang/>
        </w:rPr>
        <w:t>‌</w:t>
      </w:r>
      <w:r>
        <w:rPr>
          <w:rFonts w:ascii="IRANSans" w:hAnsi="IRANSans" w:cs="IRANSans"/>
          <w:sz w:val="24"/>
          <w:szCs w:val="24"/>
          <w:rtl/>
          <w:lang/>
        </w:rPr>
        <w:t>ای معتبرها است، یک مورد هم مختلف فیه است که آن را کنار گذاشتم و هفتاد روایت منهای آن را در نظر گرفتم. مجموعه ضعیف</w:t>
      </w:r>
      <w:r>
        <w:rPr>
          <w:rFonts w:ascii="IRANSans" w:hAnsi="IRANSans" w:cs="IRANSans"/>
          <w:sz w:val="24"/>
          <w:szCs w:val="24"/>
          <w:lang/>
        </w:rPr>
        <w:t>‌</w:t>
      </w:r>
      <w:r>
        <w:rPr>
          <w:rFonts w:ascii="IRANSans" w:hAnsi="IRANSans" w:cs="IRANSans"/>
          <w:sz w:val="24"/>
          <w:szCs w:val="24"/>
          <w:rtl/>
          <w:lang/>
        </w:rPr>
        <w:t>ها عبارتند از: ضعیف 32 روایت، مجهول کالصحیح 1 روایت، مجهول 9 روایت، مرسل 1 روایت، مرسل مجهول 1 روایت، ضعیف کالموثّق 1 روایت و مرفوع 1 روایت و مجموع این</w:t>
      </w:r>
      <w:r>
        <w:rPr>
          <w:rFonts w:ascii="IRANSans" w:hAnsi="IRANSans" w:cs="IRANSans"/>
          <w:sz w:val="24"/>
          <w:szCs w:val="24"/>
          <w:lang/>
        </w:rPr>
        <w:t>‌</w:t>
      </w:r>
      <w:r>
        <w:rPr>
          <w:rFonts w:ascii="IRANSans" w:hAnsi="IRANSans" w:cs="IRANSans"/>
          <w:sz w:val="24"/>
          <w:szCs w:val="24"/>
          <w:rtl/>
          <w:lang/>
        </w:rPr>
        <w:t>ها 46 روایت است. مجموعه معتبرها از این قرار است: موثّق 1 روایت، حسن موثّق 1 روایت، صحیح 15 روایت، حسن 6 روایت، حسن کالصحیح 1 روایت و مجموعاً 24 روایت است. پس مجموعه ضعیف</w:t>
      </w:r>
      <w:r>
        <w:rPr>
          <w:rFonts w:ascii="IRANSans" w:hAnsi="IRANSans" w:cs="IRANSans"/>
          <w:sz w:val="24"/>
          <w:szCs w:val="24"/>
          <w:lang/>
        </w:rPr>
        <w:t>‌</w:t>
      </w:r>
      <w:r>
        <w:rPr>
          <w:rFonts w:ascii="IRANSans" w:hAnsi="IRANSans" w:cs="IRANSans"/>
          <w:sz w:val="24"/>
          <w:szCs w:val="24"/>
          <w:rtl/>
          <w:lang/>
        </w:rPr>
        <w:t>ها 67 - 68 درصد و مجموعه معتبرها 32 - 33 درصد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الحج که ما دیروز مقایسه کردیم، دقیقاً رفتم همان جایی که در فقیه دنبال کردم را آوردم که روایت</w:t>
      </w:r>
      <w:r>
        <w:rPr>
          <w:rFonts w:ascii="IRANSans" w:hAnsi="IRANSans" w:cs="IRANSans"/>
          <w:sz w:val="24"/>
          <w:szCs w:val="24"/>
          <w:lang/>
        </w:rPr>
        <w:t>‌</w:t>
      </w:r>
      <w:r>
        <w:rPr>
          <w:rFonts w:ascii="IRANSans" w:hAnsi="IRANSans" w:cs="IRANSans"/>
          <w:sz w:val="24"/>
          <w:szCs w:val="24"/>
          <w:rtl/>
          <w:lang/>
        </w:rPr>
        <w:t>های مربوط به احرام و... است. از صفحه 235 تا 264، هفتاد روایتش را آمار گرفتم. مجموعه ضعیف</w:t>
      </w:r>
      <w:r>
        <w:rPr>
          <w:rFonts w:ascii="IRANSans" w:hAnsi="IRANSans" w:cs="IRANSans"/>
          <w:sz w:val="24"/>
          <w:szCs w:val="24"/>
          <w:lang/>
        </w:rPr>
        <w:t>‌</w:t>
      </w:r>
      <w:r>
        <w:rPr>
          <w:rFonts w:ascii="IRANSans" w:hAnsi="IRANSans" w:cs="IRANSans"/>
          <w:sz w:val="24"/>
          <w:szCs w:val="24"/>
          <w:rtl/>
          <w:lang/>
        </w:rPr>
        <w:t>هایش این</w:t>
      </w:r>
      <w:r>
        <w:rPr>
          <w:rFonts w:ascii="IRANSans" w:hAnsi="IRANSans" w:cs="IRANSans"/>
          <w:sz w:val="24"/>
          <w:szCs w:val="24"/>
          <w:lang/>
        </w:rPr>
        <w:t>‌</w:t>
      </w:r>
      <w:r>
        <w:rPr>
          <w:rFonts w:ascii="IRANSans" w:hAnsi="IRANSans" w:cs="IRANSans"/>
          <w:sz w:val="24"/>
          <w:szCs w:val="24"/>
          <w:rtl/>
          <w:lang/>
        </w:rPr>
        <w:t>ها است: ضعیف 15 مورد، مرسل 2 مورد، مجهول 9 مورد، مرسل کالحسن 2 مورد، مرسل کالموثّق 1 مورد، مرسل کالحسن 2 مورد و مجموعش 31 مورد است. مجموعه معتبرهایش عبارتند از: حسن 19 مورد، حسن کالصحیح 4 مورد، صحیح 9 مورد، موثّق 7 مورد و مجموع آن</w:t>
      </w:r>
      <w:r>
        <w:rPr>
          <w:rFonts w:ascii="IRANSans" w:hAnsi="IRANSans" w:cs="IRANSans"/>
          <w:sz w:val="24"/>
          <w:szCs w:val="24"/>
          <w:lang/>
        </w:rPr>
        <w:t>‌</w:t>
      </w:r>
      <w:r>
        <w:rPr>
          <w:rFonts w:ascii="IRANSans" w:hAnsi="IRANSans" w:cs="IRANSans"/>
          <w:sz w:val="24"/>
          <w:szCs w:val="24"/>
          <w:rtl/>
          <w:lang/>
        </w:rPr>
        <w:t>ها 39 مورد است. یعنی ضعیف</w:t>
      </w:r>
      <w:r>
        <w:rPr>
          <w:rFonts w:ascii="IRANSans" w:hAnsi="IRANSans" w:cs="IRANSans"/>
          <w:sz w:val="24"/>
          <w:szCs w:val="24"/>
          <w:lang/>
        </w:rPr>
        <w:t>‌</w:t>
      </w:r>
      <w:r>
        <w:rPr>
          <w:rFonts w:ascii="IRANSans" w:hAnsi="IRANSans" w:cs="IRANSans"/>
          <w:sz w:val="24"/>
          <w:szCs w:val="24"/>
          <w:rtl/>
          <w:lang/>
        </w:rPr>
        <w:t>ها آن</w:t>
      </w:r>
      <w:r>
        <w:rPr>
          <w:rFonts w:ascii="IRANSans" w:hAnsi="IRANSans" w:cs="IRANSans"/>
          <w:sz w:val="24"/>
          <w:szCs w:val="24"/>
          <w:lang/>
        </w:rPr>
        <w:t>‌</w:t>
      </w:r>
      <w:r>
        <w:rPr>
          <w:rFonts w:ascii="IRANSans" w:hAnsi="IRANSans" w:cs="IRANSans"/>
          <w:sz w:val="24"/>
          <w:szCs w:val="24"/>
          <w:rtl/>
          <w:lang/>
        </w:rPr>
        <w:t>جا حدود 67 - 68 درصد بود و این</w:t>
      </w:r>
      <w:r>
        <w:rPr>
          <w:rFonts w:ascii="IRANSans" w:hAnsi="IRANSans" w:cs="IRANSans"/>
          <w:sz w:val="24"/>
          <w:szCs w:val="24"/>
          <w:lang/>
        </w:rPr>
        <w:t>‌</w:t>
      </w:r>
      <w:r>
        <w:rPr>
          <w:rFonts w:ascii="IRANSans" w:hAnsi="IRANSans" w:cs="IRANSans"/>
          <w:sz w:val="24"/>
          <w:szCs w:val="24"/>
          <w:rtl/>
          <w:lang/>
        </w:rPr>
        <w:t>جا 43 - 44 درصد است. تفاوت زیاد است، حدود 25 درصد تفاوت هست.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جالب این</w:t>
      </w:r>
      <w:r>
        <w:rPr>
          <w:rFonts w:ascii="IRANSans" w:hAnsi="IRANSans" w:cs="IRANSans"/>
          <w:sz w:val="24"/>
          <w:szCs w:val="24"/>
          <w:lang/>
        </w:rPr>
        <w:t>‌</w:t>
      </w:r>
      <w:r>
        <w:rPr>
          <w:rFonts w:ascii="IRANSans" w:hAnsi="IRANSans" w:cs="IRANSans"/>
          <w:sz w:val="24"/>
          <w:szCs w:val="24"/>
          <w:rtl/>
          <w:lang/>
        </w:rPr>
        <w:t>جا بود که در مستحبات همان باب فضائل الحج را که در فقیه دنبال کردم، این</w:t>
      </w:r>
      <w:r>
        <w:rPr>
          <w:rFonts w:ascii="IRANSans" w:hAnsi="IRANSans" w:cs="IRANSans"/>
          <w:sz w:val="24"/>
          <w:szCs w:val="24"/>
          <w:lang/>
        </w:rPr>
        <w:t>‌</w:t>
      </w:r>
      <w:r>
        <w:rPr>
          <w:rFonts w:ascii="IRANSans" w:hAnsi="IRANSans" w:cs="IRANSans"/>
          <w:sz w:val="24"/>
          <w:szCs w:val="24"/>
          <w:rtl/>
          <w:lang/>
        </w:rPr>
        <w:t>جا هم بررسی کردم.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48 حدیث در باب فضل الحج هست. در این 48 حدیث، ضعیف</w:t>
      </w:r>
      <w:r>
        <w:rPr>
          <w:rFonts w:ascii="IRANSans" w:hAnsi="IRANSans" w:cs="IRANSans"/>
          <w:sz w:val="24"/>
          <w:szCs w:val="24"/>
          <w:lang/>
        </w:rPr>
        <w:t>‌</w:t>
      </w:r>
      <w:r>
        <w:rPr>
          <w:rFonts w:ascii="IRANSans" w:hAnsi="IRANSans" w:cs="IRANSans"/>
          <w:sz w:val="24"/>
          <w:szCs w:val="24"/>
          <w:rtl/>
          <w:lang/>
        </w:rPr>
        <w:t>ها این</w:t>
      </w:r>
      <w:r>
        <w:rPr>
          <w:rFonts w:ascii="IRANSans" w:hAnsi="IRANSans" w:cs="IRANSans"/>
          <w:sz w:val="24"/>
          <w:szCs w:val="24"/>
          <w:lang/>
        </w:rPr>
        <w:t>‌</w:t>
      </w:r>
      <w:r>
        <w:rPr>
          <w:rFonts w:ascii="IRANSans" w:hAnsi="IRANSans" w:cs="IRANSans"/>
          <w:sz w:val="24"/>
          <w:szCs w:val="24"/>
          <w:rtl/>
          <w:lang/>
        </w:rPr>
        <w:t>ها هستند: مجهول 12 روایت، مجهول کالحسن 1 روایت، ضعیف 10 روایت، مجهول کالصحیح 1 روایت، مرسل 5 روایت، صحیح 4 روایت، مختلف فیه هم 1 روایت که آن مختلف فیه کنار برود. مجموع ضعیف</w:t>
      </w:r>
      <w:r>
        <w:rPr>
          <w:rFonts w:ascii="IRANSans" w:hAnsi="IRANSans" w:cs="IRANSans"/>
          <w:sz w:val="24"/>
          <w:szCs w:val="24"/>
          <w:lang/>
        </w:rPr>
        <w:t>‌</w:t>
      </w:r>
      <w:r>
        <w:rPr>
          <w:rFonts w:ascii="IRANSans" w:hAnsi="IRANSans" w:cs="IRANSans"/>
          <w:sz w:val="24"/>
          <w:szCs w:val="24"/>
          <w:rtl/>
          <w:lang/>
        </w:rPr>
        <w:t>ها 29 مورد است. معتبرهایش به این</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شکل است: حسن 8 روایت، حسن أو موثق 1 روایت، حسن کالصحیح 5 روایت، صحیح 4 روایت و مجموع معتبرها 18 مورد است. پس مجموع ضعیف</w:t>
      </w:r>
      <w:r>
        <w:rPr>
          <w:rFonts w:ascii="IRANSans" w:hAnsi="IRANSans" w:cs="IRANSans"/>
          <w:sz w:val="24"/>
          <w:szCs w:val="24"/>
          <w:lang/>
        </w:rPr>
        <w:t>‌</w:t>
      </w:r>
      <w:r>
        <w:rPr>
          <w:rFonts w:ascii="IRANSans" w:hAnsi="IRANSans" w:cs="IRANSans"/>
          <w:sz w:val="24"/>
          <w:szCs w:val="24"/>
          <w:rtl/>
          <w:lang/>
        </w:rPr>
        <w:t>ها حدود 60 درصد است. ببینید مجموعه ضعیف</w:t>
      </w:r>
      <w:r>
        <w:rPr>
          <w:rFonts w:ascii="IRANSans" w:hAnsi="IRANSans" w:cs="IRANSans"/>
          <w:sz w:val="24"/>
          <w:szCs w:val="24"/>
          <w:lang/>
        </w:rPr>
        <w:t>‌</w:t>
      </w:r>
      <w:r>
        <w:rPr>
          <w:rFonts w:ascii="IRANSans" w:hAnsi="IRANSans" w:cs="IRANSans"/>
          <w:sz w:val="24"/>
          <w:szCs w:val="24"/>
          <w:rtl/>
          <w:lang/>
        </w:rPr>
        <w:t>های این</w:t>
      </w:r>
      <w:r>
        <w:rPr>
          <w:rFonts w:ascii="IRANSans" w:hAnsi="IRANSans" w:cs="IRANSans"/>
          <w:sz w:val="24"/>
          <w:szCs w:val="24"/>
          <w:lang/>
        </w:rPr>
        <w:t>‌</w:t>
      </w:r>
      <w:r>
        <w:rPr>
          <w:rFonts w:ascii="IRANSans" w:hAnsi="IRANSans" w:cs="IRANSans"/>
          <w:sz w:val="24"/>
          <w:szCs w:val="24"/>
          <w:rtl/>
          <w:lang/>
        </w:rPr>
        <w:t>جا 60 درصد است و در آن</w:t>
      </w:r>
      <w:r>
        <w:rPr>
          <w:rFonts w:ascii="IRANSans" w:hAnsi="IRANSans" w:cs="IRANSans"/>
          <w:sz w:val="24"/>
          <w:szCs w:val="24"/>
          <w:lang/>
        </w:rPr>
        <w:t>‌</w:t>
      </w:r>
      <w:r>
        <w:rPr>
          <w:rFonts w:ascii="IRANSans" w:hAnsi="IRANSans" w:cs="IRANSans"/>
          <w:sz w:val="24"/>
          <w:szCs w:val="24"/>
          <w:rtl/>
          <w:lang/>
        </w:rPr>
        <w:t>جا 67 - 68 درصد بود و خیلی نزدیک به هم هستند. با ابواب واجبات کاملاً فاصله دارد.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آمارها دقیقاً مشخّص می</w:t>
      </w:r>
      <w:r>
        <w:rPr>
          <w:rFonts w:ascii="IRANSans" w:hAnsi="IRANSans" w:cs="IRANSans"/>
          <w:sz w:val="24"/>
          <w:szCs w:val="24"/>
          <w:lang/>
        </w:rPr>
        <w:t>‌</w:t>
      </w:r>
      <w:r>
        <w:rPr>
          <w:rFonts w:ascii="IRANSans" w:hAnsi="IRANSans" w:cs="IRANSans"/>
          <w:sz w:val="24"/>
          <w:szCs w:val="24"/>
          <w:rtl/>
          <w:lang/>
        </w:rPr>
        <w:t>کند که نحوه اعتنای به سند در کتاب الحجة و در مستحبات به مراتب پایین</w:t>
      </w:r>
      <w:r>
        <w:rPr>
          <w:rFonts w:ascii="IRANSans" w:hAnsi="IRANSans" w:cs="IRANSans"/>
          <w:sz w:val="24"/>
          <w:szCs w:val="24"/>
          <w:lang/>
        </w:rPr>
        <w:t>‌</w:t>
      </w:r>
      <w:r>
        <w:rPr>
          <w:rFonts w:ascii="IRANSans" w:hAnsi="IRANSans" w:cs="IRANSans"/>
          <w:sz w:val="24"/>
          <w:szCs w:val="24"/>
          <w:rtl/>
          <w:lang/>
        </w:rPr>
        <w:t>تر از واجبات است. همان نکته</w:t>
      </w:r>
      <w:r>
        <w:rPr>
          <w:rFonts w:ascii="IRANSans" w:hAnsi="IRANSans" w:cs="IRANSans"/>
          <w:sz w:val="24"/>
          <w:szCs w:val="24"/>
          <w:lang/>
        </w:rPr>
        <w:t>‌</w:t>
      </w:r>
      <w:r>
        <w:rPr>
          <w:rFonts w:ascii="IRANSans" w:hAnsi="IRANSans" w:cs="IRANSans"/>
          <w:sz w:val="24"/>
          <w:szCs w:val="24"/>
          <w:rtl/>
          <w:lang/>
        </w:rPr>
        <w:t>ای که حاج آقا روی آن تکیه می</w:t>
      </w:r>
      <w:r>
        <w:rPr>
          <w:rFonts w:ascii="IRANSans" w:hAnsi="IRANSans" w:cs="IRANSans"/>
          <w:sz w:val="24"/>
          <w:szCs w:val="24"/>
          <w:lang/>
        </w:rPr>
        <w:t>‌</w:t>
      </w:r>
      <w:r>
        <w:rPr>
          <w:rFonts w:ascii="IRANSans" w:hAnsi="IRANSans" w:cs="IRANSans"/>
          <w:sz w:val="24"/>
          <w:szCs w:val="24"/>
          <w:rtl/>
          <w:lang/>
        </w:rPr>
        <w:t>فرمودند که باید مربوط به واجبات و امور تعبدی الزامی باشد، نه اموری که اطمینان در آن معتبر است مثل کتاب الحجة.</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ابو سمینه در کافی</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بیاییم سراغ ابو سمینه و ببینیم مرحوم کلینی چه طور با او برخورد کرده و چه مقدار به او اعتنا دارد. من متأسفانه فقط مواردی که محمد بن علی مراد ابو سمینه بود را رسیدم نگاه کنم. اگر محمد بن علی الکوفی یا محمد بن علی الصیرفی در این آمار می</w:t>
      </w:r>
      <w:r>
        <w:rPr>
          <w:rFonts w:ascii="IRANSans" w:hAnsi="IRANSans" w:cs="IRANSans"/>
          <w:sz w:val="24"/>
          <w:szCs w:val="24"/>
          <w:lang/>
        </w:rPr>
        <w:t>‌</w:t>
      </w:r>
      <w:r>
        <w:rPr>
          <w:rFonts w:ascii="IRANSans" w:hAnsi="IRANSans" w:cs="IRANSans"/>
          <w:sz w:val="24"/>
          <w:szCs w:val="24"/>
          <w:rtl/>
          <w:lang/>
        </w:rPr>
        <w:t>آمد دقیق</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شد، ولی آن</w:t>
      </w:r>
      <w:r>
        <w:rPr>
          <w:rFonts w:ascii="IRANSans" w:hAnsi="IRANSans" w:cs="IRANSans"/>
          <w:sz w:val="24"/>
          <w:szCs w:val="24"/>
          <w:lang/>
        </w:rPr>
        <w:t>‌</w:t>
      </w:r>
      <w:r>
        <w:rPr>
          <w:rFonts w:ascii="IRANSans" w:hAnsi="IRANSans" w:cs="IRANSans"/>
          <w:sz w:val="24"/>
          <w:szCs w:val="24"/>
          <w:rtl/>
          <w:lang/>
        </w:rPr>
        <w:t>ها موارد زیادی نیست، تک و توک است و در آمار ما خیلی دخالت ندارد. مواردی که محمد بن علی ای که مراد ابو سمینه است در کافی وجود دارد، دقیقاً در همان باب</w:t>
      </w:r>
      <w:r>
        <w:rPr>
          <w:rFonts w:ascii="IRANSans" w:hAnsi="IRANSans" w:cs="IRANSans"/>
          <w:sz w:val="24"/>
          <w:szCs w:val="24"/>
          <w:lang/>
        </w:rPr>
        <w:t>‌</w:t>
      </w:r>
      <w:r>
        <w:rPr>
          <w:rFonts w:ascii="IRANSans" w:hAnsi="IRANSans" w:cs="IRANSans"/>
          <w:sz w:val="24"/>
          <w:szCs w:val="24"/>
          <w:rtl/>
          <w:lang/>
        </w:rPr>
        <w:t>هایی است که مرحوم کلینی خیلی به سند اعتنا ندارد. مثلاً در همین دو کتابی که مقایسه کرده بودم، در کتاب الحجة 43 مورد محمد بن علی آمده است و در کتاب الحج تنها 4 مورد محمد بن علی وجود دارد. نحوه برخورد کلینی از این آمار کاملاً روشن می</w:t>
      </w:r>
      <w:r>
        <w:rPr>
          <w:rFonts w:ascii="IRANSans" w:hAnsi="IRANSans" w:cs="IRANSans"/>
          <w:sz w:val="24"/>
          <w:szCs w:val="24"/>
          <w:lang/>
        </w:rPr>
        <w:t>‌</w:t>
      </w:r>
      <w:r>
        <w:rPr>
          <w:rFonts w:ascii="IRANSans" w:hAnsi="IRANSans" w:cs="IRANSans"/>
          <w:sz w:val="24"/>
          <w:szCs w:val="24"/>
          <w:rtl/>
          <w:lang/>
        </w:rPr>
        <w:t>شود. در جلد ششم کافی این محمد بن علی زیاد وارد شده است، در باب</w:t>
      </w:r>
      <w:r>
        <w:rPr>
          <w:rFonts w:ascii="IRANSans" w:hAnsi="IRANSans" w:cs="IRANSans"/>
          <w:sz w:val="24"/>
          <w:szCs w:val="24"/>
          <w:lang/>
        </w:rPr>
        <w:t>‌</w:t>
      </w:r>
      <w:r>
        <w:rPr>
          <w:rFonts w:ascii="IRANSans" w:hAnsi="IRANSans" w:cs="IRANSans"/>
          <w:sz w:val="24"/>
          <w:szCs w:val="24"/>
          <w:rtl/>
          <w:lang/>
        </w:rPr>
        <w:t>های میوه</w:t>
      </w:r>
      <w:r>
        <w:rPr>
          <w:rFonts w:ascii="IRANSans" w:hAnsi="IRANSans" w:cs="IRANSans"/>
          <w:sz w:val="24"/>
          <w:szCs w:val="24"/>
          <w:lang/>
        </w:rPr>
        <w:t>‌</w:t>
      </w:r>
      <w:r>
        <w:rPr>
          <w:rFonts w:ascii="IRANSans" w:hAnsi="IRANSans" w:cs="IRANSans"/>
          <w:sz w:val="24"/>
          <w:szCs w:val="24"/>
          <w:rtl/>
          <w:lang/>
        </w:rPr>
        <w:t>جات، دواجن، فضائل، آداب و این جور چیزها است. در باب</w:t>
      </w:r>
      <w:r>
        <w:rPr>
          <w:rFonts w:ascii="IRANSans" w:hAnsi="IRANSans" w:cs="IRANSans"/>
          <w:sz w:val="24"/>
          <w:szCs w:val="24"/>
          <w:lang/>
        </w:rPr>
        <w:t>‌</w:t>
      </w:r>
      <w:r>
        <w:rPr>
          <w:rFonts w:ascii="IRANSans" w:hAnsi="IRANSans" w:cs="IRANSans"/>
          <w:sz w:val="24"/>
          <w:szCs w:val="24"/>
          <w:rtl/>
          <w:lang/>
        </w:rPr>
        <w:t>های الزامی خیلی به ندرت نام محمد بن علی وارد شده است. مثلاً کل جلد سوم کافی که مربوط به واجبات است را نگاه کردم، کلاً 9 مورد محمد بن علی که مراد ابو سمینه باشد وجود دارد. در حالی که کتاب الحجة که تمام جلد اول هم نیست، 43 بار وارد شده است. در جلد هفتم کافی هم 9 مورد هست. این</w:t>
      </w:r>
      <w:r>
        <w:rPr>
          <w:rFonts w:ascii="IRANSans" w:hAnsi="IRANSans" w:cs="IRANSans"/>
          <w:sz w:val="24"/>
          <w:szCs w:val="24"/>
          <w:lang/>
        </w:rPr>
        <w:t>‌</w:t>
      </w:r>
      <w:r>
        <w:rPr>
          <w:rFonts w:ascii="IRANSans" w:hAnsi="IRANSans" w:cs="IRANSans"/>
          <w:sz w:val="24"/>
          <w:szCs w:val="24"/>
          <w:rtl/>
          <w:lang/>
        </w:rPr>
        <w:t>ها جلدهایی هستند که حجمشان خیلی بیشتر از کتاب الحجة است. من دقیق بررسی نکردم، اگر وارد آن شوید می</w:t>
      </w:r>
      <w:r>
        <w:rPr>
          <w:rFonts w:ascii="IRANSans" w:hAnsi="IRANSans" w:cs="IRANSans"/>
          <w:sz w:val="24"/>
          <w:szCs w:val="24"/>
          <w:lang/>
        </w:rPr>
        <w:t>‌</w:t>
      </w:r>
      <w:r>
        <w:rPr>
          <w:rFonts w:ascii="IRANSans" w:hAnsi="IRANSans" w:cs="IRANSans"/>
          <w:sz w:val="24"/>
          <w:szCs w:val="24"/>
          <w:rtl/>
          <w:lang/>
        </w:rPr>
        <w:t>بینید همان</w:t>
      </w:r>
      <w:r>
        <w:rPr>
          <w:rFonts w:ascii="IRANSans" w:hAnsi="IRANSans" w:cs="IRANSans"/>
          <w:sz w:val="24"/>
          <w:szCs w:val="24"/>
          <w:lang/>
        </w:rPr>
        <w:t>‌</w:t>
      </w:r>
      <w:r>
        <w:rPr>
          <w:rFonts w:ascii="IRANSans" w:hAnsi="IRANSans" w:cs="IRANSans"/>
          <w:sz w:val="24"/>
          <w:szCs w:val="24"/>
          <w:rtl/>
          <w:lang/>
        </w:rPr>
        <w:t>ها هم مستحبات و مواردی است که جاهای دیگر نام یک راوی هم وارد شده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مطلق اکثار کافی نیست، اکثار در صورتی که اعتماد شخص به حال راوی باشد. محل اکثار را هم باید مشخص کرد. یادم هست حاج آقا در مورد حسین بن علوان همین مطلب را مطرح می</w:t>
      </w:r>
      <w:r>
        <w:rPr>
          <w:rFonts w:ascii="IRANSans" w:hAnsi="IRANSans" w:cs="IRANSans"/>
          <w:sz w:val="24"/>
          <w:szCs w:val="24"/>
          <w:lang/>
        </w:rPr>
        <w:t>‌</w:t>
      </w:r>
      <w:r>
        <w:rPr>
          <w:rFonts w:ascii="IRANSans" w:hAnsi="IRANSans" w:cs="IRANSans"/>
          <w:sz w:val="24"/>
          <w:szCs w:val="24"/>
          <w:rtl/>
          <w:lang/>
        </w:rPr>
        <w:t>کردند. بعضی خواسته بودند حسین بن علوان را با اکثار روایت حسین بن سعید توثیق کنند، حاج آقا مراجعه کرده بودند و گفتند موارد روایت حسین بن سعید از حسین بن علوان مربوط به مستحبات و آداب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محمد بن علی ابی سمینه راوی بسیار پر روایتی است. فرض کنید می</w:t>
      </w:r>
      <w:r>
        <w:rPr>
          <w:rFonts w:ascii="IRANSans" w:hAnsi="IRANSans" w:cs="IRANSans"/>
          <w:sz w:val="24"/>
          <w:szCs w:val="24"/>
          <w:lang/>
        </w:rPr>
        <w:t>‌</w:t>
      </w:r>
      <w:r>
        <w:rPr>
          <w:rFonts w:ascii="IRANSans" w:hAnsi="IRANSans" w:cs="IRANSans"/>
          <w:sz w:val="24"/>
          <w:szCs w:val="24"/>
          <w:rtl/>
          <w:lang/>
        </w:rPr>
        <w:t>بینیم مرحوم کلینی مثلاً 100 روایت از او آورده است که الزامیاتش 5 مورد و غیر الزامیاتش 95 مورد است. این خودش کاشف از این است که عنایت دارد و نکته</w:t>
      </w:r>
      <w:r>
        <w:rPr>
          <w:rFonts w:ascii="IRANSans" w:hAnsi="IRANSans" w:cs="IRANSans"/>
          <w:sz w:val="24"/>
          <w:szCs w:val="24"/>
          <w:lang/>
        </w:rPr>
        <w:t>‌</w:t>
      </w:r>
      <w:r>
        <w:rPr>
          <w:rFonts w:ascii="IRANSans" w:hAnsi="IRANSans" w:cs="IRANSans"/>
          <w:sz w:val="24"/>
          <w:szCs w:val="24"/>
          <w:rtl/>
          <w:lang/>
        </w:rPr>
        <w:t>ای در میان هست.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این منافاتی ندارد، یعنی به هر حال از مجموعه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خواهد اطمینان حاصل کند. اشکالی ندارد که مجموعه آن 16 تا ولو 11 موردش از ابو سمینه است، اطمینان بخش باشد.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آورده است، فقط روایت ابو سمینه ضعیف نیست. آمار ضعیف</w:t>
      </w:r>
      <w:r>
        <w:rPr>
          <w:rFonts w:ascii="IRANSans" w:hAnsi="IRANSans" w:cs="IRANSans"/>
          <w:sz w:val="24"/>
          <w:szCs w:val="24"/>
          <w:lang/>
        </w:rPr>
        <w:t>‌</w:t>
      </w:r>
      <w:r>
        <w:rPr>
          <w:rFonts w:ascii="IRANSans" w:hAnsi="IRANSans" w:cs="IRANSans"/>
          <w:sz w:val="24"/>
          <w:szCs w:val="24"/>
          <w:rtl/>
          <w:lang/>
        </w:rPr>
        <w:t>ها را که آوردم فقط برای ابو سمینه نیست. بحث این است که در کتاب الحجة اصلاً بنای اعتماد به سند نیست. آن آمارگیری</w:t>
      </w:r>
      <w:r>
        <w:rPr>
          <w:rFonts w:ascii="IRANSans" w:hAnsi="IRANSans" w:cs="IRANSans"/>
          <w:sz w:val="24"/>
          <w:szCs w:val="24"/>
          <w:lang/>
        </w:rPr>
        <w:t>‌</w:t>
      </w:r>
      <w:r>
        <w:rPr>
          <w:rFonts w:ascii="IRANSans" w:hAnsi="IRANSans" w:cs="IRANSans"/>
          <w:sz w:val="24"/>
          <w:szCs w:val="24"/>
          <w:rtl/>
          <w:lang/>
        </w:rPr>
        <w:t>هایی که کردم برای همین جهت بود.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 تعبیر ابی سمینه نیست و خود همین هم نشان</w:t>
      </w:r>
      <w:r>
        <w:rPr>
          <w:rFonts w:ascii="IRANSans" w:hAnsi="IRANSans" w:cs="IRANSans"/>
          <w:sz w:val="24"/>
          <w:szCs w:val="24"/>
          <w:lang/>
        </w:rPr>
        <w:t>‌</w:t>
      </w:r>
      <w:r>
        <w:rPr>
          <w:rFonts w:ascii="IRANSans" w:hAnsi="IRANSans" w:cs="IRANSans"/>
          <w:sz w:val="24"/>
          <w:szCs w:val="24"/>
          <w:rtl/>
          <w:lang/>
        </w:rPr>
        <w:t>گر این است که ایشان نمی</w:t>
      </w:r>
      <w:r>
        <w:rPr>
          <w:rFonts w:ascii="IRANSans" w:hAnsi="IRANSans" w:cs="IRANSans"/>
          <w:sz w:val="24"/>
          <w:szCs w:val="24"/>
          <w:lang/>
        </w:rPr>
        <w:t>‌</w:t>
      </w:r>
      <w:r>
        <w:rPr>
          <w:rFonts w:ascii="IRANSans" w:hAnsi="IRANSans" w:cs="IRANSans"/>
          <w:sz w:val="24"/>
          <w:szCs w:val="24"/>
          <w:rtl/>
          <w:lang/>
        </w:rPr>
        <w:t>خواهد کنیه معروف ابو سمینه را ذکر کند، در حالی که مثلاً در محاسن برقی مکرر ابی سمینه تعبیر کرده است، در کتاب</w:t>
      </w:r>
      <w:r>
        <w:rPr>
          <w:rFonts w:ascii="IRANSans" w:hAnsi="IRANSans" w:cs="IRANSans"/>
          <w:sz w:val="24"/>
          <w:szCs w:val="24"/>
          <w:lang/>
        </w:rPr>
        <w:t>‌</w:t>
      </w:r>
      <w:r>
        <w:rPr>
          <w:rFonts w:ascii="IRANSans" w:hAnsi="IRANSans" w:cs="IRANSans"/>
          <w:sz w:val="24"/>
          <w:szCs w:val="24"/>
          <w:rtl/>
          <w:lang/>
        </w:rPr>
        <w:t>های شیخ صدوق; هم با تعبیر ابی سمینه مکرر هست. ولی کلینی با وجود آوردن این همه روایت ابی سمینه تعبیر</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مثل این که نمی</w:t>
      </w:r>
      <w:r>
        <w:rPr>
          <w:rFonts w:ascii="IRANSans" w:hAnsi="IRANSans" w:cs="IRANSans"/>
          <w:sz w:val="24"/>
          <w:szCs w:val="24"/>
          <w:lang/>
        </w:rPr>
        <w:t>‌</w:t>
      </w:r>
      <w:r>
        <w:rPr>
          <w:rFonts w:ascii="IRANSans" w:hAnsi="IRANSans" w:cs="IRANSans"/>
          <w:sz w:val="24"/>
          <w:szCs w:val="24"/>
          <w:rtl/>
          <w:lang/>
        </w:rPr>
        <w:t>خواهد آن بار منفی</w:t>
      </w:r>
      <w:r>
        <w:rPr>
          <w:rFonts w:ascii="IRANSans" w:hAnsi="IRANSans" w:cs="IRANSans"/>
          <w:sz w:val="24"/>
          <w:szCs w:val="24"/>
          <w:lang/>
        </w:rPr>
        <w:t>‌</w:t>
      </w:r>
      <w:r>
        <w:rPr>
          <w:rFonts w:ascii="IRANSans" w:hAnsi="IRANSans" w:cs="IRANSans"/>
          <w:sz w:val="24"/>
          <w:szCs w:val="24"/>
          <w:rtl/>
          <w:lang/>
        </w:rPr>
        <w:t>ای که وجود دارد به این روایت</w:t>
      </w:r>
      <w:r>
        <w:rPr>
          <w:rFonts w:ascii="IRANSans" w:hAnsi="IRANSans" w:cs="IRANSans"/>
          <w:sz w:val="24"/>
          <w:szCs w:val="24"/>
          <w:lang/>
        </w:rPr>
        <w:t>‌</w:t>
      </w:r>
      <w:r>
        <w:rPr>
          <w:rFonts w:ascii="IRANSans" w:hAnsi="IRANSans" w:cs="IRANSans"/>
          <w:sz w:val="24"/>
          <w:szCs w:val="24"/>
          <w:rtl/>
          <w:lang/>
        </w:rPr>
        <w:t>هایی که اعتمادش به خاطر راوی نیست سرایت کند.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بگویید علت وقوع این قضیه این است که کتاب</w:t>
      </w:r>
      <w:r>
        <w:rPr>
          <w:rFonts w:ascii="IRANSans" w:hAnsi="IRANSans" w:cs="IRANSans"/>
          <w:sz w:val="24"/>
          <w:szCs w:val="24"/>
          <w:lang/>
        </w:rPr>
        <w:t>‌</w:t>
      </w:r>
      <w:r>
        <w:rPr>
          <w:rFonts w:ascii="IRANSans" w:hAnsi="IRANSans" w:cs="IRANSans"/>
          <w:sz w:val="24"/>
          <w:szCs w:val="24"/>
          <w:rtl/>
          <w:lang/>
        </w:rPr>
        <w:t>هایی که مرحوم کلینی روایت</w:t>
      </w:r>
      <w:r>
        <w:rPr>
          <w:rFonts w:ascii="IRANSans" w:hAnsi="IRANSans" w:cs="IRANSans"/>
          <w:sz w:val="24"/>
          <w:szCs w:val="24"/>
          <w:lang/>
        </w:rPr>
        <w:t>‌</w:t>
      </w:r>
      <w:r>
        <w:rPr>
          <w:rFonts w:ascii="IRANSans" w:hAnsi="IRANSans" w:cs="IRANSans"/>
          <w:sz w:val="24"/>
          <w:szCs w:val="24"/>
          <w:rtl/>
          <w:lang/>
        </w:rPr>
        <w:t>های ابو سمینه را از آن</w:t>
      </w:r>
      <w:r>
        <w:rPr>
          <w:rFonts w:ascii="IRANSans" w:hAnsi="IRANSans" w:cs="IRANSans"/>
          <w:sz w:val="24"/>
          <w:szCs w:val="24"/>
          <w:lang/>
        </w:rPr>
        <w:t>‌</w:t>
      </w:r>
      <w:r>
        <w:rPr>
          <w:rFonts w:ascii="IRANSans" w:hAnsi="IRANSans" w:cs="IRANSans"/>
          <w:sz w:val="24"/>
          <w:szCs w:val="24"/>
          <w:rtl/>
          <w:lang/>
        </w:rPr>
        <w:t>ها نقل کرده است، بیشتر مربوط به مباحث کتاب الحجة بوده</w:t>
      </w:r>
      <w:r>
        <w:rPr>
          <w:rFonts w:ascii="IRANSans" w:hAnsi="IRANSans" w:cs="IRANSans"/>
          <w:sz w:val="24"/>
          <w:szCs w:val="24"/>
          <w:lang/>
        </w:rPr>
        <w:t>‌</w:t>
      </w:r>
      <w:r>
        <w:rPr>
          <w:rFonts w:ascii="IRANSans" w:hAnsi="IRANSans" w:cs="IRANSans"/>
          <w:sz w:val="24"/>
          <w:szCs w:val="24"/>
          <w:rtl/>
          <w:lang/>
        </w:rPr>
        <w:t>اند. چون راوی ابو سمینه ای که در کافی هست عمدتاً 3 نفر هستند، احمد بن مهران، احمد بن ابی عبد الله برقی و محمد بن حسان است. چون کتاب</w:t>
      </w:r>
      <w:r>
        <w:rPr>
          <w:rFonts w:ascii="IRANSans" w:hAnsi="IRANSans" w:cs="IRANSans"/>
          <w:sz w:val="24"/>
          <w:szCs w:val="24"/>
          <w:lang/>
        </w:rPr>
        <w:t>‌</w:t>
      </w:r>
      <w:r>
        <w:rPr>
          <w:rFonts w:ascii="IRANSans" w:hAnsi="IRANSans" w:cs="IRANSans"/>
          <w:sz w:val="24"/>
          <w:szCs w:val="24"/>
          <w:rtl/>
          <w:lang/>
        </w:rPr>
        <w:t>های این سه نفر مربوط به کتاب الحجة و این جور مطالب بوده است. علت این که حجم روایت</w:t>
      </w:r>
      <w:r>
        <w:rPr>
          <w:rFonts w:ascii="IRANSans" w:hAnsi="IRANSans" w:cs="IRANSans"/>
          <w:sz w:val="24"/>
          <w:szCs w:val="24"/>
          <w:lang/>
        </w:rPr>
        <w:t>‌</w:t>
      </w:r>
      <w:r>
        <w:rPr>
          <w:rFonts w:ascii="IRANSans" w:hAnsi="IRANSans" w:cs="IRANSans"/>
          <w:sz w:val="24"/>
          <w:szCs w:val="24"/>
          <w:rtl/>
          <w:lang/>
        </w:rPr>
        <w:t>های کتاب الحجة زیاد بوده این نکته است. احمد بن ابی عبد الله برقی هم محدّث مورّخ و ادیب است و بیشتر به روایت</w:t>
      </w:r>
      <w:r>
        <w:rPr>
          <w:rFonts w:ascii="IRANSans" w:hAnsi="IRANSans" w:cs="IRANSans"/>
          <w:sz w:val="24"/>
          <w:szCs w:val="24"/>
          <w:lang/>
        </w:rPr>
        <w:t>‌</w:t>
      </w:r>
      <w:r>
        <w:rPr>
          <w:rFonts w:ascii="IRANSans" w:hAnsi="IRANSans" w:cs="IRANSans"/>
          <w:sz w:val="24"/>
          <w:szCs w:val="24"/>
          <w:rtl/>
          <w:lang/>
        </w:rPr>
        <w:t>های غیر فقهی شناخته شده و مثلاً با احمد بن محمد بن عیسی که بیشتر جنبه فقاهت دارد متفاوت است. اگر به محاسن برقی مراجعه فرمایید می</w:t>
      </w:r>
      <w:r>
        <w:rPr>
          <w:rFonts w:ascii="IRANSans" w:hAnsi="IRANSans" w:cs="IRANSans"/>
          <w:sz w:val="24"/>
          <w:szCs w:val="24"/>
          <w:lang/>
        </w:rPr>
        <w:t>‌</w:t>
      </w:r>
      <w:r>
        <w:rPr>
          <w:rFonts w:ascii="IRANSans" w:hAnsi="IRANSans" w:cs="IRANSans"/>
          <w:sz w:val="24"/>
          <w:szCs w:val="24"/>
          <w:rtl/>
          <w:lang/>
        </w:rPr>
        <w:t>بینید که جنبه فقهی در آن کمرنگ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 این طور گفت، ولی بحث این است که چرا ایشان نرفته از کسانی که در بحث</w:t>
      </w:r>
      <w:r>
        <w:rPr>
          <w:rFonts w:ascii="IRANSans" w:hAnsi="IRANSans" w:cs="IRANSans"/>
          <w:sz w:val="24"/>
          <w:szCs w:val="24"/>
          <w:lang/>
        </w:rPr>
        <w:t>‌</w:t>
      </w:r>
      <w:r>
        <w:rPr>
          <w:rFonts w:ascii="IRANSans" w:hAnsi="IRANSans" w:cs="IRANSans"/>
          <w:sz w:val="24"/>
          <w:szCs w:val="24"/>
          <w:rtl/>
          <w:lang/>
        </w:rPr>
        <w:t>های فقهی از ابو سمینه روایت کرده</w:t>
      </w:r>
      <w:r>
        <w:rPr>
          <w:rFonts w:ascii="IRANSans" w:hAnsi="IRANSans" w:cs="IRANSans"/>
          <w:sz w:val="24"/>
          <w:szCs w:val="24"/>
          <w:lang/>
        </w:rPr>
        <w:t>‌</w:t>
      </w:r>
      <w:r>
        <w:rPr>
          <w:rFonts w:ascii="IRANSans" w:hAnsi="IRANSans" w:cs="IRANSans"/>
          <w:sz w:val="24"/>
          <w:szCs w:val="24"/>
          <w:rtl/>
          <w:lang/>
        </w:rPr>
        <w:t>اند نقل کند؟ همان علی بن حسن بن فضال که من عرض کردم، جزء کسانی است که کلینی از او زیاد روایت دارد. در باب</w:t>
      </w:r>
      <w:r>
        <w:rPr>
          <w:rFonts w:ascii="IRANSans" w:hAnsi="IRANSans" w:cs="IRANSans"/>
          <w:sz w:val="24"/>
          <w:szCs w:val="24"/>
          <w:lang/>
        </w:rPr>
        <w:t>‌</w:t>
      </w:r>
      <w:r>
        <w:rPr>
          <w:rFonts w:ascii="IRANSans" w:hAnsi="IRANSans" w:cs="IRANSans"/>
          <w:sz w:val="24"/>
          <w:szCs w:val="24"/>
          <w:rtl/>
          <w:lang/>
        </w:rPr>
        <w:t>های الزامی هم روایات بسیاری دارد. شیخ طوسی; در تهذیب به نقل از علی بن حسن بن فضال 31 مورد از محمد بن علی ابی سمینه روایت دارد که عمدتاً هم الزامیات هستند اما هیچ یک از آن روایات در کافی نقل نشده است، بعضی از غیر طریق محمد بن علی نقل شده و بعضی هم نقل نشده است. این تصادفی نیست و پیداست که ایشان عنایت دارد که در الزامیات از ابو سمینه نقل نکند و خود این نشان</w:t>
      </w:r>
      <w:r>
        <w:rPr>
          <w:rFonts w:ascii="IRANSans" w:hAnsi="IRANSans" w:cs="IRANSans"/>
          <w:sz w:val="24"/>
          <w:szCs w:val="24"/>
          <w:lang/>
        </w:rPr>
        <w:t>‌</w:t>
      </w:r>
      <w:r>
        <w:rPr>
          <w:rFonts w:ascii="IRANSans" w:hAnsi="IRANSans" w:cs="IRANSans"/>
          <w:sz w:val="24"/>
          <w:szCs w:val="24"/>
          <w:rtl/>
          <w:lang/>
        </w:rPr>
        <w:t>گر این است که مرحوم کلینی هم ابو سمینه را معتبر نمی</w:t>
      </w:r>
      <w:r>
        <w:rPr>
          <w:rFonts w:ascii="IRANSans" w:hAnsi="IRANSans" w:cs="IRANSans"/>
          <w:sz w:val="24"/>
          <w:szCs w:val="24"/>
          <w:lang/>
        </w:rPr>
        <w:t>‌</w:t>
      </w:r>
      <w:r>
        <w:rPr>
          <w:rFonts w:ascii="IRANSans" w:hAnsi="IRANSans" w:cs="IRANSans"/>
          <w:sz w:val="24"/>
          <w:szCs w:val="24"/>
          <w:rtl/>
          <w:lang/>
        </w:rPr>
        <w:t>دانسته است و چه بسا نحوه نقل در کافی را دلیل بر تضعیف کلینی نسبت به ابو سمینه تلقی کنیم.</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رفتار متفاوت کلینی با اشخاص مشابه ابو سمینه</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بگویید عدم نقل مرحوم کلینی به خاطر جو منفی نسبت به ابو سمینه و برخورد احمد بن محمد بن عیسی با او بوده است. اما کسی هست که دقیقاً وضعیت مشابهی دارد یعنی سهل بن زیاد که </w:t>
      </w:r>
      <w:r>
        <w:rPr>
          <w:rFonts w:ascii="IRANSans" w:hAnsi="IRANSans" w:cs="IRANSans"/>
          <w:b/>
          <w:bCs/>
          <w:color w:val="000000"/>
          <w:sz w:val="24"/>
          <w:szCs w:val="24"/>
          <w:shd w:val="clear" w:color="auto" w:fill="FFFFFF"/>
          <w:rtl/>
          <w:lang/>
        </w:rPr>
        <w:t>کان أحمد بن محمد بن عیسی یشهد علیه بالغلو و الکذب و أخرجه من قم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همه پارامترهایی که در مورد ابو سمینه هست در مورد سهل بن زیاد هم هست، ولی کلینی فراوان از او نقل می</w:t>
      </w:r>
      <w:r>
        <w:rPr>
          <w:rFonts w:ascii="IRANSans" w:hAnsi="IRANSans" w:cs="IRANSans"/>
          <w:sz w:val="24"/>
          <w:szCs w:val="24"/>
          <w:lang/>
        </w:rPr>
        <w:t>‌</w:t>
      </w:r>
      <w:r>
        <w:rPr>
          <w:rFonts w:ascii="IRANSans" w:hAnsi="IRANSans" w:cs="IRANSans"/>
          <w:sz w:val="24"/>
          <w:szCs w:val="24"/>
          <w:rtl/>
          <w:lang/>
        </w:rPr>
        <w:t>کند. کلینی نسبت به برخورد احمد بن محمد بن عیسی خیلی تحفّظ ندارد و نگران این نیست که چون مثلاً احمد بن محمد بن عیسی یک نفر را تضعیف کرده است پس من نقل نکنم. کسانی که از قم اخراج شده</w:t>
      </w:r>
      <w:r>
        <w:rPr>
          <w:rFonts w:ascii="IRANSans" w:hAnsi="IRANSans" w:cs="IRANSans"/>
          <w:sz w:val="24"/>
          <w:szCs w:val="24"/>
          <w:lang/>
        </w:rPr>
        <w:t>‌</w:t>
      </w:r>
      <w:r>
        <w:rPr>
          <w:rFonts w:ascii="IRANSans" w:hAnsi="IRANSans" w:cs="IRANSans"/>
          <w:sz w:val="24"/>
          <w:szCs w:val="24"/>
          <w:rtl/>
          <w:lang/>
        </w:rPr>
        <w:t>اند، ابو سمینه، سهل بن زیاد، حسین بن عبید الله سعدی و احمد بن محمد بن خالد برقی هستند و این چهار نفر وضعیت مشابه دارند. اگر نحوه برخورد مرحوم کلینی با سهل بن زیاد را با نحوه برخورد او نسبت به ابو سمینه مقایسه کنیم می</w:t>
      </w:r>
      <w:r>
        <w:rPr>
          <w:rFonts w:ascii="IRANSans" w:hAnsi="IRANSans" w:cs="IRANSans"/>
          <w:sz w:val="24"/>
          <w:szCs w:val="24"/>
          <w:lang/>
        </w:rPr>
        <w:t>‌</w:t>
      </w:r>
      <w:r>
        <w:rPr>
          <w:rFonts w:ascii="IRANSans" w:hAnsi="IRANSans" w:cs="IRANSans"/>
          <w:sz w:val="24"/>
          <w:szCs w:val="24"/>
          <w:rtl/>
          <w:lang/>
        </w:rPr>
        <w:t>بینیم که تفاوت چشم</w:t>
      </w:r>
      <w:r>
        <w:rPr>
          <w:rFonts w:ascii="IRANSans" w:hAnsi="IRANSans" w:cs="IRANSans"/>
          <w:sz w:val="24"/>
          <w:szCs w:val="24"/>
          <w:lang/>
        </w:rPr>
        <w:t>‌</w:t>
      </w:r>
      <w:r>
        <w:rPr>
          <w:rFonts w:ascii="IRANSans" w:hAnsi="IRANSans" w:cs="IRANSans"/>
          <w:sz w:val="24"/>
          <w:szCs w:val="24"/>
          <w:rtl/>
          <w:lang/>
        </w:rPr>
        <w:t>گیری دارد.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به نظر ما کلینی سهل بن زیاد را ثقه می</w:t>
      </w:r>
      <w:r>
        <w:rPr>
          <w:rFonts w:ascii="IRANSans" w:hAnsi="IRANSans" w:cs="IRANSans"/>
          <w:sz w:val="24"/>
          <w:szCs w:val="24"/>
          <w:lang/>
        </w:rPr>
        <w:t>‌</w:t>
      </w:r>
      <w:r>
        <w:rPr>
          <w:rFonts w:ascii="IRANSans" w:hAnsi="IRANSans" w:cs="IRANSans"/>
          <w:sz w:val="24"/>
          <w:szCs w:val="24"/>
          <w:rtl/>
          <w:lang/>
        </w:rPr>
        <w:t>دانسته و خیلی ثقه محکمی هم می</w:t>
      </w:r>
      <w:r>
        <w:rPr>
          <w:rFonts w:ascii="IRANSans" w:hAnsi="IRANSans" w:cs="IRANSans"/>
          <w:sz w:val="24"/>
          <w:szCs w:val="24"/>
          <w:lang/>
        </w:rPr>
        <w:t>‌</w:t>
      </w:r>
      <w:r>
        <w:rPr>
          <w:rFonts w:ascii="IRANSans" w:hAnsi="IRANSans" w:cs="IRANSans"/>
          <w:sz w:val="24"/>
          <w:szCs w:val="24"/>
          <w:rtl/>
          <w:lang/>
        </w:rPr>
        <w:t>دانسته است، زیرا با وجود فضای منفی</w:t>
      </w:r>
      <w:r>
        <w:rPr>
          <w:rFonts w:ascii="IRANSans" w:hAnsi="IRANSans" w:cs="IRANSans"/>
          <w:sz w:val="24"/>
          <w:szCs w:val="24"/>
          <w:lang/>
        </w:rPr>
        <w:t>‌</w:t>
      </w:r>
      <w:r>
        <w:rPr>
          <w:rFonts w:ascii="IRANSans" w:hAnsi="IRANSans" w:cs="IRANSans"/>
          <w:sz w:val="24"/>
          <w:szCs w:val="24"/>
          <w:rtl/>
          <w:lang/>
        </w:rPr>
        <w:t>ای که در قم حاکم بوده است و احمد بن محمد بن عیسی هم در قم آن قدر اقتدار اجتماعی داشته است - البته کلینی دوره احمد بن محمد بن عیسی را درک نکرده است ولی هنوز آن فضای اقتدار علمی احمد بن محمد بن عیسی بر قم حاکم بوده است - و خیلی از شاگردهایش مثل سعد بن عبد الله،</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حسن صفار، احمد بن ادریس و علی بن ابراهیم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مشایخ کلینی هستند، ایشان خیلی نسبت به حرف</w:t>
      </w:r>
      <w:r>
        <w:rPr>
          <w:rFonts w:ascii="IRANSans" w:hAnsi="IRANSans" w:cs="IRANSans"/>
          <w:sz w:val="24"/>
          <w:szCs w:val="24"/>
          <w:lang/>
        </w:rPr>
        <w:t>‌</w:t>
      </w:r>
      <w:r>
        <w:rPr>
          <w:rFonts w:ascii="IRANSans" w:hAnsi="IRANSans" w:cs="IRANSans"/>
          <w:sz w:val="24"/>
          <w:szCs w:val="24"/>
          <w:rtl/>
          <w:lang/>
        </w:rPr>
        <w:t>ها درباره سهل بن زیاد اعتنا نمی</w:t>
      </w:r>
      <w:r>
        <w:rPr>
          <w:rFonts w:ascii="IRANSans" w:hAnsi="IRANSans" w:cs="IRANSans"/>
          <w:sz w:val="24"/>
          <w:szCs w:val="24"/>
          <w:lang/>
        </w:rPr>
        <w:t>‌</w:t>
      </w:r>
      <w:r>
        <w:rPr>
          <w:rFonts w:ascii="IRANSans" w:hAnsi="IRANSans" w:cs="IRANSans"/>
          <w:sz w:val="24"/>
          <w:szCs w:val="24"/>
          <w:rtl/>
          <w:lang/>
        </w:rPr>
        <w:t xml:space="preserve">کند. وثاقت سهل بن زیاد برای کلینی خیلی واضح بوده است که در قبال آن همه تضعیفات محکم احمد بن محمد بن عیسی که </w:t>
      </w:r>
      <w:r>
        <w:rPr>
          <w:rFonts w:ascii="IRANSans" w:hAnsi="IRANSans" w:cs="IRANSans"/>
          <w:b/>
          <w:bCs/>
          <w:color w:val="000000"/>
          <w:sz w:val="24"/>
          <w:szCs w:val="24"/>
          <w:shd w:val="clear" w:color="auto" w:fill="FFFFFF"/>
          <w:rtl/>
          <w:lang/>
        </w:rPr>
        <w:t>یشهد علیه بالغلوّ و الکذب</w:t>
      </w:r>
      <w:r>
        <w:rPr>
          <w:rFonts w:ascii="IRANSans" w:hAnsi="IRANSans" w:cs="IRANSans"/>
          <w:sz w:val="24"/>
          <w:szCs w:val="24"/>
          <w:rtl/>
          <w:lang/>
        </w:rPr>
        <w:t xml:space="preserve"> هیچ عکس العملی نشان نمی</w:t>
      </w:r>
      <w:r>
        <w:rPr>
          <w:rFonts w:ascii="IRANSans" w:hAnsi="IRANSans" w:cs="IRANSans"/>
          <w:sz w:val="24"/>
          <w:szCs w:val="24"/>
          <w:lang/>
        </w:rPr>
        <w:t>‌</w:t>
      </w:r>
      <w:r>
        <w:rPr>
          <w:rFonts w:ascii="IRANSans" w:hAnsi="IRANSans" w:cs="IRANSans"/>
          <w:sz w:val="24"/>
          <w:szCs w:val="24"/>
          <w:rtl/>
          <w:lang/>
        </w:rPr>
        <w:t>دهد.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فرق است بین کسانی مثل نوفلی، سکونی، سهل بن زیاد، محمد بن عیسی عبیدی که از نحوه برخورد کلینی کاملاً مشخص است که آنان را ثقه می</w:t>
      </w:r>
      <w:r>
        <w:rPr>
          <w:rFonts w:ascii="IRANSans" w:hAnsi="IRANSans" w:cs="IRANSans"/>
          <w:sz w:val="24"/>
          <w:szCs w:val="24"/>
          <w:lang/>
        </w:rPr>
        <w:t>‌</w:t>
      </w:r>
      <w:r>
        <w:rPr>
          <w:rFonts w:ascii="IRANSans" w:hAnsi="IRANSans" w:cs="IRANSans"/>
          <w:sz w:val="24"/>
          <w:szCs w:val="24"/>
          <w:rtl/>
          <w:lang/>
        </w:rPr>
        <w:t>داند و محمد بن علی ابی سمینه. اگر نگوییم از نحوه برخورد کلینی با محمد بن علی ابی سمینه تضعیف او استفاده می</w:t>
      </w:r>
      <w:r>
        <w:rPr>
          <w:rFonts w:ascii="IRANSans" w:hAnsi="IRANSans" w:cs="IRANSans"/>
          <w:sz w:val="24"/>
          <w:szCs w:val="24"/>
          <w:lang/>
        </w:rPr>
        <w:t>‌</w:t>
      </w:r>
      <w:r>
        <w:rPr>
          <w:rFonts w:ascii="IRANSans" w:hAnsi="IRANSans" w:cs="IRANSans"/>
          <w:sz w:val="24"/>
          <w:szCs w:val="24"/>
          <w:rtl/>
          <w:lang/>
        </w:rPr>
        <w:t>شود، حداقل این است که توثیق استفاده نمی</w:t>
      </w:r>
      <w:r>
        <w:rPr>
          <w:rFonts w:ascii="IRANSans" w:hAnsi="IRANSans" w:cs="IRANSans"/>
          <w:sz w:val="24"/>
          <w:szCs w:val="24"/>
          <w:lang/>
        </w:rPr>
        <w:t>‌</w:t>
      </w:r>
      <w:r>
        <w:rPr>
          <w:rFonts w:ascii="IRANSans" w:hAnsi="IRANSans" w:cs="IRANSans"/>
          <w:sz w:val="24"/>
          <w:szCs w:val="24"/>
          <w:rtl/>
          <w:lang/>
        </w:rPr>
        <w:t>شود.</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منفردات ابو سمینه</w:t>
      </w:r>
    </w:p>
    <w:p w:rsidR="001C53D0" w:rsidRDefault="001C53D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من ذکر منفرد ابو سمینه توسط مرحوم کلینی را فقط در سه باب دنبال کردم و کتاب الحجة را نگاه نکردم. در </w:t>
      </w:r>
      <w:r>
        <w:rPr>
          <w:rFonts w:ascii="IRANSans" w:hAnsi="IRANSans" w:cs="IRANSans"/>
          <w:b/>
          <w:bCs/>
          <w:color w:val="000000"/>
          <w:sz w:val="24"/>
          <w:szCs w:val="24"/>
          <w:shd w:val="clear" w:color="auto" w:fill="FFFFFF"/>
          <w:rtl/>
          <w:lang/>
        </w:rPr>
        <w:t>باب لبس ثیاب کعبة</w:t>
      </w:r>
      <w:r>
        <w:rPr>
          <w:rFonts w:ascii="IRANSans" w:hAnsi="IRANSans" w:cs="IRANSans"/>
          <w:sz w:val="24"/>
          <w:szCs w:val="24"/>
          <w:rtl/>
          <w:lang/>
        </w:rPr>
        <w:t>، درباره این که ثیاب کعبه را می</w:t>
      </w:r>
      <w:r>
        <w:rPr>
          <w:rFonts w:ascii="IRANSans" w:hAnsi="IRANSans" w:cs="IRANSans"/>
          <w:sz w:val="24"/>
          <w:szCs w:val="24"/>
          <w:lang/>
        </w:rPr>
        <w:t>‌</w:t>
      </w:r>
      <w:r>
        <w:rPr>
          <w:rFonts w:ascii="IRANSans" w:hAnsi="IRANSans" w:cs="IRANSans"/>
          <w:sz w:val="24"/>
          <w:szCs w:val="24"/>
          <w:rtl/>
          <w:lang/>
        </w:rPr>
        <w:t>شود پوشید یا خیر، یک روایت از ابو سمینه ذکر کرده است و خیلی معلوم نیست این حکم را الزامی می</w:t>
      </w:r>
      <w:r>
        <w:rPr>
          <w:rFonts w:ascii="IRANSans" w:hAnsi="IRANSans" w:cs="IRANSans"/>
          <w:sz w:val="24"/>
          <w:szCs w:val="24"/>
          <w:lang/>
        </w:rPr>
        <w:t>‌</w:t>
      </w:r>
      <w:r>
        <w:rPr>
          <w:rFonts w:ascii="IRANSans" w:hAnsi="IRANSans" w:cs="IRANSans"/>
          <w:sz w:val="24"/>
          <w:szCs w:val="24"/>
          <w:rtl/>
          <w:lang/>
        </w:rPr>
        <w:t>دانسته است، بلکه کراهت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باب دیگر در </w:t>
      </w:r>
      <w:r>
        <w:rPr>
          <w:rFonts w:ascii="IRANSans" w:hAnsi="IRANSans" w:cs="IRANSans"/>
          <w:b/>
          <w:bCs/>
          <w:color w:val="000000"/>
          <w:sz w:val="24"/>
          <w:szCs w:val="24"/>
          <w:shd w:val="clear" w:color="auto" w:fill="FFFFFF"/>
          <w:rtl/>
          <w:lang/>
        </w:rPr>
        <w:t>باب نهک العظام</w:t>
      </w:r>
      <w:r>
        <w:rPr>
          <w:rFonts w:ascii="IRANSans" w:hAnsi="IRANSans" w:cs="IRANSans"/>
          <w:sz w:val="24"/>
          <w:szCs w:val="24"/>
          <w:rtl/>
          <w:lang/>
        </w:rPr>
        <w:t xml:space="preserve"> است، یعنی آدم استخوان</w:t>
      </w:r>
      <w:r>
        <w:rPr>
          <w:rFonts w:ascii="IRANSans" w:hAnsi="IRANSans" w:cs="IRANSans"/>
          <w:sz w:val="24"/>
          <w:szCs w:val="24"/>
          <w:lang/>
        </w:rPr>
        <w:t>‌</w:t>
      </w:r>
      <w:r>
        <w:rPr>
          <w:rFonts w:ascii="IRANSans" w:hAnsi="IRANSans" w:cs="IRANSans"/>
          <w:sz w:val="24"/>
          <w:szCs w:val="24"/>
          <w:rtl/>
          <w:lang/>
        </w:rPr>
        <w:t>ها را خوب بلیسد و کاملاً گوشت</w:t>
      </w:r>
      <w:r>
        <w:rPr>
          <w:rFonts w:ascii="IRANSans" w:hAnsi="IRANSans" w:cs="IRANSans"/>
          <w:sz w:val="24"/>
          <w:szCs w:val="24"/>
          <w:lang/>
        </w:rPr>
        <w:t>‌</w:t>
      </w:r>
      <w:r>
        <w:rPr>
          <w:rFonts w:ascii="IRANSans" w:hAnsi="IRANSans" w:cs="IRANSans"/>
          <w:sz w:val="24"/>
          <w:szCs w:val="24"/>
          <w:rtl/>
          <w:lang/>
        </w:rPr>
        <w:t>هایش را جدا کند که از آداب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دیگری در </w:t>
      </w:r>
      <w:r>
        <w:rPr>
          <w:rFonts w:ascii="IRANSans" w:hAnsi="IRANSans" w:cs="IRANSans"/>
          <w:b/>
          <w:bCs/>
          <w:color w:val="000000"/>
          <w:sz w:val="24"/>
          <w:szCs w:val="24"/>
          <w:shd w:val="clear" w:color="auto" w:fill="FFFFFF"/>
          <w:rtl/>
          <w:lang/>
        </w:rPr>
        <w:t>باب الجزع الیمانی و البلّور</w:t>
      </w:r>
      <w:r>
        <w:rPr>
          <w:rFonts w:ascii="IRANSans" w:hAnsi="IRANSans" w:cs="IRANSans"/>
          <w:sz w:val="24"/>
          <w:szCs w:val="24"/>
          <w:rtl/>
          <w:lang/>
        </w:rPr>
        <w:t xml:space="preserve"> هست. جزع نوعی سنگ بوده که به عنوان انگشتری از آن استفاده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بلور هم به عنوان انگشتری استفاده می</w:t>
      </w:r>
      <w:r>
        <w:rPr>
          <w:rFonts w:ascii="IRANSans" w:hAnsi="IRANSans" w:cs="IRANSans"/>
          <w:sz w:val="24"/>
          <w:szCs w:val="24"/>
          <w:lang/>
        </w:rPr>
        <w:t>‌</w:t>
      </w:r>
      <w:r>
        <w:rPr>
          <w:rFonts w:ascii="IRANSans" w:hAnsi="IRANSans" w:cs="IRANSans"/>
          <w:sz w:val="24"/>
          <w:szCs w:val="24"/>
          <w:rtl/>
          <w:lang/>
        </w:rPr>
        <w:t>شده است.</w:t>
      </w:r>
      <w:r>
        <w:rPr>
          <w:rFonts w:ascii="IRANSans" w:hAnsi="IRANSans" w:cs="IRANSans"/>
          <w:color w:val="000080"/>
          <w:sz w:val="24"/>
          <w:szCs w:val="24"/>
          <w:vertAlign w:val="superscript"/>
          <w:rtl/>
          <w:lang/>
        </w:rPr>
        <w:footnoteReference w:id="6"/>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با یاسین ضریر فرق دارد. یاسین ضریر در باب الزامی خاص وارد شده است ولی ابی سمینه این طور نیست. در باب منفرد هم که روایت ابی سمینه وارد شده است، باب</w:t>
      </w:r>
      <w:r>
        <w:rPr>
          <w:rFonts w:ascii="IRANSans" w:hAnsi="IRANSans" w:cs="IRANSans"/>
          <w:sz w:val="24"/>
          <w:szCs w:val="24"/>
          <w:lang/>
        </w:rPr>
        <w:t>‌</w:t>
      </w:r>
      <w:r>
        <w:rPr>
          <w:rFonts w:ascii="IRANSans" w:hAnsi="IRANSans" w:cs="IRANSans"/>
          <w:sz w:val="24"/>
          <w:szCs w:val="24"/>
          <w:rtl/>
          <w:lang/>
        </w:rPr>
        <w:t>های غیر الزامی، آداب و این جور چیزها است.</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علی بن حسن بن فضال</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مجموعاً تنها چیزی که از قرائن توثیق قابل تحمل است روایت علی بن حسن بن فضال است که با توجه به توضیحاتی که عرض کردیم خیلی نمی</w:t>
      </w:r>
      <w:r>
        <w:rPr>
          <w:rFonts w:ascii="IRANSans" w:hAnsi="IRANSans" w:cs="IRANSans"/>
          <w:sz w:val="24"/>
          <w:szCs w:val="24"/>
          <w:lang/>
        </w:rPr>
        <w:t>‌</w:t>
      </w:r>
      <w:r>
        <w:rPr>
          <w:rFonts w:ascii="IRANSans" w:hAnsi="IRANSans" w:cs="IRANSans"/>
          <w:sz w:val="24"/>
          <w:szCs w:val="24"/>
          <w:rtl/>
          <w:lang/>
        </w:rPr>
        <w:t>شود به آن اعتنا کرد. البته به نظر من این احتمال واقعاً هست که علی بن حسن بن فضال به این دلیل از محمد بن علی ابی سمینه نقل کرده که طریق به کتاب بوده است. در نتیجه روایت</w:t>
      </w:r>
      <w:r>
        <w:rPr>
          <w:rFonts w:ascii="IRANSans" w:hAnsi="IRANSans" w:cs="IRANSans"/>
          <w:sz w:val="24"/>
          <w:szCs w:val="24"/>
          <w:lang/>
        </w:rPr>
        <w:t>‌</w:t>
      </w:r>
      <w:r>
        <w:rPr>
          <w:rFonts w:ascii="IRANSans" w:hAnsi="IRANSans" w:cs="IRANSans"/>
          <w:sz w:val="24"/>
          <w:szCs w:val="24"/>
          <w:rtl/>
          <w:lang/>
        </w:rPr>
        <w:t>هایی که علی بن حسن بن فضال نقل می</w:t>
      </w:r>
      <w:r>
        <w:rPr>
          <w:rFonts w:ascii="IRANSans" w:hAnsi="IRANSans" w:cs="IRANSans"/>
          <w:sz w:val="24"/>
          <w:szCs w:val="24"/>
          <w:lang/>
        </w:rPr>
        <w:t>‌</w:t>
      </w:r>
      <w:r>
        <w:rPr>
          <w:rFonts w:ascii="IRANSans" w:hAnsi="IRANSans" w:cs="IRANSans"/>
          <w:sz w:val="24"/>
          <w:szCs w:val="24"/>
          <w:rtl/>
          <w:lang/>
        </w:rPr>
        <w:t>کند به خصوص روایت</w:t>
      </w:r>
      <w:r>
        <w:rPr>
          <w:rFonts w:ascii="IRANSans" w:hAnsi="IRANSans" w:cs="IRANSans"/>
          <w:sz w:val="24"/>
          <w:szCs w:val="24"/>
          <w:lang/>
        </w:rPr>
        <w:t>‌</w:t>
      </w:r>
      <w:r>
        <w:rPr>
          <w:rFonts w:ascii="IRANSans" w:hAnsi="IRANSans" w:cs="IRANSans"/>
          <w:sz w:val="24"/>
          <w:szCs w:val="24"/>
          <w:rtl/>
          <w:lang/>
        </w:rPr>
        <w:t>هایی که علی بن حسن بن فضال از محمد بن علی عن ابن محبوب نقل می</w:t>
      </w:r>
      <w:r>
        <w:rPr>
          <w:rFonts w:ascii="IRANSans" w:hAnsi="IRANSans" w:cs="IRANSans"/>
          <w:sz w:val="24"/>
          <w:szCs w:val="24"/>
          <w:lang/>
        </w:rPr>
        <w:t>‌</w:t>
      </w:r>
      <w:r>
        <w:rPr>
          <w:rFonts w:ascii="IRANSans" w:hAnsi="IRANSans" w:cs="IRANSans"/>
          <w:sz w:val="24"/>
          <w:szCs w:val="24"/>
          <w:rtl/>
          <w:lang/>
        </w:rPr>
        <w:t>کند و در مرحله بعد علی بن حسن بن فضال از محمد بن علی از علی بن نعمان نقل می</w:t>
      </w:r>
      <w:r>
        <w:rPr>
          <w:rFonts w:ascii="IRANSans" w:hAnsi="IRANSans" w:cs="IRANSans"/>
          <w:sz w:val="24"/>
          <w:szCs w:val="24"/>
          <w:lang/>
        </w:rPr>
        <w:t>‌</w:t>
      </w:r>
      <w:r>
        <w:rPr>
          <w:rFonts w:ascii="IRANSans" w:hAnsi="IRANSans" w:cs="IRANSans"/>
          <w:sz w:val="24"/>
          <w:szCs w:val="24"/>
          <w:rtl/>
          <w:lang/>
        </w:rPr>
        <w:t>کند، احتمال جدی وجود دارد که علی بن حسن بن فضال این</w:t>
      </w:r>
      <w:r>
        <w:rPr>
          <w:rFonts w:ascii="IRANSans" w:hAnsi="IRANSans" w:cs="IRANSans"/>
          <w:sz w:val="24"/>
          <w:szCs w:val="24"/>
          <w:lang/>
        </w:rPr>
        <w:t>‌</w:t>
      </w:r>
      <w:r>
        <w:rPr>
          <w:rFonts w:ascii="IRANSans" w:hAnsi="IRANSans" w:cs="IRANSans"/>
          <w:sz w:val="24"/>
          <w:szCs w:val="24"/>
          <w:rtl/>
          <w:lang/>
        </w:rPr>
        <w:t>ها را از کتاب ابن محبوب یا از کتاب علی بن نعمان گرفته باشد و ذکر ابی سمینه تشریفاتی باشد. به نظرم اگر روایتی در این محدوده باشد یعنی روایت علی بن حسن بن فضال عن محمد بن علی عن ابن محبوب و علی بن حسن بن</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فضال عن محمد بن علی عن علی بن نعمان، باید مقداری با احتیاط با آن برخورد کرد. گذشتن از کنار این روایت</w:t>
      </w:r>
      <w:r>
        <w:rPr>
          <w:rFonts w:ascii="IRANSans" w:hAnsi="IRANSans" w:cs="IRANSans"/>
          <w:sz w:val="24"/>
          <w:szCs w:val="24"/>
          <w:lang/>
        </w:rPr>
        <w:t>‌</w:t>
      </w:r>
      <w:r>
        <w:rPr>
          <w:rFonts w:ascii="IRANSans" w:hAnsi="IRANSans" w:cs="IRANSans"/>
          <w:sz w:val="24"/>
          <w:szCs w:val="24"/>
          <w:rtl/>
          <w:lang/>
        </w:rPr>
        <w:t>ها و معتبر ندانستن آن</w:t>
      </w:r>
      <w:r>
        <w:rPr>
          <w:rFonts w:ascii="IRANSans" w:hAnsi="IRANSans" w:cs="IRANSans"/>
          <w:sz w:val="24"/>
          <w:szCs w:val="24"/>
          <w:lang/>
        </w:rPr>
        <w:t>‌</w:t>
      </w:r>
      <w:r>
        <w:rPr>
          <w:rFonts w:ascii="IRANSans" w:hAnsi="IRANSans" w:cs="IRANSans"/>
          <w:sz w:val="24"/>
          <w:szCs w:val="24"/>
          <w:rtl/>
          <w:lang/>
        </w:rPr>
        <w:t>ها سخت است. البته احتمال هم دارد که ایشان اصلاً ابو سمینه را به طور کلی معتبر بداند. فقط در حد یک احتمال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مورد ابن محبوب عرض کردم دیگر، ابن غضائری می</w:t>
      </w:r>
      <w:r>
        <w:rPr>
          <w:rFonts w:ascii="IRANSans" w:hAnsi="IRANSans" w:cs="IRANSans"/>
          <w:sz w:val="24"/>
          <w:szCs w:val="24"/>
          <w:lang/>
        </w:rPr>
        <w:t>‌</w:t>
      </w:r>
      <w:r>
        <w:rPr>
          <w:rFonts w:ascii="IRANSans" w:hAnsi="IRANSans" w:cs="IRANSans"/>
          <w:sz w:val="24"/>
          <w:szCs w:val="24"/>
          <w:rtl/>
          <w:lang/>
        </w:rPr>
        <w:t>گوید مواردی که احمد بن هلال از کتاب ابن محبوب اخذ می</w:t>
      </w:r>
      <w:r>
        <w:rPr>
          <w:rFonts w:ascii="IRANSans" w:hAnsi="IRANSans" w:cs="IRANSans"/>
          <w:sz w:val="24"/>
          <w:szCs w:val="24"/>
          <w:lang/>
        </w:rPr>
        <w:t>‌</w:t>
      </w:r>
      <w:r>
        <w:rPr>
          <w:rFonts w:ascii="IRANSans" w:hAnsi="IRANSans" w:cs="IRANSans"/>
          <w:sz w:val="24"/>
          <w:szCs w:val="24"/>
          <w:rtl/>
          <w:lang/>
        </w:rPr>
        <w:t>کند اشکال ندارد، ولو ذکر نمی</w:t>
      </w:r>
      <w:r>
        <w:rPr>
          <w:rFonts w:ascii="IRANSans" w:hAnsi="IRANSans" w:cs="IRANSans"/>
          <w:sz w:val="24"/>
          <w:szCs w:val="24"/>
          <w:lang/>
        </w:rPr>
        <w:t>‌</w:t>
      </w:r>
      <w:r>
        <w:rPr>
          <w:rFonts w:ascii="IRANSans" w:hAnsi="IRANSans" w:cs="IRANSans"/>
          <w:sz w:val="24"/>
          <w:szCs w:val="24"/>
          <w:rtl/>
          <w:lang/>
        </w:rPr>
        <w:t>کند کجاها احمد بن هلال از کتاب ابن محبوب اخذ کرده است، ولی روایت</w:t>
      </w:r>
      <w:r>
        <w:rPr>
          <w:rFonts w:ascii="IRANSans" w:hAnsi="IRANSans" w:cs="IRANSans"/>
          <w:sz w:val="24"/>
          <w:szCs w:val="24"/>
          <w:lang/>
        </w:rPr>
        <w:t>‌</w:t>
      </w:r>
      <w:r>
        <w:rPr>
          <w:rFonts w:ascii="IRANSans" w:hAnsi="IRANSans" w:cs="IRANSans"/>
          <w:sz w:val="24"/>
          <w:szCs w:val="24"/>
          <w:rtl/>
          <w:lang/>
        </w:rPr>
        <w:t>هایی که از احمد بن هلال از ابن محبوب هست عمدتاً همین</w:t>
      </w:r>
      <w:r>
        <w:rPr>
          <w:rFonts w:ascii="IRANSans" w:hAnsi="IRANSans" w:cs="IRANSans"/>
          <w:sz w:val="24"/>
          <w:szCs w:val="24"/>
          <w:lang/>
        </w:rPr>
        <w:t>‌</w:t>
      </w:r>
      <w:r>
        <w:rPr>
          <w:rFonts w:ascii="IRANSans" w:hAnsi="IRANSans" w:cs="IRANSans"/>
          <w:sz w:val="24"/>
          <w:szCs w:val="24"/>
          <w:rtl/>
          <w:lang/>
        </w:rPr>
        <w:t>هایی است که از کتاب احمد بن محبوب اخذ کرده است، یعنی داخل در مستثنای ابن غضائری است. چون کتاب معروفی بوده است، تشریفاتی تلقی کردن کاملاً طبیعی بوده است.</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عرض کردم علی بن حسن بن فضال اگر هم تشریفات باشد این مراعات را هم کرده است و تعبیری نیاورده که همه اشخاص سریع متوجه شوند که این همان ابو سمینه است و همان عکس العمل منفی</w:t>
      </w:r>
      <w:r>
        <w:rPr>
          <w:rFonts w:ascii="IRANSans" w:hAnsi="IRANSans" w:cs="IRANSans"/>
          <w:sz w:val="24"/>
          <w:szCs w:val="24"/>
          <w:lang/>
        </w:rPr>
        <w:t>‌</w:t>
      </w:r>
      <w:r>
        <w:rPr>
          <w:rFonts w:ascii="IRANSans" w:hAnsi="IRANSans" w:cs="IRANSans"/>
          <w:sz w:val="24"/>
          <w:szCs w:val="24"/>
          <w:rtl/>
          <w:lang/>
        </w:rPr>
        <w:t>ای که طایفه امامیه در کوفه و قم نسبت به محمد بن علی ابی سمینه داشته</w:t>
      </w:r>
      <w:r>
        <w:rPr>
          <w:rFonts w:ascii="IRANSans" w:hAnsi="IRANSans" w:cs="IRANSans"/>
          <w:sz w:val="24"/>
          <w:szCs w:val="24"/>
          <w:lang/>
        </w:rPr>
        <w:t>‌</w:t>
      </w:r>
      <w:r>
        <w:rPr>
          <w:rFonts w:ascii="IRANSans" w:hAnsi="IRANSans" w:cs="IRANSans"/>
          <w:sz w:val="24"/>
          <w:szCs w:val="24"/>
          <w:rtl/>
          <w:lang/>
        </w:rPr>
        <w:t>اند به این روایت</w:t>
      </w:r>
      <w:r>
        <w:rPr>
          <w:rFonts w:ascii="IRANSans" w:hAnsi="IRANSans" w:cs="IRANSans"/>
          <w:sz w:val="24"/>
          <w:szCs w:val="24"/>
          <w:lang/>
        </w:rPr>
        <w:t>‌</w:t>
      </w:r>
      <w:r>
        <w:rPr>
          <w:rFonts w:ascii="IRANSans" w:hAnsi="IRANSans" w:cs="IRANSans"/>
          <w:sz w:val="24"/>
          <w:szCs w:val="24"/>
          <w:rtl/>
          <w:lang/>
        </w:rPr>
        <w:t>هایی که محمد بن علی در آن صرفاً شخصی تشریفاتی بوده است منتقل شود.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است که تنها قرینه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شود تا حدودی به آن توجه کرد بر توثیق محمد بن علی ابی سمینه آن هم در حد یک احتمال، روایت علی بن حسن بن فضال است. اگر هم این را بپذیریم در قبال آن همه تضعیفات جدی</w:t>
      </w:r>
      <w:r>
        <w:rPr>
          <w:rFonts w:ascii="IRANSans" w:hAnsi="IRANSans" w:cs="IRANSans"/>
          <w:sz w:val="24"/>
          <w:szCs w:val="24"/>
          <w:lang/>
        </w:rPr>
        <w:t>‌</w:t>
      </w:r>
      <w:r>
        <w:rPr>
          <w:rFonts w:ascii="IRANSans" w:hAnsi="IRANSans" w:cs="IRANSans"/>
          <w:sz w:val="24"/>
          <w:szCs w:val="24"/>
          <w:rtl/>
          <w:lang/>
        </w:rPr>
        <w:t>ای که نسبت به ابو سمینه شده است اصلاً قابل اعتنا نیست. بنابراین ما به هیچ وجه نمی</w:t>
      </w:r>
      <w:r>
        <w:rPr>
          <w:rFonts w:ascii="IRANSans" w:hAnsi="IRANSans" w:cs="IRANSans"/>
          <w:sz w:val="24"/>
          <w:szCs w:val="24"/>
          <w:lang/>
        </w:rPr>
        <w:t>‌</w:t>
      </w:r>
      <w:r>
        <w:rPr>
          <w:rFonts w:ascii="IRANSans" w:hAnsi="IRANSans" w:cs="IRANSans"/>
          <w:sz w:val="24"/>
          <w:szCs w:val="24"/>
          <w:rtl/>
          <w:lang/>
        </w:rPr>
        <w:t>توانیم محمد بن علی ابی سمینه را توثیق کنیم.</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دقت افراد در نقل</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نکته را هم توجه فرمایید که آدم</w:t>
      </w:r>
      <w:r>
        <w:rPr>
          <w:rFonts w:ascii="IRANSans" w:hAnsi="IRANSans" w:cs="IRANSans"/>
          <w:sz w:val="24"/>
          <w:szCs w:val="24"/>
          <w:lang/>
        </w:rPr>
        <w:t>‌</w:t>
      </w:r>
      <w:r>
        <w:rPr>
          <w:rFonts w:ascii="IRANSans" w:hAnsi="IRANSans" w:cs="IRANSans"/>
          <w:sz w:val="24"/>
          <w:szCs w:val="24"/>
          <w:rtl/>
          <w:lang/>
        </w:rPr>
        <w:t>هایی که ضعیف هستند این جور نیست که همه روایت</w:t>
      </w:r>
      <w:r>
        <w:rPr>
          <w:rFonts w:ascii="IRANSans" w:hAnsi="IRANSans" w:cs="IRANSans"/>
          <w:sz w:val="24"/>
          <w:szCs w:val="24"/>
          <w:lang/>
        </w:rPr>
        <w:t>‌</w:t>
      </w:r>
      <w:r>
        <w:rPr>
          <w:rFonts w:ascii="IRANSans" w:hAnsi="IRANSans" w:cs="IRANSans"/>
          <w:sz w:val="24"/>
          <w:szCs w:val="24"/>
          <w:rtl/>
          <w:lang/>
        </w:rPr>
        <w:t>هایی که نقل می</w:t>
      </w:r>
      <w:r>
        <w:rPr>
          <w:rFonts w:ascii="IRANSans" w:hAnsi="IRANSans" w:cs="IRANSans"/>
          <w:sz w:val="24"/>
          <w:szCs w:val="24"/>
          <w:lang/>
        </w:rPr>
        <w:t>‌</w:t>
      </w:r>
      <w:r>
        <w:rPr>
          <w:rFonts w:ascii="IRANSans" w:hAnsi="IRANSans" w:cs="IRANSans"/>
          <w:sz w:val="24"/>
          <w:szCs w:val="24"/>
          <w:rtl/>
          <w:lang/>
        </w:rPr>
        <w:t>کنند مجعول باشد. غالب روایت</w:t>
      </w:r>
      <w:r>
        <w:rPr>
          <w:rFonts w:ascii="IRANSans" w:hAnsi="IRANSans" w:cs="IRANSans"/>
          <w:sz w:val="24"/>
          <w:szCs w:val="24"/>
          <w:lang/>
        </w:rPr>
        <w:t>‌</w:t>
      </w:r>
      <w:r>
        <w:rPr>
          <w:rFonts w:ascii="IRANSans" w:hAnsi="IRANSans" w:cs="IRANSans"/>
          <w:sz w:val="24"/>
          <w:szCs w:val="24"/>
          <w:rtl/>
          <w:lang/>
        </w:rPr>
        <w:t>های آدم</w:t>
      </w:r>
      <w:r>
        <w:rPr>
          <w:rFonts w:ascii="IRANSans" w:hAnsi="IRANSans" w:cs="IRANSans"/>
          <w:sz w:val="24"/>
          <w:szCs w:val="24"/>
          <w:lang/>
        </w:rPr>
        <w:t>‌</w:t>
      </w:r>
      <w:r>
        <w:rPr>
          <w:rFonts w:ascii="IRANSans" w:hAnsi="IRANSans" w:cs="IRANSans"/>
          <w:sz w:val="24"/>
          <w:szCs w:val="24"/>
          <w:rtl/>
          <w:lang/>
        </w:rPr>
        <w:t>های ضعیف روایت</w:t>
      </w:r>
      <w:r>
        <w:rPr>
          <w:rFonts w:ascii="IRANSans" w:hAnsi="IRANSans" w:cs="IRANSans"/>
          <w:sz w:val="24"/>
          <w:szCs w:val="24"/>
          <w:lang/>
        </w:rPr>
        <w:t>‌</w:t>
      </w:r>
      <w:r>
        <w:rPr>
          <w:rFonts w:ascii="IRANSans" w:hAnsi="IRANSans" w:cs="IRANSans"/>
          <w:sz w:val="24"/>
          <w:szCs w:val="24"/>
          <w:rtl/>
          <w:lang/>
        </w:rPr>
        <w:t>های معتبر است و الا اگر کسی بخواهد از اول تا آخر روایت</w:t>
      </w:r>
      <w:r>
        <w:rPr>
          <w:rFonts w:ascii="IRANSans" w:hAnsi="IRANSans" w:cs="IRANSans"/>
          <w:sz w:val="24"/>
          <w:szCs w:val="24"/>
          <w:lang/>
        </w:rPr>
        <w:t>‌</w:t>
      </w:r>
      <w:r>
        <w:rPr>
          <w:rFonts w:ascii="IRANSans" w:hAnsi="IRANSans" w:cs="IRANSans"/>
          <w:sz w:val="24"/>
          <w:szCs w:val="24"/>
          <w:rtl/>
          <w:lang/>
        </w:rPr>
        <w:t>های ضعیف نقل کند که شناخته می</w:t>
      </w:r>
      <w:r>
        <w:rPr>
          <w:rFonts w:ascii="IRANSans" w:hAnsi="IRANSans" w:cs="IRANSans"/>
          <w:sz w:val="24"/>
          <w:szCs w:val="24"/>
          <w:lang/>
        </w:rPr>
        <w:t>‌</w:t>
      </w:r>
      <w:r>
        <w:rPr>
          <w:rFonts w:ascii="IRANSans" w:hAnsi="IRANSans" w:cs="IRANSans"/>
          <w:sz w:val="24"/>
          <w:szCs w:val="24"/>
          <w:rtl/>
          <w:lang/>
        </w:rPr>
        <w:t>شود. چند نکته در مورد آدم</w:t>
      </w:r>
      <w:r>
        <w:rPr>
          <w:rFonts w:ascii="IRANSans" w:hAnsi="IRANSans" w:cs="IRANSans"/>
          <w:sz w:val="24"/>
          <w:szCs w:val="24"/>
          <w:lang/>
        </w:rPr>
        <w:t>‌</w:t>
      </w:r>
      <w:r>
        <w:rPr>
          <w:rFonts w:ascii="IRANSans" w:hAnsi="IRANSans" w:cs="IRANSans"/>
          <w:sz w:val="24"/>
          <w:szCs w:val="24"/>
          <w:rtl/>
          <w:lang/>
        </w:rPr>
        <w:t>های ضعیف هست. اولاً خیلی مقیّد نیستند که حدیث را دقیق نقل کنند. خیلی وقت</w:t>
      </w:r>
      <w:r>
        <w:rPr>
          <w:rFonts w:ascii="IRANSans" w:hAnsi="IRANSans" w:cs="IRANSans"/>
          <w:sz w:val="24"/>
          <w:szCs w:val="24"/>
          <w:lang/>
        </w:rPr>
        <w:t>‌</w:t>
      </w:r>
      <w:r>
        <w:rPr>
          <w:rFonts w:ascii="IRANSans" w:hAnsi="IRANSans" w:cs="IRANSans"/>
          <w:sz w:val="24"/>
          <w:szCs w:val="24"/>
          <w:rtl/>
          <w:lang/>
        </w:rPr>
        <w:t>ها ممکن است حدیثشان کم یا زیاد شود و نوعی عدم ضبط بر آن</w:t>
      </w:r>
      <w:r>
        <w:rPr>
          <w:rFonts w:ascii="IRANSans" w:hAnsi="IRANSans" w:cs="IRANSans"/>
          <w:sz w:val="24"/>
          <w:szCs w:val="24"/>
          <w:lang/>
        </w:rPr>
        <w:t>‌</w:t>
      </w:r>
      <w:r>
        <w:rPr>
          <w:rFonts w:ascii="IRANSans" w:hAnsi="IRANSans" w:cs="IRANSans"/>
          <w:sz w:val="24"/>
          <w:szCs w:val="24"/>
          <w:rtl/>
          <w:lang/>
        </w:rPr>
        <w:t>ها حاکم است. ما این مسئله ضابط نبودن را دقیقاً در مورد افراد می</w:t>
      </w:r>
      <w:r>
        <w:rPr>
          <w:rFonts w:ascii="IRANSans" w:hAnsi="IRANSans" w:cs="IRANSans"/>
          <w:sz w:val="24"/>
          <w:szCs w:val="24"/>
          <w:lang/>
        </w:rPr>
        <w:t>‌</w:t>
      </w:r>
      <w:r>
        <w:rPr>
          <w:rFonts w:ascii="IRANSans" w:hAnsi="IRANSans" w:cs="IRANSans"/>
          <w:sz w:val="24"/>
          <w:szCs w:val="24"/>
          <w:rtl/>
          <w:lang/>
        </w:rPr>
        <w:t>بینیم. خیلی افراد آدم</w:t>
      </w:r>
      <w:r>
        <w:rPr>
          <w:rFonts w:ascii="IRANSans" w:hAnsi="IRANSans" w:cs="IRANSans"/>
          <w:sz w:val="24"/>
          <w:szCs w:val="24"/>
          <w:lang/>
        </w:rPr>
        <w:t>‌</w:t>
      </w:r>
      <w:r>
        <w:rPr>
          <w:rFonts w:ascii="IRANSans" w:hAnsi="IRANSans" w:cs="IRANSans"/>
          <w:sz w:val="24"/>
          <w:szCs w:val="24"/>
          <w:rtl/>
          <w:lang/>
        </w:rPr>
        <w:t>های خوبی هستند ولی در نقلیات آن ضبط کامل را ندارند. ضبط هم مراحل دارد. بعضی افراد خیلی دقیق هستند.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هر چه واسطه کمتر شود هر چه نقل</w:t>
      </w:r>
      <w:r>
        <w:rPr>
          <w:rFonts w:ascii="IRANSans" w:hAnsi="IRANSans" w:cs="IRANSans"/>
          <w:sz w:val="24"/>
          <w:szCs w:val="24"/>
          <w:lang/>
        </w:rPr>
        <w:t>‌</w:t>
      </w:r>
      <w:r>
        <w:rPr>
          <w:rFonts w:ascii="IRANSans" w:hAnsi="IRANSans" w:cs="IRANSans"/>
          <w:sz w:val="24"/>
          <w:szCs w:val="24"/>
          <w:rtl/>
          <w:lang/>
        </w:rPr>
        <w:t>های ما دقیق</w:t>
      </w:r>
      <w:r>
        <w:rPr>
          <w:rFonts w:ascii="IRANSans" w:hAnsi="IRANSans" w:cs="IRANSans"/>
          <w:sz w:val="24"/>
          <w:szCs w:val="24"/>
          <w:lang/>
        </w:rPr>
        <w:t>‌</w:t>
      </w:r>
      <w:r>
        <w:rPr>
          <w:rFonts w:ascii="IRANSans" w:hAnsi="IRANSans" w:cs="IRANSans"/>
          <w:sz w:val="24"/>
          <w:szCs w:val="24"/>
          <w:rtl/>
          <w:lang/>
        </w:rPr>
        <w:t>تر باشد اعتبار نقل بالاتر می</w:t>
      </w:r>
      <w:r>
        <w:rPr>
          <w:rFonts w:ascii="IRANSans" w:hAnsi="IRANSans" w:cs="IRANSans"/>
          <w:sz w:val="24"/>
          <w:szCs w:val="24"/>
          <w:lang/>
        </w:rPr>
        <w:t>‌</w:t>
      </w:r>
      <w:r>
        <w:rPr>
          <w:rFonts w:ascii="IRANSans" w:hAnsi="IRANSans" w:cs="IRANSans"/>
          <w:sz w:val="24"/>
          <w:szCs w:val="24"/>
          <w:rtl/>
          <w:lang/>
        </w:rPr>
        <w:t>رود. ما باید در نقلیاتمان به دقت نظر زیاد عادت کنیم. دقت نظر باید برای آدم ملکه شود. بعضی اشخاص اساساً اهل مسامحه هستند، برایشان هم مهم نیست. برخی افراد در تاریخ وفات</w:t>
      </w:r>
      <w:r>
        <w:rPr>
          <w:rFonts w:ascii="IRANSans" w:hAnsi="IRANSans" w:cs="IRANSans"/>
          <w:sz w:val="24"/>
          <w:szCs w:val="24"/>
          <w:lang/>
        </w:rPr>
        <w:t>‌</w:t>
      </w:r>
      <w:r>
        <w:rPr>
          <w:rFonts w:ascii="IRANSans" w:hAnsi="IRANSans" w:cs="IRANSans"/>
          <w:sz w:val="24"/>
          <w:szCs w:val="24"/>
          <w:rtl/>
          <w:lang/>
        </w:rPr>
        <w:t>ها شبیه زن</w:t>
      </w:r>
      <w:r>
        <w:rPr>
          <w:rFonts w:ascii="IRANSans" w:hAnsi="IRANSans" w:cs="IRANSans"/>
          <w:sz w:val="24"/>
          <w:szCs w:val="24"/>
          <w:lang/>
        </w:rPr>
        <w:t>‌</w:t>
      </w:r>
      <w:r>
        <w:rPr>
          <w:rFonts w:ascii="IRANSans" w:hAnsi="IRANSans" w:cs="IRANSans"/>
          <w:sz w:val="24"/>
          <w:szCs w:val="24"/>
          <w:rtl/>
          <w:lang/>
        </w:rPr>
        <w:t>ها هستند، یعنی هر چه شد شد. برخی زن</w:t>
      </w:r>
      <w:r>
        <w:rPr>
          <w:rFonts w:ascii="IRANSans" w:hAnsi="IRANSans" w:cs="IRANSans"/>
          <w:sz w:val="24"/>
          <w:szCs w:val="24"/>
          <w:lang/>
        </w:rPr>
        <w:t>‌</w:t>
      </w:r>
      <w:r>
        <w:rPr>
          <w:rFonts w:ascii="IRANSans" w:hAnsi="IRANSans" w:cs="IRANSans"/>
          <w:sz w:val="24"/>
          <w:szCs w:val="24"/>
          <w:rtl/>
          <w:lang/>
        </w:rPr>
        <w:t>ها مقید هستند که تاریخ ولادت خودشان را نگویند، بعضی هم برایشان مهم نیست و اشتباه</w:t>
      </w:r>
      <w:r>
        <w:rPr>
          <w:rFonts w:ascii="IRANSans" w:hAnsi="IRANSans" w:cs="IRANSans"/>
          <w:sz w:val="24"/>
          <w:szCs w:val="24"/>
          <w:lang/>
        </w:rPr>
        <w:t>‌</w:t>
      </w:r>
      <w:r>
        <w:rPr>
          <w:rFonts w:ascii="IRANSans" w:hAnsi="IRANSans" w:cs="IRANSans"/>
          <w:sz w:val="24"/>
          <w:szCs w:val="24"/>
          <w:rtl/>
          <w:lang/>
        </w:rPr>
        <w:t>های خیلی عجیب و غریب در آن</w:t>
      </w:r>
      <w:r>
        <w:rPr>
          <w:rFonts w:ascii="IRANSans" w:hAnsi="IRANSans" w:cs="IRANSans"/>
          <w:sz w:val="24"/>
          <w:szCs w:val="24"/>
          <w:lang/>
        </w:rPr>
        <w:t>‌</w:t>
      </w:r>
      <w:r>
        <w:rPr>
          <w:rFonts w:ascii="IRANSans" w:hAnsi="IRANSans" w:cs="IRANSans"/>
          <w:sz w:val="24"/>
          <w:szCs w:val="24"/>
          <w:rtl/>
          <w:lang/>
        </w:rPr>
        <w:t>ها هست. برخی مردها هم نسبت به این جور امور دقیق نیستند.</w:t>
      </w:r>
    </w:p>
    <w:p w:rsidR="001C53D0" w:rsidRDefault="001C53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دقت نظر مرحوم صاحب معالم</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افراد خیلی دقیق هستند. مرحوم صاحب معالم در منتقی الجمان خیلی آدم دقیقی است. نقلیاتی که ایشان می</w:t>
      </w:r>
      <w:r>
        <w:rPr>
          <w:rFonts w:ascii="IRANSans" w:hAnsi="IRANSans" w:cs="IRANSans"/>
          <w:sz w:val="24"/>
          <w:szCs w:val="24"/>
          <w:lang/>
        </w:rPr>
        <w:t>‌</w:t>
      </w:r>
      <w:r>
        <w:rPr>
          <w:rFonts w:ascii="IRANSans" w:hAnsi="IRANSans" w:cs="IRANSans"/>
          <w:sz w:val="24"/>
          <w:szCs w:val="24"/>
          <w:rtl/>
          <w:lang/>
        </w:rPr>
        <w:t>کند فوق العاده است. نسخه اصلی تهذیب شیخ طوسی; در اختیار مرحوم شهید ثانی بوده و مرحوم صاحب معالم هم که پسر شهید ثانی است این نسخه را در اختیار داشته است. این نسخه از صلاة تا قسمتی از زکاة بوده است. من زمانی همه مواردی که مرحوم صاحب معالم از نسخه اصل تهذیب نقل می</w:t>
      </w:r>
      <w:r>
        <w:rPr>
          <w:rFonts w:ascii="IRANSans" w:hAnsi="IRANSans" w:cs="IRANSans"/>
          <w:sz w:val="24"/>
          <w:szCs w:val="24"/>
          <w:lang/>
        </w:rPr>
        <w:t>‌</w:t>
      </w:r>
      <w:r>
        <w:rPr>
          <w:rFonts w:ascii="IRANSans" w:hAnsi="IRANSans" w:cs="IRANSans"/>
          <w:sz w:val="24"/>
          <w:szCs w:val="24"/>
          <w:rtl/>
          <w:lang/>
        </w:rPr>
        <w:t>کند را استخراج کرده بودم که شصت هفتاد مورد بود و به نظرم حدوداً یک چهارم تهذیب بود. ایشان در بعضی نقل</w:t>
      </w:r>
      <w:r>
        <w:rPr>
          <w:rFonts w:ascii="IRANSans" w:hAnsi="IRANSans" w:cs="IRANSans"/>
          <w:sz w:val="24"/>
          <w:szCs w:val="24"/>
          <w:lang/>
        </w:rPr>
        <w:t>‌</w:t>
      </w:r>
      <w:r>
        <w:rPr>
          <w:rFonts w:ascii="IRANSans" w:hAnsi="IRANSans" w:cs="IRANSans"/>
          <w:sz w:val="24"/>
          <w:szCs w:val="24"/>
          <w:rtl/>
          <w:lang/>
        </w:rPr>
        <w:t>هایش مثلاً می</w:t>
      </w:r>
      <w:r>
        <w:rPr>
          <w:rFonts w:ascii="IRANSans" w:hAnsi="IRANSans" w:cs="IRANSans"/>
          <w:sz w:val="24"/>
          <w:szCs w:val="24"/>
          <w:lang/>
        </w:rPr>
        <w:t>‌</w:t>
      </w:r>
      <w:r>
        <w:rPr>
          <w:rFonts w:ascii="IRANSans" w:hAnsi="IRANSans" w:cs="IRANSans"/>
          <w:sz w:val="24"/>
          <w:szCs w:val="24"/>
          <w:rtl/>
          <w:lang/>
        </w:rPr>
        <w:t>فرماید اصل نسخه شیخ این</w:t>
      </w:r>
      <w:r>
        <w:rPr>
          <w:rFonts w:ascii="IRANSans" w:hAnsi="IRANSans" w:cs="IRANSans"/>
          <w:sz w:val="24"/>
          <w:szCs w:val="24"/>
          <w:lang/>
        </w:rPr>
        <w:t>‌</w:t>
      </w:r>
      <w:r>
        <w:rPr>
          <w:rFonts w:ascii="IRANSans" w:hAnsi="IRANSans" w:cs="IRANSans"/>
          <w:sz w:val="24"/>
          <w:szCs w:val="24"/>
          <w:rtl/>
          <w:lang/>
        </w:rPr>
        <w:t>جا عن بوده است و بعد دو طرف چشم عین را خود مؤلف به هم وصل و تبدیل به واو کرده است. این واو است که در اصل عن بوده است. ببینید در اصل چه طوری دقت نظر می</w:t>
      </w:r>
      <w:r>
        <w:rPr>
          <w:rFonts w:ascii="IRANSans" w:hAnsi="IRANSans" w:cs="IRANSans"/>
          <w:sz w:val="24"/>
          <w:szCs w:val="24"/>
          <w:lang/>
        </w:rPr>
        <w:t>‌</w:t>
      </w:r>
      <w:r>
        <w:rPr>
          <w:rFonts w:ascii="IRANSans" w:hAnsi="IRANSans" w:cs="IRANSans"/>
          <w:sz w:val="24"/>
          <w:szCs w:val="24"/>
          <w:rtl/>
          <w:lang/>
        </w:rPr>
        <w:t>کند. جایی می</w:t>
      </w:r>
      <w:r>
        <w:rPr>
          <w:rFonts w:ascii="IRANSans" w:hAnsi="IRANSans" w:cs="IRANSans"/>
          <w:sz w:val="24"/>
          <w:szCs w:val="24"/>
          <w:lang/>
        </w:rPr>
        <w:t>‌</w:t>
      </w:r>
      <w:r>
        <w:rPr>
          <w:rFonts w:ascii="IRANSans" w:hAnsi="IRANSans" w:cs="IRANSans"/>
          <w:sz w:val="24"/>
          <w:szCs w:val="24"/>
          <w:rtl/>
          <w:lang/>
        </w:rPr>
        <w:t>گوید تغییری در این عبارت ایجاد شده است نمی</w:t>
      </w:r>
      <w:r>
        <w:rPr>
          <w:rFonts w:ascii="IRANSans" w:hAnsi="IRANSans" w:cs="IRANSans"/>
          <w:sz w:val="24"/>
          <w:szCs w:val="24"/>
          <w:lang/>
        </w:rPr>
        <w:t>‌</w:t>
      </w:r>
      <w:r>
        <w:rPr>
          <w:rFonts w:ascii="IRANSans" w:hAnsi="IRANSans" w:cs="IRANSans"/>
          <w:sz w:val="24"/>
          <w:szCs w:val="24"/>
          <w:rtl/>
          <w:lang/>
        </w:rPr>
        <w:t>دانم خود مرحوم شیخ طوسی این تغییر را ایجاد کرده است یا کسی دیگر. نمی</w:t>
      </w:r>
      <w:r>
        <w:rPr>
          <w:rFonts w:ascii="IRANSans" w:hAnsi="IRANSans" w:cs="IRANSans"/>
          <w:sz w:val="24"/>
          <w:szCs w:val="24"/>
          <w:lang/>
        </w:rPr>
        <w:t>‌</w:t>
      </w:r>
      <w:r>
        <w:rPr>
          <w:rFonts w:ascii="IRANSans" w:hAnsi="IRANSans" w:cs="IRANSans"/>
          <w:sz w:val="24"/>
          <w:szCs w:val="24"/>
          <w:rtl/>
          <w:lang/>
        </w:rPr>
        <w:t>دانم خط شیخ طوسی; است یا خط کسی دیگر است. آن قدر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را در گزارش مراعات کرده است که آدم تعجب می</w:t>
      </w:r>
      <w:r>
        <w:rPr>
          <w:rFonts w:ascii="IRANSans" w:hAnsi="IRANSans" w:cs="IRANSans"/>
          <w:sz w:val="24"/>
          <w:szCs w:val="24"/>
          <w:lang/>
        </w:rPr>
        <w:t>‌</w:t>
      </w:r>
      <w:r>
        <w:rPr>
          <w:rFonts w:ascii="IRANSans" w:hAnsi="IRANSans" w:cs="IRANSans"/>
          <w:sz w:val="24"/>
          <w:szCs w:val="24"/>
          <w:rtl/>
          <w:lang/>
        </w:rPr>
        <w:t>کند. این نقل صاحب معالم کجا و نقل بعضی از محدثین برجسته دیگر ما کجا. بعضی محدثین ما خیلی برجسته هستند مثل شیخ حر عاملی ولی به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اصلاً مقید نیست و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را اصلاً نقل نمی</w:t>
      </w:r>
      <w:r>
        <w:rPr>
          <w:rFonts w:ascii="IRANSans" w:hAnsi="IRANSans" w:cs="IRANSans"/>
          <w:sz w:val="24"/>
          <w:szCs w:val="24"/>
          <w:lang/>
        </w:rPr>
        <w:t>‌</w:t>
      </w:r>
      <w:r>
        <w:rPr>
          <w:rFonts w:ascii="IRANSans" w:hAnsi="IRANSans" w:cs="IRANSans"/>
          <w:sz w:val="24"/>
          <w:szCs w:val="24"/>
          <w:rtl/>
          <w:lang/>
        </w:rPr>
        <w:t>کند. البته صاحب معالم به دلیل این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عمرش کفاف ندارد منتقی را تمام کند و در کتاب الحج عمرش به پایان رسید. شاید ما نیاز به افرادی مانند شیخ حرّ داریم تا بتوانند مجموعه را به سامان برسانند. ولی ما آدم</w:t>
      </w:r>
      <w:r>
        <w:rPr>
          <w:rFonts w:ascii="IRANSans" w:hAnsi="IRANSans" w:cs="IRANSans"/>
          <w:sz w:val="24"/>
          <w:szCs w:val="24"/>
          <w:lang/>
        </w:rPr>
        <w:t>‌</w:t>
      </w:r>
      <w:r>
        <w:rPr>
          <w:rFonts w:ascii="IRANSans" w:hAnsi="IRANSans" w:cs="IRANSans"/>
          <w:sz w:val="24"/>
          <w:szCs w:val="24"/>
          <w:rtl/>
          <w:lang/>
        </w:rPr>
        <w:t>های دقیق النظری هم می</w:t>
      </w:r>
      <w:r>
        <w:rPr>
          <w:rFonts w:ascii="IRANSans" w:hAnsi="IRANSans" w:cs="IRANSans"/>
          <w:sz w:val="24"/>
          <w:szCs w:val="24"/>
          <w:lang/>
        </w:rPr>
        <w:t>‌</w:t>
      </w:r>
      <w:r>
        <w:rPr>
          <w:rFonts w:ascii="IRANSans" w:hAnsi="IRANSans" w:cs="IRANSans"/>
          <w:sz w:val="24"/>
          <w:szCs w:val="24"/>
          <w:rtl/>
          <w:lang/>
        </w:rPr>
        <w:t>خواهیم تا بتوانند خیلی دقیق مطالب را منتقل کنند. این بحث تمام شد.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فردا ان شاء الله نکاتی جزئی درباره بحثی که در مورد ارث اجداد دنبال می</w:t>
      </w:r>
      <w:r>
        <w:rPr>
          <w:rFonts w:ascii="IRANSans" w:hAnsi="IRANSans" w:cs="IRANSans"/>
          <w:sz w:val="24"/>
          <w:szCs w:val="24"/>
          <w:lang/>
        </w:rPr>
        <w:t>‌</w:t>
      </w:r>
      <w:r>
        <w:rPr>
          <w:rFonts w:ascii="IRANSans" w:hAnsi="IRANSans" w:cs="IRANSans"/>
          <w:sz w:val="24"/>
          <w:szCs w:val="24"/>
          <w:rtl/>
          <w:lang/>
        </w:rPr>
        <w:t>کردیم مطرح می</w:t>
      </w:r>
      <w:r>
        <w:rPr>
          <w:rFonts w:ascii="IRANSans" w:hAnsi="IRANSans" w:cs="IRANSans"/>
          <w:sz w:val="24"/>
          <w:szCs w:val="24"/>
          <w:lang/>
        </w:rPr>
        <w:t>‌</w:t>
      </w:r>
      <w:r>
        <w:rPr>
          <w:rFonts w:ascii="IRANSans" w:hAnsi="IRANSans" w:cs="IRANSans"/>
          <w:sz w:val="24"/>
          <w:szCs w:val="24"/>
          <w:rtl/>
          <w:lang/>
        </w:rPr>
        <w:t>کنیم و این بحث را تمام می</w:t>
      </w:r>
      <w:r>
        <w:rPr>
          <w:rFonts w:ascii="IRANSans" w:hAnsi="IRANSans" w:cs="IRANSans"/>
          <w:sz w:val="24"/>
          <w:szCs w:val="24"/>
          <w:lang/>
        </w:rPr>
        <w:t>‌</w:t>
      </w:r>
      <w:r>
        <w:rPr>
          <w:rFonts w:ascii="IRANSans" w:hAnsi="IRANSans" w:cs="IRANSans"/>
          <w:sz w:val="24"/>
          <w:szCs w:val="24"/>
          <w:rtl/>
          <w:lang/>
        </w:rPr>
        <w:t>کنیم.</w:t>
      </w:r>
    </w:p>
    <w:p w:rsidR="001C53D0" w:rsidRDefault="001C53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C53D0" w:rsidRDefault="001C53D0">
      <w:pPr>
        <w:widowControl w:val="0"/>
        <w:autoSpaceDE w:val="0"/>
        <w:autoSpaceDN w:val="0"/>
        <w:adjustRightInd w:val="0"/>
        <w:spacing w:line="456" w:lineRule="auto"/>
        <w:jc w:val="both"/>
        <w:rPr>
          <w:rFonts w:ascii="IRANSans" w:hAnsi="IRANSans" w:cs="IRANSans"/>
          <w:sz w:val="24"/>
          <w:szCs w:val="24"/>
          <w:rtl/>
          <w:lang/>
        </w:rPr>
      </w:pPr>
    </w:p>
    <w:sectPr w:rsidR="001C53D0" w:rsidSect="001C53D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D0" w:rsidRDefault="001C53D0" w:rsidP="001C53D0">
      <w:r>
        <w:separator/>
      </w:r>
    </w:p>
  </w:endnote>
  <w:endnote w:type="continuationSeparator" w:id="0">
    <w:p w:rsidR="001C53D0" w:rsidRDefault="001C53D0" w:rsidP="001C5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D0" w:rsidRDefault="001C53D0">
      <w:r>
        <w:rPr>
          <w:rFonts w:ascii="Times New Roman" w:hAnsi="Times New Roman" w:cs="Times New Roman"/>
          <w:sz w:val="24"/>
          <w:szCs w:val="24"/>
          <w:lang/>
        </w:rPr>
        <w:separator/>
      </w:r>
    </w:p>
  </w:footnote>
  <w:footnote w:type="continuationSeparator" w:id="0">
    <w:p w:rsidR="001C53D0" w:rsidRDefault="001C53D0">
      <w:r>
        <w:rPr>
          <w:rFonts w:ascii="Times New Roman" w:hAnsi="Times New Roman" w:cs="Times New Roman"/>
          <w:sz w:val="24"/>
          <w:szCs w:val="24"/>
          <w:lang/>
        </w:rPr>
        <w:continuationSeparator/>
      </w:r>
    </w:p>
  </w:footnote>
  <w:footnote w:id="1">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ممکن است برخی از این آمارهایی که میدهم یکی کم یا زیاد شود، چون دوباره بررسی نکردم، اما در آمارگیری کلی ما تغییری ایجاد نمیکند.</w:t>
      </w:r>
    </w:p>
  </w:footnote>
  <w:footnote w:id="2">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185، ر 490: سهل بن زياد أبو سعيد الآدمي الرازي كان ضعيفا في الحديث غير معتمد فيه. و كان أحمد بن محمد بن عيسى يشهد عليه بالغلو و الكذب و أخرجه من قم إلى الري و كان يسكنها و قد كاتب أبا محمد العسكري 7 على يد محمد بن عبد الحميد العطار للنصف من شهر ربيع الآخر سنة خمس و خمسين و مائتين.</w:t>
      </w:r>
    </w:p>
  </w:footnote>
  <w:footnote w:id="3">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علی بن ابراهیم شاگرد خاص احمد بن محمد بن عیسی نیست.</w:t>
      </w:r>
    </w:p>
  </w:footnote>
  <w:footnote w:id="4">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4، ص 229، ح 1: عدّة من أصحابنا عن أحمد بن محمّد بن خالد عن محمّد بن عليّ عن عبد اللّه بن جبلة عن عبد الملك بن عتبة قال: سألت أبا عبد اللّه ;عمّا يصل إلينا من ثياب الكعبة هل يصلح لنا أن نلبس شيئاً منها قال يصلح للصّبيان و المصاحف و المخدّة تبتغي بذلك البركة إن شاء اللّه.</w:t>
      </w:r>
    </w:p>
  </w:footnote>
  <w:footnote w:id="5">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6، ص 322، ح 1: عدّة من أصحابنا عن أحمد بن أبي عبد اللّه عن محمّد بن عليّ عن محمّد بن الهيثم عن أبيه قال: صنع لنا أبو حمزة طعاماً و نحن جماعة فلمّا حضرنا رأى رجلًا ينهك عظماً فصاح به فقال لا تفعل فإنّي سمعت عليّ بن الحسين 7 يقول لا تنهكوا العظام فإنّ فيها للجنّ نصيباً و إن فعلتم ذهب من البيت ما هو خير من ذلك.</w:t>
      </w:r>
    </w:p>
  </w:footnote>
  <w:footnote w:id="6">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6، ص 472، ح 1: عدّة من أصحابنا عن أحمد بن أبي عبد اللّه عن محمّد بن عليّ عن عبيد بن يحيى عن محمّد بن الحسين بن عليّ بن الحسين عن أبيه عن جدّه قال قال أمير المؤمنين 7 تختّموا بالجزع اليمانيّ فإنّه يردّ كيد مردة الشّياطين.</w:t>
      </w:r>
    </w:p>
  </w:footnote>
  <w:footnote w:id="7">
    <w:p w:rsidR="001C53D0" w:rsidRDefault="001C53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نمونهای را به شما عرض کنم. این را آقای حسن طارمی معاون علمی دانشنامه جهان اسلام که با پژوهشگرهای زیادی ارتباط داشته تعریف کرد و گفت من در کلاسهای روش تحقیق یک نمونه خاص را خیلی مثال میزدم. گفت در موضوعی مطلبی را از حاج آقای شما شنیده بودم رفتم خدمتشان گفتم شما این مطلب را بگویید تا من یادداشت کنم. یادم نیست مطلبش چه بود. مطلبی از حاج آقا مرتضی حائری نقل کردند و گفتند من میگویم ولی شما خودتان بروید مستقیم از آقای حائری بشنوید که جزئیات نقل دقیقتر شود. من نقل حاج آقا را در برگهای نوشتم و بعد رفتم خدمت مرحوم حاج آقا مرتضی حائری. ایشان متن را خواندند و گفتند اینجا من این لفظ را به کار نبرده بودم و این لفظ را به کار برده بودم. گاهی آن برگه اصلاحشدهای که آقای حائری با خط خودشان اصلاح کرده بودند را به افراد نشان می دادم. تفاوتهایی که هست خیلی ریز است؛ تفاوتهای نقل به معنای خیلی خاص، ولی این دقت نظرها خیلی مهم است. حاج آقا خودشان در نقل خیلی دقیق هستند ولی گاهی میگویند ممکن است من بعضی جاها نقل به معنا کرده باشم، شما بروید از خود آن راوی اولیه تحمل کنید که این دقت نظرها هم رعایت شود. این خودش در پژوهش مهم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7EAF7"/>
    <w:multiLevelType w:val="singleLevel"/>
    <w:tmpl w:val="17D23FC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3D0"/>
    <w:rsid w:val="001C53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