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DB" w:rsidRDefault="00C241D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C241DB" w:rsidRDefault="00C241D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15/07/1396</w:t>
      </w:r>
    </w:p>
    <w:p w:rsidR="00C241DB" w:rsidRDefault="00C241D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سال 96-97</w:t>
      </w:r>
    </w:p>
    <w:p w:rsidR="00C241DB" w:rsidRDefault="00C241D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1</w:t>
      </w:r>
    </w:p>
    <w:p w:rsidR="00C241DB" w:rsidRDefault="00C241D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C241DB" w:rsidRDefault="00C241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مرور گذشته</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مباحثی از کتاب الارث بین علمای معاصر اختلافی است. ما درباره این مباحث که به خصوص محل ابتلا هم هست و نادر و شاذ نیست، صحبت می</w:t>
      </w:r>
      <w:r>
        <w:rPr>
          <w:rFonts w:ascii="IRANSans" w:hAnsi="IRANSans" w:cs="IRANSans"/>
          <w:sz w:val="24"/>
          <w:szCs w:val="24"/>
          <w:lang/>
        </w:rPr>
        <w:t>‌</w:t>
      </w:r>
      <w:r>
        <w:rPr>
          <w:rFonts w:ascii="IRANSans" w:hAnsi="IRANSans" w:cs="IRANSans"/>
          <w:sz w:val="24"/>
          <w:szCs w:val="24"/>
          <w:rtl/>
          <w:lang/>
        </w:rPr>
        <w:t>کنیم. برخی مسائل را قبلاً طرح کردیم. عرض کردیم که دو قاعده مهم در باب ارث هست که در اختلافاتی که این</w:t>
      </w:r>
      <w:r>
        <w:rPr>
          <w:rFonts w:ascii="IRANSans" w:hAnsi="IRANSans" w:cs="IRANSans"/>
          <w:sz w:val="24"/>
          <w:szCs w:val="24"/>
          <w:lang/>
        </w:rPr>
        <w:t>‌</w:t>
      </w:r>
      <w:r>
        <w:rPr>
          <w:rFonts w:ascii="IRANSans" w:hAnsi="IRANSans" w:cs="IRANSans"/>
          <w:sz w:val="24"/>
          <w:szCs w:val="24"/>
          <w:rtl/>
          <w:lang/>
        </w:rPr>
        <w:t>جا وجود دارد خیلی اثرگذار است.</w:t>
      </w:r>
    </w:p>
    <w:p w:rsidR="00C241DB" w:rsidRDefault="00C241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قاعده ارث اولوا الارحام</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قاعده اول را قاعده ارث اولوا الارحام نام</w:t>
      </w:r>
      <w:r>
        <w:rPr>
          <w:rFonts w:ascii="IRANSans" w:hAnsi="IRANSans" w:cs="IRANSans"/>
          <w:sz w:val="24"/>
          <w:szCs w:val="24"/>
          <w:lang/>
        </w:rPr>
        <w:t>‌</w:t>
      </w:r>
      <w:r>
        <w:rPr>
          <w:rFonts w:ascii="IRANSans" w:hAnsi="IRANSans" w:cs="IRANSans"/>
          <w:sz w:val="24"/>
          <w:szCs w:val="24"/>
          <w:rtl/>
          <w:lang/>
        </w:rPr>
        <w:t>گذاری کردیم. بعضی افراد فرض</w:t>
      </w:r>
      <w:r>
        <w:rPr>
          <w:rFonts w:ascii="IRANSans" w:hAnsi="IRANSans" w:cs="IRANSans"/>
          <w:sz w:val="24"/>
          <w:szCs w:val="24"/>
          <w:lang/>
        </w:rPr>
        <w:t>‌</w:t>
      </w:r>
      <w:r>
        <w:rPr>
          <w:rFonts w:ascii="IRANSans" w:hAnsi="IRANSans" w:cs="IRANSans"/>
          <w:sz w:val="24"/>
          <w:szCs w:val="24"/>
          <w:rtl/>
          <w:lang/>
        </w:rPr>
        <w:t>بر هستند و برخی قرابت</w:t>
      </w:r>
      <w:r>
        <w:rPr>
          <w:rFonts w:ascii="IRANSans" w:hAnsi="IRANSans" w:cs="IRANSans"/>
          <w:sz w:val="24"/>
          <w:szCs w:val="24"/>
          <w:lang/>
        </w:rPr>
        <w:t>‌</w:t>
      </w:r>
      <w:r>
        <w:rPr>
          <w:rFonts w:ascii="IRANSans" w:hAnsi="IRANSans" w:cs="IRANSans"/>
          <w:sz w:val="24"/>
          <w:szCs w:val="24"/>
          <w:rtl/>
          <w:lang/>
        </w:rPr>
        <w:t>بر. افرادی که قرابت</w:t>
      </w:r>
      <w:r>
        <w:rPr>
          <w:rFonts w:ascii="IRANSans" w:hAnsi="IRANSans" w:cs="IRANSans"/>
          <w:sz w:val="24"/>
          <w:szCs w:val="24"/>
          <w:lang/>
        </w:rPr>
        <w:t>‌</w:t>
      </w:r>
      <w:r>
        <w:rPr>
          <w:rFonts w:ascii="IRANSans" w:hAnsi="IRANSans" w:cs="IRANSans"/>
          <w:sz w:val="24"/>
          <w:szCs w:val="24"/>
          <w:rtl/>
          <w:lang/>
        </w:rPr>
        <w:t>بر هستند چگونه ارث می</w:t>
      </w:r>
      <w:r>
        <w:rPr>
          <w:rFonts w:ascii="IRANSans" w:hAnsi="IRANSans" w:cs="IRANSans"/>
          <w:sz w:val="24"/>
          <w:szCs w:val="24"/>
          <w:lang/>
        </w:rPr>
        <w:t>‌</w:t>
      </w:r>
      <w:r>
        <w:rPr>
          <w:rFonts w:ascii="IRANSans" w:hAnsi="IRANSans" w:cs="IRANSans"/>
          <w:sz w:val="24"/>
          <w:szCs w:val="24"/>
          <w:rtl/>
          <w:lang/>
        </w:rPr>
        <w:t>برند؟ گفتیم به این نحو است که هر کسی نصیب من یتقرب به را می</w:t>
      </w:r>
      <w:r>
        <w:rPr>
          <w:rFonts w:ascii="IRANSans" w:hAnsi="IRANSans" w:cs="IRANSans"/>
          <w:sz w:val="24"/>
          <w:szCs w:val="24"/>
          <w:lang/>
        </w:rPr>
        <w:t>‌</w:t>
      </w:r>
      <w:r>
        <w:rPr>
          <w:rFonts w:ascii="IRANSans" w:hAnsi="IRANSans" w:cs="IRANSans"/>
          <w:sz w:val="24"/>
          <w:szCs w:val="24"/>
          <w:rtl/>
          <w:lang/>
        </w:rPr>
        <w:t>برد، یعنی اول فرض می</w:t>
      </w:r>
      <w:r>
        <w:rPr>
          <w:rFonts w:ascii="IRANSans" w:hAnsi="IRANSans" w:cs="IRANSans"/>
          <w:sz w:val="24"/>
          <w:szCs w:val="24"/>
          <w:lang/>
        </w:rPr>
        <w:t>‌</w:t>
      </w:r>
      <w:r>
        <w:rPr>
          <w:rFonts w:ascii="IRANSans" w:hAnsi="IRANSans" w:cs="IRANSans"/>
          <w:sz w:val="24"/>
          <w:szCs w:val="24"/>
          <w:rtl/>
          <w:lang/>
        </w:rPr>
        <w:t>کنیم که اگر آن من یتقرّب به موقع مرگ این میّت زنده بود چه طور ارث به او منتقل می</w:t>
      </w:r>
      <w:r>
        <w:rPr>
          <w:rFonts w:ascii="IRANSans" w:hAnsi="IRANSans" w:cs="IRANSans"/>
          <w:sz w:val="24"/>
          <w:szCs w:val="24"/>
          <w:lang/>
        </w:rPr>
        <w:t>‌</w:t>
      </w:r>
      <w:r>
        <w:rPr>
          <w:rFonts w:ascii="IRANSans" w:hAnsi="IRANSans" w:cs="IRANSans"/>
          <w:sz w:val="24"/>
          <w:szCs w:val="24"/>
          <w:rtl/>
          <w:lang/>
        </w:rPr>
        <w:t>شد، حالا از آن من یتقرّب به، به طبقه</w:t>
      </w:r>
      <w:r>
        <w:rPr>
          <w:rFonts w:ascii="IRANSans" w:hAnsi="IRANSans" w:cs="IRANSans"/>
          <w:sz w:val="24"/>
          <w:szCs w:val="24"/>
          <w:lang/>
        </w:rPr>
        <w:t>‌</w:t>
      </w:r>
      <w:r>
        <w:rPr>
          <w:rFonts w:ascii="IRANSans" w:hAnsi="IRANSans" w:cs="IRANSans"/>
          <w:sz w:val="24"/>
          <w:szCs w:val="24"/>
          <w:rtl/>
          <w:lang/>
        </w:rPr>
        <w:t>های بعدی منتقل می</w:t>
      </w:r>
      <w:r>
        <w:rPr>
          <w:rFonts w:ascii="IRANSans" w:hAnsi="IRANSans" w:cs="IRANSans"/>
          <w:sz w:val="24"/>
          <w:szCs w:val="24"/>
          <w:lang/>
        </w:rPr>
        <w:t>‌</w:t>
      </w:r>
      <w:r>
        <w:rPr>
          <w:rFonts w:ascii="IRANSans" w:hAnsi="IRANSans" w:cs="IRANSans"/>
          <w:sz w:val="24"/>
          <w:szCs w:val="24"/>
          <w:rtl/>
          <w:lang/>
        </w:rPr>
        <w:t>شود. یعنی نظام اصلی ارث در ارث اولوا الارحام محکّم است. این قانون استثنا مانندی دارد که ممکن است این را به عنوان استثنا تلقی کنیم یا نکنیم و آن این</w:t>
      </w:r>
      <w:r>
        <w:rPr>
          <w:rFonts w:ascii="IRANSans" w:hAnsi="IRANSans" w:cs="IRANSans"/>
          <w:sz w:val="24"/>
          <w:szCs w:val="24"/>
          <w:lang/>
        </w:rPr>
        <w:t>‌</w:t>
      </w:r>
      <w:r>
        <w:rPr>
          <w:rFonts w:ascii="IRANSans" w:hAnsi="IRANSans" w:cs="IRANSans"/>
          <w:sz w:val="24"/>
          <w:szCs w:val="24"/>
          <w:rtl/>
          <w:lang/>
        </w:rPr>
        <w:t>که جد و جدّه فرض</w:t>
      </w:r>
      <w:r>
        <w:rPr>
          <w:rFonts w:ascii="IRANSans" w:hAnsi="IRANSans" w:cs="IRANSans"/>
          <w:sz w:val="24"/>
          <w:szCs w:val="24"/>
          <w:lang/>
        </w:rPr>
        <w:t>‌</w:t>
      </w:r>
      <w:r>
        <w:rPr>
          <w:rFonts w:ascii="IRANSans" w:hAnsi="IRANSans" w:cs="IRANSans"/>
          <w:sz w:val="24"/>
          <w:szCs w:val="24"/>
          <w:rtl/>
          <w:lang/>
        </w:rPr>
        <w:t>بر نیستند ولی اگر با اخوه و اخوات همراه باشند حکم اخوه و اخوات را پیدا می</w:t>
      </w:r>
      <w:r>
        <w:rPr>
          <w:rFonts w:ascii="IRANSans" w:hAnsi="IRANSans" w:cs="IRANSans"/>
          <w:sz w:val="24"/>
          <w:szCs w:val="24"/>
          <w:lang/>
        </w:rPr>
        <w:t>‌</w:t>
      </w:r>
      <w:r>
        <w:rPr>
          <w:rFonts w:ascii="IRANSans" w:hAnsi="IRANSans" w:cs="IRANSans"/>
          <w:sz w:val="24"/>
          <w:szCs w:val="24"/>
          <w:rtl/>
          <w:lang/>
        </w:rPr>
        <w:t>کنند. این قانون در مورد جد و جده حاکم نمی</w:t>
      </w:r>
      <w:r>
        <w:rPr>
          <w:rFonts w:ascii="IRANSans" w:hAnsi="IRANSans" w:cs="IRANSans"/>
          <w:sz w:val="24"/>
          <w:szCs w:val="24"/>
          <w:lang/>
        </w:rPr>
        <w:t>‌</w:t>
      </w:r>
      <w:r>
        <w:rPr>
          <w:rFonts w:ascii="IRANSans" w:hAnsi="IRANSans" w:cs="IRANSans"/>
          <w:sz w:val="24"/>
          <w:szCs w:val="24"/>
          <w:rtl/>
          <w:lang/>
        </w:rPr>
        <w:t>شود. جد به منزله یکی از اخوه می</w:t>
      </w:r>
      <w:r>
        <w:rPr>
          <w:rFonts w:ascii="IRANSans" w:hAnsi="IRANSans" w:cs="IRANSans"/>
          <w:sz w:val="24"/>
          <w:szCs w:val="24"/>
          <w:lang/>
        </w:rPr>
        <w:t>‌</w:t>
      </w:r>
      <w:r>
        <w:rPr>
          <w:rFonts w:ascii="IRANSans" w:hAnsi="IRANSans" w:cs="IRANSans"/>
          <w:sz w:val="24"/>
          <w:szCs w:val="24"/>
          <w:rtl/>
          <w:lang/>
        </w:rPr>
        <w:t>شود و جده به منزله یکی از اخوات. البته ممکن است بگوییم جد و جده ولو تنزیلاً جزو فرض</w:t>
      </w:r>
      <w:r>
        <w:rPr>
          <w:rFonts w:ascii="IRANSans" w:hAnsi="IRANSans" w:cs="IRANSans"/>
          <w:sz w:val="24"/>
          <w:szCs w:val="24"/>
          <w:lang/>
        </w:rPr>
        <w:t>‌</w:t>
      </w:r>
      <w:r>
        <w:rPr>
          <w:rFonts w:ascii="IRANSans" w:hAnsi="IRANSans" w:cs="IRANSans"/>
          <w:sz w:val="24"/>
          <w:szCs w:val="24"/>
          <w:rtl/>
          <w:lang/>
        </w:rPr>
        <w:t>برها تلقی می</w:t>
      </w:r>
      <w:r>
        <w:rPr>
          <w:rFonts w:ascii="IRANSans" w:hAnsi="IRANSans" w:cs="IRANSans"/>
          <w:sz w:val="24"/>
          <w:szCs w:val="24"/>
          <w:lang/>
        </w:rPr>
        <w:t>‌</w:t>
      </w:r>
      <w:r>
        <w:rPr>
          <w:rFonts w:ascii="IRANSans" w:hAnsi="IRANSans" w:cs="IRANSans"/>
          <w:sz w:val="24"/>
          <w:szCs w:val="24"/>
          <w:rtl/>
          <w:lang/>
        </w:rPr>
        <w:t>شوند. این مطلب توضیح بیشتری دارد که بعد عرض می</w:t>
      </w:r>
      <w:r>
        <w:rPr>
          <w:rFonts w:ascii="IRANSans" w:hAnsi="IRANSans" w:cs="IRANSans"/>
          <w:sz w:val="24"/>
          <w:szCs w:val="24"/>
          <w:lang/>
        </w:rPr>
        <w:t>‌</w:t>
      </w:r>
      <w:r>
        <w:rPr>
          <w:rFonts w:ascii="IRANSans" w:hAnsi="IRANSans" w:cs="IRANSans"/>
          <w:sz w:val="24"/>
          <w:szCs w:val="24"/>
          <w:rtl/>
          <w:lang/>
        </w:rPr>
        <w:t>کنم.</w:t>
      </w:r>
    </w:p>
    <w:p w:rsidR="00C241DB" w:rsidRDefault="00C241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قاعده دوم</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قانون دیگری که ما در مورد آن و اثباتش و ... سال گذشته مفصل بحث کردیم و نمی</w:t>
      </w:r>
      <w:r>
        <w:rPr>
          <w:rFonts w:ascii="IRANSans" w:hAnsi="IRANSans" w:cs="IRANSans"/>
          <w:sz w:val="24"/>
          <w:szCs w:val="24"/>
          <w:lang/>
        </w:rPr>
        <w:t>‌</w:t>
      </w:r>
      <w:r>
        <w:rPr>
          <w:rFonts w:ascii="IRANSans" w:hAnsi="IRANSans" w:cs="IRANSans"/>
          <w:sz w:val="24"/>
          <w:szCs w:val="24"/>
          <w:rtl/>
          <w:lang/>
        </w:rPr>
        <w:t>خواهم دوباره وارد آن بحث</w:t>
      </w:r>
      <w:r>
        <w:rPr>
          <w:rFonts w:ascii="IRANSans" w:hAnsi="IRANSans" w:cs="IRANSans"/>
          <w:sz w:val="24"/>
          <w:szCs w:val="24"/>
          <w:lang/>
        </w:rPr>
        <w:t>‌</w:t>
      </w:r>
      <w:r>
        <w:rPr>
          <w:rFonts w:ascii="IRANSans" w:hAnsi="IRANSans" w:cs="IRANSans"/>
          <w:sz w:val="24"/>
          <w:szCs w:val="24"/>
          <w:rtl/>
          <w:lang/>
        </w:rPr>
        <w:t xml:space="preserve">ها شوم، این است که در متقرّب به أم، </w:t>
      </w:r>
      <w:r>
        <w:rPr>
          <w:rFonts w:ascii="IRANSans" w:hAnsi="IRANSans" w:cs="IRANSans"/>
          <w:b/>
          <w:bCs/>
          <w:color w:val="000000"/>
          <w:sz w:val="24"/>
          <w:szCs w:val="24"/>
          <w:shd w:val="clear" w:color="auto" w:fill="FFFFFF"/>
          <w:rtl/>
          <w:lang/>
        </w:rPr>
        <w:t>للذّکر مثل حظّ الانثیین</w:t>
      </w:r>
      <w:r>
        <w:rPr>
          <w:rFonts w:ascii="IRANSans" w:hAnsi="IRANSans" w:cs="IRANSans"/>
          <w:sz w:val="24"/>
          <w:szCs w:val="24"/>
          <w:rtl/>
          <w:lang/>
        </w:rPr>
        <w:t xml:space="preserve"> نیست بلکه تسویه حاکم است. اگر وارث</w:t>
      </w:r>
      <w:r>
        <w:rPr>
          <w:rFonts w:ascii="IRANSans" w:hAnsi="IRANSans" w:cs="IRANSans"/>
          <w:sz w:val="24"/>
          <w:szCs w:val="24"/>
          <w:lang/>
        </w:rPr>
        <w:t>‌</w:t>
      </w:r>
      <w:r>
        <w:rPr>
          <w:rFonts w:ascii="IRANSans" w:hAnsi="IRANSans" w:cs="IRANSans"/>
          <w:sz w:val="24"/>
          <w:szCs w:val="24"/>
          <w:rtl/>
          <w:lang/>
        </w:rPr>
        <w:t>ها خویشاوندان مادری باشند، مذکّر و مؤنّث مساوی می</w:t>
      </w:r>
      <w:r>
        <w:rPr>
          <w:rFonts w:ascii="IRANSans" w:hAnsi="IRANSans" w:cs="IRANSans"/>
          <w:sz w:val="24"/>
          <w:szCs w:val="24"/>
          <w:lang/>
        </w:rPr>
        <w:t>‌</w:t>
      </w:r>
      <w:r>
        <w:rPr>
          <w:rFonts w:ascii="IRANSans" w:hAnsi="IRANSans" w:cs="IRANSans"/>
          <w:sz w:val="24"/>
          <w:szCs w:val="24"/>
          <w:rtl/>
          <w:lang/>
        </w:rPr>
        <w:t xml:space="preserve">برند، اما اگر خویشاوندان پدری باشند یا پدر و مادری با هم باشند، </w:t>
      </w:r>
      <w:r>
        <w:rPr>
          <w:rFonts w:ascii="IRANSans" w:hAnsi="IRANSans" w:cs="IRANSans"/>
          <w:b/>
          <w:bCs/>
          <w:color w:val="000000"/>
          <w:sz w:val="24"/>
          <w:szCs w:val="24"/>
          <w:shd w:val="clear" w:color="auto" w:fill="FFFFFF"/>
          <w:rtl/>
          <w:lang/>
        </w:rPr>
        <w:t>للذّکر مثل حظّ الانثیین</w:t>
      </w:r>
      <w:r>
        <w:rPr>
          <w:rFonts w:ascii="IRANSans" w:hAnsi="IRANSans" w:cs="IRANSans"/>
          <w:sz w:val="24"/>
          <w:szCs w:val="24"/>
          <w:rtl/>
          <w:lang/>
        </w:rPr>
        <w:t xml:space="preserve"> ارث برده می</w:t>
      </w:r>
      <w:r>
        <w:rPr>
          <w:rFonts w:ascii="IRANSans" w:hAnsi="IRANSans" w:cs="IRANSans"/>
          <w:sz w:val="24"/>
          <w:szCs w:val="24"/>
          <w:lang/>
        </w:rPr>
        <w:t>‌</w:t>
      </w:r>
      <w:r>
        <w:rPr>
          <w:rFonts w:ascii="IRANSans" w:hAnsi="IRANSans" w:cs="IRANSans"/>
          <w:sz w:val="24"/>
          <w:szCs w:val="24"/>
          <w:rtl/>
          <w:lang/>
        </w:rPr>
        <w:t>شود. بعضی از موارد این مسلم است مثل اخوه و اخوات که آیه قرآن هم دلالت می</w:t>
      </w:r>
      <w:r>
        <w:rPr>
          <w:rFonts w:ascii="IRANSans" w:hAnsi="IRANSans" w:cs="IRANSans"/>
          <w:sz w:val="24"/>
          <w:szCs w:val="24"/>
          <w:lang/>
        </w:rPr>
        <w:t>‌</w:t>
      </w:r>
      <w:r>
        <w:rPr>
          <w:rFonts w:ascii="IRANSans" w:hAnsi="IRANSans" w:cs="IRANSans"/>
          <w:sz w:val="24"/>
          <w:szCs w:val="24"/>
          <w:rtl/>
          <w:lang/>
        </w:rPr>
        <w:t xml:space="preserve">کند که در اخوه و اخوات أبی و ابوینی </w:t>
      </w:r>
      <w:r>
        <w:rPr>
          <w:rFonts w:ascii="IRANSans" w:hAnsi="IRANSans" w:cs="IRANSans"/>
          <w:b/>
          <w:bCs/>
          <w:color w:val="000000"/>
          <w:sz w:val="24"/>
          <w:szCs w:val="24"/>
          <w:shd w:val="clear" w:color="auto" w:fill="FFFFFF"/>
          <w:rtl/>
          <w:lang/>
        </w:rPr>
        <w:t>للذّکر مثل حظّ الانثیین</w:t>
      </w:r>
      <w:r>
        <w:rPr>
          <w:rFonts w:ascii="IRANSans" w:hAnsi="IRANSans" w:cs="IRANSans"/>
          <w:sz w:val="24"/>
          <w:szCs w:val="24"/>
          <w:rtl/>
          <w:lang/>
        </w:rPr>
        <w:t xml:space="preserve"> است ولی در امّی مساوی هستند. دو آیه در مورد کلاله هست که هم در روایات هست و هم ما نحوه استدلالش را پارسال ذکر کردیم، یکی در مورد کلاله أبی است و یکی در مورد کلاله أمی و آن بحث</w:t>
      </w:r>
      <w:r>
        <w:rPr>
          <w:rFonts w:ascii="IRANSans" w:hAnsi="IRANSans" w:cs="IRANSans"/>
          <w:sz w:val="24"/>
          <w:szCs w:val="24"/>
          <w:lang/>
        </w:rPr>
        <w:t>‌</w:t>
      </w:r>
      <w:r>
        <w:rPr>
          <w:rFonts w:ascii="IRANSans" w:hAnsi="IRANSans" w:cs="IRANSans"/>
          <w:sz w:val="24"/>
          <w:szCs w:val="24"/>
          <w:rtl/>
          <w:lang/>
        </w:rPr>
        <w:t>ها گذشت. عمده دلیل این قانون به عنوان قانونی عام، اجماع است. البته مرحوم آقای خویی این قانون را قبول ندارند و به همین سبب ایشان در بسیاری از موارد جور دیگری مشی کرده</w:t>
      </w:r>
      <w:r>
        <w:rPr>
          <w:rFonts w:ascii="IRANSans" w:hAnsi="IRANSans" w:cs="IRANSans"/>
          <w:sz w:val="24"/>
          <w:szCs w:val="24"/>
          <w:lang/>
        </w:rPr>
        <w:t>‌</w:t>
      </w:r>
      <w:r>
        <w:rPr>
          <w:rFonts w:ascii="IRANSans" w:hAnsi="IRANSans" w:cs="IRANSans"/>
          <w:sz w:val="24"/>
          <w:szCs w:val="24"/>
          <w:rtl/>
          <w:lang/>
        </w:rPr>
        <w:t>اند و ارث مذکّر و مؤنّث را در خیلی از طبقات مساوی تقسیم می</w:t>
      </w:r>
      <w:r>
        <w:rPr>
          <w:rFonts w:ascii="IRANSans" w:hAnsi="IRANSans" w:cs="IRANSans"/>
          <w:sz w:val="24"/>
          <w:szCs w:val="24"/>
          <w:lang/>
        </w:rPr>
        <w:t>‌</w:t>
      </w:r>
      <w:r>
        <w:rPr>
          <w:rFonts w:ascii="IRANSans" w:hAnsi="IRANSans" w:cs="IRANSans"/>
          <w:sz w:val="24"/>
          <w:szCs w:val="24"/>
          <w:rtl/>
          <w:lang/>
        </w:rPr>
        <w:t>کنند.</w:t>
      </w:r>
    </w:p>
    <w:p w:rsidR="00C241DB" w:rsidRDefault="00C241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نظر متفاوت آقای حکیم</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استثنایی از فتوای آقای سید محمد سعید حکیم در مورد این قانون استفاده می</w:t>
      </w:r>
      <w:r>
        <w:rPr>
          <w:rFonts w:ascii="IRANSans" w:hAnsi="IRANSans" w:cs="IRANSans"/>
          <w:sz w:val="24"/>
          <w:szCs w:val="24"/>
          <w:lang/>
        </w:rPr>
        <w:t>‌</w:t>
      </w:r>
      <w:r>
        <w:rPr>
          <w:rFonts w:ascii="IRANSans" w:hAnsi="IRANSans" w:cs="IRANSans"/>
          <w:sz w:val="24"/>
          <w:szCs w:val="24"/>
          <w:rtl/>
          <w:lang/>
        </w:rPr>
        <w:t>شود، یعنی در بعضی از موارد این قانون جاری نیست و شبیه استثنای قبلی است که ممکن است آن را استثنا بگیریم یا نگیریم و آن بحث جد و جدّه است. آن</w:t>
      </w:r>
      <w:r>
        <w:rPr>
          <w:rFonts w:ascii="IRANSans" w:hAnsi="IRANSans" w:cs="IRANSans"/>
          <w:sz w:val="24"/>
          <w:szCs w:val="24"/>
          <w:lang/>
        </w:rPr>
        <w:t>‌</w:t>
      </w:r>
      <w:r>
        <w:rPr>
          <w:rFonts w:ascii="IRANSans" w:hAnsi="IRANSans" w:cs="IRANSans"/>
          <w:sz w:val="24"/>
          <w:szCs w:val="24"/>
          <w:rtl/>
          <w:lang/>
        </w:rPr>
        <w:t>چه در جد و جدّه معروف است این است که جد أبی به منزله أخ أبی و جدّه أبی به منزله اخت أبی است، جد أمّی به منزله أخ أمّی و جدّه أمّی هم به منزله اخت أمّی است. تنها کسی که دیدم مخالف است آقای سید محمد سعید حکیم است و ایشان فرموده است که جد چه أبی باشد و چه أمی، به منزله أخ أبی است و جدّه هم چه أبی باشد و چه أمّی به منزله أخت أبی است و نحوه تقسیم ارثشان هم مثل آن</w:t>
      </w:r>
      <w:r>
        <w:rPr>
          <w:rFonts w:ascii="IRANSans" w:hAnsi="IRANSans" w:cs="IRANSans"/>
          <w:sz w:val="24"/>
          <w:szCs w:val="24"/>
          <w:lang/>
        </w:rPr>
        <w:t>‌</w:t>
      </w:r>
      <w:r>
        <w:rPr>
          <w:rFonts w:ascii="IRANSans" w:hAnsi="IRANSans" w:cs="IRANSans"/>
          <w:sz w:val="24"/>
          <w:szCs w:val="24"/>
          <w:rtl/>
          <w:lang/>
        </w:rPr>
        <w:t>هاست. من عین عبارت ایشان را می</w:t>
      </w:r>
      <w:r>
        <w:rPr>
          <w:rFonts w:ascii="IRANSans" w:hAnsi="IRANSans" w:cs="IRANSans"/>
          <w:sz w:val="24"/>
          <w:szCs w:val="24"/>
          <w:lang/>
        </w:rPr>
        <w:t>‌</w:t>
      </w:r>
      <w:r>
        <w:rPr>
          <w:rFonts w:ascii="IRANSans" w:hAnsi="IRANSans" w:cs="IRANSans"/>
          <w:sz w:val="24"/>
          <w:szCs w:val="24"/>
          <w:rtl/>
          <w:lang/>
        </w:rPr>
        <w:t>خوانم، ملاحظه فرمایید.</w:t>
      </w:r>
      <w:r>
        <w:rPr>
          <w:rFonts w:ascii="IRANSans" w:hAnsi="IRANSans" w:cs="IRANSans"/>
          <w:color w:val="000080"/>
          <w:sz w:val="24"/>
          <w:szCs w:val="24"/>
          <w:vertAlign w:val="superscript"/>
          <w:rtl/>
          <w:lang/>
        </w:rPr>
        <w:footnoteReference w:id="1"/>
      </w:r>
    </w:p>
    <w:p w:rsidR="00C241DB" w:rsidRDefault="00C241D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إذا اجتمع الجد أو الجدة- واحدا أو متعددا- مع الأخ أو الأخت- واحدا أو متعددا- فالمشهور أن الجد کواحد من</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الإخوة، فإن کان الجد للام قاسم الإخوة من الام نصیبهم المتقدم بالتساوی، و إن کان الجد للأب قاسم الإخوة من الأب نصیبهم المتقدم بالتساوی مع اتحاد الجنس، و بالتفاضل- للذکر مثل حظ الأنثیین- مع اختلاف الجنس، کالجدة مع الإخوة، و الجد مع الأخوات. و إن اجتمع الجد أو الجدة للأب مع الإخوة للام وحدهم کان کما لو اجتمع الأخ أو الأخت للأب مع الإخوة للام، و إن اجتمع الجد أو الجدة للأم مع الإخوة للأب وحدهم کان کما لو اجتمع الأخ للأم مع الإخوة للأب</w:t>
      </w:r>
      <w:r>
        <w:rPr>
          <w:rFonts w:ascii="IRANSans" w:hAnsi="IRANSans" w:cs="IRANSans"/>
          <w:sz w:val="24"/>
          <w:szCs w:val="24"/>
          <w:rtl/>
          <w:lang/>
        </w:rPr>
        <w:t>.</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این</w:t>
      </w:r>
      <w:r>
        <w:rPr>
          <w:rFonts w:ascii="IRANSans" w:hAnsi="IRANSans" w:cs="IRANSans"/>
          <w:sz w:val="24"/>
          <w:szCs w:val="24"/>
          <w:lang/>
        </w:rPr>
        <w:t>‌</w:t>
      </w:r>
      <w:r>
        <w:rPr>
          <w:rFonts w:ascii="IRANSans" w:hAnsi="IRANSans" w:cs="IRANSans"/>
          <w:sz w:val="24"/>
          <w:szCs w:val="24"/>
          <w:rtl/>
          <w:lang/>
        </w:rPr>
        <w:t>که اگر جد أبی باشد به منزله برادر أبی است، یعنی در جایی که با برادر همراه باشد. جدّه هم به منزله اخت است، اگر أبی باشد به منزله اخت أبی است و اگر أمی باشد به منزله اخت أمی است. ولی ایشان این جور مشی نمی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لکن الذی یظهر من النصوص أن الجد مطلقاً- للأب کان أو للأم- مع الإخوة کواحد من الإخوة للأب، و الجدة کواحدة من الأخوات للأب. و لا یکونان کواحد من الإخوة للام. و علیه إن انحصر المیراث بالجد- حتی لو کان للام- و الإخوة للأب کان کواحد منهم یقسم المیراث بینهم للذکر مثل حظ الأنثیین</w:t>
      </w:r>
      <w:r>
        <w:rPr>
          <w:rFonts w:ascii="IRANSans" w:hAnsi="IRANSans" w:cs="IRANSans"/>
          <w:sz w:val="24"/>
          <w:szCs w:val="24"/>
          <w:rtl/>
          <w:lang/>
        </w:rPr>
        <w:t>.</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آقایان دیگر می</w:t>
      </w:r>
      <w:r>
        <w:rPr>
          <w:rFonts w:ascii="IRANSans" w:hAnsi="IRANSans" w:cs="IRANSans"/>
          <w:sz w:val="24"/>
          <w:szCs w:val="24"/>
          <w:lang/>
        </w:rPr>
        <w:t>‌</w:t>
      </w:r>
      <w:r>
        <w:rPr>
          <w:rFonts w:ascii="IRANSans" w:hAnsi="IRANSans" w:cs="IRANSans"/>
          <w:sz w:val="24"/>
          <w:szCs w:val="24"/>
          <w:rtl/>
          <w:lang/>
        </w:rPr>
        <w:t>گویند اگر جد امی با اخوه أبی باشد، جد أمّی به منزله أخ أمّی است. اگر اخ امی با اخوه أبی همراه باشد، اگر واحد باشد یک ششم می</w:t>
      </w:r>
      <w:r>
        <w:rPr>
          <w:rFonts w:ascii="IRANSans" w:hAnsi="IRANSans" w:cs="IRANSans"/>
          <w:sz w:val="24"/>
          <w:szCs w:val="24"/>
          <w:lang/>
        </w:rPr>
        <w:t>‌</w:t>
      </w:r>
      <w:r>
        <w:rPr>
          <w:rFonts w:ascii="IRANSans" w:hAnsi="IRANSans" w:cs="IRANSans"/>
          <w:sz w:val="24"/>
          <w:szCs w:val="24"/>
          <w:rtl/>
          <w:lang/>
        </w:rPr>
        <w:t>برد و اگر متعدد باشد یک سوم می</w:t>
      </w:r>
      <w:r>
        <w:rPr>
          <w:rFonts w:ascii="IRANSans" w:hAnsi="IRANSans" w:cs="IRANSans"/>
          <w:sz w:val="24"/>
          <w:szCs w:val="24"/>
          <w:lang/>
        </w:rPr>
        <w:t>‌</w:t>
      </w:r>
      <w:r>
        <w:rPr>
          <w:rFonts w:ascii="IRANSans" w:hAnsi="IRANSans" w:cs="IRANSans"/>
          <w:sz w:val="24"/>
          <w:szCs w:val="24"/>
          <w:rtl/>
          <w:lang/>
        </w:rPr>
        <w:t>برد. در مورد جد هم شبیه این مشی کرده</w:t>
      </w:r>
      <w:r>
        <w:rPr>
          <w:rFonts w:ascii="IRANSans" w:hAnsi="IRANSans" w:cs="IRANSans"/>
          <w:sz w:val="24"/>
          <w:szCs w:val="24"/>
          <w:lang/>
        </w:rPr>
        <w:t>‌</w:t>
      </w:r>
      <w:r>
        <w:rPr>
          <w:rFonts w:ascii="IRANSans" w:hAnsi="IRANSans" w:cs="IRANSans"/>
          <w:sz w:val="24"/>
          <w:szCs w:val="24"/>
          <w:rtl/>
          <w:lang/>
        </w:rPr>
        <w:t>اند. ولی ایشان می</w:t>
      </w:r>
      <w:r>
        <w:rPr>
          <w:rFonts w:ascii="IRANSans" w:hAnsi="IRANSans" w:cs="IRANSans"/>
          <w:sz w:val="24"/>
          <w:szCs w:val="24"/>
          <w:lang/>
        </w:rPr>
        <w:t>‌</w:t>
      </w:r>
      <w:r>
        <w:rPr>
          <w:rFonts w:ascii="IRANSans" w:hAnsi="IRANSans" w:cs="IRANSans"/>
          <w:sz w:val="24"/>
          <w:szCs w:val="24"/>
          <w:rtl/>
          <w:lang/>
        </w:rPr>
        <w:t>فرماید این طور نیست و جد امّی به منزله أخ أبی است و این</w:t>
      </w:r>
      <w:r>
        <w:rPr>
          <w:rFonts w:ascii="IRANSans" w:hAnsi="IRANSans" w:cs="IRANSans"/>
          <w:sz w:val="24"/>
          <w:szCs w:val="24"/>
          <w:lang/>
        </w:rPr>
        <w:t>‌</w:t>
      </w:r>
      <w:r>
        <w:rPr>
          <w:rFonts w:ascii="IRANSans" w:hAnsi="IRANSans" w:cs="IRANSans"/>
          <w:sz w:val="24"/>
          <w:szCs w:val="24"/>
          <w:rtl/>
          <w:lang/>
        </w:rPr>
        <w:t>جا که با إخوه أبی همراه است همه شان در یک ردیف هستند. کل مال به این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 xml:space="preserve">رسد و در إخوه أبی قانون </w:t>
      </w:r>
      <w:r>
        <w:rPr>
          <w:rFonts w:ascii="IRANSans" w:hAnsi="IRANSans" w:cs="IRANSans"/>
          <w:b/>
          <w:bCs/>
          <w:color w:val="000000"/>
          <w:sz w:val="24"/>
          <w:szCs w:val="24"/>
          <w:shd w:val="clear" w:color="auto" w:fill="FFFFFF"/>
          <w:rtl/>
          <w:lang/>
        </w:rPr>
        <w:t>للذّکر مثل حظّ الأنثیین</w:t>
      </w:r>
      <w:r>
        <w:rPr>
          <w:rFonts w:ascii="IRANSans" w:hAnsi="IRANSans" w:cs="IRANSans"/>
          <w:sz w:val="24"/>
          <w:szCs w:val="24"/>
          <w:rtl/>
          <w:lang/>
        </w:rPr>
        <w:t xml:space="preserve"> پیاده می</w:t>
      </w:r>
      <w:r>
        <w:rPr>
          <w:rFonts w:ascii="IRANSans" w:hAnsi="IRANSans" w:cs="IRANSans"/>
          <w:sz w:val="24"/>
          <w:szCs w:val="24"/>
          <w:lang/>
        </w:rPr>
        <w:t>‌</w:t>
      </w:r>
      <w:r>
        <w:rPr>
          <w:rFonts w:ascii="IRANSans" w:hAnsi="IRANSans" w:cs="IRANSans"/>
          <w:sz w:val="24"/>
          <w:szCs w:val="24"/>
          <w:rtl/>
          <w:lang/>
        </w:rPr>
        <w:t>شود. اگر هم جدّه باشد، آن</w:t>
      </w:r>
      <w:r>
        <w:rPr>
          <w:rFonts w:ascii="IRANSans" w:hAnsi="IRANSans" w:cs="IRANSans"/>
          <w:sz w:val="24"/>
          <w:szCs w:val="24"/>
          <w:lang/>
        </w:rPr>
        <w:t>‌</w:t>
      </w:r>
      <w:r>
        <w:rPr>
          <w:rFonts w:ascii="IRANSans" w:hAnsi="IRANSans" w:cs="IRANSans"/>
          <w:sz w:val="24"/>
          <w:szCs w:val="24"/>
          <w:rtl/>
          <w:lang/>
        </w:rPr>
        <w:t xml:space="preserve">جا هم طبق قانون </w:t>
      </w:r>
      <w:r>
        <w:rPr>
          <w:rFonts w:ascii="IRANSans" w:hAnsi="IRANSans" w:cs="IRANSans"/>
          <w:b/>
          <w:bCs/>
          <w:color w:val="000000"/>
          <w:sz w:val="24"/>
          <w:szCs w:val="24"/>
          <w:shd w:val="clear" w:color="auto" w:fill="FFFFFF"/>
          <w:rtl/>
          <w:lang/>
        </w:rPr>
        <w:t>للذّکر مثل حظّ الانثیین</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برند.</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إن کان معهم أخ أو إخوة للأم کان للأخ أو الإخوة للام نصیبهم المتقدم - من السدس أو الثلث - و الباقی للجد و الإخوة من الأب</w:t>
      </w:r>
      <w:r>
        <w:rPr>
          <w:rFonts w:ascii="IRANSans" w:hAnsi="IRANSans" w:cs="IRANSans"/>
          <w:sz w:val="24"/>
          <w:szCs w:val="24"/>
          <w:rtl/>
          <w:lang/>
        </w:rPr>
        <w:t>.</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جد با إخوه أمی کاری ندارد، بلکه با إخوه أبی است. تطبیقات دیگر قانون را این</w:t>
      </w:r>
      <w:r>
        <w:rPr>
          <w:rFonts w:ascii="IRANSans" w:hAnsi="IRANSans" w:cs="IRANSans"/>
          <w:sz w:val="24"/>
          <w:szCs w:val="24"/>
          <w:lang/>
        </w:rPr>
        <w:t>‌</w:t>
      </w:r>
      <w:r>
        <w:rPr>
          <w:rFonts w:ascii="IRANSans" w:hAnsi="IRANSans" w:cs="IRANSans"/>
          <w:sz w:val="24"/>
          <w:szCs w:val="24"/>
          <w:rtl/>
          <w:lang/>
        </w:rPr>
        <w:t>جا ذکر کرده، بعد فرموده است:</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یتعین العمل علی ذلک، و إن کان الاحتیاط بالصلح حسناً جداً</w:t>
      </w:r>
      <w:r>
        <w:rPr>
          <w:rFonts w:ascii="IRANSans" w:hAnsi="IRANSans" w:cs="IRANSans"/>
          <w:sz w:val="24"/>
          <w:szCs w:val="24"/>
          <w:rtl/>
          <w:lang/>
        </w:rPr>
        <w:t>.</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واقع به این مطلب فتوا می</w:t>
      </w:r>
      <w:r>
        <w:rPr>
          <w:rFonts w:ascii="IRANSans" w:hAnsi="IRANSans" w:cs="IRANSans"/>
          <w:sz w:val="24"/>
          <w:szCs w:val="24"/>
          <w:lang/>
        </w:rPr>
        <w:t>‌</w:t>
      </w:r>
      <w:r>
        <w:rPr>
          <w:rFonts w:ascii="IRANSans" w:hAnsi="IRANSans" w:cs="IRANSans"/>
          <w:sz w:val="24"/>
          <w:szCs w:val="24"/>
          <w:rtl/>
          <w:lang/>
        </w:rPr>
        <w:t>دهند.</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ببینیم این مطلب درست است یا خیر. ما قبلاً به این مطلب اشاره اجمالی کردیم و به تفصیل نپرداختیم. اصل استدلال ایشان بر اساس اطلاق روایاتی است که در آن</w:t>
      </w:r>
      <w:r>
        <w:rPr>
          <w:rFonts w:ascii="IRANSans" w:hAnsi="IRANSans" w:cs="IRANSans"/>
          <w:sz w:val="24"/>
          <w:szCs w:val="24"/>
          <w:lang/>
        </w:rPr>
        <w:t>‌</w:t>
      </w:r>
      <w:r>
        <w:rPr>
          <w:rFonts w:ascii="IRANSans" w:hAnsi="IRANSans" w:cs="IRANSans"/>
          <w:sz w:val="24"/>
          <w:szCs w:val="24"/>
          <w:rtl/>
          <w:lang/>
        </w:rPr>
        <w:t>ها جد به کار رفته و اطلاق دارد و هم شامل جد أبی می</w:t>
      </w:r>
      <w:r>
        <w:rPr>
          <w:rFonts w:ascii="IRANSans" w:hAnsi="IRANSans" w:cs="IRANSans"/>
          <w:sz w:val="24"/>
          <w:szCs w:val="24"/>
          <w:lang/>
        </w:rPr>
        <w:t>‌</w:t>
      </w:r>
      <w:r>
        <w:rPr>
          <w:rFonts w:ascii="IRANSans" w:hAnsi="IRANSans" w:cs="IRANSans"/>
          <w:sz w:val="24"/>
          <w:szCs w:val="24"/>
          <w:rtl/>
          <w:lang/>
        </w:rPr>
        <w:t>شود و هم جد أمی.</w:t>
      </w:r>
    </w:p>
    <w:p w:rsidR="00C241DB" w:rsidRDefault="00C241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روایات مطلق</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روایات را می</w:t>
      </w:r>
      <w:r>
        <w:rPr>
          <w:rFonts w:ascii="IRANSans" w:hAnsi="IRANSans" w:cs="IRANSans"/>
          <w:sz w:val="24"/>
          <w:szCs w:val="24"/>
          <w:lang/>
        </w:rPr>
        <w:t>‌</w:t>
      </w:r>
      <w:r>
        <w:rPr>
          <w:rFonts w:ascii="IRANSans" w:hAnsi="IRANSans" w:cs="IRANSans"/>
          <w:sz w:val="24"/>
          <w:szCs w:val="24"/>
          <w:rtl/>
          <w:lang/>
        </w:rPr>
        <w:t>خوانم. روایت</w:t>
      </w:r>
      <w:r>
        <w:rPr>
          <w:rFonts w:ascii="IRANSans" w:hAnsi="IRANSans" w:cs="IRANSans"/>
          <w:sz w:val="24"/>
          <w:szCs w:val="24"/>
          <w:lang/>
        </w:rPr>
        <w:t>‌</w:t>
      </w:r>
      <w:r>
        <w:rPr>
          <w:rFonts w:ascii="IRANSans" w:hAnsi="IRANSans" w:cs="IRANSans"/>
          <w:sz w:val="24"/>
          <w:szCs w:val="24"/>
          <w:rtl/>
          <w:lang/>
        </w:rPr>
        <w:t>هایش پنهان نیست و آدرس</w:t>
      </w:r>
      <w:r>
        <w:rPr>
          <w:rFonts w:ascii="IRANSans" w:hAnsi="IRANSans" w:cs="IRANSans"/>
          <w:sz w:val="24"/>
          <w:szCs w:val="24"/>
          <w:lang/>
        </w:rPr>
        <w:t>‌</w:t>
      </w:r>
      <w:r>
        <w:rPr>
          <w:rFonts w:ascii="IRANSans" w:hAnsi="IRANSans" w:cs="IRANSans"/>
          <w:sz w:val="24"/>
          <w:szCs w:val="24"/>
          <w:rtl/>
          <w:lang/>
        </w:rPr>
        <w:t>هایش واضح است. روایات زیادی به این شکل است مثل صحیحه ابن سنان</w:t>
      </w:r>
      <w:r>
        <w:rPr>
          <w:rFonts w:ascii="IRANSans" w:hAnsi="IRANSans" w:cs="IRANSans"/>
          <w:color w:val="000080"/>
          <w:sz w:val="24"/>
          <w:szCs w:val="24"/>
          <w:vertAlign w:val="superscript"/>
          <w:rtl/>
          <w:lang/>
        </w:rPr>
        <w:footnoteReference w:id="2"/>
      </w:r>
      <w:r>
        <w:rPr>
          <w:rFonts w:ascii="IRANSans" w:hAnsi="IRANSans" w:cs="IRANSans"/>
          <w:sz w:val="24"/>
          <w:szCs w:val="24"/>
          <w:rtl/>
          <w:lang/>
        </w:rPr>
        <w:t>:</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قال سألت أبا عبد الله علیه السلام عن رجلٍ مات و ترک أخاه لأمّه و لم یترک وارثا غیره، قال المال له. قلت فان کان مع الأخ للأم جدٌّ. قال یعطی الأخ للأم السدس و یعطی الجد الباقی قلت فان کان الأخ للأب و جد فقال المال بینهما سواء</w:t>
      </w:r>
      <w:r>
        <w:rPr>
          <w:rFonts w:ascii="IRANSans" w:hAnsi="IRANSans" w:cs="IRANSans"/>
          <w:sz w:val="24"/>
          <w:szCs w:val="24"/>
          <w:rtl/>
          <w:lang/>
        </w:rPr>
        <w:t>.</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فإن کان مع الأخ للأم جدٌّ</w:t>
      </w:r>
      <w:r>
        <w:rPr>
          <w:rFonts w:ascii="IRANSans" w:hAnsi="IRANSans" w:cs="IRANSans"/>
          <w:sz w:val="24"/>
          <w:szCs w:val="24"/>
          <w:rtl/>
          <w:lang/>
        </w:rPr>
        <w:t xml:space="preserve"> اطلاق دارد، اعم از این</w:t>
      </w:r>
      <w:r>
        <w:rPr>
          <w:rFonts w:ascii="IRANSans" w:hAnsi="IRANSans" w:cs="IRANSans"/>
          <w:sz w:val="24"/>
          <w:szCs w:val="24"/>
          <w:lang/>
        </w:rPr>
        <w:t>‌</w:t>
      </w:r>
      <w:r>
        <w:rPr>
          <w:rFonts w:ascii="IRANSans" w:hAnsi="IRANSans" w:cs="IRANSans"/>
          <w:sz w:val="24"/>
          <w:szCs w:val="24"/>
          <w:rtl/>
          <w:lang/>
        </w:rPr>
        <w:t>که مراد از این جد، جد أبی باشد یا جد أمی. این روایت در جامع احادیث الشیعه شماره 44867</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است. عین این روایت در شماره 44881</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هم تکرار شده و مشابه آن نیز در روایت</w:t>
      </w:r>
      <w:r>
        <w:rPr>
          <w:rFonts w:ascii="IRANSans" w:hAnsi="IRANSans" w:cs="IRANSans"/>
          <w:sz w:val="24"/>
          <w:szCs w:val="24"/>
          <w:lang/>
        </w:rPr>
        <w:t>‌</w:t>
      </w:r>
      <w:r>
        <w:rPr>
          <w:rFonts w:ascii="IRANSans" w:hAnsi="IRANSans" w:cs="IRANSans"/>
          <w:sz w:val="24"/>
          <w:szCs w:val="24"/>
          <w:rtl/>
          <w:lang/>
        </w:rPr>
        <w:t xml:space="preserve">های دیگری وارد شده است، مثلاً روایت أبی الصباح الکنانی: </w:t>
      </w:r>
      <w:r>
        <w:rPr>
          <w:rFonts w:ascii="IRANSans" w:hAnsi="IRANSans" w:cs="IRANSans"/>
          <w:b/>
          <w:bCs/>
          <w:color w:val="000000"/>
          <w:sz w:val="24"/>
          <w:szCs w:val="24"/>
          <w:shd w:val="clear" w:color="auto" w:fill="FFFFFF"/>
          <w:rtl/>
          <w:lang/>
        </w:rPr>
        <w:t>قال سألت أبا عبد الله علیه السلام عن الإخوه من الأم مع الجد قال الإخوه من الأم مع الجد فریضتهم الثلث مع الجد</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اخوه من الام مع الجد</w:t>
      </w:r>
      <w:r>
        <w:rPr>
          <w:rFonts w:ascii="IRANSans" w:hAnsi="IRANSans" w:cs="IRANSans"/>
          <w:sz w:val="24"/>
          <w:szCs w:val="24"/>
          <w:rtl/>
          <w:lang/>
        </w:rPr>
        <w:t xml:space="preserve"> اطلاق دارد، چه جد أمی باشد چه أبی و این جد با إخوه من الأم کاری ندارد. خود إخوه من الأم إخوه متعدد هستند و ثلث را می</w:t>
      </w:r>
      <w:r>
        <w:rPr>
          <w:rFonts w:ascii="IRANSans" w:hAnsi="IRANSans" w:cs="IRANSans"/>
          <w:sz w:val="24"/>
          <w:szCs w:val="24"/>
          <w:lang/>
        </w:rPr>
        <w:t>‌</w:t>
      </w:r>
      <w:r>
        <w:rPr>
          <w:rFonts w:ascii="IRANSans" w:hAnsi="IRANSans" w:cs="IRANSans"/>
          <w:sz w:val="24"/>
          <w:szCs w:val="24"/>
          <w:rtl/>
          <w:lang/>
        </w:rPr>
        <w:t xml:space="preserve">برند. </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اخوه أمی داشته باشیم و جد هم باشد چه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فرماید وجود جد باعث نمی</w:t>
      </w:r>
      <w:r>
        <w:rPr>
          <w:rFonts w:ascii="IRANSans" w:hAnsi="IRANSans" w:cs="IRANSans"/>
          <w:sz w:val="24"/>
          <w:szCs w:val="24"/>
          <w:lang/>
        </w:rPr>
        <w:t>‌</w:t>
      </w:r>
      <w:r>
        <w:rPr>
          <w:rFonts w:ascii="IRANSans" w:hAnsi="IRANSans" w:cs="IRANSans"/>
          <w:sz w:val="24"/>
          <w:szCs w:val="24"/>
          <w:rtl/>
          <w:lang/>
        </w:rPr>
        <w:t>شود که اخوه أمّی نصیب خودشان را نبرند، هم</w:t>
      </w:r>
      <w:r>
        <w:rPr>
          <w:rFonts w:ascii="IRANSans" w:hAnsi="IRANSans" w:cs="IRANSans"/>
          <w:sz w:val="24"/>
          <w:szCs w:val="24"/>
          <w:lang/>
        </w:rPr>
        <w:t>‌</w:t>
      </w:r>
      <w:r>
        <w:rPr>
          <w:rFonts w:ascii="IRANSans" w:hAnsi="IRANSans" w:cs="IRANSans"/>
          <w:sz w:val="24"/>
          <w:szCs w:val="24"/>
          <w:rtl/>
          <w:lang/>
        </w:rPr>
        <w:t>چنان که اگر جد نبود إخوه أمی چون متعدد هستند یک سوم می</w:t>
      </w:r>
      <w:r>
        <w:rPr>
          <w:rFonts w:ascii="IRANSans" w:hAnsi="IRANSans" w:cs="IRANSans"/>
          <w:sz w:val="24"/>
          <w:szCs w:val="24"/>
          <w:lang/>
        </w:rPr>
        <w:t>‌</w:t>
      </w:r>
      <w:r>
        <w:rPr>
          <w:rFonts w:ascii="IRANSans" w:hAnsi="IRANSans" w:cs="IRANSans"/>
          <w:sz w:val="24"/>
          <w:szCs w:val="24"/>
          <w:rtl/>
          <w:lang/>
        </w:rPr>
        <w:t>برند، نه این</w:t>
      </w:r>
      <w:r>
        <w:rPr>
          <w:rFonts w:ascii="IRANSans" w:hAnsi="IRANSans" w:cs="IRANSans"/>
          <w:sz w:val="24"/>
          <w:szCs w:val="24"/>
          <w:lang/>
        </w:rPr>
        <w:t>‌</w:t>
      </w:r>
      <w:r>
        <w:rPr>
          <w:rFonts w:ascii="IRANSans" w:hAnsi="IRANSans" w:cs="IRANSans"/>
          <w:sz w:val="24"/>
          <w:szCs w:val="24"/>
          <w:rtl/>
          <w:lang/>
        </w:rPr>
        <w:t>که این ثلث نصیب کلشان است. إخوه من الأم همراه با جد هم آن</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فریضه</w:t>
      </w:r>
      <w:r>
        <w:rPr>
          <w:rFonts w:ascii="IRANSans" w:hAnsi="IRANSans" w:cs="IRANSans"/>
          <w:sz w:val="24"/>
          <w:szCs w:val="24"/>
          <w:lang/>
        </w:rPr>
        <w:t>‌</w:t>
      </w:r>
      <w:r>
        <w:rPr>
          <w:rFonts w:ascii="IRANSans" w:hAnsi="IRANSans" w:cs="IRANSans"/>
          <w:sz w:val="24"/>
          <w:szCs w:val="24"/>
          <w:rtl/>
          <w:lang/>
        </w:rPr>
        <w:t>ای که بدون جد داشتند را دارند. ایشان می</w:t>
      </w:r>
      <w:r>
        <w:rPr>
          <w:rFonts w:ascii="IRANSans" w:hAnsi="IRANSans" w:cs="IRANSans"/>
          <w:sz w:val="24"/>
          <w:szCs w:val="24"/>
          <w:lang/>
        </w:rPr>
        <w:t>‌</w:t>
      </w:r>
      <w:r>
        <w:rPr>
          <w:rFonts w:ascii="IRANSans" w:hAnsi="IRANSans" w:cs="IRANSans"/>
          <w:sz w:val="24"/>
          <w:szCs w:val="24"/>
          <w:rtl/>
          <w:lang/>
        </w:rPr>
        <w:t xml:space="preserve">فرماید این روایت اطلاق دارد و </w:t>
      </w:r>
      <w:r>
        <w:rPr>
          <w:rFonts w:ascii="IRANSans" w:hAnsi="IRANSans" w:cs="IRANSans"/>
          <w:b/>
          <w:bCs/>
          <w:color w:val="000000"/>
          <w:sz w:val="24"/>
          <w:szCs w:val="24"/>
          <w:shd w:val="clear" w:color="auto" w:fill="FFFFFF"/>
          <w:rtl/>
          <w:lang/>
        </w:rPr>
        <w:t>مع الجد</w:t>
      </w:r>
      <w:r>
        <w:rPr>
          <w:rFonts w:ascii="IRANSans" w:hAnsi="IRANSans" w:cs="IRANSans"/>
          <w:sz w:val="24"/>
          <w:szCs w:val="24"/>
          <w:rtl/>
          <w:lang/>
        </w:rPr>
        <w:t xml:space="preserve"> اعم از این است که جدّ أبی باشد یا جدّ أمی و همه این</w:t>
      </w:r>
      <w:r>
        <w:rPr>
          <w:rFonts w:ascii="IRANSans" w:hAnsi="IRANSans" w:cs="IRANSans"/>
          <w:sz w:val="24"/>
          <w:szCs w:val="24"/>
          <w:lang/>
        </w:rPr>
        <w:t>‌</w:t>
      </w:r>
      <w:r>
        <w:rPr>
          <w:rFonts w:ascii="IRANSans" w:hAnsi="IRANSans" w:cs="IRANSans"/>
          <w:sz w:val="24"/>
          <w:szCs w:val="24"/>
          <w:rtl/>
          <w:lang/>
        </w:rPr>
        <w:t>ها را شامل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b/>
          <w:bCs/>
          <w:color w:val="000000"/>
          <w:sz w:val="24"/>
          <w:szCs w:val="24"/>
          <w:shd w:val="clear" w:color="auto" w:fill="FFFFFF"/>
          <w:rtl/>
          <w:lang/>
        </w:rPr>
        <w:t>فریضتهم</w:t>
      </w:r>
      <w:r>
        <w:rPr>
          <w:rFonts w:ascii="IRANSans" w:hAnsi="IRANSans" w:cs="IRANSans"/>
          <w:sz w:val="24"/>
          <w:szCs w:val="24"/>
          <w:rtl/>
          <w:lang/>
        </w:rPr>
        <w:t xml:space="preserve"> یعنی فریضه إخوه من الأم، جدّ که فریضه ندارد. می</w:t>
      </w:r>
      <w:r>
        <w:rPr>
          <w:rFonts w:ascii="IRANSans" w:hAnsi="IRANSans" w:cs="IRANSans"/>
          <w:sz w:val="24"/>
          <w:szCs w:val="24"/>
          <w:lang/>
        </w:rPr>
        <w:t>‌</w:t>
      </w:r>
      <w:r>
        <w:rPr>
          <w:rFonts w:ascii="IRANSans" w:hAnsi="IRANSans" w:cs="IRANSans"/>
          <w:sz w:val="24"/>
          <w:szCs w:val="24"/>
          <w:rtl/>
          <w:lang/>
        </w:rPr>
        <w:t>فرماید إخوه من الأم همان فریضه</w:t>
      </w:r>
      <w:r>
        <w:rPr>
          <w:rFonts w:ascii="IRANSans" w:hAnsi="IRANSans" w:cs="IRANSans"/>
          <w:sz w:val="24"/>
          <w:szCs w:val="24"/>
          <w:lang/>
        </w:rPr>
        <w:t>‌</w:t>
      </w:r>
      <w:r>
        <w:rPr>
          <w:rFonts w:ascii="IRANSans" w:hAnsi="IRANSans" w:cs="IRANSans"/>
          <w:sz w:val="24"/>
          <w:szCs w:val="24"/>
          <w:rtl/>
          <w:lang/>
        </w:rPr>
        <w:t>ای که وقتی جد نبود داشت را الآن هم دارد. در واقع اشاره به این است که طبق قانون اولیه جد باید بر برادر مقدم باشد، چون جد به منزله پدر است، می</w:t>
      </w:r>
      <w:r>
        <w:rPr>
          <w:rFonts w:ascii="IRANSans" w:hAnsi="IRANSans" w:cs="IRANSans"/>
          <w:sz w:val="24"/>
          <w:szCs w:val="24"/>
          <w:lang/>
        </w:rPr>
        <w:t>‌</w:t>
      </w:r>
      <w:r>
        <w:rPr>
          <w:rFonts w:ascii="IRANSans" w:hAnsi="IRANSans" w:cs="IRANSans"/>
          <w:sz w:val="24"/>
          <w:szCs w:val="24"/>
          <w:rtl/>
          <w:lang/>
        </w:rPr>
        <w:t>فرماید اگر جد این</w:t>
      </w:r>
      <w:r>
        <w:rPr>
          <w:rFonts w:ascii="IRANSans" w:hAnsi="IRANSans" w:cs="IRANSans"/>
          <w:sz w:val="24"/>
          <w:szCs w:val="24"/>
          <w:lang/>
        </w:rPr>
        <w:t>‌</w:t>
      </w:r>
      <w:r>
        <w:rPr>
          <w:rFonts w:ascii="IRANSans" w:hAnsi="IRANSans" w:cs="IRANSans"/>
          <w:sz w:val="24"/>
          <w:szCs w:val="24"/>
          <w:rtl/>
          <w:lang/>
        </w:rPr>
        <w:t>جا باشد همراه برادرها ارث می</w:t>
      </w:r>
      <w:r>
        <w:rPr>
          <w:rFonts w:ascii="IRANSans" w:hAnsi="IRANSans" w:cs="IRANSans"/>
          <w:sz w:val="24"/>
          <w:szCs w:val="24"/>
          <w:lang/>
        </w:rPr>
        <w:t>‌</w:t>
      </w:r>
      <w:r>
        <w:rPr>
          <w:rFonts w:ascii="IRANSans" w:hAnsi="IRANSans" w:cs="IRANSans"/>
          <w:sz w:val="24"/>
          <w:szCs w:val="24"/>
          <w:rtl/>
          <w:lang/>
        </w:rPr>
        <w:t>برد و مقدم بر برادرها نیست.</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می</w:t>
      </w:r>
      <w:r>
        <w:rPr>
          <w:rFonts w:ascii="IRANSans" w:hAnsi="IRANSans" w:cs="IRANSans"/>
          <w:sz w:val="24"/>
          <w:szCs w:val="24"/>
          <w:lang/>
        </w:rPr>
        <w:t>‌</w:t>
      </w:r>
      <w:r>
        <w:rPr>
          <w:rFonts w:ascii="IRANSans" w:hAnsi="IRANSans" w:cs="IRANSans"/>
          <w:sz w:val="24"/>
          <w:szCs w:val="24"/>
          <w:rtl/>
          <w:lang/>
        </w:rPr>
        <w:t>خواستیم قانون ارث اولوا الارحام را پیاده کنیم علی القاعده باید جد ارث ببرد، چون اگر شخصی از دنیا رود ارث اولوا الارحام تقسیم نمی</w:t>
      </w:r>
      <w:r>
        <w:rPr>
          <w:rFonts w:ascii="IRANSans" w:hAnsi="IRANSans" w:cs="IRANSans"/>
          <w:sz w:val="24"/>
          <w:szCs w:val="24"/>
          <w:lang/>
        </w:rPr>
        <w:t>‌</w:t>
      </w:r>
      <w:r>
        <w:rPr>
          <w:rFonts w:ascii="IRANSans" w:hAnsi="IRANSans" w:cs="IRANSans"/>
          <w:sz w:val="24"/>
          <w:szCs w:val="24"/>
          <w:rtl/>
          <w:lang/>
        </w:rPr>
        <w:t>شود به این معنا که اگر می</w:t>
      </w:r>
      <w:r>
        <w:rPr>
          <w:rFonts w:ascii="IRANSans" w:hAnsi="IRANSans" w:cs="IRANSans"/>
          <w:sz w:val="24"/>
          <w:szCs w:val="24"/>
          <w:lang/>
        </w:rPr>
        <w:t>‌</w:t>
      </w:r>
      <w:r>
        <w:rPr>
          <w:rFonts w:ascii="IRANSans" w:hAnsi="IRANSans" w:cs="IRANSans"/>
          <w:sz w:val="24"/>
          <w:szCs w:val="24"/>
          <w:rtl/>
          <w:lang/>
        </w:rPr>
        <w:t>خواستیم از طریق پدر تقسیم کنیم، سهم</w:t>
      </w:r>
      <w:r>
        <w:rPr>
          <w:rFonts w:ascii="IRANSans" w:hAnsi="IRANSans" w:cs="IRANSans"/>
          <w:sz w:val="24"/>
          <w:szCs w:val="24"/>
          <w:lang/>
        </w:rPr>
        <w:t>‌</w:t>
      </w:r>
      <w:r>
        <w:rPr>
          <w:rFonts w:ascii="IRANSans" w:hAnsi="IRANSans" w:cs="IRANSans"/>
          <w:sz w:val="24"/>
          <w:szCs w:val="24"/>
          <w:rtl/>
          <w:lang/>
        </w:rPr>
        <w:t>های اولاد و پدر فرق داشت. یعنی اگر طبق قانون اولیه ارث می</w:t>
      </w:r>
      <w:r>
        <w:rPr>
          <w:rFonts w:ascii="IRANSans" w:hAnsi="IRANSans" w:cs="IRANSans"/>
          <w:sz w:val="24"/>
          <w:szCs w:val="24"/>
          <w:lang/>
        </w:rPr>
        <w:t>‌</w:t>
      </w:r>
      <w:r>
        <w:rPr>
          <w:rFonts w:ascii="IRANSans" w:hAnsi="IRANSans" w:cs="IRANSans"/>
          <w:sz w:val="24"/>
          <w:szCs w:val="24"/>
          <w:rtl/>
          <w:lang/>
        </w:rPr>
        <w:t>خواستیم تقسیم کنیم باید می</w:t>
      </w:r>
      <w:r>
        <w:rPr>
          <w:rFonts w:ascii="IRANSans" w:hAnsi="IRANSans" w:cs="IRANSans"/>
          <w:sz w:val="24"/>
          <w:szCs w:val="24"/>
          <w:lang/>
        </w:rPr>
        <w:t>‌</w:t>
      </w:r>
      <w:r>
        <w:rPr>
          <w:rFonts w:ascii="IRANSans" w:hAnsi="IRANSans" w:cs="IRANSans"/>
          <w:sz w:val="24"/>
          <w:szCs w:val="24"/>
          <w:rtl/>
          <w:lang/>
        </w:rPr>
        <w:t>گفتیم این مال به پدر رسیده است. این پدر اولاد دیگر دارد که برادرهای میّت هستند و پدر دارد. برای پدرها باید بحث یک سوم و یک ششم و ... باشد. فرزندانشان هم بنت واحد و بنت متعدد و ... هستند. یعنی باید قوانینش متعدد باشد، در حالی که می</w:t>
      </w:r>
      <w:r>
        <w:rPr>
          <w:rFonts w:ascii="IRANSans" w:hAnsi="IRANSans" w:cs="IRANSans"/>
          <w:sz w:val="24"/>
          <w:szCs w:val="24"/>
          <w:lang/>
        </w:rPr>
        <w:t>‌</w:t>
      </w:r>
      <w:r>
        <w:rPr>
          <w:rFonts w:ascii="IRANSans" w:hAnsi="IRANSans" w:cs="IRANSans"/>
          <w:sz w:val="24"/>
          <w:szCs w:val="24"/>
          <w:rtl/>
          <w:lang/>
        </w:rPr>
        <w:t>گوید آن قوانین این</w:t>
      </w:r>
      <w:r>
        <w:rPr>
          <w:rFonts w:ascii="IRANSans" w:hAnsi="IRANSans" w:cs="IRANSans"/>
          <w:sz w:val="24"/>
          <w:szCs w:val="24"/>
          <w:lang/>
        </w:rPr>
        <w:t>‌</w:t>
      </w:r>
      <w:r>
        <w:rPr>
          <w:rFonts w:ascii="IRANSans" w:hAnsi="IRANSans" w:cs="IRANSans"/>
          <w:sz w:val="24"/>
          <w:szCs w:val="24"/>
          <w:rtl/>
          <w:lang/>
        </w:rPr>
        <w:t>جا پیاده نمی</w:t>
      </w:r>
      <w:r>
        <w:rPr>
          <w:rFonts w:ascii="IRANSans" w:hAnsi="IRANSans" w:cs="IRANSans"/>
          <w:sz w:val="24"/>
          <w:szCs w:val="24"/>
          <w:lang/>
        </w:rPr>
        <w:t>‌</w:t>
      </w:r>
      <w:r>
        <w:rPr>
          <w:rFonts w:ascii="IRANSans" w:hAnsi="IRANSans" w:cs="IRANSans"/>
          <w:sz w:val="24"/>
          <w:szCs w:val="24"/>
          <w:rtl/>
          <w:lang/>
        </w:rPr>
        <w:t>شود. وجود جد باعث نمی</w:t>
      </w:r>
      <w:r>
        <w:rPr>
          <w:rFonts w:ascii="IRANSans" w:hAnsi="IRANSans" w:cs="IRANSans"/>
          <w:sz w:val="24"/>
          <w:szCs w:val="24"/>
          <w:lang/>
        </w:rPr>
        <w:t>‌</w:t>
      </w:r>
      <w:r>
        <w:rPr>
          <w:rFonts w:ascii="IRANSans" w:hAnsi="IRANSans" w:cs="IRANSans"/>
          <w:sz w:val="24"/>
          <w:szCs w:val="24"/>
          <w:rtl/>
          <w:lang/>
        </w:rPr>
        <w:t>شود که فریضه برادر به هم بریزد و فریضه</w:t>
      </w:r>
      <w:r>
        <w:rPr>
          <w:rFonts w:ascii="IRANSans" w:hAnsi="IRANSans" w:cs="IRANSans"/>
          <w:sz w:val="24"/>
          <w:szCs w:val="24"/>
          <w:lang/>
        </w:rPr>
        <w:t>‌</w:t>
      </w:r>
      <w:r>
        <w:rPr>
          <w:rFonts w:ascii="IRANSans" w:hAnsi="IRANSans" w:cs="IRANSans"/>
          <w:sz w:val="24"/>
          <w:szCs w:val="24"/>
          <w:rtl/>
          <w:lang/>
        </w:rPr>
        <w:t>اش سر جای خودش است. در واقع قوانین ارثی که گفتم آن دو قانون این</w:t>
      </w:r>
      <w:r>
        <w:rPr>
          <w:rFonts w:ascii="IRANSans" w:hAnsi="IRANSans" w:cs="IRANSans"/>
          <w:sz w:val="24"/>
          <w:szCs w:val="24"/>
          <w:lang/>
        </w:rPr>
        <w:t>‌</w:t>
      </w:r>
      <w:r>
        <w:rPr>
          <w:rFonts w:ascii="IRANSans" w:hAnsi="IRANSans" w:cs="IRANSans"/>
          <w:sz w:val="24"/>
          <w:szCs w:val="24"/>
          <w:rtl/>
          <w:lang/>
        </w:rPr>
        <w:t>جا به هم خورده، به هم نخورده است به این خاطر که در واقع این</w:t>
      </w:r>
      <w:r>
        <w:rPr>
          <w:rFonts w:ascii="IRANSans" w:hAnsi="IRANSans" w:cs="IRANSans"/>
          <w:sz w:val="24"/>
          <w:szCs w:val="24"/>
          <w:lang/>
        </w:rPr>
        <w:t>‌</w:t>
      </w:r>
      <w:r>
        <w:rPr>
          <w:rFonts w:ascii="IRANSans" w:hAnsi="IRANSans" w:cs="IRANSans"/>
          <w:sz w:val="24"/>
          <w:szCs w:val="24"/>
          <w:rtl/>
          <w:lang/>
        </w:rPr>
        <w:t>جا شارع مقدّس جد را هم فرض بر تنزیلی قرار داده است. حالا اگر شما این فرض بر تنزیلی را به هم زدن آن قاعده تلقی کنید یا نکنید اهمیّت چندانی ندارد. عین همین در روایت دیگری هست:</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فی الإخوه من الأم مع الجد قال للإخوه من الأم مع الجد نصیبهم الثلث مع الجد</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فریضه اصلی</w:t>
      </w:r>
      <w:r>
        <w:rPr>
          <w:rFonts w:ascii="IRANSans" w:hAnsi="IRANSans" w:cs="IRANSans"/>
          <w:sz w:val="24"/>
          <w:szCs w:val="24"/>
          <w:lang/>
        </w:rPr>
        <w:t>‌</w:t>
      </w:r>
      <w:r>
        <w:rPr>
          <w:rFonts w:ascii="IRANSans" w:hAnsi="IRANSans" w:cs="IRANSans"/>
          <w:sz w:val="24"/>
          <w:szCs w:val="24"/>
          <w:rtl/>
          <w:lang/>
        </w:rPr>
        <w:t>شان را دارند. یا روایت دیگر حلبی:</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سألته عن الإخوه من الأم مع الجد قال للإخوه للأم فریضتهم الثلث مع الجد و هو شریک الإخوه من الأب</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جدّ با إخوه من الأب شریک است. روایت دیگر از زید شحام است:</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فی الإخوه من الأم مع الجد قال للإخوه من الأم فریضتهم الثلث</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أبی الربیع هم آمده است:</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عن أبی عبد اللّه علیه السلام‏ فی الجدّ مع إخوة لأمّ قال إنّ فی کتاب علیّ علیه السلام أن‏ الإخوة من‏ الأم‏ یرثون‏ مع‏ الجدّ الثّلث</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عن أبی بصیر علیه السلام قال قال أبو جعفر اعط الأخوات من الأم فریضتهنّ مع الجد</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جد باعث نمی</w:t>
      </w:r>
      <w:r>
        <w:rPr>
          <w:rFonts w:ascii="IRANSans" w:hAnsi="IRANSans" w:cs="IRANSans"/>
          <w:sz w:val="24"/>
          <w:szCs w:val="24"/>
          <w:lang/>
        </w:rPr>
        <w:t>‌</w:t>
      </w:r>
      <w:r>
        <w:rPr>
          <w:rFonts w:ascii="IRANSans" w:hAnsi="IRANSans" w:cs="IRANSans"/>
          <w:sz w:val="24"/>
          <w:szCs w:val="24"/>
          <w:rtl/>
          <w:lang/>
        </w:rPr>
        <w:t>شود که فرض اخوات من الأم تغییر کند.</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عن مسمع أبی سیار عن رجل مات و ترک إخوة و اخوات لأمّ و جدّا و قال الجدّ بمنزله الأخ من الأب له الثلثان و للإخوه و الأخوات من الأم الثلث فهم فیه شرکاء سواء</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جد به منزله إخوه من الأب است. می</w:t>
      </w:r>
      <w:r>
        <w:rPr>
          <w:rFonts w:ascii="IRANSans" w:hAnsi="IRANSans" w:cs="IRANSans"/>
          <w:sz w:val="24"/>
          <w:szCs w:val="24"/>
          <w:lang/>
        </w:rPr>
        <w:t>‌</w:t>
      </w:r>
      <w:r>
        <w:rPr>
          <w:rFonts w:ascii="IRANSans" w:hAnsi="IRANSans" w:cs="IRANSans"/>
          <w:sz w:val="24"/>
          <w:szCs w:val="24"/>
          <w:rtl/>
          <w:lang/>
        </w:rPr>
        <w:t xml:space="preserve">فرماید این جد، اعم از جد أبی و جد أمی است. اخوه و اخوات من الأم هم ثلث دارند، </w:t>
      </w:r>
      <w:r>
        <w:rPr>
          <w:rFonts w:ascii="IRANSans" w:hAnsi="IRANSans" w:cs="IRANSans"/>
          <w:b/>
          <w:bCs/>
          <w:color w:val="000000"/>
          <w:sz w:val="24"/>
          <w:szCs w:val="24"/>
          <w:shd w:val="clear" w:color="auto" w:fill="FFFFFF"/>
          <w:rtl/>
          <w:lang/>
        </w:rPr>
        <w:t>فهم فیه شرکاء</w:t>
      </w:r>
      <w:r>
        <w:rPr>
          <w:rFonts w:ascii="IRANSans" w:hAnsi="IRANSans" w:cs="IRANSans"/>
          <w:sz w:val="24"/>
          <w:szCs w:val="24"/>
          <w:rtl/>
          <w:lang/>
        </w:rPr>
        <w:t>، إخوه و أخوات أمی شرکای ثلث هستند. بر خلاف آن، جد و أخوات أبی شرکای ثلث نیستند و با هم متفاوت هستند.</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یک روایت معارض هم وجود دارد، </w:t>
      </w:r>
      <w:r>
        <w:rPr>
          <w:rFonts w:ascii="IRANSans" w:hAnsi="IRANSans" w:cs="IRANSans"/>
          <w:b/>
          <w:bCs/>
          <w:color w:val="000000"/>
          <w:sz w:val="24"/>
          <w:szCs w:val="24"/>
          <w:shd w:val="clear" w:color="auto" w:fill="FFFFFF"/>
          <w:rtl/>
          <w:lang/>
        </w:rPr>
        <w:t>ان الإخوه من الأم لا یرثون مع الجد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که حمل به تقیه شده، یا تفسیر شده است و حالا آن بماند.</w:t>
      </w:r>
    </w:p>
    <w:p w:rsidR="00C241DB" w:rsidRDefault="00C241D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غیر از آن روایاتی که خواندم، روایت شماره 44902</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هم شبیه همان روایت</w:t>
      </w:r>
      <w:r>
        <w:rPr>
          <w:rFonts w:ascii="IRANSans" w:hAnsi="IRANSans" w:cs="IRANSans"/>
          <w:sz w:val="24"/>
          <w:szCs w:val="24"/>
          <w:lang/>
        </w:rPr>
        <w:t>‌</w:t>
      </w:r>
      <w:r>
        <w:rPr>
          <w:rFonts w:ascii="IRANSans" w:hAnsi="IRANSans" w:cs="IRANSans"/>
          <w:sz w:val="24"/>
          <w:szCs w:val="24"/>
          <w:rtl/>
          <w:lang/>
        </w:rPr>
        <w:t>هایی هست که آقای حکیم به آن استدلال می</w:t>
      </w:r>
      <w:r>
        <w:rPr>
          <w:rFonts w:ascii="IRANSans" w:hAnsi="IRANSans" w:cs="IRANSans"/>
          <w:sz w:val="24"/>
          <w:szCs w:val="24"/>
          <w:lang/>
        </w:rPr>
        <w:t>‌</w:t>
      </w:r>
      <w:r>
        <w:rPr>
          <w:rFonts w:ascii="IRANSans" w:hAnsi="IRANSans" w:cs="IRANSans"/>
          <w:sz w:val="24"/>
          <w:szCs w:val="24"/>
          <w:rtl/>
          <w:lang/>
        </w:rPr>
        <w:t>کنند.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چندین نفر زراره، بکیر، فضیل، محمد، برید بن معاویه </w:t>
      </w:r>
      <w:r>
        <w:rPr>
          <w:rFonts w:ascii="IRANSans" w:hAnsi="IRANSans" w:cs="IRANSans"/>
          <w:b/>
          <w:bCs/>
          <w:color w:val="000000"/>
          <w:sz w:val="24"/>
          <w:szCs w:val="24"/>
          <w:shd w:val="clear" w:color="auto" w:fill="FFFFFF"/>
          <w:rtl/>
          <w:lang/>
        </w:rPr>
        <w:t>عن احدهما علیهما السلام ان الجد مع الإخوه من الأب یصیر مثل واحد من الإخوه ما بلغوا، قال قلت رجل ترک...</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جا روات پنج نفر بودند، بعد قال قلت شده است، این به چه معنا است؟ من شبیه این را در یکی از حواشی توضیح الاسناد آورده</w:t>
      </w:r>
      <w:r>
        <w:rPr>
          <w:rFonts w:ascii="IRANSans" w:hAnsi="IRANSans" w:cs="IRANSans"/>
          <w:sz w:val="24"/>
          <w:szCs w:val="24"/>
          <w:lang/>
        </w:rPr>
        <w:t>‌</w:t>
      </w:r>
      <w:r>
        <w:rPr>
          <w:rFonts w:ascii="IRANSans" w:hAnsi="IRANSans" w:cs="IRANSans"/>
          <w:sz w:val="24"/>
          <w:szCs w:val="24"/>
          <w:rtl/>
          <w:lang/>
        </w:rPr>
        <w:t>ام که گاهی چند نفر هستند، بعد در ادامه قال قلت به یکی از این</w:t>
      </w:r>
      <w:r>
        <w:rPr>
          <w:rFonts w:ascii="IRANSans" w:hAnsi="IRANSans" w:cs="IRANSans"/>
          <w:sz w:val="24"/>
          <w:szCs w:val="24"/>
          <w:lang/>
        </w:rPr>
        <w:t>‌</w:t>
      </w:r>
      <w:r>
        <w:rPr>
          <w:rFonts w:ascii="IRANSans" w:hAnsi="IRANSans" w:cs="IRANSans"/>
          <w:sz w:val="24"/>
          <w:szCs w:val="24"/>
          <w:rtl/>
          <w:lang/>
        </w:rPr>
        <w:t>ها برمی</w:t>
      </w:r>
      <w:r>
        <w:rPr>
          <w:rFonts w:ascii="IRANSans" w:hAnsi="IRANSans" w:cs="IRANSans"/>
          <w:sz w:val="24"/>
          <w:szCs w:val="24"/>
          <w:lang/>
        </w:rPr>
        <w:t>‌</w:t>
      </w:r>
      <w:r>
        <w:rPr>
          <w:rFonts w:ascii="IRANSans" w:hAnsi="IRANSans" w:cs="IRANSans"/>
          <w:sz w:val="24"/>
          <w:szCs w:val="24"/>
          <w:rtl/>
          <w:lang/>
        </w:rPr>
        <w:t>گردد، مشابه این خیلی هست. بحث</w:t>
      </w:r>
      <w:r>
        <w:rPr>
          <w:rFonts w:ascii="IRANSans" w:hAnsi="IRANSans" w:cs="IRANSans"/>
          <w:sz w:val="24"/>
          <w:szCs w:val="24"/>
          <w:lang/>
        </w:rPr>
        <w:t>‌</w:t>
      </w:r>
      <w:r>
        <w:rPr>
          <w:rFonts w:ascii="IRANSans" w:hAnsi="IRANSans" w:cs="IRANSans"/>
          <w:sz w:val="24"/>
          <w:szCs w:val="24"/>
          <w:rtl/>
          <w:lang/>
        </w:rPr>
        <w:t>هایی دارد که چگونه باید این</w:t>
      </w:r>
      <w:r>
        <w:rPr>
          <w:rFonts w:ascii="IRANSans" w:hAnsi="IRANSans" w:cs="IRANSans"/>
          <w:sz w:val="24"/>
          <w:szCs w:val="24"/>
          <w:lang/>
        </w:rPr>
        <w:t>‌</w:t>
      </w:r>
      <w:r>
        <w:rPr>
          <w:rFonts w:ascii="IRANSans" w:hAnsi="IRANSans" w:cs="IRANSans"/>
          <w:sz w:val="24"/>
          <w:szCs w:val="24"/>
          <w:rtl/>
          <w:lang/>
        </w:rPr>
        <w:t>ها را حمل کنیم که بماند.</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قال قلت رجل ترک أخاه لأبیه و أمّه و جدّه أو قلت ترک جدّه و أخاه لأبیه و أمّه قال المال بینهما و إن کانا أخوین أو مائة ألف فله مثل نصیب واحد من الإخوة</w:t>
      </w:r>
      <w:r>
        <w:rPr>
          <w:rFonts w:ascii="IRANSans" w:hAnsi="IRANSans" w:cs="IRANSans"/>
          <w:sz w:val="24"/>
          <w:szCs w:val="24"/>
          <w:rtl/>
          <w:lang/>
        </w:rPr>
        <w:t>،</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منزله یکی از آن</w:t>
      </w:r>
      <w:r>
        <w:rPr>
          <w:rFonts w:ascii="IRANSans" w:hAnsi="IRANSans" w:cs="IRANSans"/>
          <w:sz w:val="24"/>
          <w:szCs w:val="24"/>
          <w:lang/>
        </w:rPr>
        <w:t>‌</w:t>
      </w:r>
      <w:r>
        <w:rPr>
          <w:rFonts w:ascii="IRANSans" w:hAnsi="IRANSans" w:cs="IRANSans"/>
          <w:sz w:val="24"/>
          <w:szCs w:val="24"/>
          <w:rtl/>
          <w:lang/>
        </w:rPr>
        <w:t xml:space="preserve">ها است. </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قال قلت رجل ترک جدّه و أخته فقال للذّکر مثل حظّ الأنثیین و إن کانتا أختین فالنّصف للجدّ و النّصف الآخر للأختین و إن کنّ أکثر من ذلک فعلی هذا الحساب و إن ترک إخوةً و أخوات لأب و أمّ أو لأب و جدّاً فالجدّ أحد الإخوة فالمال بینهم للذّکر مثل حظّ الأنثیین</w:t>
      </w:r>
      <w:r>
        <w:rPr>
          <w:rFonts w:ascii="IRANSans" w:hAnsi="IRANSans" w:cs="IRANSans"/>
          <w:sz w:val="24"/>
          <w:szCs w:val="24"/>
          <w:rtl/>
          <w:lang/>
        </w:rPr>
        <w:t>.</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به اطلاق تمسک کرده است. </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قال‏ سألته‏ عن‏ رجل‏ ترک‏ إخوة و أخوات‏ من أب و أمّ و جدّا قال الجدّ کواحد من الإخوة المال بینهم‏ للذّکر مثل حظّ الأنثیین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p>
    <w:p w:rsidR="00C241DB" w:rsidRDefault="00C241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مراد از اطلاق اخوه، اخ، جد و ...</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 ایشان بر این روایت</w:t>
      </w:r>
      <w:r>
        <w:rPr>
          <w:rFonts w:ascii="IRANSans" w:hAnsi="IRANSans" w:cs="IRANSans"/>
          <w:sz w:val="24"/>
          <w:szCs w:val="24"/>
          <w:lang/>
        </w:rPr>
        <w:t>‌</w:t>
      </w:r>
      <w:r>
        <w:rPr>
          <w:rFonts w:ascii="IRANSans" w:hAnsi="IRANSans" w:cs="IRANSans"/>
          <w:sz w:val="24"/>
          <w:szCs w:val="24"/>
          <w:rtl/>
          <w:lang/>
        </w:rPr>
        <w:t>ها بود. ما قبلاً مفصّل بحث کردیم که وقتی تعبیراتی مثل إخوه، أخ، جد و امثال این</w:t>
      </w:r>
      <w:r>
        <w:rPr>
          <w:rFonts w:ascii="IRANSans" w:hAnsi="IRANSans" w:cs="IRANSans"/>
          <w:sz w:val="24"/>
          <w:szCs w:val="24"/>
          <w:lang/>
        </w:rPr>
        <w:t>‌</w:t>
      </w:r>
      <w:r>
        <w:rPr>
          <w:rFonts w:ascii="IRANSans" w:hAnsi="IRANSans" w:cs="IRANSans"/>
          <w:sz w:val="24"/>
          <w:szCs w:val="24"/>
          <w:rtl/>
          <w:lang/>
        </w:rPr>
        <w:t>ها مطلق گذاشته می</w:t>
      </w:r>
      <w:r>
        <w:rPr>
          <w:rFonts w:ascii="IRANSans" w:hAnsi="IRANSans" w:cs="IRANSans"/>
          <w:sz w:val="24"/>
          <w:szCs w:val="24"/>
          <w:lang/>
        </w:rPr>
        <w:t>‌</w:t>
      </w:r>
      <w:r>
        <w:rPr>
          <w:rFonts w:ascii="IRANSans" w:hAnsi="IRANSans" w:cs="IRANSans"/>
          <w:sz w:val="24"/>
          <w:szCs w:val="24"/>
          <w:rtl/>
          <w:lang/>
        </w:rPr>
        <w:t>شوند، مرادشان أبوینی است که أبی هم ملحق به أبوینی است. طبق آن بحث</w:t>
      </w:r>
      <w:r>
        <w:rPr>
          <w:rFonts w:ascii="IRANSans" w:hAnsi="IRANSans" w:cs="IRANSans"/>
          <w:sz w:val="24"/>
          <w:szCs w:val="24"/>
          <w:lang/>
        </w:rPr>
        <w:t>‌</w:t>
      </w:r>
      <w:r>
        <w:rPr>
          <w:rFonts w:ascii="IRANSans" w:hAnsi="IRANSans" w:cs="IRANSans"/>
          <w:sz w:val="24"/>
          <w:szCs w:val="24"/>
          <w:rtl/>
          <w:lang/>
        </w:rPr>
        <w:t>ها همه این روایت</w:t>
      </w:r>
      <w:r>
        <w:rPr>
          <w:rFonts w:ascii="IRANSans" w:hAnsi="IRANSans" w:cs="IRANSans"/>
          <w:sz w:val="24"/>
          <w:szCs w:val="24"/>
          <w:lang/>
        </w:rPr>
        <w:t>‌</w:t>
      </w:r>
      <w:r>
        <w:rPr>
          <w:rFonts w:ascii="IRANSans" w:hAnsi="IRANSans" w:cs="IRANSans"/>
          <w:sz w:val="24"/>
          <w:szCs w:val="24"/>
          <w:rtl/>
          <w:lang/>
        </w:rPr>
        <w:t>ها پاسخ داده می</w:t>
      </w:r>
      <w:r>
        <w:rPr>
          <w:rFonts w:ascii="IRANSans" w:hAnsi="IRANSans" w:cs="IRANSans"/>
          <w:sz w:val="24"/>
          <w:szCs w:val="24"/>
          <w:lang/>
        </w:rPr>
        <w:t>‌</w:t>
      </w:r>
      <w:r>
        <w:rPr>
          <w:rFonts w:ascii="IRANSans" w:hAnsi="IRANSans" w:cs="IRANSans"/>
          <w:sz w:val="24"/>
          <w:szCs w:val="24"/>
          <w:rtl/>
          <w:lang/>
        </w:rPr>
        <w:t>شود.</w:t>
      </w:r>
    </w:p>
    <w:p w:rsidR="00C241DB" w:rsidRDefault="00C241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روایات دیگر</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جدای از آن مطلب، در قبال این روایات روایت</w:t>
      </w:r>
      <w:r>
        <w:rPr>
          <w:rFonts w:ascii="IRANSans" w:hAnsi="IRANSans" w:cs="IRANSans"/>
          <w:sz w:val="24"/>
          <w:szCs w:val="24"/>
          <w:lang/>
        </w:rPr>
        <w:t>‌</w:t>
      </w:r>
      <w:r>
        <w:rPr>
          <w:rFonts w:ascii="IRANSans" w:hAnsi="IRANSans" w:cs="IRANSans"/>
          <w:sz w:val="24"/>
          <w:szCs w:val="24"/>
          <w:rtl/>
          <w:lang/>
        </w:rPr>
        <w:t>های دیگری را می</w:t>
      </w:r>
      <w:r>
        <w:rPr>
          <w:rFonts w:ascii="IRANSans" w:hAnsi="IRANSans" w:cs="IRANSans"/>
          <w:sz w:val="24"/>
          <w:szCs w:val="24"/>
          <w:lang/>
        </w:rPr>
        <w:t>‌</w:t>
      </w:r>
      <w:r>
        <w:rPr>
          <w:rFonts w:ascii="IRANSans" w:hAnsi="IRANSans" w:cs="IRANSans"/>
          <w:sz w:val="24"/>
          <w:szCs w:val="24"/>
          <w:rtl/>
          <w:lang/>
        </w:rPr>
        <w:t>خواهم این</w:t>
      </w:r>
      <w:r>
        <w:rPr>
          <w:rFonts w:ascii="IRANSans" w:hAnsi="IRANSans" w:cs="IRANSans"/>
          <w:sz w:val="24"/>
          <w:szCs w:val="24"/>
          <w:lang/>
        </w:rPr>
        <w:t>‌</w:t>
      </w:r>
      <w:r>
        <w:rPr>
          <w:rFonts w:ascii="IRANSans" w:hAnsi="IRANSans" w:cs="IRANSans"/>
          <w:sz w:val="24"/>
          <w:szCs w:val="24"/>
          <w:rtl/>
          <w:lang/>
        </w:rPr>
        <w:t>جا دنبال کنم. امروز روایت</w:t>
      </w:r>
      <w:r>
        <w:rPr>
          <w:rFonts w:ascii="IRANSans" w:hAnsi="IRANSans" w:cs="IRANSans"/>
          <w:sz w:val="24"/>
          <w:szCs w:val="24"/>
          <w:lang/>
        </w:rPr>
        <w:t>‌</w:t>
      </w:r>
      <w:r>
        <w:rPr>
          <w:rFonts w:ascii="IRANSans" w:hAnsi="IRANSans" w:cs="IRANSans"/>
          <w:sz w:val="24"/>
          <w:szCs w:val="24"/>
          <w:rtl/>
          <w:lang/>
        </w:rPr>
        <w:t>هایش را می</w:t>
      </w:r>
      <w:r>
        <w:rPr>
          <w:rFonts w:ascii="IRANSans" w:hAnsi="IRANSans" w:cs="IRANSans"/>
          <w:sz w:val="24"/>
          <w:szCs w:val="24"/>
          <w:lang/>
        </w:rPr>
        <w:t>‌</w:t>
      </w:r>
      <w:r>
        <w:rPr>
          <w:rFonts w:ascii="IRANSans" w:hAnsi="IRANSans" w:cs="IRANSans"/>
          <w:sz w:val="24"/>
          <w:szCs w:val="24"/>
          <w:rtl/>
          <w:lang/>
        </w:rPr>
        <w:t>خوانم و صحبت</w:t>
      </w:r>
      <w:r>
        <w:rPr>
          <w:rFonts w:ascii="IRANSans" w:hAnsi="IRANSans" w:cs="IRANSans"/>
          <w:sz w:val="24"/>
          <w:szCs w:val="24"/>
          <w:lang/>
        </w:rPr>
        <w:t>‌</w:t>
      </w:r>
      <w:r>
        <w:rPr>
          <w:rFonts w:ascii="IRANSans" w:hAnsi="IRANSans" w:cs="IRANSans"/>
          <w:sz w:val="24"/>
          <w:szCs w:val="24"/>
          <w:rtl/>
          <w:lang/>
        </w:rPr>
        <w:t>هایی دارد که در موردش بعداً عرض می</w:t>
      </w:r>
      <w:r>
        <w:rPr>
          <w:rFonts w:ascii="IRANSans" w:hAnsi="IRANSans" w:cs="IRANSans"/>
          <w:sz w:val="24"/>
          <w:szCs w:val="24"/>
          <w:lang/>
        </w:rPr>
        <w:t>‌</w:t>
      </w:r>
      <w:r>
        <w:rPr>
          <w:rFonts w:ascii="IRANSans" w:hAnsi="IRANSans" w:cs="IRANSans"/>
          <w:sz w:val="24"/>
          <w:szCs w:val="24"/>
          <w:rtl/>
          <w:lang/>
        </w:rPr>
        <w:t>کنم.</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روی حمّاد عن حریز عن الفضیل أو غیره عن أبی عبد اللّه علیه السلام قال‏ إن‏ الجدّ شریک‏ الإخوة و حظّه‏ مثل‏ حظّ أحدهم‏ ما بلغوا کثروا أو قلّوا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6"/>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فرمایند جد شریک اخوه است. این یعنی چه؟ چه دلیلی داریم که این</w:t>
      </w:r>
      <w:r>
        <w:rPr>
          <w:rFonts w:ascii="IRANSans" w:hAnsi="IRANSans" w:cs="IRANSans"/>
          <w:sz w:val="24"/>
          <w:szCs w:val="24"/>
          <w:lang/>
        </w:rPr>
        <w:t>‌</w:t>
      </w:r>
      <w:r>
        <w:rPr>
          <w:rFonts w:ascii="IRANSans" w:hAnsi="IRANSans" w:cs="IRANSans"/>
          <w:sz w:val="24"/>
          <w:szCs w:val="24"/>
          <w:rtl/>
          <w:lang/>
        </w:rPr>
        <w:t>جا مراد از إخوه إخوه أبی است؟ اگر آن جور که ما مشی می</w:t>
      </w:r>
      <w:r>
        <w:rPr>
          <w:rFonts w:ascii="IRANSans" w:hAnsi="IRANSans" w:cs="IRANSans"/>
          <w:sz w:val="24"/>
          <w:szCs w:val="24"/>
          <w:lang/>
        </w:rPr>
        <w:t>‌</w:t>
      </w:r>
      <w:r>
        <w:rPr>
          <w:rFonts w:ascii="IRANSans" w:hAnsi="IRANSans" w:cs="IRANSans"/>
          <w:sz w:val="24"/>
          <w:szCs w:val="24"/>
          <w:rtl/>
          <w:lang/>
        </w:rPr>
        <w:t xml:space="preserve">کردیم بگوییم اصلاً اطلاقات جد و إخوه منصرف به أبی یا أبوینی است و أمی خارج از این اطلاق است، این روایت راحت است و </w:t>
      </w:r>
      <w:r>
        <w:rPr>
          <w:rFonts w:ascii="IRANSans" w:hAnsi="IRANSans" w:cs="IRANSans"/>
          <w:b/>
          <w:bCs/>
          <w:color w:val="000000"/>
          <w:sz w:val="24"/>
          <w:szCs w:val="24"/>
          <w:shd w:val="clear" w:color="auto" w:fill="FFFFFF"/>
          <w:rtl/>
          <w:lang/>
        </w:rPr>
        <w:t>ان الجد شریک الإخوه</w:t>
      </w:r>
      <w:r>
        <w:rPr>
          <w:rFonts w:ascii="IRANSans" w:hAnsi="IRANSans" w:cs="IRANSans"/>
          <w:sz w:val="24"/>
          <w:szCs w:val="24"/>
          <w:rtl/>
          <w:lang/>
        </w:rPr>
        <w:t xml:space="preserve"> یعنی جد أبی شریک الإخوه است. اگر آن طور مشی نکنیم و اطلاق</w:t>
      </w:r>
      <w:r>
        <w:rPr>
          <w:rFonts w:ascii="IRANSans" w:hAnsi="IRANSans" w:cs="IRANSans"/>
          <w:sz w:val="24"/>
          <w:szCs w:val="24"/>
          <w:lang/>
        </w:rPr>
        <w:t>‌</w:t>
      </w:r>
      <w:r>
        <w:rPr>
          <w:rFonts w:ascii="IRANSans" w:hAnsi="IRANSans" w:cs="IRANSans"/>
          <w:sz w:val="24"/>
          <w:szCs w:val="24"/>
          <w:rtl/>
          <w:lang/>
        </w:rPr>
        <w:t>گیری</w:t>
      </w:r>
      <w:r>
        <w:rPr>
          <w:rFonts w:ascii="IRANSans" w:hAnsi="IRANSans" w:cs="IRANSans"/>
          <w:sz w:val="24"/>
          <w:szCs w:val="24"/>
          <w:lang/>
        </w:rPr>
        <w:t>‌</w:t>
      </w:r>
      <w:r>
        <w:rPr>
          <w:rFonts w:ascii="IRANSans" w:hAnsi="IRANSans" w:cs="IRANSans"/>
          <w:sz w:val="24"/>
          <w:szCs w:val="24"/>
          <w:rtl/>
          <w:lang/>
        </w:rPr>
        <w:t xml:space="preserve">ای که ایشان کرده است بکنیم، معنای </w:t>
      </w:r>
      <w:r>
        <w:rPr>
          <w:rFonts w:ascii="IRANSans" w:hAnsi="IRANSans" w:cs="IRANSans"/>
          <w:b/>
          <w:bCs/>
          <w:color w:val="000000"/>
          <w:sz w:val="24"/>
          <w:szCs w:val="24"/>
          <w:shd w:val="clear" w:color="auto" w:fill="FFFFFF"/>
          <w:rtl/>
          <w:lang/>
        </w:rPr>
        <w:t>انّ الجدّ شریک الإخوه</w:t>
      </w:r>
      <w:r>
        <w:rPr>
          <w:rFonts w:ascii="IRANSans" w:hAnsi="IRANSans" w:cs="IRANSans"/>
          <w:sz w:val="24"/>
          <w:szCs w:val="24"/>
          <w:rtl/>
          <w:lang/>
        </w:rPr>
        <w:t xml:space="preserve"> چه می</w:t>
      </w:r>
      <w:r>
        <w:rPr>
          <w:rFonts w:ascii="IRANSans" w:hAnsi="IRANSans" w:cs="IRANSans"/>
          <w:sz w:val="24"/>
          <w:szCs w:val="24"/>
          <w:lang/>
        </w:rPr>
        <w:t>‌</w:t>
      </w:r>
      <w:r>
        <w:rPr>
          <w:rFonts w:ascii="IRANSans" w:hAnsi="IRANSans" w:cs="IRANSans"/>
          <w:sz w:val="24"/>
          <w:szCs w:val="24"/>
          <w:rtl/>
          <w:lang/>
        </w:rPr>
        <w:t>شود؟ شریک کدام اخوه؟ إخوه أبی؟ اخوه امی؟ اگر همین جوری اکتفا کرده باشد، علما می</w:t>
      </w:r>
      <w:r>
        <w:rPr>
          <w:rFonts w:ascii="IRANSans" w:hAnsi="IRANSans" w:cs="IRANSans"/>
          <w:sz w:val="24"/>
          <w:szCs w:val="24"/>
          <w:lang/>
        </w:rPr>
        <w:t>‌</w:t>
      </w:r>
      <w:r>
        <w:rPr>
          <w:rFonts w:ascii="IRANSans" w:hAnsi="IRANSans" w:cs="IRANSans"/>
          <w:sz w:val="24"/>
          <w:szCs w:val="24"/>
          <w:rtl/>
          <w:lang/>
        </w:rPr>
        <w:t>فرمایند چون این</w:t>
      </w:r>
      <w:r>
        <w:rPr>
          <w:rFonts w:ascii="IRANSans" w:hAnsi="IRANSans" w:cs="IRANSans"/>
          <w:sz w:val="24"/>
          <w:szCs w:val="24"/>
          <w:lang/>
        </w:rPr>
        <w:t>‌</w:t>
      </w:r>
      <w:r>
        <w:rPr>
          <w:rFonts w:ascii="IRANSans" w:hAnsi="IRANSans" w:cs="IRANSans"/>
          <w:sz w:val="24"/>
          <w:szCs w:val="24"/>
          <w:rtl/>
          <w:lang/>
        </w:rPr>
        <w:t>جا مطلق گذاشته معنایش این است که سنخش مثل هم است، یعنی جدّ أبی شریک إخوه أبی و جدّ أمی شریک إخوه أمی است. این جور معنا کردن خیلی طبیعی است. اما این</w:t>
      </w:r>
      <w:r>
        <w:rPr>
          <w:rFonts w:ascii="IRANSans" w:hAnsi="IRANSans" w:cs="IRANSans"/>
          <w:sz w:val="24"/>
          <w:szCs w:val="24"/>
          <w:lang/>
        </w:rPr>
        <w:t>‌</w:t>
      </w:r>
      <w:r>
        <w:rPr>
          <w:rFonts w:ascii="IRANSans" w:hAnsi="IRANSans" w:cs="IRANSans"/>
          <w:sz w:val="24"/>
          <w:szCs w:val="24"/>
          <w:rtl/>
          <w:lang/>
        </w:rPr>
        <w:t>که بگوییم این</w:t>
      </w:r>
      <w:r>
        <w:rPr>
          <w:rFonts w:ascii="IRANSans" w:hAnsi="IRANSans" w:cs="IRANSans"/>
          <w:sz w:val="24"/>
          <w:szCs w:val="24"/>
          <w:lang/>
        </w:rPr>
        <w:t>‌</w:t>
      </w:r>
      <w:r>
        <w:rPr>
          <w:rFonts w:ascii="IRANSans" w:hAnsi="IRANSans" w:cs="IRANSans"/>
          <w:sz w:val="24"/>
          <w:szCs w:val="24"/>
          <w:rtl/>
          <w:lang/>
        </w:rPr>
        <w:t xml:space="preserve">جا مراد از جد اعم از أبی و أمی است و مراد از إخوه خصوص أبی است، خیلی احتمال مستبعدی است. یا اگر بگوییم مراد هر دو أبی است، وجه تخصیص به أبی چیست؟ </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عن اسماعیل الجوفی قال سمعت ابا جعفر علیه السلام یقول الجد یقاسم الإخوه ولو کان مائه الألف.</w:t>
      </w:r>
      <w:r>
        <w:rPr>
          <w:rFonts w:ascii="IRANSans" w:hAnsi="IRANSans" w:cs="IRANSans"/>
          <w:color w:val="000080"/>
          <w:sz w:val="24"/>
          <w:szCs w:val="24"/>
          <w:vertAlign w:val="superscript"/>
          <w:rtl/>
          <w:lang/>
        </w:rPr>
        <w:footnoteReference w:id="17"/>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قال أبو عبد اللّه علیه السلام‏ یقاسم‏ الجدّ الإخوة إلی السّبع</w:t>
      </w:r>
      <w:r>
        <w:rPr>
          <w:rFonts w:ascii="IRANSans" w:hAnsi="IRANSans" w:cs="IRANSans"/>
          <w:sz w:val="24"/>
          <w:szCs w:val="24"/>
          <w:rtl/>
          <w:lang/>
        </w:rPr>
        <w:t>.</w:t>
      </w:r>
      <w:r>
        <w:rPr>
          <w:rFonts w:ascii="IRANSans" w:hAnsi="IRANSans" w:cs="IRANSans"/>
          <w:color w:val="000080"/>
          <w:sz w:val="24"/>
          <w:szCs w:val="24"/>
          <w:vertAlign w:val="superscript"/>
          <w:rtl/>
          <w:lang/>
        </w:rPr>
        <w:footnoteReference w:id="18"/>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الجدّ یقاسم الإخوة حتّی‏ یکون‏ السّبع‏ خیراً له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9"/>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فرمایند جد با إخوه همراه است و حتی ممکن است سهمش به یک هفتم برسد. جدی که به طور طبیعی اگر برادران نبودند کل ارث را می</w:t>
      </w:r>
      <w:r>
        <w:rPr>
          <w:rFonts w:ascii="IRANSans" w:hAnsi="IRANSans" w:cs="IRANSans"/>
          <w:sz w:val="24"/>
          <w:szCs w:val="24"/>
          <w:lang/>
        </w:rPr>
        <w:t>‌</w:t>
      </w:r>
      <w:r>
        <w:rPr>
          <w:rFonts w:ascii="IRANSans" w:hAnsi="IRANSans" w:cs="IRANSans"/>
          <w:sz w:val="24"/>
          <w:szCs w:val="24"/>
          <w:rtl/>
          <w:lang/>
        </w:rPr>
        <w:t>برد، هر مقدار برادر اضافه می</w:t>
      </w:r>
      <w:r>
        <w:rPr>
          <w:rFonts w:ascii="IRANSans" w:hAnsi="IRANSans" w:cs="IRANSans"/>
          <w:sz w:val="24"/>
          <w:szCs w:val="24"/>
          <w:lang/>
        </w:rPr>
        <w:t>‌</w:t>
      </w:r>
      <w:r>
        <w:rPr>
          <w:rFonts w:ascii="IRANSans" w:hAnsi="IRANSans" w:cs="IRANSans"/>
          <w:sz w:val="24"/>
          <w:szCs w:val="24"/>
          <w:rtl/>
          <w:lang/>
        </w:rPr>
        <w:t>شود، سهم او هم کم می</w:t>
      </w:r>
      <w:r>
        <w:rPr>
          <w:rFonts w:ascii="IRANSans" w:hAnsi="IRANSans" w:cs="IRANSans"/>
          <w:sz w:val="24"/>
          <w:szCs w:val="24"/>
          <w:lang/>
        </w:rPr>
        <w:t>‌</w:t>
      </w:r>
      <w:r>
        <w:rPr>
          <w:rFonts w:ascii="IRANSans" w:hAnsi="IRANSans" w:cs="IRANSans"/>
          <w:sz w:val="24"/>
          <w:szCs w:val="24"/>
          <w:rtl/>
          <w:lang/>
        </w:rPr>
        <w:t xml:space="preserve">شود به طوری که ممکن است سهمش به یک هفتم تقلیل پیدا کند. ظاهراً </w:t>
      </w:r>
      <w:r>
        <w:rPr>
          <w:rFonts w:ascii="IRANSans" w:hAnsi="IRANSans" w:cs="IRANSans"/>
          <w:b/>
          <w:bCs/>
          <w:color w:val="000000"/>
          <w:sz w:val="24"/>
          <w:szCs w:val="24"/>
          <w:shd w:val="clear" w:color="auto" w:fill="FFFFFF"/>
          <w:rtl/>
          <w:lang/>
        </w:rPr>
        <w:t>الی السبع</w:t>
      </w:r>
      <w:r>
        <w:rPr>
          <w:rFonts w:ascii="IRANSans" w:hAnsi="IRANSans" w:cs="IRANSans"/>
          <w:sz w:val="24"/>
          <w:szCs w:val="24"/>
          <w:rtl/>
          <w:lang/>
        </w:rPr>
        <w:t xml:space="preserve"> در مقام تحدید نیست که تا یک هفتم در مقام فرد خفی است.</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قلت لأبی عبد الله علیه السلام فی رجل مات و ترک ستّه إخوه و جدّاً، قال هو کاحدهم</w:t>
      </w:r>
      <w:r>
        <w:rPr>
          <w:rFonts w:ascii="IRANSans" w:hAnsi="IRANSans" w:cs="IRANSans"/>
          <w:sz w:val="24"/>
          <w:szCs w:val="24"/>
          <w:rtl/>
          <w:lang/>
        </w:rPr>
        <w:t>.</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1"/>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معنا هم روایت</w:t>
      </w:r>
      <w:r>
        <w:rPr>
          <w:rFonts w:ascii="IRANSans" w:hAnsi="IRANSans" w:cs="IRANSans"/>
          <w:sz w:val="24"/>
          <w:szCs w:val="24"/>
          <w:lang/>
        </w:rPr>
        <w:t>‌</w:t>
      </w:r>
      <w:r>
        <w:rPr>
          <w:rFonts w:ascii="IRANSans" w:hAnsi="IRANSans" w:cs="IRANSans"/>
          <w:sz w:val="24"/>
          <w:szCs w:val="24"/>
          <w:rtl/>
          <w:lang/>
        </w:rPr>
        <w:t>هایش کم نیست. البته تفسیری دارد که نمی</w:t>
      </w:r>
      <w:r>
        <w:rPr>
          <w:rFonts w:ascii="IRANSans" w:hAnsi="IRANSans" w:cs="IRANSans"/>
          <w:sz w:val="24"/>
          <w:szCs w:val="24"/>
          <w:lang/>
        </w:rPr>
        <w:t>‌</w:t>
      </w:r>
      <w:r>
        <w:rPr>
          <w:rFonts w:ascii="IRANSans" w:hAnsi="IRANSans" w:cs="IRANSans"/>
          <w:sz w:val="24"/>
          <w:szCs w:val="24"/>
          <w:rtl/>
          <w:lang/>
        </w:rPr>
        <w:t>دانم مال چه کسی است.</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عن محمد بن مسلم عن أبی جعفر علیه السلام قال الإخوه مع الجد یعنی أبا الأب یقاسم الإخوه من الأب و الأم و الاخوه من الأب یکون الجد کواحدٍ منهم من الذکور</w:t>
      </w:r>
      <w:r>
        <w:rPr>
          <w:rFonts w:ascii="IRANSans" w:hAnsi="IRANSans" w:cs="IRANSans"/>
          <w:sz w:val="24"/>
          <w:szCs w:val="24"/>
          <w:rtl/>
          <w:lang/>
        </w:rPr>
        <w:t>.</w:t>
      </w:r>
      <w:r>
        <w:rPr>
          <w:rFonts w:ascii="IRANSans" w:hAnsi="IRANSans" w:cs="IRANSans"/>
          <w:color w:val="000080"/>
          <w:sz w:val="24"/>
          <w:szCs w:val="24"/>
          <w:vertAlign w:val="superscript"/>
          <w:rtl/>
          <w:lang/>
        </w:rPr>
        <w:footnoteReference w:id="22"/>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جد را این</w:t>
      </w:r>
      <w:r>
        <w:rPr>
          <w:rFonts w:ascii="IRANSans" w:hAnsi="IRANSans" w:cs="IRANSans"/>
          <w:sz w:val="24"/>
          <w:szCs w:val="24"/>
          <w:lang/>
        </w:rPr>
        <w:t>‌</w:t>
      </w:r>
      <w:r>
        <w:rPr>
          <w:rFonts w:ascii="IRANSans" w:hAnsi="IRANSans" w:cs="IRANSans"/>
          <w:sz w:val="24"/>
          <w:szCs w:val="24"/>
          <w:rtl/>
          <w:lang/>
        </w:rPr>
        <w:t>جا تفسیر کرده است یعنی أبا الأب.</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در وسائل این طوری آمده است: قال الإخوه مع الأب یعنی أبی الأب بعد پاورقی زده</w:t>
      </w:r>
      <w:r>
        <w:rPr>
          <w:rFonts w:ascii="IRANSans" w:hAnsi="IRANSans" w:cs="IRANSans"/>
          <w:sz w:val="24"/>
          <w:szCs w:val="24"/>
          <w:lang/>
        </w:rPr>
        <w:t>‌</w:t>
      </w:r>
      <w:r>
        <w:rPr>
          <w:rFonts w:ascii="IRANSans" w:hAnsi="IRANSans" w:cs="IRANSans"/>
          <w:sz w:val="24"/>
          <w:szCs w:val="24"/>
          <w:rtl/>
          <w:lang/>
        </w:rPr>
        <w:t>اند...</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فی المصدر</w:t>
      </w:r>
      <w:r>
        <w:rPr>
          <w:rFonts w:ascii="IRANSans" w:hAnsi="IRANSans" w:cs="IRANSans"/>
          <w:sz w:val="24"/>
          <w:szCs w:val="24"/>
          <w:lang/>
        </w:rPr>
        <w:t>‌</w:t>
      </w:r>
      <w:r>
        <w:rPr>
          <w:rFonts w:ascii="IRANSans" w:hAnsi="IRANSans" w:cs="IRANSans"/>
          <w:sz w:val="24"/>
          <w:szCs w:val="24"/>
          <w:rtl/>
          <w:lang/>
        </w:rPr>
        <w:t>هایی که می</w:t>
      </w:r>
      <w:r>
        <w:rPr>
          <w:rFonts w:ascii="IRANSans" w:hAnsi="IRANSans" w:cs="IRANSans"/>
          <w:sz w:val="24"/>
          <w:szCs w:val="24"/>
          <w:lang/>
        </w:rPr>
        <w:t>‌</w:t>
      </w:r>
      <w:r>
        <w:rPr>
          <w:rFonts w:ascii="IRANSans" w:hAnsi="IRANSans" w:cs="IRANSans"/>
          <w:sz w:val="24"/>
          <w:szCs w:val="24"/>
          <w:rtl/>
          <w:lang/>
        </w:rPr>
        <w:t>گویند... حالا بعد ببینیم نسخه کافی به چه شکل است.</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قال سمعت أبا عبد الله علیه السلام یقول فی ستّه إخوه و جد قال للجد السبع</w:t>
      </w:r>
      <w:r>
        <w:rPr>
          <w:rFonts w:ascii="IRANSans" w:hAnsi="IRANSans" w:cs="IRANSans"/>
          <w:sz w:val="24"/>
          <w:szCs w:val="24"/>
          <w:rtl/>
          <w:lang/>
        </w:rPr>
        <w:t>.</w:t>
      </w:r>
      <w:r>
        <w:rPr>
          <w:rFonts w:ascii="IRANSans" w:hAnsi="IRANSans" w:cs="IRANSans"/>
          <w:color w:val="000080"/>
          <w:sz w:val="24"/>
          <w:szCs w:val="24"/>
          <w:vertAlign w:val="superscript"/>
          <w:rtl/>
          <w:lang/>
        </w:rPr>
        <w:footnoteReference w:id="23"/>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ستّه إخوهٍ و جد</w:t>
      </w:r>
      <w:r>
        <w:rPr>
          <w:rFonts w:ascii="IRANSans" w:hAnsi="IRANSans" w:cs="IRANSans"/>
          <w:sz w:val="24"/>
          <w:szCs w:val="24"/>
          <w:rtl/>
          <w:lang/>
        </w:rPr>
        <w:t xml:space="preserve"> آورده و هیچ إخوه أبی و أمی اصلاً ندارد. می</w:t>
      </w:r>
      <w:r>
        <w:rPr>
          <w:rFonts w:ascii="IRANSans" w:hAnsi="IRANSans" w:cs="IRANSans"/>
          <w:sz w:val="24"/>
          <w:szCs w:val="24"/>
          <w:lang/>
        </w:rPr>
        <w:t>‌</w:t>
      </w:r>
      <w:r>
        <w:rPr>
          <w:rFonts w:ascii="IRANSans" w:hAnsi="IRANSans" w:cs="IRANSans"/>
          <w:sz w:val="24"/>
          <w:szCs w:val="24"/>
          <w:rtl/>
          <w:lang/>
        </w:rPr>
        <w:t>خواهم بگویم وقتی إخوه انصراف دارد چرا جدّ آن طور شد؟</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فی رجل ترک خمسه إخوه و جدا قال هی من ستّه لکلّ واحد منهم سهم</w:t>
      </w:r>
      <w:r>
        <w:rPr>
          <w:rFonts w:ascii="IRANSans" w:hAnsi="IRANSans" w:cs="IRANSans"/>
          <w:sz w:val="24"/>
          <w:szCs w:val="24"/>
          <w:rtl/>
          <w:lang/>
        </w:rPr>
        <w:t>.</w:t>
      </w:r>
      <w:r>
        <w:rPr>
          <w:rFonts w:ascii="IRANSans" w:hAnsi="IRANSans" w:cs="IRANSans"/>
          <w:color w:val="000080"/>
          <w:sz w:val="24"/>
          <w:szCs w:val="24"/>
          <w:vertAlign w:val="superscript"/>
          <w:rtl/>
          <w:lang/>
        </w:rPr>
        <w:footnoteReference w:id="24"/>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ابن عباس، أبی الربیع و أبی الصباح الکنانی هم هست. روایت أبی الصباح الکنانی مقداری روشن</w:t>
      </w:r>
      <w:r>
        <w:rPr>
          <w:rFonts w:ascii="IRANSans" w:hAnsi="IRANSans" w:cs="IRANSans"/>
          <w:sz w:val="24"/>
          <w:szCs w:val="24"/>
          <w:lang/>
        </w:rPr>
        <w:t>‌</w:t>
      </w:r>
      <w:r>
        <w:rPr>
          <w:rFonts w:ascii="IRANSans" w:hAnsi="IRANSans" w:cs="IRANSans"/>
          <w:sz w:val="24"/>
          <w:szCs w:val="24"/>
          <w:rtl/>
          <w:lang/>
        </w:rPr>
        <w:t>تر از دیگران است که انصراف به أبی دارد. این کمی با آن روایت</w:t>
      </w:r>
      <w:r>
        <w:rPr>
          <w:rFonts w:ascii="IRANSans" w:hAnsi="IRANSans" w:cs="IRANSans"/>
          <w:sz w:val="24"/>
          <w:szCs w:val="24"/>
          <w:lang/>
        </w:rPr>
        <w:t>‌</w:t>
      </w:r>
      <w:r>
        <w:rPr>
          <w:rFonts w:ascii="IRANSans" w:hAnsi="IRANSans" w:cs="IRANSans"/>
          <w:sz w:val="24"/>
          <w:szCs w:val="24"/>
          <w:rtl/>
          <w:lang/>
        </w:rPr>
        <w:t>ها معارض است. می</w:t>
      </w:r>
      <w:r>
        <w:rPr>
          <w:rFonts w:ascii="IRANSans" w:hAnsi="IRANSans" w:cs="IRANSans"/>
          <w:sz w:val="24"/>
          <w:szCs w:val="24"/>
          <w:lang/>
        </w:rPr>
        <w:t>‌</w:t>
      </w:r>
      <w:r>
        <w:rPr>
          <w:rFonts w:ascii="IRANSans" w:hAnsi="IRANSans" w:cs="IRANSans"/>
          <w:sz w:val="24"/>
          <w:szCs w:val="24"/>
          <w:rtl/>
          <w:lang/>
        </w:rPr>
        <w:t>گوید:</w:t>
      </w:r>
    </w:p>
    <w:p w:rsidR="00C241DB" w:rsidRDefault="00C241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أنّه قال: فی‏ الأخوات‏ مع‏ الجدّ إنّ لهنّ فریضتهنّ إن کانت واحدة فلها النصف و إن کانت اثنتین أو أکثر من ذلک فلهنّ الثلثان و ما بقی فللجدّ</w:t>
      </w:r>
      <w:r>
        <w:rPr>
          <w:rFonts w:ascii="IRANSans" w:hAnsi="IRANSans" w:cs="IRANSans"/>
          <w:sz w:val="24"/>
          <w:szCs w:val="24"/>
          <w:rtl/>
          <w:lang/>
        </w:rPr>
        <w:t>.</w:t>
      </w:r>
      <w:r>
        <w:rPr>
          <w:rFonts w:ascii="IRANSans" w:hAnsi="IRANSans" w:cs="IRANSans"/>
          <w:color w:val="000080"/>
          <w:sz w:val="24"/>
          <w:szCs w:val="24"/>
          <w:vertAlign w:val="superscript"/>
          <w:rtl/>
          <w:lang/>
        </w:rPr>
        <w:footnoteReference w:id="25"/>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نصف ثلثان برای أخوات أبی است. این</w:t>
      </w:r>
      <w:r>
        <w:rPr>
          <w:rFonts w:ascii="IRANSans" w:hAnsi="IRANSans" w:cs="IRANSans"/>
          <w:sz w:val="24"/>
          <w:szCs w:val="24"/>
          <w:lang/>
        </w:rPr>
        <w:t>‌</w:t>
      </w:r>
      <w:r>
        <w:rPr>
          <w:rFonts w:ascii="IRANSans" w:hAnsi="IRANSans" w:cs="IRANSans"/>
          <w:sz w:val="24"/>
          <w:szCs w:val="24"/>
          <w:rtl/>
          <w:lang/>
        </w:rPr>
        <w:t>ها همان روایت</w:t>
      </w:r>
      <w:r>
        <w:rPr>
          <w:rFonts w:ascii="IRANSans" w:hAnsi="IRANSans" w:cs="IRANSans"/>
          <w:sz w:val="24"/>
          <w:szCs w:val="24"/>
          <w:lang/>
        </w:rPr>
        <w:t>‌</w:t>
      </w:r>
      <w:r>
        <w:rPr>
          <w:rFonts w:ascii="IRANSans" w:hAnsi="IRANSans" w:cs="IRANSans"/>
          <w:sz w:val="24"/>
          <w:szCs w:val="24"/>
          <w:rtl/>
          <w:lang/>
        </w:rPr>
        <w:t>هایی است که ما سابق به آن استشهاد می</w:t>
      </w:r>
      <w:r>
        <w:rPr>
          <w:rFonts w:ascii="IRANSans" w:hAnsi="IRANSans" w:cs="IRANSans"/>
          <w:sz w:val="24"/>
          <w:szCs w:val="24"/>
          <w:lang/>
        </w:rPr>
        <w:t>‌</w:t>
      </w:r>
      <w:r>
        <w:rPr>
          <w:rFonts w:ascii="IRANSans" w:hAnsi="IRANSans" w:cs="IRANSans"/>
          <w:sz w:val="24"/>
          <w:szCs w:val="24"/>
          <w:rtl/>
          <w:lang/>
        </w:rPr>
        <w:t>کردیم و می</w:t>
      </w:r>
      <w:r>
        <w:rPr>
          <w:rFonts w:ascii="IRANSans" w:hAnsi="IRANSans" w:cs="IRANSans"/>
          <w:sz w:val="24"/>
          <w:szCs w:val="24"/>
          <w:lang/>
        </w:rPr>
        <w:t>‌</w:t>
      </w:r>
      <w:r>
        <w:rPr>
          <w:rFonts w:ascii="IRANSans" w:hAnsi="IRANSans" w:cs="IRANSans"/>
          <w:sz w:val="24"/>
          <w:szCs w:val="24"/>
          <w:rtl/>
          <w:lang/>
        </w:rPr>
        <w:t>گفتیم که إخوه و أخوات و... انصراف به أبی دارد. اگر روایت تقیه</w:t>
      </w:r>
      <w:r>
        <w:rPr>
          <w:rFonts w:ascii="IRANSans" w:hAnsi="IRANSans" w:cs="IRANSans"/>
          <w:sz w:val="24"/>
          <w:szCs w:val="24"/>
          <w:lang/>
        </w:rPr>
        <w:t>‌</w:t>
      </w:r>
      <w:r>
        <w:rPr>
          <w:rFonts w:ascii="IRANSans" w:hAnsi="IRANSans" w:cs="IRANSans"/>
          <w:sz w:val="24"/>
          <w:szCs w:val="24"/>
          <w:rtl/>
          <w:lang/>
        </w:rPr>
        <w:t>ای هم باشد با آن بحثی که ما مطرح می</w:t>
      </w:r>
      <w:r>
        <w:rPr>
          <w:rFonts w:ascii="IRANSans" w:hAnsi="IRANSans" w:cs="IRANSans"/>
          <w:sz w:val="24"/>
          <w:szCs w:val="24"/>
          <w:lang/>
        </w:rPr>
        <w:t>‌</w:t>
      </w:r>
      <w:r>
        <w:rPr>
          <w:rFonts w:ascii="IRANSans" w:hAnsi="IRANSans" w:cs="IRANSans"/>
          <w:sz w:val="24"/>
          <w:szCs w:val="24"/>
          <w:rtl/>
          <w:lang/>
        </w:rPr>
        <w:t>کردیم که انصراف دارد، منافات ندارد و اگر روایت تقیه</w:t>
      </w:r>
      <w:r>
        <w:rPr>
          <w:rFonts w:ascii="IRANSans" w:hAnsi="IRANSans" w:cs="IRANSans"/>
          <w:sz w:val="24"/>
          <w:szCs w:val="24"/>
          <w:lang/>
        </w:rPr>
        <w:t>‌</w:t>
      </w:r>
      <w:r>
        <w:rPr>
          <w:rFonts w:ascii="IRANSans" w:hAnsi="IRANSans" w:cs="IRANSans"/>
          <w:sz w:val="24"/>
          <w:szCs w:val="24"/>
          <w:rtl/>
          <w:lang/>
        </w:rPr>
        <w:t>ای هم باشد انصراف را اثبات می</w:t>
      </w:r>
      <w:r>
        <w:rPr>
          <w:rFonts w:ascii="IRANSans" w:hAnsi="IRANSans" w:cs="IRANSans"/>
          <w:sz w:val="24"/>
          <w:szCs w:val="24"/>
          <w:lang/>
        </w:rPr>
        <w:t>‌</w:t>
      </w:r>
      <w:r>
        <w:rPr>
          <w:rFonts w:ascii="IRANSans" w:hAnsi="IRANSans" w:cs="IRANSans"/>
          <w:sz w:val="24"/>
          <w:szCs w:val="24"/>
          <w:rtl/>
          <w:lang/>
        </w:rPr>
        <w:t xml:space="preserve">کند و برای انصراف لازم نیست که روایت برای بیان حکم واقعی باشد. </w:t>
      </w:r>
    </w:p>
    <w:p w:rsidR="00C241DB" w:rsidRDefault="00C241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علت انصراف به ابوینی و ابی</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قبلاً توضیح دادم که علت انصراف چیست. بحث کثرت وجود و امثال این</w:t>
      </w:r>
      <w:r>
        <w:rPr>
          <w:rFonts w:ascii="IRANSans" w:hAnsi="IRANSans" w:cs="IRANSans"/>
          <w:sz w:val="24"/>
          <w:szCs w:val="24"/>
          <w:lang/>
        </w:rPr>
        <w:t>‌</w:t>
      </w:r>
      <w:r>
        <w:rPr>
          <w:rFonts w:ascii="IRANSans" w:hAnsi="IRANSans" w:cs="IRANSans"/>
          <w:sz w:val="24"/>
          <w:szCs w:val="24"/>
          <w:rtl/>
          <w:lang/>
        </w:rPr>
        <w:t>ها نیست. بحث این است که یک سلسله نسب اصلی است و یک سلسله نسب حاشیه</w:t>
      </w:r>
      <w:r>
        <w:rPr>
          <w:rFonts w:ascii="IRANSans" w:hAnsi="IRANSans" w:cs="IRANSans"/>
          <w:sz w:val="24"/>
          <w:szCs w:val="24"/>
          <w:lang/>
        </w:rPr>
        <w:t>‌</w:t>
      </w:r>
      <w:r>
        <w:rPr>
          <w:rFonts w:ascii="IRANSans" w:hAnsi="IRANSans" w:cs="IRANSans"/>
          <w:sz w:val="24"/>
          <w:szCs w:val="24"/>
          <w:rtl/>
          <w:lang/>
        </w:rPr>
        <w:t>ای است. سلسله نسب أمّی سلسله نسب حاشیه</w:t>
      </w:r>
      <w:r>
        <w:rPr>
          <w:rFonts w:ascii="IRANSans" w:hAnsi="IRANSans" w:cs="IRANSans"/>
          <w:sz w:val="24"/>
          <w:szCs w:val="24"/>
          <w:lang/>
        </w:rPr>
        <w:t>‌</w:t>
      </w:r>
      <w:r>
        <w:rPr>
          <w:rFonts w:ascii="IRANSans" w:hAnsi="IRANSans" w:cs="IRANSans"/>
          <w:sz w:val="24"/>
          <w:szCs w:val="24"/>
          <w:rtl/>
          <w:lang/>
        </w:rPr>
        <w:t>ای است. انتسابات در مرحله اول به أب نسبت داده می</w:t>
      </w:r>
      <w:r>
        <w:rPr>
          <w:rFonts w:ascii="IRANSans" w:hAnsi="IRANSans" w:cs="IRANSans"/>
          <w:sz w:val="24"/>
          <w:szCs w:val="24"/>
          <w:lang/>
        </w:rPr>
        <w:t>‌</w:t>
      </w:r>
      <w:r>
        <w:rPr>
          <w:rFonts w:ascii="IRANSans" w:hAnsi="IRANSans" w:cs="IRANSans"/>
          <w:sz w:val="24"/>
          <w:szCs w:val="24"/>
          <w:rtl/>
          <w:lang/>
        </w:rPr>
        <w:t>شده است. مثلاً می</w:t>
      </w:r>
      <w:r>
        <w:rPr>
          <w:rFonts w:ascii="IRANSans" w:hAnsi="IRANSans" w:cs="IRANSans"/>
          <w:sz w:val="24"/>
          <w:szCs w:val="24"/>
          <w:lang/>
        </w:rPr>
        <w:t>‌</w:t>
      </w:r>
      <w:r>
        <w:rPr>
          <w:rFonts w:ascii="IRANSans" w:hAnsi="IRANSans" w:cs="IRANSans"/>
          <w:sz w:val="24"/>
          <w:szCs w:val="24"/>
          <w:rtl/>
          <w:lang/>
        </w:rPr>
        <w:t>گفتند فلانی ثقفی است یعنی از پدر. اصلا سیستم تقسیمات نهاد اجتماعی بر اساس پدر بوده است. اگر جایی مادر را می</w:t>
      </w:r>
      <w:r>
        <w:rPr>
          <w:rFonts w:ascii="IRANSans" w:hAnsi="IRANSans" w:cs="IRANSans"/>
          <w:sz w:val="24"/>
          <w:szCs w:val="24"/>
          <w:lang/>
        </w:rPr>
        <w:t>‌</w:t>
      </w:r>
      <w:r>
        <w:rPr>
          <w:rFonts w:ascii="IRANSans" w:hAnsi="IRANSans" w:cs="IRANSans"/>
          <w:sz w:val="24"/>
          <w:szCs w:val="24"/>
          <w:rtl/>
          <w:lang/>
        </w:rPr>
        <w:t>خواستند اضافه</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کنند نیاز به تصریح داشته است. اگر همین جوری می</w:t>
      </w:r>
      <w:r>
        <w:rPr>
          <w:rFonts w:ascii="IRANSans" w:hAnsi="IRANSans" w:cs="IRANSans"/>
          <w:sz w:val="24"/>
          <w:szCs w:val="24"/>
          <w:lang/>
        </w:rPr>
        <w:t>‌</w:t>
      </w:r>
      <w:r>
        <w:rPr>
          <w:rFonts w:ascii="IRANSans" w:hAnsi="IRANSans" w:cs="IRANSans"/>
          <w:sz w:val="24"/>
          <w:szCs w:val="24"/>
          <w:rtl/>
          <w:lang/>
        </w:rPr>
        <w:t>گفتند برادر، مراد برادر أبوینی است یا لااقل خصوص أبی است. اما برادر أمی خارج از سیستم اصلی نسب است. این را پارسال در بحث اطلاق مقامی و... توضیح داده</w:t>
      </w:r>
      <w:r>
        <w:rPr>
          <w:rFonts w:ascii="IRANSans" w:hAnsi="IRANSans" w:cs="IRANSans"/>
          <w:sz w:val="24"/>
          <w:szCs w:val="24"/>
          <w:lang/>
        </w:rPr>
        <w:t>‌</w:t>
      </w:r>
      <w:r>
        <w:rPr>
          <w:rFonts w:ascii="IRANSans" w:hAnsi="IRANSans" w:cs="IRANSans"/>
          <w:sz w:val="24"/>
          <w:szCs w:val="24"/>
          <w:rtl/>
          <w:lang/>
        </w:rPr>
        <w:t>ام. بقیه بحث باشد فردا ان شاء الله.</w:t>
      </w:r>
    </w:p>
    <w:p w:rsidR="00C241DB" w:rsidRDefault="00C241D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C241DB" w:rsidRDefault="00C241DB">
      <w:pPr>
        <w:widowControl w:val="0"/>
        <w:autoSpaceDE w:val="0"/>
        <w:autoSpaceDN w:val="0"/>
        <w:adjustRightInd w:val="0"/>
        <w:spacing w:line="456" w:lineRule="auto"/>
        <w:jc w:val="both"/>
        <w:rPr>
          <w:rFonts w:ascii="IRANSans" w:hAnsi="IRANSans" w:cs="IRANSans"/>
          <w:sz w:val="24"/>
          <w:szCs w:val="24"/>
          <w:rtl/>
          <w:lang/>
        </w:rPr>
      </w:pPr>
    </w:p>
    <w:sectPr w:rsidR="00C241DB" w:rsidSect="00C241D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1DB" w:rsidRDefault="00C241DB" w:rsidP="00C241DB">
      <w:r>
        <w:separator/>
      </w:r>
    </w:p>
  </w:endnote>
  <w:endnote w:type="continuationSeparator" w:id="0">
    <w:p w:rsidR="00C241DB" w:rsidRDefault="00C241DB" w:rsidP="00C24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1DB" w:rsidRDefault="00C241DB">
      <w:r>
        <w:rPr>
          <w:rFonts w:ascii="Times New Roman" w:hAnsi="Times New Roman" w:cs="Times New Roman"/>
          <w:sz w:val="24"/>
          <w:szCs w:val="24"/>
          <w:lang/>
        </w:rPr>
        <w:separator/>
      </w:r>
    </w:p>
  </w:footnote>
  <w:footnote w:type="continuationSeparator" w:id="0">
    <w:p w:rsidR="00C241DB" w:rsidRDefault="00C241DB">
      <w:r>
        <w:rPr>
          <w:rFonts w:ascii="Times New Roman" w:hAnsi="Times New Roman" w:cs="Times New Roman"/>
          <w:sz w:val="24"/>
          <w:szCs w:val="24"/>
          <w:lang/>
        </w:rPr>
        <w:continuationSeparator/>
      </w:r>
    </w:p>
  </w:footnote>
  <w:footnote w:id="1">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منهاج الصالحین، ج 3، ص 249: مسألة 56: إذا اجتمع الجد أو الجدة- واحدا أو متعددا- مع الأخ أو الأخت- واحدا أو متعددا- فالمشهور أن الجد كواحد من الإخوة، فإن كان الجد للام قاسم الإخوة من الام نصيبهم المتقدم بالتساوي، و إن كان الجد للأب قاسم الإخوة من الأب نصيبهم المتقدم بالتساوي مع اتحاد الجنس، و بالتفاضل- للذكر مثل حظ الأنثيين- مع اختلاف الجنس، كالجدة مع الإخوة، و الجد مع الأخوات. و إن اجتمع الجد أو الجدة للأب مع الإخوة للام وحدهم كان كما لو اجتمع الأخ أو الأخت للأب مع الإخوة للام، و إن اجتمع الجد أو الجدة للأم مع الإخوة للأب وحدهم كان كما لو اجتمع الأخ للأم مع الإخوة للأب.و لكن الذي يظهر من النصوص أن الجد مطلقا- للأب كان أو للأم- مع الإخوة كواحد من الإخوة للأب، و الجدة كواحدة من الأخوات للأب. و لا يكونان كواحد من الإخوة للام. و عليه إن انحصر الميراث بالجد- حتى لو كان للام- و الإخوة للأب كان كواحد منهم يقسم الميراث بينهم للذكر مثل حظ الأنثيين، و إن كان معهم أخ أو إخوة للأم كان للأخ أو الإخوة للام نصيبهم المتقدم- من السدس أو الثلث- و الباقي للجد و الإخوة من الأب، و إن كان معهم زوج أو زوجة كان للزوج النصف و للزوجة الربع، و الباقي للجد و الإخوة من الأب. و إن انحصر الميراث بالجد- حتى لو كان للام- و الأخ أو الإخوة للام كان للأخ أو الإخوة للام نصيبهم المتقدم، و الباقي للجد، و إن كان معهم زوج أوزوجة كان للزوج النصف و للزوجة الربع، و للأخ أو الإخوة للام نصيبهم المتقدم و الباقي للجد. و يتعين العمل على ذلك، و إن كان الاحتياط بالصلح حسنا جدا.</w:t>
      </w:r>
    </w:p>
  </w:footnote>
  <w:footnote w:id="2">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323، ح 16: محمد بن الحسن الصفّار عن أحمد بن محمد عن الحسن بن محبوب عن عبد اللّه بن سنان عن أبي عبد اللّه علیه السلام قال: سألته عن رجل‏ مات‏ و ترك‏ أخاه‏ لأمّه و لم يترك وارثا غيره، قال المال له، قلت فإن كان مع الأخ للأمّ جدّ، قال‏ يعطى‏ الأخ‏ للأم‏ السّدس‏ و يعطى‏ الجدّ الباقي‏، قلت‏ فإن‏ كان‏ الأخ‏ للأب‏ فقال المال بينهما سواء.</w:t>
      </w:r>
    </w:p>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استبصار، ج 4، ص 159، ح 1: أحمد بن محمّد عن ابن محبوب عن ابن سنان قال: سألت أبا عبد اللّه علیه السلام عن رجل ترك أخاه لأمّه لم يترك وارثاً غيره قال المال له قلت فإن كان مع الأخ للأمّ جدٌّ قال يعطى الأخ السّدس و يعطى الجدّ الباقي قلت فإن كان الأخ لأب و جدٌّ قال بينهما سواءً.</w:t>
      </w:r>
    </w:p>
  </w:footnote>
  <w:footnote w:id="3">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جامع احادیث الشیعه، ج 29، ص 432.</w:t>
      </w:r>
    </w:p>
  </w:footnote>
  <w:footnote w:id="4">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جامع احادیث الشیعه، ج 29، ص 437.</w:t>
      </w:r>
    </w:p>
  </w:footnote>
  <w:footnote w:id="5">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307، ح 18: عنه عن محمّد بن إسماعيل عن محمّد بن الفضيل عن أبي الصبّاح الكنانيّ قال: سألت أبا عبد اللّه علیه السلام عن الإخوة من الأمّ مع الجدّ قال الإخوة من‏ الأم‏ مع‏ الجدّ فريضتهم‏ الثّلث مع الجدّ.</w:t>
      </w:r>
    </w:p>
  </w:footnote>
  <w:footnote w:id="6">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112، ح 5: محمّد بن يحيى عن أحمد بن محمّد عن ابن محبوب عن عليّ بن رئاب عن ابن مسكان عن الحلبيّ عن أبي عبد اللّه علیه السلام‏ في‏ الإخوة من‏ الأم‏ مع‏ الجدّ قال‏ للإخوة من‏ الأم‏ مع‏ الجدّ نصيبهم‏ الثّلث‏ مع‏ الجدّ.</w:t>
      </w:r>
    </w:p>
  </w:footnote>
  <w:footnote w:id="7">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 4، ص 282، ح 5633: و روى أبان عن بكير و الحلبيّ عن أحدهما علیه السلام قال‏ للإخوة من الأمّ الثّلث مع الجدّ و هو شريك‏ الإخوة من‏ الأب.‏</w:t>
      </w:r>
    </w:p>
  </w:footnote>
  <w:footnote w:id="8">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استبصار، ج 4، ص 160، ح 6: الحسن بن محمّد بن سماعة عن صالح بن خالد عن أبي جميلة عن زيد الشحّام عن أبي عبد اللّه علیه السلام‏ في‏ الإخوة من‏ الأم‏ مع‏ الجدّ قال‏ للإخوة من‏ الأم‏ فريضتهم‏ الثّلث‏ مع الجدّ.</w:t>
      </w:r>
    </w:p>
  </w:footnote>
  <w:footnote w:id="9">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 4، ص 283، ح 5636: و روى الحسن بن محبوب عن خالد بن جرير عن أبي الرّبيع عن أبي عبد اللّه علیه السلام‏ في الجدّ مع إخوة لأمّ قال إنّ في كتاب عليّ علیه السلام أن‏ الإخوة من‏ الأم‏ يرثون‏ مع‏ الجدّ الثّلث‏.</w:t>
      </w:r>
    </w:p>
  </w:footnote>
  <w:footnote w:id="10">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111، ح 4: الحسين بن محمّد الأشعريّ عن معلّى بن محمّد عن الحسن بن عليّ الوشّاء عن أبان بن عثمان عن أبي بصير قال قال أبو جعفر علیه السلام أعط الأخوات من الأمّ فريضتهنّ مع الجدّ.</w:t>
      </w:r>
    </w:p>
  </w:footnote>
  <w:footnote w:id="11">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111، ح 3: و عنه عن أحمد بن محمّد و عليّ بن إبراهيم عن أبيه عن ابن محبوب عن حسين بن عمارة عن مسمع أبي سيّار قال: سألت أبا عبد اللّه علیه السلام عن‏ رجل‏ مات‏ و ترك‏ إخوة و أخوات‏ لأم‏ و جدّا قال فقال الجدّ بمنزلة الأخ من الأب له الثّلثان و للإخوة و الأخوات من الأمّ الثّلث فهم فيه شركاء سواء.</w:t>
      </w:r>
    </w:p>
  </w:footnote>
  <w:footnote w:id="12">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308، ح 24: عليّ بن الحسن بن فضّال عن محمّد بن عبد اللّه بن زرارة عن محمّد بن أسلم عن يونس عن القاسم بن سليمان قال حدّثني أبو عبد اللّه علیه السلام قال إنّ في كتاب عليّ علیه السلام‏ أن‏ الإخوة من‏ الأم‏ لا يرثون‏ مع‏ الجدّ.</w:t>
      </w:r>
    </w:p>
  </w:footnote>
  <w:footnote w:id="13">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جامع احادیث الشیعه، ج 29، ص 446.</w:t>
      </w:r>
    </w:p>
  </w:footnote>
  <w:footnote w:id="14">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109، ح 2: عليّ بن إبراهيم عن أبيه عن ابن أبي عمير عن عمر بن أذينة عن زرارة و بكير و الفضيل و محمّد و بريد عن أحدهما علیهما السلام قال: إنّ الجدّ مع الإخوة من الأب يصير مثل واحد من الإخوة ما بلغوا قال قلت رجل ترك أخاه لأبيه و أمّه و جدّه أو قلت ترك جدّه و أخاه لأبيه و أمّه قال المال بينهما و إن كانا أخوين أو مائة ألف فله مثل نصيب واحد من الإخوة قال قلت رجل ترك جدّه و أخته فقال للذّكر مثل حظّ الأنثيين و إن كانتا أختين فالنّصف للجدّ و النّصف الآخر للأختين و إن كنّ أكثر من ذلك فعلى هذا الحساب و إن ترك إخوةً و أخوات لأب و أمّ أو لأب و جدّاً فالجدّ أحد الإخوة فالمال بينهم للذّكر مثل حظّ الأنثيين قال زرارة هذا ممّا لا يؤخذ عليّ فيه قد سمعته من أبيه و منه قبل ذلك و ليس عندنا في ذلك شكّ و لا اختلاف.</w:t>
      </w:r>
    </w:p>
  </w:footnote>
  <w:footnote w:id="15">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 4، ص 285، ح 5645: و روى ابن محبوب عن عبد اللّه بن سنان عن أبي عبد اللّه علیه السلام قال‏ سألته‏ عن‏ رجل‏ ترك‏ إخوة و أخوات‏ من أب و أمّ و جدّا قال الجدّ كواحد من الإخوة المال بينهم‏ للذّكر مثل حظّ الأنثيين.</w:t>
      </w:r>
    </w:p>
  </w:footnote>
  <w:footnote w:id="16">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 4، ص 284، ح 5641: و روى حمّاد عن حريز عن الفضيل أو غيره عن أبي عبد اللّه علیه السلام قال‏ إن‏ الجدّ شريك‏ الإخوة و حظّه‏ مثل‏ حظّ أحدهم‏ ما بلغوا كثروا أو قلّوا.</w:t>
      </w:r>
    </w:p>
  </w:footnote>
  <w:footnote w:id="17">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109، ح 3: الحسين بن محمّد عن معلّى بن محمّد عن الحسن بن عليّ عن حمّاد بن عثمان عن إسماعيل الجعفيّ قال سمعت أبا جعفر ع يقول‏ الجدّ يقاسم‏ الإخوة ما بلغوا و إن كانوا مائة ألف.</w:t>
      </w:r>
    </w:p>
  </w:footnote>
  <w:footnote w:id="18">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306، ح 15: و- عنه عن النّضر بن سويد عن القاسم بن سليمان قال قال أبو عبد اللّه علیه السلام‏ يقاسم‏ الجدّ الإخوة إلى السّبع.</w:t>
      </w:r>
    </w:p>
  </w:footnote>
  <w:footnote w:id="19">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306، ح 14: و ما رواه- الحسين بن سعيد عن أحمد بن حمزة عن أبان عن أبي بصير عن أبي جعفر علیه السلام قال: الجدّ يقاسم الإخوة حتّى‏ يكون‏ السّبع‏ خيراً له‏.</w:t>
      </w:r>
    </w:p>
  </w:footnote>
  <w:footnote w:id="20">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 4، ص 284، ح 5643: و روى ابن أبي عمير عن ابن مسكان عن أبي بصير قال‏ قلت‏ لأبي عبد اللّه علیه السلام رجل مات‏ و ترك ستّة إخوة و جدّاً قال هو كأحدهم.</w:t>
      </w:r>
    </w:p>
  </w:footnote>
  <w:footnote w:id="21">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پاسخ سؤال: عام و خاص نیست. آن اظهر نیست. این میتواند قرینه بر این باشد که مراد از آن جد اینجا چیست. چرا آن را تعمیم میدهید. بگوییم به قرینه این روایات مراد از جد آنجا جد أبی است. چرا اینگونه؟ اگر قرار باشد عام و خاص باشد از این طرف عام و خاص بگیرید.</w:t>
      </w:r>
    </w:p>
  </w:footnote>
  <w:footnote w:id="22">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110، ح 7: محمّد بن يحيى عن أحمد بن محمّد عن ابن محبوب عن العلاء بن رزين عن عبد اللّه بن بكير عن محمّد بن مسلم عن أبي جعفر علیه السلام قال: الإخوة مع الجدّ يعني أبا الأب يقاسم الإخوة من الأب و الأمّ و الإخوة من الأب يكون الجدّ كواحد منهم من الذّكور.</w:t>
      </w:r>
    </w:p>
  </w:footnote>
  <w:footnote w:id="23">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110، ح 5: حميد بن زياد عن الحسن بن محمّد بن سماعة عن عبد اللّه بن جبلة عن إسحاق بن عمّار عن أبي بصير قال سمعت أبا عبد اللّه علیه السلام يقول‏ في‏ ستّة إخوة و جدّ قال للجدّ السّبع.</w:t>
      </w:r>
    </w:p>
  </w:footnote>
  <w:footnote w:id="24">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110، ح 6: و عنه عن عبيس بن هشام عن مشمعلّ بن سعد عن أبي بصير عن أبي عبد اللّه علیه السلام‏ في‏ رجل‏ ترك‏ خمسة إخوة و جدّاً قال هي من ستّة لكلّ واحد منهم سهم.</w:t>
      </w:r>
    </w:p>
  </w:footnote>
  <w:footnote w:id="25">
    <w:p w:rsidR="00C241DB" w:rsidRDefault="00C241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306، ح 12: الحسين بن سعيد عن محمّد بن الفضيل عن أبي الصبّاح الكنانيّ و عمرو بن عثمان عن المفضّل عن زيد الشحّام و صفوان بن يحيى عن ابن مسكان عن الحلبيّ كلّهم عن أبي عبد اللّه علیه السلام أنّه قال: في‏ الأخوات‏ مع‏ الجدّ إنّ لهنّ فريضتهنّ إن كانت واحدة فلها النصف و إن كانت اثنتين أو أكثر من ذلك فلهنّ الثلثان و ما بقي فللجدّ.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D831"/>
    <w:multiLevelType w:val="singleLevel"/>
    <w:tmpl w:val="45DA473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1DB"/>
    <w:rsid w:val="00C241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