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63D" w:rsidRPr="00723446" w:rsidRDefault="0066163D" w:rsidP="00723446">
      <w:pPr>
        <w:pStyle w:val="Heading1"/>
        <w:rPr>
          <w:rtl/>
        </w:rPr>
      </w:pPr>
      <w:r w:rsidRPr="00723446">
        <w:rPr>
          <w:rFonts w:hint="cs"/>
          <w:rtl/>
        </w:rPr>
        <w:t>خلاصه مبحث گذشته</w:t>
      </w:r>
    </w:p>
    <w:p w:rsidR="0066163D" w:rsidRPr="00B95F7B" w:rsidRDefault="0066163D" w:rsidP="0066163D">
      <w:pPr>
        <w:bidi/>
        <w:spacing w:after="0"/>
        <w:rPr>
          <w:rFonts w:cs="B Lotus"/>
          <w:sz w:val="28"/>
          <w:szCs w:val="28"/>
          <w:rtl/>
          <w:lang w:bidi="fa-IR"/>
        </w:rPr>
      </w:pPr>
      <w:r w:rsidRPr="00B95F7B">
        <w:rPr>
          <w:rFonts w:cs="B Lotus" w:hint="cs"/>
          <w:sz w:val="28"/>
          <w:szCs w:val="28"/>
          <w:rtl/>
          <w:lang w:bidi="fa-IR"/>
        </w:rPr>
        <w:t xml:space="preserve">برای اثبات ملاک در فعل </w:t>
      </w:r>
      <w:proofErr w:type="spellStart"/>
      <w:r w:rsidRPr="00B95F7B">
        <w:rPr>
          <w:rFonts w:cs="B Lotus" w:hint="cs"/>
          <w:sz w:val="28"/>
          <w:szCs w:val="28"/>
          <w:rtl/>
          <w:lang w:bidi="fa-IR"/>
        </w:rPr>
        <w:t>مرفوع</w:t>
      </w:r>
      <w:proofErr w:type="spellEnd"/>
      <w:r w:rsidRPr="00B95F7B">
        <w:rPr>
          <w:rFonts w:cs="B Lotus" w:hint="cs"/>
          <w:sz w:val="28"/>
          <w:szCs w:val="28"/>
          <w:rtl/>
          <w:lang w:bidi="fa-IR"/>
        </w:rPr>
        <w:t xml:space="preserve">، بیان شد؛ ظهور </w:t>
      </w:r>
      <w:proofErr w:type="spellStart"/>
      <w:r w:rsidRPr="00B95F7B">
        <w:rPr>
          <w:rFonts w:cs="B Lotus" w:hint="cs"/>
          <w:sz w:val="28"/>
          <w:szCs w:val="28"/>
          <w:rtl/>
          <w:lang w:bidi="fa-IR"/>
        </w:rPr>
        <w:t>امتنانی</w:t>
      </w:r>
      <w:proofErr w:type="spellEnd"/>
      <w:r w:rsidRPr="00B95F7B">
        <w:rPr>
          <w:rFonts w:cs="B Lotus" w:hint="cs"/>
          <w:sz w:val="28"/>
          <w:szCs w:val="28"/>
          <w:rtl/>
          <w:lang w:bidi="fa-IR"/>
        </w:rPr>
        <w:t xml:space="preserve"> بودن حدیث کاشف وجود ملاک در فعل </w:t>
      </w:r>
      <w:proofErr w:type="spellStart"/>
      <w:r w:rsidRPr="00B95F7B">
        <w:rPr>
          <w:rFonts w:cs="B Lotus" w:hint="cs"/>
          <w:sz w:val="28"/>
          <w:szCs w:val="28"/>
          <w:rtl/>
          <w:lang w:bidi="fa-IR"/>
        </w:rPr>
        <w:t>مرفوع</w:t>
      </w:r>
      <w:proofErr w:type="spellEnd"/>
      <w:r w:rsidRPr="00B95F7B">
        <w:rPr>
          <w:rFonts w:cs="B Lotus" w:hint="cs"/>
          <w:sz w:val="28"/>
          <w:szCs w:val="28"/>
          <w:rtl/>
          <w:lang w:bidi="fa-IR"/>
        </w:rPr>
        <w:t xml:space="preserve"> است و حدیث رفع شامل </w:t>
      </w:r>
      <w:proofErr w:type="spellStart"/>
      <w:r w:rsidR="00D24B3A" w:rsidRPr="00B95F7B">
        <w:rPr>
          <w:rFonts w:cs="B Lotus" w:hint="cs"/>
          <w:sz w:val="28"/>
          <w:szCs w:val="28"/>
          <w:rtl/>
          <w:lang w:bidi="fa-IR"/>
        </w:rPr>
        <w:t>مواردی</w:t>
      </w:r>
      <w:proofErr w:type="spellEnd"/>
      <w:r w:rsidR="00D24B3A" w:rsidRPr="00B95F7B">
        <w:rPr>
          <w:rFonts w:cs="B Lotus" w:hint="cs"/>
          <w:sz w:val="28"/>
          <w:szCs w:val="28"/>
          <w:rtl/>
          <w:lang w:bidi="fa-IR"/>
        </w:rPr>
        <w:t xml:space="preserve"> که ملاک </w:t>
      </w:r>
      <w:r w:rsidRPr="00B95F7B">
        <w:rPr>
          <w:rFonts w:cs="B Lotus" w:hint="cs"/>
          <w:sz w:val="28"/>
          <w:szCs w:val="28"/>
          <w:rtl/>
          <w:lang w:bidi="fa-IR"/>
        </w:rPr>
        <w:t xml:space="preserve">در فعل نیست، </w:t>
      </w:r>
      <w:proofErr w:type="spellStart"/>
      <w:r w:rsidRPr="00B95F7B">
        <w:rPr>
          <w:rFonts w:cs="B Lotus" w:hint="cs"/>
          <w:sz w:val="28"/>
          <w:szCs w:val="28"/>
          <w:rtl/>
          <w:lang w:bidi="fa-IR"/>
        </w:rPr>
        <w:t>نمی</w:t>
      </w:r>
      <w:proofErr w:type="spellEnd"/>
      <w:r w:rsidRPr="00B95F7B">
        <w:rPr>
          <w:rFonts w:cs="B Lotus" w:hint="cs"/>
          <w:sz w:val="28"/>
          <w:szCs w:val="28"/>
          <w:rtl/>
          <w:lang w:bidi="fa-IR"/>
        </w:rPr>
        <w:t xml:space="preserve"> باشد. </w:t>
      </w:r>
    </w:p>
    <w:p w:rsidR="0066163D" w:rsidRPr="00723446" w:rsidRDefault="0066163D" w:rsidP="00723446">
      <w:pPr>
        <w:pStyle w:val="Heading2"/>
        <w:rPr>
          <w:rtl/>
        </w:rPr>
      </w:pPr>
      <w:r w:rsidRPr="00723446">
        <w:rPr>
          <w:rFonts w:hint="cs"/>
          <w:rtl/>
        </w:rPr>
        <w:t xml:space="preserve">شمول حدیث رفع نسبت به </w:t>
      </w:r>
      <w:proofErr w:type="spellStart"/>
      <w:r w:rsidRPr="00723446">
        <w:rPr>
          <w:rFonts w:hint="cs"/>
          <w:rtl/>
        </w:rPr>
        <w:t>مواردی</w:t>
      </w:r>
      <w:proofErr w:type="spellEnd"/>
      <w:r w:rsidRPr="00723446">
        <w:rPr>
          <w:rFonts w:hint="cs"/>
          <w:rtl/>
        </w:rPr>
        <w:t xml:space="preserve"> که امتنان در رفع آن نیست</w:t>
      </w:r>
    </w:p>
    <w:p w:rsidR="00A45E74" w:rsidRPr="00B95F7B" w:rsidRDefault="0066163D" w:rsidP="00A45E74">
      <w:pPr>
        <w:bidi/>
        <w:spacing w:after="0"/>
        <w:rPr>
          <w:rFonts w:cs="B Lotus"/>
          <w:sz w:val="28"/>
          <w:szCs w:val="28"/>
          <w:rtl/>
          <w:lang w:bidi="fa-IR"/>
        </w:rPr>
      </w:pPr>
      <w:r w:rsidRPr="00B95F7B">
        <w:rPr>
          <w:rFonts w:cs="B Lotus" w:hint="cs"/>
          <w:sz w:val="28"/>
          <w:szCs w:val="28"/>
          <w:rtl/>
          <w:lang w:bidi="fa-IR"/>
        </w:rPr>
        <w:t xml:space="preserve">آیا امتنان از این امت بودن، به معنای اختصاص حدیث رفع به </w:t>
      </w:r>
      <w:proofErr w:type="spellStart"/>
      <w:r w:rsidRPr="00B95F7B">
        <w:rPr>
          <w:rFonts w:cs="B Lotus" w:hint="cs"/>
          <w:sz w:val="28"/>
          <w:szCs w:val="28"/>
          <w:rtl/>
          <w:lang w:bidi="fa-IR"/>
        </w:rPr>
        <w:t>مواردی</w:t>
      </w:r>
      <w:proofErr w:type="spellEnd"/>
      <w:r w:rsidRPr="00B95F7B">
        <w:rPr>
          <w:rFonts w:cs="B Lotus" w:hint="cs"/>
          <w:sz w:val="28"/>
          <w:szCs w:val="28"/>
          <w:rtl/>
          <w:lang w:bidi="fa-IR"/>
        </w:rPr>
        <w:t xml:space="preserve"> است که امتنان بر امت است و شامل </w:t>
      </w:r>
      <w:proofErr w:type="spellStart"/>
      <w:r w:rsidRPr="00B95F7B">
        <w:rPr>
          <w:rFonts w:cs="B Lotus" w:hint="cs"/>
          <w:sz w:val="28"/>
          <w:szCs w:val="28"/>
          <w:rtl/>
          <w:lang w:bidi="fa-IR"/>
        </w:rPr>
        <w:t>مواردی</w:t>
      </w:r>
      <w:proofErr w:type="spellEnd"/>
      <w:r w:rsidRPr="00B95F7B">
        <w:rPr>
          <w:rFonts w:cs="B Lotus" w:hint="cs"/>
          <w:sz w:val="28"/>
          <w:szCs w:val="28"/>
          <w:rtl/>
          <w:lang w:bidi="fa-IR"/>
        </w:rPr>
        <w:t xml:space="preserve"> که امتنان در رفع آن نیست، </w:t>
      </w:r>
      <w:proofErr w:type="spellStart"/>
      <w:r w:rsidRPr="00B95F7B">
        <w:rPr>
          <w:rFonts w:cs="B Lotus" w:hint="cs"/>
          <w:sz w:val="28"/>
          <w:szCs w:val="28"/>
          <w:rtl/>
          <w:lang w:bidi="fa-IR"/>
        </w:rPr>
        <w:t>نمی</w:t>
      </w:r>
      <w:proofErr w:type="spellEnd"/>
      <w:r w:rsidRPr="00B95F7B">
        <w:rPr>
          <w:rFonts w:cs="B Lotus" w:hint="cs"/>
          <w:sz w:val="28"/>
          <w:szCs w:val="28"/>
          <w:rtl/>
          <w:lang w:bidi="fa-IR"/>
        </w:rPr>
        <w:t xml:space="preserve"> باشد؟ به بیان دیگر آیا حدیث رفع تنها </w:t>
      </w:r>
      <w:proofErr w:type="spellStart"/>
      <w:r w:rsidR="00A45E74" w:rsidRPr="00B95F7B">
        <w:rPr>
          <w:rFonts w:cs="B Lotus" w:hint="cs"/>
          <w:sz w:val="28"/>
          <w:szCs w:val="28"/>
          <w:rtl/>
          <w:lang w:bidi="fa-IR"/>
        </w:rPr>
        <w:t>نسیانی</w:t>
      </w:r>
      <w:proofErr w:type="spellEnd"/>
      <w:r w:rsidR="00A45E74" w:rsidRPr="00B95F7B">
        <w:rPr>
          <w:rFonts w:cs="B Lotus" w:hint="cs"/>
          <w:sz w:val="28"/>
          <w:szCs w:val="28"/>
          <w:rtl/>
          <w:lang w:bidi="fa-IR"/>
        </w:rPr>
        <w:t xml:space="preserve"> را که ملاک در الزام دار</w:t>
      </w:r>
      <w:r w:rsidRPr="00B95F7B">
        <w:rPr>
          <w:rFonts w:cs="B Lotus" w:hint="cs"/>
          <w:sz w:val="28"/>
          <w:szCs w:val="28"/>
          <w:rtl/>
          <w:lang w:bidi="fa-IR"/>
        </w:rPr>
        <w:t>د</w:t>
      </w:r>
      <w:r w:rsidR="00A45E74" w:rsidRPr="00B95F7B">
        <w:rPr>
          <w:rFonts w:cs="B Lotus" w:hint="cs"/>
          <w:sz w:val="28"/>
          <w:szCs w:val="28"/>
          <w:rtl/>
          <w:lang w:bidi="fa-IR"/>
        </w:rPr>
        <w:t>،</w:t>
      </w:r>
      <w:r w:rsidRPr="00B95F7B">
        <w:rPr>
          <w:rFonts w:cs="B Lotus" w:hint="cs"/>
          <w:sz w:val="28"/>
          <w:szCs w:val="28"/>
          <w:rtl/>
          <w:lang w:bidi="fa-IR"/>
        </w:rPr>
        <w:t xml:space="preserve"> رفع می کند یا تمام </w:t>
      </w:r>
      <w:r w:rsidR="00A45E74" w:rsidRPr="00B95F7B">
        <w:rPr>
          <w:rFonts w:cs="B Lotus" w:hint="cs"/>
          <w:sz w:val="28"/>
          <w:szCs w:val="28"/>
          <w:rtl/>
          <w:lang w:bidi="fa-IR"/>
        </w:rPr>
        <w:t xml:space="preserve">موارد نسیان را حتی </w:t>
      </w:r>
      <w:proofErr w:type="spellStart"/>
      <w:r w:rsidR="00A45E74" w:rsidRPr="00B95F7B">
        <w:rPr>
          <w:rFonts w:cs="B Lotus" w:hint="cs"/>
          <w:sz w:val="28"/>
          <w:szCs w:val="28"/>
          <w:rtl/>
          <w:lang w:bidi="fa-IR"/>
        </w:rPr>
        <w:t>مواردی</w:t>
      </w:r>
      <w:proofErr w:type="spellEnd"/>
      <w:r w:rsidR="00A45E74" w:rsidRPr="00B95F7B">
        <w:rPr>
          <w:rFonts w:cs="B Lotus" w:hint="cs"/>
          <w:sz w:val="28"/>
          <w:szCs w:val="28"/>
          <w:rtl/>
          <w:lang w:bidi="fa-IR"/>
        </w:rPr>
        <w:t xml:space="preserve"> که </w:t>
      </w:r>
      <w:proofErr w:type="spellStart"/>
      <w:r w:rsidR="00A45E74" w:rsidRPr="00B95F7B">
        <w:rPr>
          <w:rFonts w:cs="B Lotus" w:hint="cs"/>
          <w:sz w:val="28"/>
          <w:szCs w:val="28"/>
          <w:rtl/>
          <w:lang w:bidi="fa-IR"/>
        </w:rPr>
        <w:t>ملاکی</w:t>
      </w:r>
      <w:proofErr w:type="spellEnd"/>
      <w:r w:rsidR="00A45E74" w:rsidRPr="00B95F7B">
        <w:rPr>
          <w:rFonts w:cs="B Lotus" w:hint="cs"/>
          <w:sz w:val="28"/>
          <w:szCs w:val="28"/>
          <w:rtl/>
          <w:lang w:bidi="fa-IR"/>
        </w:rPr>
        <w:t xml:space="preserve"> در الزام آن وجود ندارد، رفع می کند؟ </w:t>
      </w:r>
    </w:p>
    <w:p w:rsidR="00A45E74" w:rsidRPr="00B95F7B" w:rsidRDefault="00A45E74" w:rsidP="00A45E74">
      <w:pPr>
        <w:bidi/>
        <w:spacing w:after="0"/>
        <w:rPr>
          <w:rFonts w:cs="B Lotus"/>
          <w:sz w:val="28"/>
          <w:szCs w:val="28"/>
          <w:rtl/>
          <w:lang w:bidi="fa-IR"/>
        </w:rPr>
      </w:pPr>
      <w:r w:rsidRPr="00B95F7B">
        <w:rPr>
          <w:rFonts w:cs="B Lotus" w:hint="cs"/>
          <w:sz w:val="28"/>
          <w:szCs w:val="28"/>
          <w:rtl/>
          <w:lang w:bidi="fa-IR"/>
        </w:rPr>
        <w:t xml:space="preserve">توضیح؛ در رابطه با شمول حدیث رفع نسبت به خطا و نسیان، اشکال شده است که چون خطا و نسیان غیر اختیاری است، امکان وضع تکلیف در مورد آنها وجود ندارد و در نتیجه در رفع آنها نیز </w:t>
      </w:r>
      <w:proofErr w:type="spellStart"/>
      <w:r w:rsidRPr="00B95F7B">
        <w:rPr>
          <w:rFonts w:cs="B Lotus" w:hint="cs"/>
          <w:sz w:val="28"/>
          <w:szCs w:val="28"/>
          <w:rtl/>
          <w:lang w:bidi="fa-IR"/>
        </w:rPr>
        <w:t>امتنانی</w:t>
      </w:r>
      <w:proofErr w:type="spellEnd"/>
      <w:r w:rsidRPr="00B95F7B">
        <w:rPr>
          <w:rFonts w:cs="B Lotus" w:hint="cs"/>
          <w:sz w:val="28"/>
          <w:szCs w:val="28"/>
          <w:rtl/>
          <w:lang w:bidi="fa-IR"/>
        </w:rPr>
        <w:t xml:space="preserve"> نیست.</w:t>
      </w:r>
    </w:p>
    <w:p w:rsidR="00391732" w:rsidRPr="00B95F7B" w:rsidRDefault="00A45E74" w:rsidP="00391732">
      <w:pPr>
        <w:bidi/>
        <w:spacing w:after="0"/>
        <w:rPr>
          <w:rFonts w:cs="B Lotus"/>
          <w:sz w:val="28"/>
          <w:szCs w:val="28"/>
          <w:rtl/>
          <w:lang w:bidi="fa-IR"/>
        </w:rPr>
      </w:pPr>
      <w:r w:rsidRPr="00B95F7B">
        <w:rPr>
          <w:rFonts w:cs="B Lotus" w:hint="cs"/>
          <w:sz w:val="28"/>
          <w:szCs w:val="28"/>
          <w:rtl/>
          <w:lang w:bidi="fa-IR"/>
        </w:rPr>
        <w:t>در پاسخ گفته شده است: خطا و نسیان همیشه غیر اختیاری نیست و در برخی از موارد اختیار وجود داشته و امکان تکلیف در آن می باشد. از همین رو در برخی از روایات برای نسیان عقوبت جعل شده</w:t>
      </w:r>
      <w:r w:rsidRPr="00B95F7B">
        <w:rPr>
          <w:rStyle w:val="FootnoteReference"/>
          <w:rFonts w:cs="B Lotus"/>
          <w:sz w:val="28"/>
          <w:szCs w:val="28"/>
          <w:rtl/>
          <w:lang w:bidi="fa-IR"/>
        </w:rPr>
        <w:footnoteReference w:id="1"/>
      </w:r>
      <w:r w:rsidRPr="00B95F7B">
        <w:rPr>
          <w:rFonts w:cs="B Lotus" w:hint="cs"/>
          <w:sz w:val="28"/>
          <w:szCs w:val="28"/>
          <w:rtl/>
          <w:lang w:bidi="fa-IR"/>
        </w:rPr>
        <w:t xml:space="preserve"> و این نشانگر اختیاری بودن نسیان است. </w:t>
      </w:r>
      <w:proofErr w:type="spellStart"/>
      <w:r w:rsidRPr="00B95F7B">
        <w:rPr>
          <w:rFonts w:cs="B Lotus" w:hint="cs"/>
          <w:sz w:val="28"/>
          <w:szCs w:val="28"/>
          <w:rtl/>
          <w:lang w:bidi="fa-IR"/>
        </w:rPr>
        <w:t>مواردی</w:t>
      </w:r>
      <w:proofErr w:type="spellEnd"/>
      <w:r w:rsidRPr="00B95F7B">
        <w:rPr>
          <w:rFonts w:cs="B Lotus" w:hint="cs"/>
          <w:sz w:val="28"/>
          <w:szCs w:val="28"/>
          <w:rtl/>
          <w:lang w:bidi="fa-IR"/>
        </w:rPr>
        <w:t xml:space="preserve"> که نسیان به خاطر ترک </w:t>
      </w:r>
      <w:proofErr w:type="spellStart"/>
      <w:r w:rsidRPr="00B95F7B">
        <w:rPr>
          <w:rFonts w:cs="B Lotus" w:hint="cs"/>
          <w:sz w:val="28"/>
          <w:szCs w:val="28"/>
          <w:rtl/>
          <w:lang w:bidi="fa-IR"/>
        </w:rPr>
        <w:t>تحفظ</w:t>
      </w:r>
      <w:proofErr w:type="spellEnd"/>
      <w:r w:rsidRPr="00B95F7B">
        <w:rPr>
          <w:rFonts w:cs="B Lotus" w:hint="cs"/>
          <w:sz w:val="28"/>
          <w:szCs w:val="28"/>
          <w:rtl/>
          <w:lang w:bidi="fa-IR"/>
        </w:rPr>
        <w:t xml:space="preserve"> ایجاد شده مصداق بارز </w:t>
      </w:r>
      <w:r w:rsidR="00391732" w:rsidRPr="00B95F7B">
        <w:rPr>
          <w:rFonts w:cs="B Lotus" w:hint="cs"/>
          <w:sz w:val="28"/>
          <w:szCs w:val="28"/>
          <w:rtl/>
          <w:lang w:bidi="fa-IR"/>
        </w:rPr>
        <w:t xml:space="preserve">وجود </w:t>
      </w:r>
      <w:r w:rsidRPr="00B95F7B">
        <w:rPr>
          <w:rFonts w:cs="B Lotus" w:hint="cs"/>
          <w:sz w:val="28"/>
          <w:szCs w:val="28"/>
          <w:rtl/>
          <w:lang w:bidi="fa-IR"/>
        </w:rPr>
        <w:t xml:space="preserve">اختیار می باشد. </w:t>
      </w:r>
      <w:r w:rsidR="00391732" w:rsidRPr="00B95F7B">
        <w:rPr>
          <w:rFonts w:cs="B Lotus" w:hint="cs"/>
          <w:sz w:val="28"/>
          <w:szCs w:val="28"/>
          <w:rtl/>
          <w:lang w:bidi="fa-IR"/>
        </w:rPr>
        <w:t xml:space="preserve">اگر برای انسان کاری اهمیت داشته باشد، تمام حواس خود را جمع می کند تا در خطا و نسیان واقع نشود. در این موارد نسیان کاشف عدم اهمیت فعل برای شخص می باشد و عقوبت بر این امر هیچ اشکالی ندارد. </w:t>
      </w:r>
    </w:p>
    <w:p w:rsidR="00391732" w:rsidRPr="00B95F7B" w:rsidRDefault="00391732" w:rsidP="00391732">
      <w:pPr>
        <w:bidi/>
        <w:spacing w:after="0"/>
        <w:rPr>
          <w:rFonts w:cs="B Lotus"/>
          <w:sz w:val="28"/>
          <w:szCs w:val="28"/>
          <w:rtl/>
          <w:lang w:bidi="fa-IR"/>
        </w:rPr>
      </w:pPr>
      <w:r w:rsidRPr="00B95F7B">
        <w:rPr>
          <w:rFonts w:cs="B Lotus" w:hint="cs"/>
          <w:sz w:val="28"/>
          <w:szCs w:val="28"/>
          <w:rtl/>
          <w:lang w:bidi="fa-IR"/>
        </w:rPr>
        <w:t xml:space="preserve">با این پاسخ این پرسش مطرح می شود که آیا حدیث رفع تنها به رفع </w:t>
      </w:r>
      <w:proofErr w:type="spellStart"/>
      <w:r w:rsidRPr="00B95F7B">
        <w:rPr>
          <w:rFonts w:cs="B Lotus" w:hint="cs"/>
          <w:sz w:val="28"/>
          <w:szCs w:val="28"/>
          <w:rtl/>
          <w:lang w:bidi="fa-IR"/>
        </w:rPr>
        <w:t>نسیانی</w:t>
      </w:r>
      <w:proofErr w:type="spellEnd"/>
      <w:r w:rsidRPr="00B95F7B">
        <w:rPr>
          <w:rFonts w:cs="B Lotus" w:hint="cs"/>
          <w:sz w:val="28"/>
          <w:szCs w:val="28"/>
          <w:rtl/>
          <w:lang w:bidi="fa-IR"/>
        </w:rPr>
        <w:t xml:space="preserve"> که ناشی از ترک </w:t>
      </w:r>
      <w:proofErr w:type="spellStart"/>
      <w:r w:rsidRPr="00B95F7B">
        <w:rPr>
          <w:rFonts w:cs="B Lotus" w:hint="cs"/>
          <w:sz w:val="28"/>
          <w:szCs w:val="28"/>
          <w:rtl/>
          <w:lang w:bidi="fa-IR"/>
        </w:rPr>
        <w:t>تحفظ</w:t>
      </w:r>
      <w:proofErr w:type="spellEnd"/>
      <w:r w:rsidRPr="00B95F7B">
        <w:rPr>
          <w:rFonts w:cs="B Lotus" w:hint="cs"/>
          <w:sz w:val="28"/>
          <w:szCs w:val="28"/>
          <w:rtl/>
          <w:lang w:bidi="fa-IR"/>
        </w:rPr>
        <w:t xml:space="preserve"> بوده ناظر می باشد یا تمام موارد نسیان حتی </w:t>
      </w:r>
      <w:proofErr w:type="spellStart"/>
      <w:r w:rsidRPr="00B95F7B">
        <w:rPr>
          <w:rFonts w:cs="B Lotus" w:hint="cs"/>
          <w:sz w:val="28"/>
          <w:szCs w:val="28"/>
          <w:rtl/>
          <w:lang w:bidi="fa-IR"/>
        </w:rPr>
        <w:t>مواردی</w:t>
      </w:r>
      <w:proofErr w:type="spellEnd"/>
      <w:r w:rsidRPr="00B95F7B">
        <w:rPr>
          <w:rFonts w:cs="B Lotus" w:hint="cs"/>
          <w:sz w:val="28"/>
          <w:szCs w:val="28"/>
          <w:rtl/>
          <w:lang w:bidi="fa-IR"/>
        </w:rPr>
        <w:t xml:space="preserve"> را که با وجود سعی در </w:t>
      </w:r>
      <w:proofErr w:type="spellStart"/>
      <w:r w:rsidRPr="00B95F7B">
        <w:rPr>
          <w:rFonts w:cs="B Lotus" w:hint="cs"/>
          <w:sz w:val="28"/>
          <w:szCs w:val="28"/>
          <w:rtl/>
          <w:lang w:bidi="fa-IR"/>
        </w:rPr>
        <w:t>تحفظ</w:t>
      </w:r>
      <w:proofErr w:type="spellEnd"/>
      <w:r w:rsidRPr="00B95F7B">
        <w:rPr>
          <w:rFonts w:cs="B Lotus" w:hint="cs"/>
          <w:sz w:val="28"/>
          <w:szCs w:val="28"/>
          <w:rtl/>
          <w:lang w:bidi="fa-IR"/>
        </w:rPr>
        <w:t xml:space="preserve">، نسیان عارض شده است را نیز شامل است؟  به عبارت دیگر از اختصاصات امت پیامبر </w:t>
      </w:r>
      <w:r w:rsidRPr="00B95F7B">
        <w:rPr>
          <w:rFonts w:cs="B Lotus"/>
          <w:sz w:val="28"/>
          <w:szCs w:val="28"/>
          <w:lang w:bidi="fa-IR"/>
        </w:rPr>
        <w:sym w:font="Dorood" w:char="F064"/>
      </w:r>
      <w:r w:rsidRPr="00B95F7B">
        <w:rPr>
          <w:rFonts w:cs="B Lotus" w:hint="cs"/>
          <w:sz w:val="28"/>
          <w:szCs w:val="28"/>
          <w:rtl/>
          <w:lang w:bidi="fa-IR"/>
        </w:rPr>
        <w:t xml:space="preserve"> بودن رفع نسیان به این معناست که تنها </w:t>
      </w:r>
      <w:proofErr w:type="spellStart"/>
      <w:r w:rsidRPr="00B95F7B">
        <w:rPr>
          <w:rFonts w:cs="B Lotus" w:hint="cs"/>
          <w:sz w:val="28"/>
          <w:szCs w:val="28"/>
          <w:rtl/>
          <w:lang w:bidi="fa-IR"/>
        </w:rPr>
        <w:t>مواردی</w:t>
      </w:r>
      <w:proofErr w:type="spellEnd"/>
      <w:r w:rsidRPr="00B95F7B">
        <w:rPr>
          <w:rFonts w:cs="B Lotus" w:hint="cs"/>
          <w:sz w:val="28"/>
          <w:szCs w:val="28"/>
          <w:rtl/>
          <w:lang w:bidi="fa-IR"/>
        </w:rPr>
        <w:t xml:space="preserve"> را شامل است که عقلا امکان تکلیف در آن وجود دارد یا </w:t>
      </w:r>
      <w:r w:rsidR="00900279" w:rsidRPr="00B95F7B">
        <w:rPr>
          <w:rFonts w:cs="B Lotus" w:hint="cs"/>
          <w:sz w:val="28"/>
          <w:szCs w:val="28"/>
          <w:rtl/>
          <w:lang w:bidi="fa-IR"/>
        </w:rPr>
        <w:t>همین مقدار که در برخی از موارد امکان وضع وجود داشته باشد</w:t>
      </w:r>
      <w:r w:rsidRPr="00B95F7B">
        <w:rPr>
          <w:rFonts w:cs="B Lotus" w:hint="cs"/>
          <w:sz w:val="28"/>
          <w:szCs w:val="28"/>
          <w:rtl/>
          <w:lang w:bidi="fa-IR"/>
        </w:rPr>
        <w:t>، برای این که رفع تمام موارد نسیان از اختصاصات امت باشد، کافی است؟</w:t>
      </w:r>
    </w:p>
    <w:p w:rsidR="00206CEA" w:rsidRPr="00B95F7B" w:rsidRDefault="00391732" w:rsidP="00A8585B">
      <w:pPr>
        <w:bidi/>
        <w:spacing w:after="0"/>
        <w:rPr>
          <w:rFonts w:cs="B Lotus"/>
          <w:sz w:val="28"/>
          <w:szCs w:val="28"/>
          <w:rtl/>
          <w:lang w:bidi="fa-IR"/>
        </w:rPr>
      </w:pPr>
      <w:r w:rsidRPr="00B95F7B">
        <w:rPr>
          <w:rFonts w:cs="B Lotus" w:hint="cs"/>
          <w:sz w:val="28"/>
          <w:szCs w:val="28"/>
          <w:rtl/>
          <w:lang w:bidi="fa-IR"/>
        </w:rPr>
        <w:lastRenderedPageBreak/>
        <w:t xml:space="preserve">به نظر می رسد؛ حدیث رفع تنها در این ظهور دارد که رفع این موارد از اختصاصات امت است و اگر تنها </w:t>
      </w:r>
      <w:r w:rsidR="00A8585B" w:rsidRPr="00B95F7B">
        <w:rPr>
          <w:rFonts w:cs="B Lotus" w:hint="cs"/>
          <w:sz w:val="28"/>
          <w:szCs w:val="28"/>
          <w:rtl/>
          <w:lang w:bidi="fa-IR"/>
        </w:rPr>
        <w:t xml:space="preserve">رفع </w:t>
      </w:r>
      <w:r w:rsidRPr="00B95F7B">
        <w:rPr>
          <w:rFonts w:cs="B Lotus" w:hint="cs"/>
          <w:sz w:val="28"/>
          <w:szCs w:val="28"/>
          <w:rtl/>
          <w:lang w:bidi="fa-IR"/>
        </w:rPr>
        <w:t xml:space="preserve">برخی از موارد از اختصاصات امت باشد، در اینکه رفع این مجموعه از اختصاصات امت پیامبر </w:t>
      </w:r>
      <w:r w:rsidRPr="00B95F7B">
        <w:rPr>
          <w:rFonts w:cs="B Lotus"/>
          <w:sz w:val="28"/>
          <w:szCs w:val="28"/>
          <w:lang w:bidi="fa-IR"/>
        </w:rPr>
        <w:sym w:font="Dorood" w:char="F064"/>
      </w:r>
      <w:r w:rsidRPr="00B95F7B">
        <w:rPr>
          <w:rFonts w:cs="B Lotus" w:hint="cs"/>
          <w:sz w:val="28"/>
          <w:szCs w:val="28"/>
          <w:rtl/>
          <w:lang w:bidi="fa-IR"/>
        </w:rPr>
        <w:t xml:space="preserve"> باشد، کافی است. </w:t>
      </w:r>
    </w:p>
    <w:p w:rsidR="00A8585B" w:rsidRPr="00B95F7B" w:rsidRDefault="00A8585B" w:rsidP="00206CEA">
      <w:pPr>
        <w:bidi/>
        <w:spacing w:after="0"/>
        <w:rPr>
          <w:rFonts w:cs="B Lotus"/>
          <w:sz w:val="28"/>
          <w:szCs w:val="28"/>
          <w:rtl/>
          <w:lang w:bidi="fa-IR"/>
        </w:rPr>
      </w:pPr>
      <w:r w:rsidRPr="00B95F7B">
        <w:rPr>
          <w:rFonts w:cs="B Lotus" w:hint="cs"/>
          <w:sz w:val="28"/>
          <w:szCs w:val="28"/>
          <w:rtl/>
          <w:lang w:bidi="fa-IR"/>
        </w:rPr>
        <w:t xml:space="preserve">به بیان دیگر؛ حدیث رفع در اینکه تمام </w:t>
      </w:r>
      <w:r w:rsidR="00BA2156" w:rsidRPr="00B95F7B">
        <w:rPr>
          <w:rFonts w:cs="B Lotus" w:hint="cs"/>
          <w:sz w:val="28"/>
          <w:szCs w:val="28"/>
          <w:rtl/>
          <w:lang w:bidi="fa-IR"/>
        </w:rPr>
        <w:t xml:space="preserve">مراتب </w:t>
      </w:r>
      <w:r w:rsidRPr="00B95F7B">
        <w:rPr>
          <w:rFonts w:cs="B Lotus" w:hint="cs"/>
          <w:sz w:val="28"/>
          <w:szCs w:val="28"/>
          <w:rtl/>
          <w:lang w:bidi="fa-IR"/>
        </w:rPr>
        <w:t>و</w:t>
      </w:r>
      <w:r w:rsidR="00BA2156" w:rsidRPr="00B95F7B">
        <w:rPr>
          <w:rFonts w:cs="B Lotus" w:hint="cs"/>
          <w:sz w:val="28"/>
          <w:szCs w:val="28"/>
          <w:rtl/>
          <w:lang w:bidi="fa-IR"/>
        </w:rPr>
        <w:t xml:space="preserve"> مصادیق رفع از اختصاصات امت </w:t>
      </w:r>
      <w:r w:rsidRPr="00B95F7B">
        <w:rPr>
          <w:rFonts w:cs="B Lotus" w:hint="cs"/>
          <w:sz w:val="28"/>
          <w:szCs w:val="28"/>
          <w:rtl/>
          <w:lang w:bidi="fa-IR"/>
        </w:rPr>
        <w:t>باشد، ظهور ندارد. از همین رو امکان دارد، برخی از موارد رفع</w:t>
      </w:r>
      <w:r w:rsidR="00206CEA" w:rsidRPr="00B95F7B">
        <w:rPr>
          <w:rFonts w:cs="B Lotus" w:hint="cs"/>
          <w:sz w:val="28"/>
          <w:szCs w:val="28"/>
          <w:rtl/>
          <w:lang w:bidi="fa-IR"/>
        </w:rPr>
        <w:t>،</w:t>
      </w:r>
      <w:r w:rsidRPr="00B95F7B">
        <w:rPr>
          <w:rFonts w:cs="B Lotus" w:hint="cs"/>
          <w:sz w:val="28"/>
          <w:szCs w:val="28"/>
          <w:rtl/>
          <w:lang w:bidi="fa-IR"/>
        </w:rPr>
        <w:t xml:space="preserve"> ملاک در فعل </w:t>
      </w:r>
      <w:r w:rsidR="00206CEA" w:rsidRPr="00B95F7B">
        <w:rPr>
          <w:rFonts w:cs="B Lotus" w:hint="cs"/>
          <w:sz w:val="28"/>
          <w:szCs w:val="28"/>
          <w:rtl/>
          <w:lang w:bidi="fa-IR"/>
        </w:rPr>
        <w:t xml:space="preserve">وجود </w:t>
      </w:r>
      <w:r w:rsidRPr="00B95F7B">
        <w:rPr>
          <w:rFonts w:cs="B Lotus" w:hint="cs"/>
          <w:sz w:val="28"/>
          <w:szCs w:val="28"/>
          <w:rtl/>
          <w:lang w:bidi="fa-IR"/>
        </w:rPr>
        <w:t xml:space="preserve">داشته و برخی ملاک در فعل نداشته باشند. </w:t>
      </w:r>
    </w:p>
    <w:p w:rsidR="007E72EE" w:rsidRPr="00B95F7B" w:rsidRDefault="001C3E4B" w:rsidP="001C3E4B">
      <w:pPr>
        <w:bidi/>
        <w:spacing w:after="0"/>
        <w:rPr>
          <w:rFonts w:cs="B Lotus"/>
          <w:sz w:val="28"/>
          <w:szCs w:val="28"/>
          <w:rtl/>
          <w:lang w:bidi="fa-IR"/>
        </w:rPr>
      </w:pPr>
      <w:r w:rsidRPr="00B95F7B">
        <w:rPr>
          <w:rFonts w:cs="B Lotus" w:hint="cs"/>
          <w:sz w:val="28"/>
          <w:szCs w:val="28"/>
          <w:rtl/>
          <w:lang w:bidi="fa-IR"/>
        </w:rPr>
        <w:t xml:space="preserve">بیان ما مبتنی بر استظهار از حدیث رفع و استدلال به اطلاق این حدیث می باشد و به عنوان نمونه به نظر ما ظهور حدیث رفع در شمول ما </w:t>
      </w:r>
      <w:proofErr w:type="spellStart"/>
      <w:r w:rsidRPr="00B95F7B">
        <w:rPr>
          <w:rFonts w:cs="B Lotus" w:hint="cs"/>
          <w:sz w:val="28"/>
          <w:szCs w:val="28"/>
          <w:rtl/>
          <w:lang w:bidi="fa-IR"/>
        </w:rPr>
        <w:t>اضطروا</w:t>
      </w:r>
      <w:proofErr w:type="spellEnd"/>
      <w:r w:rsidRPr="00B95F7B">
        <w:rPr>
          <w:rFonts w:cs="B Lotus" w:hint="cs"/>
          <w:sz w:val="28"/>
          <w:szCs w:val="28"/>
          <w:rtl/>
          <w:lang w:bidi="fa-IR"/>
        </w:rPr>
        <w:t xml:space="preserve"> </w:t>
      </w:r>
      <w:proofErr w:type="spellStart"/>
      <w:r w:rsidRPr="00B95F7B">
        <w:rPr>
          <w:rFonts w:cs="B Lotus" w:hint="cs"/>
          <w:sz w:val="28"/>
          <w:szCs w:val="28"/>
          <w:rtl/>
          <w:lang w:bidi="fa-IR"/>
        </w:rPr>
        <w:t>الیه</w:t>
      </w:r>
      <w:proofErr w:type="spellEnd"/>
      <w:r w:rsidRPr="00B95F7B">
        <w:rPr>
          <w:rFonts w:cs="B Lotus" w:hint="cs"/>
          <w:sz w:val="28"/>
          <w:szCs w:val="28"/>
          <w:rtl/>
          <w:lang w:bidi="fa-IR"/>
        </w:rPr>
        <w:t xml:space="preserve"> نسبت به موارد </w:t>
      </w:r>
      <w:proofErr w:type="spellStart"/>
      <w:r w:rsidRPr="00B95F7B">
        <w:rPr>
          <w:rFonts w:cs="B Lotus" w:hint="cs"/>
          <w:sz w:val="28"/>
          <w:szCs w:val="28"/>
          <w:rtl/>
          <w:lang w:bidi="fa-IR"/>
        </w:rPr>
        <w:t>الجائی</w:t>
      </w:r>
      <w:proofErr w:type="spellEnd"/>
      <w:r w:rsidRPr="00B95F7B">
        <w:rPr>
          <w:rFonts w:cs="B Lotus" w:hint="cs"/>
          <w:sz w:val="28"/>
          <w:szCs w:val="28"/>
          <w:rtl/>
          <w:lang w:bidi="fa-IR"/>
        </w:rPr>
        <w:t xml:space="preserve"> که امکان تخلف وجود نداشته و حرجی که امکان تخلف دارد، قابل انکار نیست هر چند اگر کسی ادعای ظهور در اختصاص داشت، </w:t>
      </w:r>
      <w:proofErr w:type="spellStart"/>
      <w:r w:rsidRPr="00B95F7B">
        <w:rPr>
          <w:rFonts w:cs="B Lotus" w:hint="cs"/>
          <w:sz w:val="28"/>
          <w:szCs w:val="28"/>
          <w:rtl/>
          <w:lang w:bidi="fa-IR"/>
        </w:rPr>
        <w:t>نمی</w:t>
      </w:r>
      <w:proofErr w:type="spellEnd"/>
      <w:r w:rsidRPr="00B95F7B">
        <w:rPr>
          <w:rFonts w:cs="B Lotus" w:hint="cs"/>
          <w:sz w:val="28"/>
          <w:szCs w:val="28"/>
          <w:rtl/>
          <w:lang w:bidi="fa-IR"/>
        </w:rPr>
        <w:t xml:space="preserve"> توان آن را نفی کرد. </w:t>
      </w:r>
    </w:p>
    <w:p w:rsidR="00AD5D7F" w:rsidRPr="00B95F7B" w:rsidRDefault="00AD5D7F" w:rsidP="00723446">
      <w:pPr>
        <w:pStyle w:val="Heading2"/>
        <w:rPr>
          <w:rtl/>
        </w:rPr>
      </w:pPr>
      <w:r w:rsidRPr="00B95F7B">
        <w:rPr>
          <w:rFonts w:hint="cs"/>
          <w:rtl/>
        </w:rPr>
        <w:t>اثبات صحت عبادت اضطراری و اکراهی</w:t>
      </w:r>
    </w:p>
    <w:p w:rsidR="000420C1" w:rsidRPr="00B95F7B" w:rsidRDefault="008F375D" w:rsidP="00B95F7B">
      <w:pPr>
        <w:bidi/>
        <w:spacing w:after="0"/>
        <w:rPr>
          <w:rFonts w:cs="B Lotus"/>
          <w:sz w:val="28"/>
          <w:szCs w:val="28"/>
          <w:rtl/>
          <w:lang w:bidi="fa-IR"/>
        </w:rPr>
      </w:pPr>
      <w:r w:rsidRPr="00B95F7B">
        <w:rPr>
          <w:rFonts w:cs="B Lotus" w:hint="cs"/>
          <w:sz w:val="28"/>
          <w:szCs w:val="28"/>
          <w:rtl/>
          <w:lang w:bidi="fa-IR"/>
        </w:rPr>
        <w:t xml:space="preserve">آقای </w:t>
      </w:r>
      <w:proofErr w:type="spellStart"/>
      <w:r w:rsidRPr="00B95F7B">
        <w:rPr>
          <w:rFonts w:cs="B Lotus" w:hint="cs"/>
          <w:sz w:val="28"/>
          <w:szCs w:val="28"/>
          <w:rtl/>
          <w:lang w:bidi="fa-IR"/>
        </w:rPr>
        <w:t>حائری</w:t>
      </w:r>
      <w:proofErr w:type="spellEnd"/>
      <w:r w:rsidRPr="00B95F7B">
        <w:rPr>
          <w:rFonts w:cs="B Lotus" w:hint="cs"/>
          <w:sz w:val="28"/>
          <w:szCs w:val="28"/>
          <w:rtl/>
          <w:lang w:bidi="fa-IR"/>
        </w:rPr>
        <w:t xml:space="preserve"> </w:t>
      </w:r>
      <w:r w:rsidR="00AD5D7F" w:rsidRPr="00B95F7B">
        <w:rPr>
          <w:rFonts w:cs="B Lotus" w:hint="cs"/>
          <w:sz w:val="28"/>
          <w:szCs w:val="28"/>
          <w:rtl/>
          <w:lang w:bidi="fa-IR"/>
        </w:rPr>
        <w:t>در حاشیه مباحث</w:t>
      </w:r>
      <w:r w:rsidR="00AD5D7F" w:rsidRPr="00B95F7B">
        <w:rPr>
          <w:rStyle w:val="FootnoteReference"/>
          <w:rFonts w:cs="B Lotus"/>
          <w:sz w:val="28"/>
          <w:szCs w:val="28"/>
          <w:rtl/>
          <w:lang w:bidi="fa-IR"/>
        </w:rPr>
        <w:footnoteReference w:id="2"/>
      </w:r>
      <w:r w:rsidR="00F7286F">
        <w:rPr>
          <w:rFonts w:cs="B Lotus" w:hint="cs"/>
          <w:sz w:val="28"/>
          <w:szCs w:val="28"/>
          <w:rtl/>
          <w:lang w:bidi="fa-IR"/>
        </w:rPr>
        <w:t xml:space="preserve"> این بحث را طرح می</w:t>
      </w:r>
      <w:r w:rsidR="00F7286F">
        <w:rPr>
          <w:rFonts w:cs="B Lotus"/>
          <w:sz w:val="28"/>
          <w:szCs w:val="28"/>
          <w:rtl/>
          <w:lang w:bidi="fa-IR"/>
        </w:rPr>
        <w:softHyphen/>
      </w:r>
      <w:r w:rsidR="00AD5D7F" w:rsidRPr="00B95F7B">
        <w:rPr>
          <w:rFonts w:cs="B Lotus" w:hint="cs"/>
          <w:sz w:val="28"/>
          <w:szCs w:val="28"/>
          <w:rtl/>
          <w:lang w:bidi="fa-IR"/>
        </w:rPr>
        <w:t xml:space="preserve">کنند که اثبات ملاک برای </w:t>
      </w:r>
      <w:proofErr w:type="spellStart"/>
      <w:r w:rsidR="00AD5D7F" w:rsidRPr="00B95F7B">
        <w:rPr>
          <w:rFonts w:cs="B Lotus" w:hint="cs"/>
          <w:sz w:val="28"/>
          <w:szCs w:val="28"/>
          <w:rtl/>
          <w:lang w:bidi="fa-IR"/>
        </w:rPr>
        <w:t>وضوی</w:t>
      </w:r>
      <w:proofErr w:type="spellEnd"/>
      <w:r w:rsidR="00AD5D7F" w:rsidRPr="00B95F7B">
        <w:rPr>
          <w:rFonts w:cs="B Lotus" w:hint="cs"/>
          <w:sz w:val="28"/>
          <w:szCs w:val="28"/>
          <w:rtl/>
          <w:lang w:bidi="fa-IR"/>
        </w:rPr>
        <w:t xml:space="preserve"> اکراهی و در نتیجه اثبات صحت آن</w:t>
      </w:r>
      <w:r w:rsidR="00B95F7B">
        <w:rPr>
          <w:rFonts w:cs="B Lotus" w:hint="cs"/>
          <w:sz w:val="28"/>
          <w:szCs w:val="28"/>
          <w:rtl/>
          <w:lang w:bidi="fa-IR"/>
        </w:rPr>
        <w:t>،</w:t>
      </w:r>
      <w:r w:rsidR="00AD5D7F" w:rsidRPr="00B95F7B">
        <w:rPr>
          <w:rFonts w:cs="B Lotus" w:hint="cs"/>
          <w:sz w:val="28"/>
          <w:szCs w:val="28"/>
          <w:rtl/>
          <w:lang w:bidi="fa-IR"/>
        </w:rPr>
        <w:t xml:space="preserve"> متوقف بر شمول حدیث رفع </w:t>
      </w:r>
      <w:r w:rsidR="00B95F7B">
        <w:rPr>
          <w:rFonts w:cs="B Lotus" w:hint="cs"/>
          <w:sz w:val="28"/>
          <w:szCs w:val="28"/>
          <w:rtl/>
          <w:lang w:bidi="fa-IR"/>
        </w:rPr>
        <w:t xml:space="preserve">نسبت </w:t>
      </w:r>
      <w:r w:rsidR="00AD5D7F" w:rsidRPr="00B95F7B">
        <w:rPr>
          <w:rFonts w:cs="B Lotus" w:hint="cs"/>
          <w:sz w:val="28"/>
          <w:szCs w:val="28"/>
          <w:rtl/>
          <w:lang w:bidi="fa-IR"/>
        </w:rPr>
        <w:t xml:space="preserve">به تمام موارد اکراه و ظهور وجود ملاک در تمام </w:t>
      </w:r>
      <w:r w:rsidR="00B95F7B">
        <w:rPr>
          <w:rFonts w:cs="B Lotus" w:hint="cs"/>
          <w:sz w:val="28"/>
          <w:szCs w:val="28"/>
          <w:rtl/>
          <w:lang w:bidi="fa-IR"/>
        </w:rPr>
        <w:t>موارد</w:t>
      </w:r>
      <w:r w:rsidR="00AD5D7F" w:rsidRPr="00B95F7B">
        <w:rPr>
          <w:rFonts w:cs="B Lotus" w:hint="cs"/>
          <w:sz w:val="28"/>
          <w:szCs w:val="28"/>
          <w:rtl/>
          <w:lang w:bidi="fa-IR"/>
        </w:rPr>
        <w:t xml:space="preserve"> از اطلاق رفع می باشد اما اگر رفع در حدیث، ظهور در عنوان دادن به </w:t>
      </w:r>
      <w:proofErr w:type="spellStart"/>
      <w:r w:rsidR="00AD5D7F" w:rsidRPr="00B95F7B">
        <w:rPr>
          <w:rFonts w:cs="B Lotus" w:hint="cs"/>
          <w:sz w:val="28"/>
          <w:szCs w:val="28"/>
          <w:rtl/>
          <w:lang w:bidi="fa-IR"/>
        </w:rPr>
        <w:t>مرفوع</w:t>
      </w:r>
      <w:proofErr w:type="spellEnd"/>
      <w:r w:rsidR="00AD5D7F" w:rsidRPr="00B95F7B">
        <w:rPr>
          <w:rFonts w:cs="B Lotus" w:hint="cs"/>
          <w:sz w:val="28"/>
          <w:szCs w:val="28"/>
          <w:rtl/>
          <w:lang w:bidi="fa-IR"/>
        </w:rPr>
        <w:t xml:space="preserve"> داشته باشد و </w:t>
      </w:r>
      <w:r w:rsidR="000420C1" w:rsidRPr="00B95F7B">
        <w:rPr>
          <w:rFonts w:cs="B Lotus" w:hint="cs"/>
          <w:sz w:val="28"/>
          <w:szCs w:val="28"/>
          <w:rtl/>
          <w:lang w:bidi="fa-IR"/>
        </w:rPr>
        <w:t xml:space="preserve">گویا دلیل این گونه وارد شده باشد که کل </w:t>
      </w:r>
      <w:proofErr w:type="spellStart"/>
      <w:r w:rsidR="00791CE3">
        <w:rPr>
          <w:rFonts w:cs="B Lotus" w:hint="cs"/>
          <w:sz w:val="28"/>
          <w:szCs w:val="28"/>
          <w:rtl/>
          <w:lang w:bidi="fa-IR"/>
        </w:rPr>
        <w:t>موردٍ</w:t>
      </w:r>
      <w:proofErr w:type="spellEnd"/>
      <w:r w:rsidR="00791CE3">
        <w:rPr>
          <w:rFonts w:cs="B Lotus" w:hint="cs"/>
          <w:sz w:val="28"/>
          <w:szCs w:val="28"/>
          <w:rtl/>
          <w:lang w:bidi="fa-IR"/>
        </w:rPr>
        <w:t xml:space="preserve"> </w:t>
      </w:r>
      <w:proofErr w:type="spellStart"/>
      <w:r w:rsidR="00791CE3">
        <w:rPr>
          <w:rFonts w:cs="B Lotus" w:hint="cs"/>
          <w:sz w:val="28"/>
          <w:szCs w:val="28"/>
          <w:rtl/>
          <w:lang w:bidi="fa-IR"/>
        </w:rPr>
        <w:t>فیه</w:t>
      </w:r>
      <w:proofErr w:type="spellEnd"/>
      <w:r w:rsidR="00791CE3">
        <w:rPr>
          <w:rFonts w:cs="B Lotus" w:hint="cs"/>
          <w:sz w:val="28"/>
          <w:szCs w:val="28"/>
          <w:rtl/>
          <w:lang w:bidi="fa-IR"/>
        </w:rPr>
        <w:t xml:space="preserve"> </w:t>
      </w:r>
      <w:proofErr w:type="spellStart"/>
      <w:r w:rsidR="00791CE3">
        <w:rPr>
          <w:rFonts w:cs="B Lotus" w:hint="cs"/>
          <w:sz w:val="28"/>
          <w:szCs w:val="28"/>
          <w:rtl/>
          <w:lang w:bidi="fa-IR"/>
        </w:rPr>
        <w:t>الملاک</w:t>
      </w:r>
      <w:proofErr w:type="spellEnd"/>
      <w:r w:rsidR="00791CE3">
        <w:rPr>
          <w:rFonts w:cs="B Lotus" w:hint="cs"/>
          <w:sz w:val="28"/>
          <w:szCs w:val="28"/>
          <w:rtl/>
          <w:lang w:bidi="fa-IR"/>
        </w:rPr>
        <w:t xml:space="preserve"> </w:t>
      </w:r>
      <w:proofErr w:type="spellStart"/>
      <w:r w:rsidR="00791CE3">
        <w:rPr>
          <w:rFonts w:cs="B Lotus" w:hint="cs"/>
          <w:sz w:val="28"/>
          <w:szCs w:val="28"/>
          <w:rtl/>
          <w:lang w:bidi="fa-IR"/>
        </w:rPr>
        <w:t>فهو</w:t>
      </w:r>
      <w:proofErr w:type="spellEnd"/>
      <w:r w:rsidR="00791CE3">
        <w:rPr>
          <w:rFonts w:cs="B Lotus" w:hint="cs"/>
          <w:sz w:val="28"/>
          <w:szCs w:val="28"/>
          <w:rtl/>
          <w:lang w:bidi="fa-IR"/>
        </w:rPr>
        <w:t xml:space="preserve"> </w:t>
      </w:r>
      <w:proofErr w:type="spellStart"/>
      <w:r w:rsidR="00791CE3">
        <w:rPr>
          <w:rFonts w:cs="B Lotus" w:hint="cs"/>
          <w:sz w:val="28"/>
          <w:szCs w:val="28"/>
          <w:rtl/>
          <w:lang w:bidi="fa-IR"/>
        </w:rPr>
        <w:t>مرفوع</w:t>
      </w:r>
      <w:proofErr w:type="spellEnd"/>
      <w:r w:rsidR="00791CE3">
        <w:rPr>
          <w:rFonts w:cs="B Lotus" w:hint="cs"/>
          <w:sz w:val="28"/>
          <w:szCs w:val="28"/>
          <w:rtl/>
          <w:lang w:bidi="fa-IR"/>
        </w:rPr>
        <w:t xml:space="preserve"> </w:t>
      </w:r>
      <w:proofErr w:type="spellStart"/>
      <w:r w:rsidR="00791CE3">
        <w:rPr>
          <w:rFonts w:cs="B Lotus" w:hint="cs"/>
          <w:sz w:val="28"/>
          <w:szCs w:val="28"/>
          <w:rtl/>
          <w:lang w:bidi="fa-IR"/>
        </w:rPr>
        <w:t>عند</w:t>
      </w:r>
      <w:proofErr w:type="spellEnd"/>
      <w:r w:rsidR="00791CE3">
        <w:rPr>
          <w:rFonts w:cs="B Lotus" w:hint="cs"/>
          <w:sz w:val="28"/>
          <w:szCs w:val="28"/>
          <w:rtl/>
          <w:lang w:bidi="fa-IR"/>
        </w:rPr>
        <w:t xml:space="preserve"> </w:t>
      </w:r>
      <w:proofErr w:type="spellStart"/>
      <w:r w:rsidR="00791CE3">
        <w:rPr>
          <w:rFonts w:cs="B Lotus" w:hint="cs"/>
          <w:sz w:val="28"/>
          <w:szCs w:val="28"/>
          <w:rtl/>
          <w:lang w:bidi="fa-IR"/>
        </w:rPr>
        <w:t>ال</w:t>
      </w:r>
      <w:r w:rsidR="000420C1" w:rsidRPr="00B95F7B">
        <w:rPr>
          <w:rFonts w:cs="B Lotus" w:hint="cs"/>
          <w:sz w:val="28"/>
          <w:szCs w:val="28"/>
          <w:rtl/>
          <w:lang w:bidi="fa-IR"/>
        </w:rPr>
        <w:t>اضطرار</w:t>
      </w:r>
      <w:proofErr w:type="spellEnd"/>
      <w:r w:rsidR="000420C1" w:rsidRPr="00B95F7B">
        <w:rPr>
          <w:rFonts w:cs="B Lotus" w:hint="cs"/>
          <w:sz w:val="28"/>
          <w:szCs w:val="28"/>
          <w:rtl/>
          <w:lang w:bidi="fa-IR"/>
        </w:rPr>
        <w:t>،</w:t>
      </w:r>
      <w:r w:rsidR="00AD5D7F" w:rsidRPr="00B95F7B">
        <w:rPr>
          <w:rFonts w:cs="B Lotus" w:hint="cs"/>
          <w:sz w:val="28"/>
          <w:szCs w:val="28"/>
          <w:rtl/>
          <w:lang w:bidi="fa-IR"/>
        </w:rPr>
        <w:t xml:space="preserve"> </w:t>
      </w:r>
      <w:r w:rsidR="000420C1" w:rsidRPr="00B95F7B">
        <w:rPr>
          <w:rFonts w:cs="B Lotus" w:hint="cs"/>
          <w:sz w:val="28"/>
          <w:szCs w:val="28"/>
          <w:rtl/>
          <w:lang w:bidi="fa-IR"/>
        </w:rPr>
        <w:t xml:space="preserve">در این صورت </w:t>
      </w:r>
      <w:r w:rsidR="00AD5D7F" w:rsidRPr="00B95F7B">
        <w:rPr>
          <w:rFonts w:cs="B Lotus" w:hint="cs"/>
          <w:sz w:val="28"/>
          <w:szCs w:val="28"/>
          <w:rtl/>
          <w:lang w:bidi="fa-IR"/>
        </w:rPr>
        <w:t xml:space="preserve">تمسک به عمومیت رفع برای اثبات ملاک در </w:t>
      </w:r>
      <w:proofErr w:type="spellStart"/>
      <w:r w:rsidR="00AD5D7F" w:rsidRPr="00B95F7B">
        <w:rPr>
          <w:rFonts w:cs="B Lotus" w:hint="cs"/>
          <w:sz w:val="28"/>
          <w:szCs w:val="28"/>
          <w:rtl/>
          <w:lang w:bidi="fa-IR"/>
        </w:rPr>
        <w:t>وضوی</w:t>
      </w:r>
      <w:proofErr w:type="spellEnd"/>
      <w:r w:rsidR="00AD5D7F" w:rsidRPr="00B95F7B">
        <w:rPr>
          <w:rFonts w:cs="B Lotus" w:hint="cs"/>
          <w:sz w:val="28"/>
          <w:szCs w:val="28"/>
          <w:rtl/>
          <w:lang w:bidi="fa-IR"/>
        </w:rPr>
        <w:t xml:space="preserve"> اکراهی تمسک به عام در شبهه </w:t>
      </w:r>
      <w:proofErr w:type="spellStart"/>
      <w:r w:rsidR="00AD5D7F" w:rsidRPr="00B95F7B">
        <w:rPr>
          <w:rFonts w:cs="B Lotus" w:hint="cs"/>
          <w:sz w:val="28"/>
          <w:szCs w:val="28"/>
          <w:rtl/>
          <w:lang w:bidi="fa-IR"/>
        </w:rPr>
        <w:t>مصداقیه</w:t>
      </w:r>
      <w:proofErr w:type="spellEnd"/>
      <w:r w:rsidR="00AD5D7F" w:rsidRPr="00B95F7B">
        <w:rPr>
          <w:rFonts w:cs="B Lotus" w:hint="cs"/>
          <w:sz w:val="28"/>
          <w:szCs w:val="28"/>
          <w:rtl/>
          <w:lang w:bidi="fa-IR"/>
        </w:rPr>
        <w:t xml:space="preserve"> </w:t>
      </w:r>
      <w:proofErr w:type="spellStart"/>
      <w:r w:rsidR="00AD5D7F" w:rsidRPr="00B95F7B">
        <w:rPr>
          <w:rFonts w:cs="B Lotus" w:hint="cs"/>
          <w:sz w:val="28"/>
          <w:szCs w:val="28"/>
          <w:rtl/>
          <w:lang w:bidi="fa-IR"/>
        </w:rPr>
        <w:t>مخص</w:t>
      </w:r>
      <w:r w:rsidR="00F7286F">
        <w:rPr>
          <w:rFonts w:cs="B Lotus" w:hint="cs"/>
          <w:sz w:val="28"/>
          <w:szCs w:val="28"/>
          <w:rtl/>
          <w:lang w:bidi="fa-IR"/>
        </w:rPr>
        <w:t>ّ</w:t>
      </w:r>
      <w:r w:rsidR="00AD5D7F" w:rsidRPr="00B95F7B">
        <w:rPr>
          <w:rFonts w:cs="B Lotus" w:hint="cs"/>
          <w:sz w:val="28"/>
          <w:szCs w:val="28"/>
          <w:rtl/>
          <w:lang w:bidi="fa-IR"/>
        </w:rPr>
        <w:t>ص</w:t>
      </w:r>
      <w:proofErr w:type="spellEnd"/>
      <w:r w:rsidR="00AD5D7F" w:rsidRPr="00B95F7B">
        <w:rPr>
          <w:rFonts w:cs="B Lotus" w:hint="cs"/>
          <w:sz w:val="28"/>
          <w:szCs w:val="28"/>
          <w:rtl/>
          <w:lang w:bidi="fa-IR"/>
        </w:rPr>
        <w:t xml:space="preserve"> بوده و جایز نیست. ایشان در ادامه به اصل عملی در مقام تردد بین تعیین و </w:t>
      </w:r>
      <w:proofErr w:type="spellStart"/>
      <w:r w:rsidR="00AD5D7F" w:rsidRPr="00B95F7B">
        <w:rPr>
          <w:rFonts w:cs="B Lotus" w:hint="cs"/>
          <w:sz w:val="28"/>
          <w:szCs w:val="28"/>
          <w:rtl/>
          <w:lang w:bidi="fa-IR"/>
        </w:rPr>
        <w:t>تخییر</w:t>
      </w:r>
      <w:proofErr w:type="spellEnd"/>
      <w:r w:rsidR="00AD5D7F" w:rsidRPr="00B95F7B">
        <w:rPr>
          <w:rFonts w:cs="B Lotus" w:hint="cs"/>
          <w:sz w:val="28"/>
          <w:szCs w:val="28"/>
          <w:rtl/>
          <w:lang w:bidi="fa-IR"/>
        </w:rPr>
        <w:t xml:space="preserve"> تمسک می کنند.</w:t>
      </w:r>
    </w:p>
    <w:p w:rsidR="00AD5D7F" w:rsidRPr="00B95F7B" w:rsidRDefault="00AD5D7F" w:rsidP="00B95F7B">
      <w:pPr>
        <w:bidi/>
        <w:spacing w:after="0"/>
        <w:rPr>
          <w:rFonts w:cs="B Lotus"/>
          <w:sz w:val="28"/>
          <w:szCs w:val="28"/>
          <w:rtl/>
          <w:lang w:bidi="fa-IR"/>
        </w:rPr>
      </w:pPr>
      <w:r w:rsidRPr="00B95F7B">
        <w:rPr>
          <w:rFonts w:cs="B Lotus" w:hint="cs"/>
          <w:sz w:val="28"/>
          <w:szCs w:val="28"/>
          <w:rtl/>
          <w:lang w:bidi="fa-IR"/>
        </w:rPr>
        <w:t xml:space="preserve">ما وارد بحث اصل عملی </w:t>
      </w:r>
      <w:proofErr w:type="spellStart"/>
      <w:r w:rsidRPr="00B95F7B">
        <w:rPr>
          <w:rFonts w:cs="B Lotus" w:hint="cs"/>
          <w:sz w:val="28"/>
          <w:szCs w:val="28"/>
          <w:rtl/>
          <w:lang w:bidi="fa-IR"/>
        </w:rPr>
        <w:t>نمی</w:t>
      </w:r>
      <w:proofErr w:type="spellEnd"/>
      <w:r w:rsidRPr="00B95F7B">
        <w:rPr>
          <w:rFonts w:cs="B Lotus" w:hint="cs"/>
          <w:sz w:val="28"/>
          <w:szCs w:val="28"/>
          <w:rtl/>
          <w:lang w:bidi="fa-IR"/>
        </w:rPr>
        <w:t xml:space="preserve"> </w:t>
      </w:r>
      <w:r w:rsidR="000420C1" w:rsidRPr="00B95F7B">
        <w:rPr>
          <w:rFonts w:cs="B Lotus" w:hint="cs"/>
          <w:sz w:val="28"/>
          <w:szCs w:val="28"/>
          <w:rtl/>
          <w:lang w:bidi="fa-IR"/>
        </w:rPr>
        <w:t xml:space="preserve">شویم ولی نسبت به </w:t>
      </w:r>
      <w:r w:rsidR="00B95F7B" w:rsidRPr="00B95F7B">
        <w:rPr>
          <w:rFonts w:cs="B Lotus" w:hint="cs"/>
          <w:sz w:val="28"/>
          <w:szCs w:val="28"/>
          <w:rtl/>
          <w:lang w:bidi="fa-IR"/>
        </w:rPr>
        <w:t>کلام</w:t>
      </w:r>
      <w:r w:rsidR="000420C1" w:rsidRPr="00B95F7B">
        <w:rPr>
          <w:rFonts w:cs="B Lotus" w:hint="cs"/>
          <w:sz w:val="28"/>
          <w:szCs w:val="28"/>
          <w:rtl/>
          <w:lang w:bidi="fa-IR"/>
        </w:rPr>
        <w:t xml:space="preserve"> اول ایشان توضیحی را بیان می کنیم؛</w:t>
      </w:r>
    </w:p>
    <w:p w:rsidR="002839FC" w:rsidRPr="00723446" w:rsidRDefault="002839FC" w:rsidP="00723446">
      <w:pPr>
        <w:pStyle w:val="Heading3"/>
        <w:rPr>
          <w:rtl/>
        </w:rPr>
      </w:pPr>
      <w:proofErr w:type="spellStart"/>
      <w:r w:rsidRPr="00723446">
        <w:rPr>
          <w:rFonts w:hint="cs"/>
          <w:rtl/>
        </w:rPr>
        <w:t>تعنون</w:t>
      </w:r>
      <w:proofErr w:type="spellEnd"/>
      <w:r w:rsidRPr="00723446">
        <w:rPr>
          <w:rFonts w:hint="cs"/>
          <w:rtl/>
        </w:rPr>
        <w:t xml:space="preserve"> دلیل به واسطه </w:t>
      </w:r>
      <w:proofErr w:type="spellStart"/>
      <w:r w:rsidRPr="00723446">
        <w:rPr>
          <w:rFonts w:hint="cs"/>
          <w:rtl/>
        </w:rPr>
        <w:t>مخصص</w:t>
      </w:r>
      <w:proofErr w:type="spellEnd"/>
      <w:r w:rsidRPr="00723446">
        <w:rPr>
          <w:rFonts w:hint="cs"/>
          <w:rtl/>
        </w:rPr>
        <w:t xml:space="preserve"> لبی </w:t>
      </w:r>
    </w:p>
    <w:p w:rsidR="00791CE3" w:rsidRDefault="00791CE3" w:rsidP="002839FC">
      <w:pPr>
        <w:bidi/>
        <w:spacing w:after="0"/>
        <w:rPr>
          <w:rFonts w:cs="B Lotus"/>
          <w:sz w:val="28"/>
          <w:szCs w:val="28"/>
          <w:rtl/>
          <w:lang w:bidi="fa-IR"/>
        </w:rPr>
      </w:pPr>
      <w:r>
        <w:rPr>
          <w:rFonts w:cs="B Lotus" w:hint="cs"/>
          <w:sz w:val="28"/>
          <w:szCs w:val="28"/>
          <w:rtl/>
          <w:lang w:bidi="fa-IR"/>
        </w:rPr>
        <w:t xml:space="preserve">در </w:t>
      </w:r>
      <w:proofErr w:type="spellStart"/>
      <w:r w:rsidR="00BE69E9" w:rsidRPr="00B95F7B">
        <w:rPr>
          <w:rFonts w:cs="B Lotus" w:hint="cs"/>
          <w:sz w:val="28"/>
          <w:szCs w:val="28"/>
          <w:rtl/>
          <w:lang w:bidi="fa-IR"/>
        </w:rPr>
        <w:t>مخصصات</w:t>
      </w:r>
      <w:proofErr w:type="spellEnd"/>
      <w:r w:rsidR="00BE69E9" w:rsidRPr="00B95F7B">
        <w:rPr>
          <w:rFonts w:cs="B Lotus" w:hint="cs"/>
          <w:sz w:val="28"/>
          <w:szCs w:val="28"/>
          <w:rtl/>
          <w:lang w:bidi="fa-IR"/>
        </w:rPr>
        <w:t xml:space="preserve"> </w:t>
      </w:r>
      <w:proofErr w:type="spellStart"/>
      <w:r w:rsidR="00BE69E9" w:rsidRPr="00B95F7B">
        <w:rPr>
          <w:rFonts w:cs="B Lotus" w:hint="cs"/>
          <w:sz w:val="28"/>
          <w:szCs w:val="28"/>
          <w:rtl/>
          <w:lang w:bidi="fa-IR"/>
        </w:rPr>
        <w:t>لبّیّه</w:t>
      </w:r>
      <w:proofErr w:type="spellEnd"/>
      <w:r w:rsidR="004B4B6D">
        <w:rPr>
          <w:rStyle w:val="FootnoteReference"/>
          <w:rFonts w:cs="B Lotus"/>
          <w:sz w:val="28"/>
          <w:szCs w:val="28"/>
          <w:rtl/>
          <w:lang w:bidi="fa-IR"/>
        </w:rPr>
        <w:footnoteReference w:id="3"/>
      </w:r>
      <w:r w:rsidR="00BE69E9" w:rsidRPr="00B95F7B">
        <w:rPr>
          <w:rFonts w:cs="B Lotus" w:hint="cs"/>
          <w:sz w:val="28"/>
          <w:szCs w:val="28"/>
          <w:rtl/>
          <w:lang w:bidi="fa-IR"/>
        </w:rPr>
        <w:t xml:space="preserve"> </w:t>
      </w:r>
      <w:r>
        <w:rPr>
          <w:rFonts w:cs="B Lotus" w:hint="cs"/>
          <w:sz w:val="28"/>
          <w:szCs w:val="28"/>
          <w:rtl/>
          <w:lang w:bidi="fa-IR"/>
        </w:rPr>
        <w:t xml:space="preserve">این بحث مطرح است که آیا علم مکلف به خروج برخی از افراد از تحت دلیل سبب عنوان دادن به دلیل می شود یا به دلیل عنوان </w:t>
      </w:r>
      <w:proofErr w:type="spellStart"/>
      <w:r>
        <w:rPr>
          <w:rFonts w:cs="B Lotus" w:hint="cs"/>
          <w:sz w:val="28"/>
          <w:szCs w:val="28"/>
          <w:rtl/>
          <w:lang w:bidi="fa-IR"/>
        </w:rPr>
        <w:t>نمی</w:t>
      </w:r>
      <w:proofErr w:type="spellEnd"/>
      <w:r>
        <w:rPr>
          <w:rFonts w:cs="B Lotus" w:hint="cs"/>
          <w:sz w:val="28"/>
          <w:szCs w:val="28"/>
          <w:rtl/>
          <w:lang w:bidi="fa-IR"/>
        </w:rPr>
        <w:t xml:space="preserve"> دهد؟ به عنوان مثال اگر شارع امر به </w:t>
      </w:r>
      <w:proofErr w:type="spellStart"/>
      <w:r>
        <w:rPr>
          <w:rFonts w:cs="B Lotus" w:hint="cs"/>
          <w:sz w:val="28"/>
          <w:szCs w:val="28"/>
          <w:rtl/>
          <w:lang w:bidi="fa-IR"/>
        </w:rPr>
        <w:t>صلاه</w:t>
      </w:r>
      <w:proofErr w:type="spellEnd"/>
      <w:r>
        <w:rPr>
          <w:rFonts w:cs="B Lotus" w:hint="cs"/>
          <w:sz w:val="28"/>
          <w:szCs w:val="28"/>
          <w:rtl/>
          <w:lang w:bidi="fa-IR"/>
        </w:rPr>
        <w:t xml:space="preserve"> کرده و ما می دانیم </w:t>
      </w:r>
      <w:proofErr w:type="spellStart"/>
      <w:r>
        <w:rPr>
          <w:rFonts w:cs="B Lotus" w:hint="cs"/>
          <w:sz w:val="28"/>
          <w:szCs w:val="28"/>
          <w:rtl/>
          <w:lang w:bidi="fa-IR"/>
        </w:rPr>
        <w:t>صلاتی</w:t>
      </w:r>
      <w:proofErr w:type="spellEnd"/>
      <w:r>
        <w:rPr>
          <w:rFonts w:cs="B Lotus" w:hint="cs"/>
          <w:sz w:val="28"/>
          <w:szCs w:val="28"/>
          <w:rtl/>
          <w:lang w:bidi="fa-IR"/>
        </w:rPr>
        <w:t xml:space="preserve"> که ملاک ندارد واجب نیست، آیا این به این معناست که دلیل دال بر وجوب </w:t>
      </w:r>
      <w:proofErr w:type="spellStart"/>
      <w:r>
        <w:rPr>
          <w:rFonts w:cs="B Lotus" w:hint="cs"/>
          <w:sz w:val="28"/>
          <w:szCs w:val="28"/>
          <w:rtl/>
          <w:lang w:bidi="fa-IR"/>
        </w:rPr>
        <w:t>صلاه</w:t>
      </w:r>
      <w:proofErr w:type="spellEnd"/>
      <w:r>
        <w:rPr>
          <w:rFonts w:cs="B Lotus" w:hint="cs"/>
          <w:sz w:val="28"/>
          <w:szCs w:val="28"/>
          <w:rtl/>
          <w:lang w:bidi="fa-IR"/>
        </w:rPr>
        <w:t xml:space="preserve"> به صورت </w:t>
      </w:r>
      <w:proofErr w:type="spellStart"/>
      <w:r>
        <w:rPr>
          <w:rFonts w:cs="B Lotus" w:hint="cs"/>
          <w:sz w:val="28"/>
          <w:szCs w:val="28"/>
          <w:rtl/>
          <w:lang w:bidi="fa-IR"/>
        </w:rPr>
        <w:t>معنون</w:t>
      </w:r>
      <w:proofErr w:type="spellEnd"/>
      <w:r>
        <w:rPr>
          <w:rFonts w:cs="B Lotus" w:hint="cs"/>
          <w:sz w:val="28"/>
          <w:szCs w:val="28"/>
          <w:rtl/>
          <w:lang w:bidi="fa-IR"/>
        </w:rPr>
        <w:t xml:space="preserve"> </w:t>
      </w:r>
      <w:r>
        <w:rPr>
          <w:rFonts w:cs="B Lotus" w:hint="cs"/>
          <w:sz w:val="28"/>
          <w:szCs w:val="28"/>
          <w:rtl/>
          <w:lang w:bidi="fa-IR"/>
        </w:rPr>
        <w:lastRenderedPageBreak/>
        <w:t xml:space="preserve">بوده و گویا دلیل این گونه وارد شده است که </w:t>
      </w:r>
      <w:proofErr w:type="spellStart"/>
      <w:r>
        <w:rPr>
          <w:rFonts w:cs="B Lotus" w:hint="cs"/>
          <w:sz w:val="28"/>
          <w:szCs w:val="28"/>
          <w:rtl/>
          <w:lang w:bidi="fa-IR"/>
        </w:rPr>
        <w:t>الصلاه</w:t>
      </w:r>
      <w:proofErr w:type="spellEnd"/>
      <w:r>
        <w:rPr>
          <w:rFonts w:cs="B Lotus" w:hint="cs"/>
          <w:sz w:val="28"/>
          <w:szCs w:val="28"/>
          <w:rtl/>
          <w:lang w:bidi="fa-IR"/>
        </w:rPr>
        <w:t xml:space="preserve"> </w:t>
      </w:r>
      <w:proofErr w:type="spellStart"/>
      <w:r>
        <w:rPr>
          <w:rFonts w:cs="B Lotus" w:hint="cs"/>
          <w:sz w:val="28"/>
          <w:szCs w:val="28"/>
          <w:rtl/>
          <w:lang w:bidi="fa-IR"/>
        </w:rPr>
        <w:t>الواجده</w:t>
      </w:r>
      <w:proofErr w:type="spellEnd"/>
      <w:r>
        <w:rPr>
          <w:rFonts w:cs="B Lotus" w:hint="cs"/>
          <w:sz w:val="28"/>
          <w:szCs w:val="28"/>
          <w:rtl/>
          <w:lang w:bidi="fa-IR"/>
        </w:rPr>
        <w:t xml:space="preserve"> </w:t>
      </w:r>
      <w:proofErr w:type="spellStart"/>
      <w:r>
        <w:rPr>
          <w:rFonts w:cs="B Lotus" w:hint="cs"/>
          <w:sz w:val="28"/>
          <w:szCs w:val="28"/>
          <w:rtl/>
          <w:lang w:bidi="fa-IR"/>
        </w:rPr>
        <w:t>للملاک</w:t>
      </w:r>
      <w:proofErr w:type="spellEnd"/>
      <w:r>
        <w:rPr>
          <w:rFonts w:cs="B Lotus" w:hint="cs"/>
          <w:sz w:val="28"/>
          <w:szCs w:val="28"/>
          <w:rtl/>
          <w:lang w:bidi="fa-IR"/>
        </w:rPr>
        <w:t xml:space="preserve"> </w:t>
      </w:r>
      <w:proofErr w:type="spellStart"/>
      <w:r>
        <w:rPr>
          <w:rFonts w:cs="B Lotus" w:hint="cs"/>
          <w:sz w:val="28"/>
          <w:szCs w:val="28"/>
          <w:rtl/>
          <w:lang w:bidi="fa-IR"/>
        </w:rPr>
        <w:t>واجبه</w:t>
      </w:r>
      <w:proofErr w:type="spellEnd"/>
      <w:r>
        <w:rPr>
          <w:rFonts w:cs="B Lotus" w:hint="cs"/>
          <w:sz w:val="28"/>
          <w:szCs w:val="28"/>
          <w:rtl/>
          <w:lang w:bidi="fa-IR"/>
        </w:rPr>
        <w:t xml:space="preserve">؟ از سویی دیگر این احتمال مطرح است که علم به خروج برخی از افراد از تحت دلیل را موجب </w:t>
      </w:r>
      <w:proofErr w:type="spellStart"/>
      <w:r>
        <w:rPr>
          <w:rFonts w:cs="B Lotus" w:hint="cs"/>
          <w:sz w:val="28"/>
          <w:szCs w:val="28"/>
          <w:rtl/>
          <w:lang w:bidi="fa-IR"/>
        </w:rPr>
        <w:t>تعنون</w:t>
      </w:r>
      <w:proofErr w:type="spellEnd"/>
      <w:r>
        <w:rPr>
          <w:rFonts w:cs="B Lotus" w:hint="cs"/>
          <w:sz w:val="28"/>
          <w:szCs w:val="28"/>
          <w:rtl/>
          <w:lang w:bidi="fa-IR"/>
        </w:rPr>
        <w:t xml:space="preserve"> دلیل ندانیم. در این فرض عنوان نگرفتن دلیل به این معناست که گویا شارع با این دلیل متکفل بیان وجود ملاک در تمام افراد شده و گویا گفته است: </w:t>
      </w:r>
      <w:proofErr w:type="spellStart"/>
      <w:r>
        <w:rPr>
          <w:rFonts w:cs="B Lotus" w:hint="cs"/>
          <w:sz w:val="28"/>
          <w:szCs w:val="28"/>
          <w:rtl/>
          <w:lang w:bidi="fa-IR"/>
        </w:rPr>
        <w:t>الصلاه</w:t>
      </w:r>
      <w:proofErr w:type="spellEnd"/>
      <w:r>
        <w:rPr>
          <w:rFonts w:cs="B Lotus" w:hint="cs"/>
          <w:sz w:val="28"/>
          <w:szCs w:val="28"/>
          <w:rtl/>
          <w:lang w:bidi="fa-IR"/>
        </w:rPr>
        <w:t xml:space="preserve"> </w:t>
      </w:r>
      <w:proofErr w:type="spellStart"/>
      <w:r>
        <w:rPr>
          <w:rFonts w:cs="B Lotus" w:hint="cs"/>
          <w:sz w:val="28"/>
          <w:szCs w:val="28"/>
          <w:rtl/>
          <w:lang w:bidi="fa-IR"/>
        </w:rPr>
        <w:t>واجبه</w:t>
      </w:r>
      <w:proofErr w:type="spellEnd"/>
      <w:r>
        <w:rPr>
          <w:rFonts w:cs="B Lotus" w:hint="cs"/>
          <w:sz w:val="28"/>
          <w:szCs w:val="28"/>
          <w:rtl/>
          <w:lang w:bidi="fa-IR"/>
        </w:rPr>
        <w:t xml:space="preserve"> و کل </w:t>
      </w:r>
      <w:proofErr w:type="spellStart"/>
      <w:r>
        <w:rPr>
          <w:rFonts w:cs="B Lotus" w:hint="cs"/>
          <w:sz w:val="28"/>
          <w:szCs w:val="28"/>
          <w:rtl/>
          <w:lang w:bidi="fa-IR"/>
        </w:rPr>
        <w:t>الصلاه</w:t>
      </w:r>
      <w:proofErr w:type="spellEnd"/>
      <w:r>
        <w:rPr>
          <w:rFonts w:cs="B Lotus" w:hint="cs"/>
          <w:sz w:val="28"/>
          <w:szCs w:val="28"/>
          <w:rtl/>
          <w:lang w:bidi="fa-IR"/>
        </w:rPr>
        <w:t xml:space="preserve"> </w:t>
      </w:r>
      <w:proofErr w:type="spellStart"/>
      <w:r>
        <w:rPr>
          <w:rFonts w:cs="B Lotus" w:hint="cs"/>
          <w:sz w:val="28"/>
          <w:szCs w:val="28"/>
          <w:rtl/>
          <w:lang w:bidi="fa-IR"/>
        </w:rPr>
        <w:t>واجبه</w:t>
      </w:r>
      <w:proofErr w:type="spellEnd"/>
      <w:r>
        <w:rPr>
          <w:rFonts w:cs="B Lotus" w:hint="cs"/>
          <w:sz w:val="28"/>
          <w:szCs w:val="28"/>
          <w:rtl/>
          <w:lang w:bidi="fa-IR"/>
        </w:rPr>
        <w:t xml:space="preserve"> </w:t>
      </w:r>
      <w:proofErr w:type="spellStart"/>
      <w:r>
        <w:rPr>
          <w:rFonts w:cs="B Lotus" w:hint="cs"/>
          <w:sz w:val="28"/>
          <w:szCs w:val="28"/>
          <w:rtl/>
          <w:lang w:bidi="fa-IR"/>
        </w:rPr>
        <w:t>للملاک</w:t>
      </w:r>
      <w:proofErr w:type="spellEnd"/>
      <w:r>
        <w:rPr>
          <w:rFonts w:cs="B Lotus" w:hint="cs"/>
          <w:sz w:val="28"/>
          <w:szCs w:val="28"/>
          <w:rtl/>
          <w:lang w:bidi="fa-IR"/>
        </w:rPr>
        <w:t xml:space="preserve"> و </w:t>
      </w:r>
      <w:r w:rsidR="00B16C30" w:rsidRPr="00B95F7B">
        <w:rPr>
          <w:rFonts w:cs="B Lotus" w:hint="cs"/>
          <w:sz w:val="28"/>
          <w:szCs w:val="28"/>
          <w:rtl/>
          <w:lang w:bidi="fa-IR"/>
        </w:rPr>
        <w:t xml:space="preserve">اگر احیانا یقین </w:t>
      </w:r>
      <w:r>
        <w:rPr>
          <w:rFonts w:cs="B Lotus" w:hint="cs"/>
          <w:sz w:val="28"/>
          <w:szCs w:val="28"/>
          <w:rtl/>
          <w:lang w:bidi="fa-IR"/>
        </w:rPr>
        <w:t xml:space="preserve">به عدم وجود ملاک در فردی از افراد </w:t>
      </w:r>
      <w:proofErr w:type="spellStart"/>
      <w:r>
        <w:rPr>
          <w:rFonts w:cs="B Lotus" w:hint="cs"/>
          <w:sz w:val="28"/>
          <w:szCs w:val="28"/>
          <w:rtl/>
          <w:lang w:bidi="fa-IR"/>
        </w:rPr>
        <w:t>صلاه</w:t>
      </w:r>
      <w:proofErr w:type="spellEnd"/>
      <w:r>
        <w:rPr>
          <w:rFonts w:cs="B Lotus" w:hint="cs"/>
          <w:sz w:val="28"/>
          <w:szCs w:val="28"/>
          <w:rtl/>
          <w:lang w:bidi="fa-IR"/>
        </w:rPr>
        <w:t xml:space="preserve"> داشتیم، از تحت این دلیل به تخصیص افرادی خارج می شود. </w:t>
      </w:r>
    </w:p>
    <w:p w:rsidR="00791CE3" w:rsidRDefault="00791CE3" w:rsidP="00791CE3">
      <w:pPr>
        <w:bidi/>
        <w:spacing w:after="0"/>
        <w:rPr>
          <w:rFonts w:cs="B Lotus"/>
          <w:sz w:val="28"/>
          <w:szCs w:val="28"/>
          <w:rtl/>
          <w:lang w:bidi="fa-IR"/>
        </w:rPr>
      </w:pPr>
      <w:r>
        <w:rPr>
          <w:rFonts w:cs="B Lotus" w:hint="cs"/>
          <w:sz w:val="28"/>
          <w:szCs w:val="28"/>
          <w:rtl/>
          <w:lang w:bidi="fa-IR"/>
        </w:rPr>
        <w:t xml:space="preserve">تفاوت این دو بیان در این است که اگر در فردی شک در وجود ملاک داشتیم، با تصویر دوم می توان آن را داخل در دلیل دانست و حکم به وجوب آن کرد اما مطابق تصویر اول شک در وجود ملاک مانع تمسک به دلیل برای اثبات وجوب است زیرا </w:t>
      </w:r>
      <w:proofErr w:type="spellStart"/>
      <w:r>
        <w:rPr>
          <w:rFonts w:cs="B Lotus" w:hint="cs"/>
          <w:sz w:val="28"/>
          <w:szCs w:val="28"/>
          <w:rtl/>
          <w:lang w:bidi="fa-IR"/>
        </w:rPr>
        <w:t>مفروض</w:t>
      </w:r>
      <w:proofErr w:type="spellEnd"/>
      <w:r>
        <w:rPr>
          <w:rFonts w:cs="B Lotus" w:hint="cs"/>
          <w:sz w:val="28"/>
          <w:szCs w:val="28"/>
          <w:rtl/>
          <w:lang w:bidi="fa-IR"/>
        </w:rPr>
        <w:t xml:space="preserve"> این است که دلیل به وجود ملاک مقید شده و </w:t>
      </w:r>
      <w:proofErr w:type="spellStart"/>
      <w:r>
        <w:rPr>
          <w:rFonts w:cs="B Lotus" w:hint="cs"/>
          <w:sz w:val="28"/>
          <w:szCs w:val="28"/>
          <w:rtl/>
          <w:lang w:bidi="fa-IR"/>
        </w:rPr>
        <w:t>نمی</w:t>
      </w:r>
      <w:proofErr w:type="spellEnd"/>
      <w:r>
        <w:rPr>
          <w:rFonts w:cs="B Lotus" w:hint="cs"/>
          <w:sz w:val="28"/>
          <w:szCs w:val="28"/>
          <w:rtl/>
          <w:lang w:bidi="fa-IR"/>
        </w:rPr>
        <w:t xml:space="preserve"> توان با خود دلیل وجود ملاک را ثابت کرد. </w:t>
      </w:r>
    </w:p>
    <w:p w:rsidR="002839FC" w:rsidRPr="00723446" w:rsidRDefault="002839FC" w:rsidP="00723446">
      <w:pPr>
        <w:pStyle w:val="Heading4"/>
        <w:rPr>
          <w:rtl/>
        </w:rPr>
      </w:pPr>
      <w:r w:rsidRPr="00723446">
        <w:rPr>
          <w:rFonts w:hint="cs"/>
          <w:rtl/>
        </w:rPr>
        <w:t xml:space="preserve">تفکیک بین </w:t>
      </w:r>
      <w:proofErr w:type="spellStart"/>
      <w:r w:rsidRPr="00723446">
        <w:rPr>
          <w:rFonts w:hint="cs"/>
          <w:rtl/>
        </w:rPr>
        <w:t>مخصصات</w:t>
      </w:r>
      <w:proofErr w:type="spellEnd"/>
      <w:r w:rsidRPr="00723446">
        <w:rPr>
          <w:rFonts w:hint="cs"/>
          <w:rtl/>
        </w:rPr>
        <w:t xml:space="preserve"> </w:t>
      </w:r>
      <w:proofErr w:type="spellStart"/>
      <w:r w:rsidRPr="00723446">
        <w:rPr>
          <w:rFonts w:hint="cs"/>
          <w:rtl/>
        </w:rPr>
        <w:t>لبیه</w:t>
      </w:r>
      <w:proofErr w:type="spellEnd"/>
    </w:p>
    <w:p w:rsidR="002839FC" w:rsidRDefault="002839FC" w:rsidP="002839FC">
      <w:pPr>
        <w:bidi/>
        <w:spacing w:after="0"/>
        <w:rPr>
          <w:rFonts w:cs="B Lotus"/>
          <w:sz w:val="28"/>
          <w:szCs w:val="28"/>
          <w:rtl/>
          <w:lang w:bidi="fa-IR"/>
        </w:rPr>
      </w:pPr>
      <w:r>
        <w:rPr>
          <w:rFonts w:cs="B Lotus" w:hint="cs"/>
          <w:sz w:val="28"/>
          <w:szCs w:val="28"/>
          <w:rtl/>
          <w:lang w:bidi="fa-IR"/>
        </w:rPr>
        <w:t xml:space="preserve">به نظر می رسد بین موارد </w:t>
      </w:r>
      <w:proofErr w:type="spellStart"/>
      <w:r>
        <w:rPr>
          <w:rFonts w:cs="B Lotus" w:hint="cs"/>
          <w:sz w:val="28"/>
          <w:szCs w:val="28"/>
          <w:rtl/>
          <w:lang w:bidi="fa-IR"/>
        </w:rPr>
        <w:t>مخصص</w:t>
      </w:r>
      <w:proofErr w:type="spellEnd"/>
      <w:r>
        <w:rPr>
          <w:rFonts w:cs="B Lotus" w:hint="cs"/>
          <w:sz w:val="28"/>
          <w:szCs w:val="28"/>
          <w:rtl/>
          <w:lang w:bidi="fa-IR"/>
        </w:rPr>
        <w:t xml:space="preserve"> لبی باید تفصیل قائل شد. در </w:t>
      </w:r>
      <w:proofErr w:type="spellStart"/>
      <w:r>
        <w:rPr>
          <w:rFonts w:cs="B Lotus" w:hint="cs"/>
          <w:sz w:val="28"/>
          <w:szCs w:val="28"/>
          <w:rtl/>
          <w:lang w:bidi="fa-IR"/>
        </w:rPr>
        <w:t>مواردی</w:t>
      </w:r>
      <w:proofErr w:type="spellEnd"/>
      <w:r>
        <w:rPr>
          <w:rFonts w:cs="B Lotus" w:hint="cs"/>
          <w:sz w:val="28"/>
          <w:szCs w:val="28"/>
          <w:rtl/>
          <w:lang w:bidi="fa-IR"/>
        </w:rPr>
        <w:t xml:space="preserve"> مانند قدرت تردیدی نیست که دلیل به قدرت </w:t>
      </w:r>
      <w:proofErr w:type="spellStart"/>
      <w:r>
        <w:rPr>
          <w:rFonts w:cs="B Lotus" w:hint="cs"/>
          <w:sz w:val="28"/>
          <w:szCs w:val="28"/>
          <w:rtl/>
          <w:lang w:bidi="fa-IR"/>
        </w:rPr>
        <w:t>تعنون</w:t>
      </w:r>
      <w:proofErr w:type="spellEnd"/>
      <w:r>
        <w:rPr>
          <w:rFonts w:cs="B Lotus" w:hint="cs"/>
          <w:sz w:val="28"/>
          <w:szCs w:val="28"/>
          <w:rtl/>
          <w:lang w:bidi="fa-IR"/>
        </w:rPr>
        <w:t xml:space="preserve"> پیدا کرده و در حقیقت دلیل این گونه است: </w:t>
      </w:r>
      <w:proofErr w:type="spellStart"/>
      <w:r w:rsidR="00B16C30" w:rsidRPr="00B95F7B">
        <w:rPr>
          <w:rFonts w:cs="B Lotus" w:hint="cs"/>
          <w:sz w:val="28"/>
          <w:szCs w:val="28"/>
          <w:rtl/>
          <w:lang w:bidi="fa-IR"/>
        </w:rPr>
        <w:t>الصلوه</w:t>
      </w:r>
      <w:proofErr w:type="spellEnd"/>
      <w:r w:rsidR="00B16C30" w:rsidRPr="00B95F7B">
        <w:rPr>
          <w:rFonts w:cs="B Lotus" w:hint="cs"/>
          <w:sz w:val="28"/>
          <w:szCs w:val="28"/>
          <w:rtl/>
          <w:lang w:bidi="fa-IR"/>
        </w:rPr>
        <w:t xml:space="preserve"> </w:t>
      </w:r>
      <w:proofErr w:type="spellStart"/>
      <w:r w:rsidR="00B16C30" w:rsidRPr="00B95F7B">
        <w:rPr>
          <w:rFonts w:cs="B Lotus" w:hint="cs"/>
          <w:sz w:val="28"/>
          <w:szCs w:val="28"/>
          <w:rtl/>
          <w:lang w:bidi="fa-IR"/>
        </w:rPr>
        <w:t>المقدوره</w:t>
      </w:r>
      <w:proofErr w:type="spellEnd"/>
      <w:r w:rsidR="00B16C30" w:rsidRPr="00B95F7B">
        <w:rPr>
          <w:rFonts w:cs="B Lotus" w:hint="cs"/>
          <w:sz w:val="28"/>
          <w:szCs w:val="28"/>
          <w:rtl/>
          <w:lang w:bidi="fa-IR"/>
        </w:rPr>
        <w:t xml:space="preserve"> </w:t>
      </w:r>
      <w:proofErr w:type="spellStart"/>
      <w:r w:rsidR="00B16C30" w:rsidRPr="00B95F7B">
        <w:rPr>
          <w:rFonts w:cs="B Lotus" w:hint="cs"/>
          <w:sz w:val="28"/>
          <w:szCs w:val="28"/>
          <w:rtl/>
          <w:lang w:bidi="fa-IR"/>
        </w:rPr>
        <w:t>واجبهٌ</w:t>
      </w:r>
      <w:proofErr w:type="spellEnd"/>
      <w:r w:rsidR="00B16C30" w:rsidRPr="00B95F7B">
        <w:rPr>
          <w:rFonts w:cs="B Lotus" w:hint="cs"/>
          <w:sz w:val="28"/>
          <w:szCs w:val="28"/>
          <w:rtl/>
          <w:lang w:bidi="fa-IR"/>
        </w:rPr>
        <w:t xml:space="preserve"> </w:t>
      </w:r>
      <w:proofErr w:type="spellStart"/>
      <w:r w:rsidR="00B16C30" w:rsidRPr="00B95F7B">
        <w:rPr>
          <w:rFonts w:cs="B Lotus" w:hint="cs"/>
          <w:sz w:val="28"/>
          <w:szCs w:val="28"/>
          <w:rtl/>
          <w:lang w:bidi="fa-IR"/>
        </w:rPr>
        <w:t>للمکلف</w:t>
      </w:r>
      <w:proofErr w:type="spellEnd"/>
      <w:r w:rsidR="00B16C30" w:rsidRPr="00B95F7B">
        <w:rPr>
          <w:rFonts w:cs="B Lotus" w:hint="cs"/>
          <w:sz w:val="28"/>
          <w:szCs w:val="28"/>
          <w:rtl/>
          <w:lang w:bidi="fa-IR"/>
        </w:rPr>
        <w:t xml:space="preserve">. </w:t>
      </w:r>
      <w:r>
        <w:rPr>
          <w:rFonts w:cs="B Lotus" w:hint="cs"/>
          <w:sz w:val="28"/>
          <w:szCs w:val="28"/>
          <w:rtl/>
          <w:lang w:bidi="fa-IR"/>
        </w:rPr>
        <w:t xml:space="preserve">اما علم به خروج عمل فاقد ملاک از تحت دلیل موجب </w:t>
      </w:r>
      <w:proofErr w:type="spellStart"/>
      <w:r>
        <w:rPr>
          <w:rFonts w:cs="B Lotus" w:hint="cs"/>
          <w:sz w:val="28"/>
          <w:szCs w:val="28"/>
          <w:rtl/>
          <w:lang w:bidi="fa-IR"/>
        </w:rPr>
        <w:t>تعنون</w:t>
      </w:r>
      <w:proofErr w:type="spellEnd"/>
      <w:r>
        <w:rPr>
          <w:rFonts w:cs="B Lotus" w:hint="cs"/>
          <w:sz w:val="28"/>
          <w:szCs w:val="28"/>
          <w:rtl/>
          <w:lang w:bidi="fa-IR"/>
        </w:rPr>
        <w:t xml:space="preserve"> دلیل نبوده و در حقیقت خود دلیل متکفل بیان وجود ملاک در تمام افراد است و اگر فردی نیز به علت عدم وجود ملاک واجب نباشد به تخصیص افرادی از تحت دلیل خارج شده است. </w:t>
      </w:r>
    </w:p>
    <w:p w:rsidR="002839FC" w:rsidRPr="00723446" w:rsidRDefault="002839FC" w:rsidP="00723446">
      <w:pPr>
        <w:pStyle w:val="Heading5"/>
        <w:rPr>
          <w:rtl/>
        </w:rPr>
      </w:pPr>
      <w:r w:rsidRPr="00723446">
        <w:rPr>
          <w:rFonts w:hint="cs"/>
          <w:rtl/>
        </w:rPr>
        <w:t xml:space="preserve">تحلیل تفاوت بین این دو مقید لبی </w:t>
      </w:r>
    </w:p>
    <w:p w:rsidR="002839FC" w:rsidRDefault="002839FC" w:rsidP="001C2889">
      <w:pPr>
        <w:bidi/>
        <w:spacing w:after="0"/>
        <w:rPr>
          <w:rFonts w:cs="B Lotus"/>
          <w:sz w:val="28"/>
          <w:szCs w:val="28"/>
          <w:rtl/>
          <w:lang w:bidi="fa-IR"/>
        </w:rPr>
      </w:pPr>
      <w:r>
        <w:rPr>
          <w:rFonts w:cs="B Lotus" w:hint="cs"/>
          <w:sz w:val="28"/>
          <w:szCs w:val="28"/>
          <w:rtl/>
          <w:lang w:bidi="fa-IR"/>
        </w:rPr>
        <w:t>همان</w:t>
      </w:r>
      <w:r w:rsidR="001C2889">
        <w:rPr>
          <w:rFonts w:cs="B Lotus" w:hint="cs"/>
          <w:sz w:val="28"/>
          <w:szCs w:val="28"/>
          <w:rtl/>
          <w:lang w:bidi="fa-IR"/>
        </w:rPr>
        <w:t xml:space="preserve">گونه که بیان شد، </w:t>
      </w:r>
      <w:proofErr w:type="spellStart"/>
      <w:r w:rsidR="001C2889">
        <w:rPr>
          <w:rFonts w:cs="B Lotus" w:hint="cs"/>
          <w:sz w:val="28"/>
          <w:szCs w:val="28"/>
          <w:rtl/>
          <w:lang w:bidi="fa-IR"/>
        </w:rPr>
        <w:t>وجدانا</w:t>
      </w:r>
      <w:proofErr w:type="spellEnd"/>
      <w:r w:rsidR="001C2889">
        <w:rPr>
          <w:rFonts w:cs="B Lotus" w:hint="cs"/>
          <w:sz w:val="28"/>
          <w:szCs w:val="28"/>
          <w:rtl/>
          <w:lang w:bidi="fa-IR"/>
        </w:rPr>
        <w:t xml:space="preserve"> بین </w:t>
      </w:r>
      <w:proofErr w:type="spellStart"/>
      <w:r>
        <w:rPr>
          <w:rFonts w:cs="B Lotus" w:hint="cs"/>
          <w:sz w:val="28"/>
          <w:szCs w:val="28"/>
          <w:rtl/>
          <w:lang w:bidi="fa-IR"/>
        </w:rPr>
        <w:t>مقید</w:t>
      </w:r>
      <w:r w:rsidR="001C2889">
        <w:rPr>
          <w:rFonts w:cs="B Lotus" w:hint="cs"/>
          <w:sz w:val="28"/>
          <w:szCs w:val="28"/>
          <w:rtl/>
          <w:lang w:bidi="fa-IR"/>
        </w:rPr>
        <w:t>ات</w:t>
      </w:r>
      <w:proofErr w:type="spellEnd"/>
      <w:r>
        <w:rPr>
          <w:rFonts w:cs="B Lotus" w:hint="cs"/>
          <w:sz w:val="28"/>
          <w:szCs w:val="28"/>
          <w:rtl/>
          <w:lang w:bidi="fa-IR"/>
        </w:rPr>
        <w:t xml:space="preserve"> لبی تفاوت وجود داشته و قدرت </w:t>
      </w:r>
      <w:r w:rsidR="001C2889">
        <w:rPr>
          <w:rFonts w:cs="B Lotus" w:hint="cs"/>
          <w:sz w:val="28"/>
          <w:szCs w:val="28"/>
          <w:rtl/>
          <w:lang w:bidi="fa-IR"/>
        </w:rPr>
        <w:t xml:space="preserve">و </w:t>
      </w:r>
      <w:proofErr w:type="spellStart"/>
      <w:r w:rsidR="001C2889">
        <w:rPr>
          <w:rFonts w:cs="B Lotus" w:hint="cs"/>
          <w:sz w:val="28"/>
          <w:szCs w:val="28"/>
          <w:rtl/>
          <w:lang w:bidi="fa-IR"/>
        </w:rPr>
        <w:t>قیودی</w:t>
      </w:r>
      <w:proofErr w:type="spellEnd"/>
      <w:r w:rsidR="001C2889">
        <w:rPr>
          <w:rFonts w:cs="B Lotus" w:hint="cs"/>
          <w:sz w:val="28"/>
          <w:szCs w:val="28"/>
          <w:rtl/>
          <w:lang w:bidi="fa-IR"/>
        </w:rPr>
        <w:t xml:space="preserve"> مانند آن </w:t>
      </w:r>
      <w:r>
        <w:rPr>
          <w:rFonts w:cs="B Lotus" w:hint="cs"/>
          <w:sz w:val="28"/>
          <w:szCs w:val="28"/>
          <w:rtl/>
          <w:lang w:bidi="fa-IR"/>
        </w:rPr>
        <w:t xml:space="preserve">موجب </w:t>
      </w:r>
      <w:proofErr w:type="spellStart"/>
      <w:r>
        <w:rPr>
          <w:rFonts w:cs="B Lotus" w:hint="cs"/>
          <w:sz w:val="28"/>
          <w:szCs w:val="28"/>
          <w:rtl/>
          <w:lang w:bidi="fa-IR"/>
        </w:rPr>
        <w:t>تعنون</w:t>
      </w:r>
      <w:proofErr w:type="spellEnd"/>
      <w:r>
        <w:rPr>
          <w:rFonts w:cs="B Lotus" w:hint="cs"/>
          <w:sz w:val="28"/>
          <w:szCs w:val="28"/>
          <w:rtl/>
          <w:lang w:bidi="fa-IR"/>
        </w:rPr>
        <w:t xml:space="preserve"> دلیل شده اما ملاک </w:t>
      </w:r>
      <w:r w:rsidR="001C2889">
        <w:rPr>
          <w:rFonts w:cs="B Lotus" w:hint="cs"/>
          <w:sz w:val="28"/>
          <w:szCs w:val="28"/>
          <w:rtl/>
          <w:lang w:bidi="fa-IR"/>
        </w:rPr>
        <w:t xml:space="preserve">و </w:t>
      </w:r>
      <w:proofErr w:type="spellStart"/>
      <w:r w:rsidR="001C2889">
        <w:rPr>
          <w:rFonts w:cs="B Lotus" w:hint="cs"/>
          <w:sz w:val="28"/>
          <w:szCs w:val="28"/>
          <w:rtl/>
          <w:lang w:bidi="fa-IR"/>
        </w:rPr>
        <w:t>مقیداتی</w:t>
      </w:r>
      <w:proofErr w:type="spellEnd"/>
      <w:r w:rsidR="001C2889">
        <w:rPr>
          <w:rFonts w:cs="B Lotus" w:hint="cs"/>
          <w:sz w:val="28"/>
          <w:szCs w:val="28"/>
          <w:rtl/>
          <w:lang w:bidi="fa-IR"/>
        </w:rPr>
        <w:t xml:space="preserve"> مانند آن </w:t>
      </w:r>
      <w:r>
        <w:rPr>
          <w:rFonts w:cs="B Lotus" w:hint="cs"/>
          <w:sz w:val="28"/>
          <w:szCs w:val="28"/>
          <w:rtl/>
          <w:lang w:bidi="fa-IR"/>
        </w:rPr>
        <w:t xml:space="preserve">به دلیل عنوان </w:t>
      </w:r>
      <w:proofErr w:type="spellStart"/>
      <w:r>
        <w:rPr>
          <w:rFonts w:cs="B Lotus" w:hint="cs"/>
          <w:sz w:val="28"/>
          <w:szCs w:val="28"/>
          <w:rtl/>
          <w:lang w:bidi="fa-IR"/>
        </w:rPr>
        <w:t>نمی</w:t>
      </w:r>
      <w:proofErr w:type="spellEnd"/>
      <w:r>
        <w:rPr>
          <w:rFonts w:cs="B Lotus" w:hint="cs"/>
          <w:sz w:val="28"/>
          <w:szCs w:val="28"/>
          <w:rtl/>
          <w:lang w:bidi="fa-IR"/>
        </w:rPr>
        <w:t xml:space="preserve"> دهد. اما سخن اینجاست که علت تفاوت بین این دو مقید لبی در چیست؟</w:t>
      </w:r>
    </w:p>
    <w:p w:rsidR="001C2889" w:rsidRDefault="001C2889" w:rsidP="002839FC">
      <w:pPr>
        <w:bidi/>
        <w:spacing w:after="0"/>
        <w:rPr>
          <w:rFonts w:cs="B Lotus"/>
          <w:sz w:val="28"/>
          <w:szCs w:val="28"/>
          <w:rtl/>
          <w:lang w:bidi="fa-IR"/>
        </w:rPr>
      </w:pPr>
      <w:r>
        <w:rPr>
          <w:rFonts w:cs="B Lotus" w:hint="cs"/>
          <w:sz w:val="28"/>
          <w:szCs w:val="28"/>
          <w:rtl/>
          <w:lang w:bidi="fa-IR"/>
        </w:rPr>
        <w:t xml:space="preserve">ما </w:t>
      </w:r>
      <w:r w:rsidR="00531DC1" w:rsidRPr="00B95F7B">
        <w:rPr>
          <w:rFonts w:cs="B Lotus" w:hint="cs"/>
          <w:sz w:val="28"/>
          <w:szCs w:val="28"/>
          <w:rtl/>
          <w:lang w:bidi="fa-IR"/>
        </w:rPr>
        <w:t xml:space="preserve">در بحث </w:t>
      </w:r>
      <w:proofErr w:type="spellStart"/>
      <w:r w:rsidR="00531DC1" w:rsidRPr="00B95F7B">
        <w:rPr>
          <w:rFonts w:cs="B Lotus" w:hint="cs"/>
          <w:sz w:val="28"/>
          <w:szCs w:val="28"/>
          <w:rtl/>
          <w:lang w:bidi="fa-IR"/>
        </w:rPr>
        <w:t>مخصص</w:t>
      </w:r>
      <w:proofErr w:type="spellEnd"/>
      <w:r w:rsidR="00531DC1" w:rsidRPr="00B95F7B">
        <w:rPr>
          <w:rFonts w:cs="B Lotus" w:hint="cs"/>
          <w:sz w:val="28"/>
          <w:szCs w:val="28"/>
          <w:rtl/>
          <w:lang w:bidi="fa-IR"/>
        </w:rPr>
        <w:t xml:space="preserve"> </w:t>
      </w:r>
      <w:proofErr w:type="spellStart"/>
      <w:r w:rsidR="00531DC1" w:rsidRPr="00B95F7B">
        <w:rPr>
          <w:rFonts w:cs="B Lotus" w:hint="cs"/>
          <w:sz w:val="28"/>
          <w:szCs w:val="28"/>
          <w:rtl/>
          <w:lang w:bidi="fa-IR"/>
        </w:rPr>
        <w:t>لبّی</w:t>
      </w:r>
      <w:proofErr w:type="spellEnd"/>
      <w:r w:rsidR="00531DC1" w:rsidRPr="00B95F7B">
        <w:rPr>
          <w:rFonts w:cs="B Lotus" w:hint="cs"/>
          <w:sz w:val="28"/>
          <w:szCs w:val="28"/>
          <w:rtl/>
          <w:lang w:bidi="fa-IR"/>
        </w:rPr>
        <w:t xml:space="preserve"> </w:t>
      </w:r>
      <w:r>
        <w:rPr>
          <w:rFonts w:cs="B Lotus" w:hint="cs"/>
          <w:sz w:val="28"/>
          <w:szCs w:val="28"/>
          <w:rtl/>
          <w:lang w:bidi="fa-IR"/>
        </w:rPr>
        <w:t>وجه تفاوت را بیان کرده که در این مجال مختصری از آن را ذکر می کنیم.</w:t>
      </w:r>
    </w:p>
    <w:p w:rsidR="001C2889" w:rsidRDefault="001C2889" w:rsidP="001C2889">
      <w:pPr>
        <w:bidi/>
        <w:spacing w:after="0"/>
        <w:rPr>
          <w:rFonts w:cs="B Lotus"/>
          <w:sz w:val="28"/>
          <w:szCs w:val="28"/>
          <w:rtl/>
          <w:lang w:bidi="fa-IR"/>
        </w:rPr>
      </w:pPr>
      <w:r>
        <w:rPr>
          <w:rFonts w:cs="B Lotus" w:hint="cs"/>
          <w:sz w:val="28"/>
          <w:szCs w:val="28"/>
          <w:rtl/>
          <w:lang w:bidi="fa-IR"/>
        </w:rPr>
        <w:t xml:space="preserve">در این که </w:t>
      </w:r>
      <w:proofErr w:type="spellStart"/>
      <w:r>
        <w:rPr>
          <w:rFonts w:cs="B Lotus" w:hint="cs"/>
          <w:sz w:val="28"/>
          <w:szCs w:val="28"/>
          <w:rtl/>
          <w:lang w:bidi="fa-IR"/>
        </w:rPr>
        <w:t>مقیدات</w:t>
      </w:r>
      <w:proofErr w:type="spellEnd"/>
      <w:r>
        <w:rPr>
          <w:rFonts w:cs="B Lotus" w:hint="cs"/>
          <w:sz w:val="28"/>
          <w:szCs w:val="28"/>
          <w:rtl/>
          <w:lang w:bidi="fa-IR"/>
        </w:rPr>
        <w:t xml:space="preserve"> لبی از تحت دلیل خارج می باشند شکی نیست اما نوع مقید در استظهار </w:t>
      </w:r>
      <w:proofErr w:type="spellStart"/>
      <w:r>
        <w:rPr>
          <w:rFonts w:cs="B Lotus" w:hint="cs"/>
          <w:sz w:val="28"/>
          <w:szCs w:val="28"/>
          <w:rtl/>
          <w:lang w:bidi="fa-IR"/>
        </w:rPr>
        <w:t>تعنون</w:t>
      </w:r>
      <w:proofErr w:type="spellEnd"/>
      <w:r>
        <w:rPr>
          <w:rFonts w:cs="B Lotus" w:hint="cs"/>
          <w:sz w:val="28"/>
          <w:szCs w:val="28"/>
          <w:rtl/>
          <w:lang w:bidi="fa-IR"/>
        </w:rPr>
        <w:t xml:space="preserve"> دلیل به آن یا </w:t>
      </w:r>
      <w:proofErr w:type="spellStart"/>
      <w:r>
        <w:rPr>
          <w:rFonts w:cs="B Lotus" w:hint="cs"/>
          <w:sz w:val="28"/>
          <w:szCs w:val="28"/>
          <w:rtl/>
          <w:lang w:bidi="fa-IR"/>
        </w:rPr>
        <w:t>تکفل</w:t>
      </w:r>
      <w:proofErr w:type="spellEnd"/>
      <w:r>
        <w:rPr>
          <w:rFonts w:cs="B Lotus" w:hint="cs"/>
          <w:sz w:val="28"/>
          <w:szCs w:val="28"/>
          <w:rtl/>
          <w:lang w:bidi="fa-IR"/>
        </w:rPr>
        <w:t xml:space="preserve"> دلیل در اثبات وجود آن در افراد، مؤثر می باشد. </w:t>
      </w:r>
      <w:proofErr w:type="spellStart"/>
      <w:r>
        <w:rPr>
          <w:rFonts w:cs="B Lotus" w:hint="cs"/>
          <w:sz w:val="28"/>
          <w:szCs w:val="28"/>
          <w:rtl/>
          <w:lang w:bidi="fa-IR"/>
        </w:rPr>
        <w:t>مقیدی</w:t>
      </w:r>
      <w:proofErr w:type="spellEnd"/>
      <w:r>
        <w:rPr>
          <w:rFonts w:cs="B Lotus" w:hint="cs"/>
          <w:sz w:val="28"/>
          <w:szCs w:val="28"/>
          <w:rtl/>
          <w:lang w:bidi="fa-IR"/>
        </w:rPr>
        <w:t xml:space="preserve"> که تشخیص آن از عهده غیر از شارع خارج باشد، دلیل متکفل بیان وجود قید در تک </w:t>
      </w:r>
      <w:proofErr w:type="spellStart"/>
      <w:r>
        <w:rPr>
          <w:rFonts w:cs="B Lotus" w:hint="cs"/>
          <w:sz w:val="28"/>
          <w:szCs w:val="28"/>
          <w:rtl/>
          <w:lang w:bidi="fa-IR"/>
        </w:rPr>
        <w:t>تک</w:t>
      </w:r>
      <w:proofErr w:type="spellEnd"/>
      <w:r>
        <w:rPr>
          <w:rFonts w:cs="B Lotus" w:hint="cs"/>
          <w:sz w:val="28"/>
          <w:szCs w:val="28"/>
          <w:rtl/>
          <w:lang w:bidi="fa-IR"/>
        </w:rPr>
        <w:t xml:space="preserve"> افراد می باشد و در </w:t>
      </w:r>
      <w:proofErr w:type="spellStart"/>
      <w:r>
        <w:rPr>
          <w:rFonts w:cs="B Lotus" w:hint="cs"/>
          <w:sz w:val="28"/>
          <w:szCs w:val="28"/>
          <w:rtl/>
          <w:lang w:bidi="fa-IR"/>
        </w:rPr>
        <w:t>قیودی</w:t>
      </w:r>
      <w:proofErr w:type="spellEnd"/>
      <w:r>
        <w:rPr>
          <w:rFonts w:cs="B Lotus" w:hint="cs"/>
          <w:sz w:val="28"/>
          <w:szCs w:val="28"/>
          <w:rtl/>
          <w:lang w:bidi="fa-IR"/>
        </w:rPr>
        <w:t xml:space="preserve"> که تشخیص آن از جانب مکلف ممکن باشد، دلیل به این قید عنوان پیدا کرده و در نتیجه وظیفه احراز وجود قید بر عهده مکلف می باشد. ملاک از نوع اول می باشد زیرا مکلف راهی برای احراز ملاک نداشته و این شارع است که وجود ملاک در </w:t>
      </w:r>
      <w:r>
        <w:rPr>
          <w:rFonts w:cs="B Lotus" w:hint="cs"/>
          <w:sz w:val="28"/>
          <w:szCs w:val="28"/>
          <w:rtl/>
          <w:lang w:bidi="fa-IR"/>
        </w:rPr>
        <w:lastRenderedPageBreak/>
        <w:t xml:space="preserve">فعل را تشخیص می دهد اما قدرت از نوع دوم می باشد زیرا </w:t>
      </w:r>
      <w:proofErr w:type="spellStart"/>
      <w:r>
        <w:rPr>
          <w:rFonts w:cs="B Lotus" w:hint="cs"/>
          <w:sz w:val="28"/>
          <w:szCs w:val="28"/>
          <w:rtl/>
          <w:lang w:bidi="fa-IR"/>
        </w:rPr>
        <w:t>مکلفین</w:t>
      </w:r>
      <w:proofErr w:type="spellEnd"/>
      <w:r>
        <w:rPr>
          <w:rFonts w:cs="B Lotus" w:hint="cs"/>
          <w:sz w:val="28"/>
          <w:szCs w:val="28"/>
          <w:rtl/>
          <w:lang w:bidi="fa-IR"/>
        </w:rPr>
        <w:t xml:space="preserve"> می توانند قادر و غیر قادر را تشخیص دهند. </w:t>
      </w:r>
    </w:p>
    <w:p w:rsidR="00640E7B" w:rsidRDefault="001C2889" w:rsidP="00640E7B">
      <w:pPr>
        <w:bidi/>
        <w:spacing w:after="0"/>
        <w:rPr>
          <w:rFonts w:cs="B Lotus"/>
          <w:sz w:val="28"/>
          <w:szCs w:val="28"/>
          <w:rtl/>
          <w:lang w:bidi="fa-IR"/>
        </w:rPr>
      </w:pPr>
      <w:r>
        <w:rPr>
          <w:rFonts w:cs="B Lotus" w:hint="cs"/>
          <w:sz w:val="28"/>
          <w:szCs w:val="28"/>
          <w:rtl/>
          <w:lang w:bidi="fa-IR"/>
        </w:rPr>
        <w:t xml:space="preserve">به عبارت دیگر؛ هر </w:t>
      </w:r>
      <w:proofErr w:type="spellStart"/>
      <w:r>
        <w:rPr>
          <w:rFonts w:cs="B Lotus" w:hint="cs"/>
          <w:sz w:val="28"/>
          <w:szCs w:val="28"/>
          <w:rtl/>
          <w:lang w:bidi="fa-IR"/>
        </w:rPr>
        <w:t>قیدی</w:t>
      </w:r>
      <w:proofErr w:type="spellEnd"/>
      <w:r>
        <w:rPr>
          <w:rFonts w:cs="B Lotus" w:hint="cs"/>
          <w:sz w:val="28"/>
          <w:szCs w:val="28"/>
          <w:rtl/>
          <w:lang w:bidi="fa-IR"/>
        </w:rPr>
        <w:t xml:space="preserve"> که </w:t>
      </w:r>
      <w:r w:rsidR="00640E7B">
        <w:rPr>
          <w:rFonts w:cs="B Lotus" w:hint="cs"/>
          <w:sz w:val="28"/>
          <w:szCs w:val="28"/>
          <w:rtl/>
          <w:lang w:bidi="fa-IR"/>
        </w:rPr>
        <w:t>تنها</w:t>
      </w:r>
      <w:r>
        <w:rPr>
          <w:rFonts w:cs="B Lotus" w:hint="cs"/>
          <w:sz w:val="28"/>
          <w:szCs w:val="28"/>
          <w:rtl/>
          <w:lang w:bidi="fa-IR"/>
        </w:rPr>
        <w:t xml:space="preserve"> قانونگذار آن را تشخیص می دهد </w:t>
      </w:r>
      <w:r w:rsidR="00640E7B">
        <w:rPr>
          <w:rFonts w:cs="B Lotus" w:hint="cs"/>
          <w:sz w:val="28"/>
          <w:szCs w:val="28"/>
          <w:rtl/>
          <w:lang w:bidi="fa-IR"/>
        </w:rPr>
        <w:t xml:space="preserve">یا </w:t>
      </w:r>
      <w:proofErr w:type="spellStart"/>
      <w:r w:rsidR="00640E7B">
        <w:rPr>
          <w:rFonts w:cs="B Lotus" w:hint="cs"/>
          <w:sz w:val="28"/>
          <w:szCs w:val="28"/>
          <w:rtl/>
          <w:lang w:bidi="fa-IR"/>
        </w:rPr>
        <w:t>دأب</w:t>
      </w:r>
      <w:proofErr w:type="spellEnd"/>
      <w:r w:rsidR="00640E7B">
        <w:rPr>
          <w:rFonts w:cs="B Lotus" w:hint="cs"/>
          <w:sz w:val="28"/>
          <w:szCs w:val="28"/>
          <w:rtl/>
          <w:lang w:bidi="fa-IR"/>
        </w:rPr>
        <w:t xml:space="preserve"> قانونگذار در احراز این قیود است، </w:t>
      </w:r>
      <w:r>
        <w:rPr>
          <w:rFonts w:cs="B Lotus" w:hint="cs"/>
          <w:sz w:val="28"/>
          <w:szCs w:val="28"/>
          <w:rtl/>
          <w:lang w:bidi="fa-IR"/>
        </w:rPr>
        <w:t xml:space="preserve">به حکم عقل خود نیز باید وجود یا عدم آن را بیان کند و از همین رو از اطلاق دلیل چنین استظهار می شود که قانونگذار وجود قید در تمام افراد را بررسی کرده و از همین رو حکم را </w:t>
      </w:r>
      <w:proofErr w:type="spellStart"/>
      <w:r>
        <w:rPr>
          <w:rFonts w:cs="B Lotus" w:hint="cs"/>
          <w:sz w:val="28"/>
          <w:szCs w:val="28"/>
          <w:rtl/>
          <w:lang w:bidi="fa-IR"/>
        </w:rPr>
        <w:t>مطلق</w:t>
      </w:r>
      <w:proofErr w:type="spellEnd"/>
      <w:r>
        <w:rPr>
          <w:rFonts w:cs="B Lotus" w:hint="cs"/>
          <w:sz w:val="28"/>
          <w:szCs w:val="28"/>
          <w:rtl/>
          <w:lang w:bidi="fa-IR"/>
        </w:rPr>
        <w:t xml:space="preserve"> جعل کرده است. اما در </w:t>
      </w:r>
      <w:proofErr w:type="spellStart"/>
      <w:r>
        <w:rPr>
          <w:rFonts w:cs="B Lotus" w:hint="cs"/>
          <w:sz w:val="28"/>
          <w:szCs w:val="28"/>
          <w:rtl/>
          <w:lang w:bidi="fa-IR"/>
        </w:rPr>
        <w:t>قیودی</w:t>
      </w:r>
      <w:proofErr w:type="spellEnd"/>
      <w:r>
        <w:rPr>
          <w:rFonts w:cs="B Lotus" w:hint="cs"/>
          <w:sz w:val="28"/>
          <w:szCs w:val="28"/>
          <w:rtl/>
          <w:lang w:bidi="fa-IR"/>
        </w:rPr>
        <w:t xml:space="preserve"> که </w:t>
      </w:r>
      <w:proofErr w:type="spellStart"/>
      <w:r>
        <w:rPr>
          <w:rFonts w:cs="B Lotus" w:hint="cs"/>
          <w:sz w:val="28"/>
          <w:szCs w:val="28"/>
          <w:rtl/>
          <w:lang w:bidi="fa-IR"/>
        </w:rPr>
        <w:t>مکلفین</w:t>
      </w:r>
      <w:proofErr w:type="spellEnd"/>
      <w:r>
        <w:rPr>
          <w:rFonts w:cs="B Lotus" w:hint="cs"/>
          <w:sz w:val="28"/>
          <w:szCs w:val="28"/>
          <w:rtl/>
          <w:lang w:bidi="fa-IR"/>
        </w:rPr>
        <w:t xml:space="preserve"> می توانند آن را تشخیص دهند</w:t>
      </w:r>
      <w:r w:rsidR="00640E7B">
        <w:rPr>
          <w:rFonts w:cs="B Lotus" w:hint="cs"/>
          <w:sz w:val="28"/>
          <w:szCs w:val="28"/>
          <w:rtl/>
          <w:lang w:bidi="fa-IR"/>
        </w:rPr>
        <w:t xml:space="preserve"> یا </w:t>
      </w:r>
      <w:proofErr w:type="spellStart"/>
      <w:r w:rsidR="00640E7B">
        <w:rPr>
          <w:rFonts w:cs="B Lotus" w:hint="cs"/>
          <w:sz w:val="28"/>
          <w:szCs w:val="28"/>
          <w:rtl/>
          <w:lang w:bidi="fa-IR"/>
        </w:rPr>
        <w:t>دأب</w:t>
      </w:r>
      <w:proofErr w:type="spellEnd"/>
      <w:r w:rsidR="00640E7B">
        <w:rPr>
          <w:rFonts w:cs="B Lotus" w:hint="cs"/>
          <w:sz w:val="28"/>
          <w:szCs w:val="28"/>
          <w:rtl/>
          <w:lang w:bidi="fa-IR"/>
        </w:rPr>
        <w:t xml:space="preserve"> قانونگذار در بیان این قیود نیست</w:t>
      </w:r>
      <w:r>
        <w:rPr>
          <w:rFonts w:cs="B Lotus" w:hint="cs"/>
          <w:sz w:val="28"/>
          <w:szCs w:val="28"/>
          <w:rtl/>
          <w:lang w:bidi="fa-IR"/>
        </w:rPr>
        <w:t xml:space="preserve">، وظیفه احراز وجود قید از نظر عقلی بر عهده شارع نبوده و </w:t>
      </w:r>
      <w:proofErr w:type="spellStart"/>
      <w:r>
        <w:rPr>
          <w:rFonts w:cs="B Lotus" w:hint="cs"/>
          <w:sz w:val="28"/>
          <w:szCs w:val="28"/>
          <w:rtl/>
          <w:lang w:bidi="fa-IR"/>
        </w:rPr>
        <w:t>مکلفین</w:t>
      </w:r>
      <w:proofErr w:type="spellEnd"/>
      <w:r>
        <w:rPr>
          <w:rFonts w:cs="B Lotus" w:hint="cs"/>
          <w:sz w:val="28"/>
          <w:szCs w:val="28"/>
          <w:rtl/>
          <w:lang w:bidi="fa-IR"/>
        </w:rPr>
        <w:t xml:space="preserve"> موظف به احراز وجود آن می باشند و به همین علت، </w:t>
      </w:r>
      <w:proofErr w:type="spellStart"/>
      <w:r>
        <w:rPr>
          <w:rFonts w:cs="B Lotus" w:hint="cs"/>
          <w:sz w:val="28"/>
          <w:szCs w:val="28"/>
          <w:rtl/>
          <w:lang w:bidi="fa-IR"/>
        </w:rPr>
        <w:t>تعنون</w:t>
      </w:r>
      <w:proofErr w:type="spellEnd"/>
      <w:r>
        <w:rPr>
          <w:rFonts w:cs="B Lotus" w:hint="cs"/>
          <w:sz w:val="28"/>
          <w:szCs w:val="28"/>
          <w:rtl/>
          <w:lang w:bidi="fa-IR"/>
        </w:rPr>
        <w:t xml:space="preserve"> دلیل به این عنوان ثابت می شود. </w:t>
      </w:r>
      <w:r w:rsidR="00640E7B">
        <w:rPr>
          <w:rFonts w:cs="B Lotus" w:hint="cs"/>
          <w:sz w:val="28"/>
          <w:szCs w:val="28"/>
          <w:rtl/>
          <w:lang w:bidi="fa-IR"/>
        </w:rPr>
        <w:t xml:space="preserve">در حقیقت تفاوت بین این دو قید </w:t>
      </w:r>
      <w:r w:rsidR="007C3852" w:rsidRPr="00B95F7B">
        <w:rPr>
          <w:rFonts w:cs="B Lotus" w:hint="cs"/>
          <w:sz w:val="28"/>
          <w:szCs w:val="28"/>
          <w:rtl/>
          <w:lang w:bidi="fa-IR"/>
        </w:rPr>
        <w:t xml:space="preserve">به </w:t>
      </w:r>
      <w:proofErr w:type="spellStart"/>
      <w:r w:rsidR="007C3852" w:rsidRPr="00B95F7B">
        <w:rPr>
          <w:rFonts w:cs="B Lotus" w:hint="cs"/>
          <w:sz w:val="28"/>
          <w:szCs w:val="28"/>
          <w:rtl/>
          <w:lang w:bidi="fa-IR"/>
        </w:rPr>
        <w:t>شأن</w:t>
      </w:r>
      <w:proofErr w:type="spellEnd"/>
      <w:r w:rsidR="007C3852" w:rsidRPr="00B95F7B">
        <w:rPr>
          <w:rFonts w:cs="B Lotus" w:hint="cs"/>
          <w:sz w:val="28"/>
          <w:szCs w:val="28"/>
          <w:rtl/>
          <w:lang w:bidi="fa-IR"/>
        </w:rPr>
        <w:t xml:space="preserve"> </w:t>
      </w:r>
      <w:proofErr w:type="spellStart"/>
      <w:r w:rsidR="007C3852" w:rsidRPr="00B95F7B">
        <w:rPr>
          <w:rFonts w:cs="B Lotus" w:hint="cs"/>
          <w:sz w:val="28"/>
          <w:szCs w:val="28"/>
          <w:rtl/>
          <w:lang w:bidi="fa-IR"/>
        </w:rPr>
        <w:t>مولا</w:t>
      </w:r>
      <w:proofErr w:type="spellEnd"/>
      <w:r w:rsidR="007C3852" w:rsidRPr="00B95F7B">
        <w:rPr>
          <w:rFonts w:cs="B Lotus" w:hint="cs"/>
          <w:sz w:val="28"/>
          <w:szCs w:val="28"/>
          <w:rtl/>
          <w:lang w:bidi="fa-IR"/>
        </w:rPr>
        <w:t xml:space="preserve"> نسبت به این شرط بر می گردد. </w:t>
      </w:r>
    </w:p>
    <w:p w:rsidR="00045269" w:rsidRDefault="00045269" w:rsidP="00723446">
      <w:pPr>
        <w:pStyle w:val="Heading4"/>
        <w:rPr>
          <w:rtl/>
        </w:rPr>
      </w:pPr>
      <w:r>
        <w:rPr>
          <w:rFonts w:hint="cs"/>
          <w:rtl/>
        </w:rPr>
        <w:t>تطبیق بحث در حدیث رفع</w:t>
      </w:r>
    </w:p>
    <w:p w:rsidR="00045269" w:rsidRDefault="00A90F6F" w:rsidP="00045269">
      <w:pPr>
        <w:bidi/>
        <w:spacing w:after="0"/>
        <w:rPr>
          <w:rFonts w:cs="B Lotus"/>
          <w:sz w:val="28"/>
          <w:szCs w:val="28"/>
          <w:rtl/>
          <w:lang w:bidi="fa-IR"/>
        </w:rPr>
      </w:pPr>
      <w:r>
        <w:rPr>
          <w:rFonts w:cs="B Lotus" w:hint="cs"/>
          <w:sz w:val="28"/>
          <w:szCs w:val="28"/>
          <w:rtl/>
          <w:lang w:bidi="fa-IR"/>
        </w:rPr>
        <w:t>ممکن است گفته شود؛</w:t>
      </w:r>
      <w:r w:rsidR="00045269">
        <w:rPr>
          <w:rFonts w:cs="B Lotus" w:hint="cs"/>
          <w:sz w:val="28"/>
          <w:szCs w:val="28"/>
          <w:rtl/>
          <w:lang w:bidi="fa-IR"/>
        </w:rPr>
        <w:t xml:space="preserve"> بحث ما در اثبات ملاک برای فعل </w:t>
      </w:r>
      <w:proofErr w:type="spellStart"/>
      <w:r w:rsidR="00045269">
        <w:rPr>
          <w:rFonts w:cs="B Lotus" w:hint="cs"/>
          <w:sz w:val="28"/>
          <w:szCs w:val="28"/>
          <w:rtl/>
          <w:lang w:bidi="fa-IR"/>
        </w:rPr>
        <w:t>مرفوع</w:t>
      </w:r>
      <w:proofErr w:type="spellEnd"/>
      <w:r w:rsidR="00045269">
        <w:rPr>
          <w:rFonts w:cs="B Lotus" w:hint="cs"/>
          <w:sz w:val="28"/>
          <w:szCs w:val="28"/>
          <w:rtl/>
          <w:lang w:bidi="fa-IR"/>
        </w:rPr>
        <w:t xml:space="preserve"> است و ملاک از </w:t>
      </w:r>
      <w:proofErr w:type="spellStart"/>
      <w:r w:rsidR="00045269">
        <w:rPr>
          <w:rFonts w:cs="B Lotus" w:hint="cs"/>
          <w:sz w:val="28"/>
          <w:szCs w:val="28"/>
          <w:rtl/>
          <w:lang w:bidi="fa-IR"/>
        </w:rPr>
        <w:t>مواردی</w:t>
      </w:r>
      <w:proofErr w:type="spellEnd"/>
      <w:r w:rsidR="00045269">
        <w:rPr>
          <w:rFonts w:cs="B Lotus" w:hint="cs"/>
          <w:sz w:val="28"/>
          <w:szCs w:val="28"/>
          <w:rtl/>
          <w:lang w:bidi="fa-IR"/>
        </w:rPr>
        <w:t xml:space="preserve"> است که احراز آن وظیفه شارع می باشد، در نتیجه می توان اثبات کرد تمام موارد رفع شده، در حدیث رفع ملاک در فعل دارند مگر اینکه دلیلی بر عدم وجود ملاک در موردی خاص اقامه شود که به واسطه تخصیص افرادی از تحت دلیل خارج می شود.</w:t>
      </w:r>
    </w:p>
    <w:p w:rsidR="00BB3FC1" w:rsidRDefault="00045269" w:rsidP="00A90F6F">
      <w:pPr>
        <w:bidi/>
        <w:spacing w:after="0"/>
        <w:rPr>
          <w:rFonts w:cs="B Lotus"/>
          <w:sz w:val="28"/>
          <w:szCs w:val="28"/>
          <w:rtl/>
          <w:lang w:bidi="fa-IR"/>
        </w:rPr>
      </w:pPr>
      <w:r>
        <w:rPr>
          <w:rFonts w:cs="B Lotus" w:hint="cs"/>
          <w:sz w:val="28"/>
          <w:szCs w:val="28"/>
          <w:rtl/>
          <w:lang w:bidi="fa-IR"/>
        </w:rPr>
        <w:t>اما این سخن صحیح نیست زیرا؛ این سخن تنها مثب</w:t>
      </w:r>
      <w:r w:rsidR="00A90F6F">
        <w:rPr>
          <w:rFonts w:cs="B Lotus" w:hint="cs"/>
          <w:sz w:val="28"/>
          <w:szCs w:val="28"/>
          <w:rtl/>
          <w:lang w:bidi="fa-IR"/>
        </w:rPr>
        <w:t xml:space="preserve">ت وجود ملاک در نفس رفع می باشد در حالیکه بحث در اثبات وجود ملاک یا عدم آن در فعل </w:t>
      </w:r>
      <w:proofErr w:type="spellStart"/>
      <w:r w:rsidR="00A90F6F">
        <w:rPr>
          <w:rFonts w:cs="B Lotus" w:hint="cs"/>
          <w:sz w:val="28"/>
          <w:szCs w:val="28"/>
          <w:rtl/>
          <w:lang w:bidi="fa-IR"/>
        </w:rPr>
        <w:t>مرفوع</w:t>
      </w:r>
      <w:proofErr w:type="spellEnd"/>
      <w:r w:rsidR="00A90F6F">
        <w:rPr>
          <w:rFonts w:cs="B Lotus" w:hint="cs"/>
          <w:sz w:val="28"/>
          <w:szCs w:val="28"/>
          <w:rtl/>
          <w:lang w:bidi="fa-IR"/>
        </w:rPr>
        <w:t xml:space="preserve"> است. </w:t>
      </w:r>
      <w:r>
        <w:rPr>
          <w:rFonts w:cs="B Lotus" w:hint="cs"/>
          <w:sz w:val="28"/>
          <w:szCs w:val="28"/>
          <w:rtl/>
          <w:lang w:bidi="fa-IR"/>
        </w:rPr>
        <w:t xml:space="preserve">به این معنا که اگر بحث در وجود ملاک در رفع بود، با تمسک به اطلاق دلیل رفع می توانستیم وجود ملاک در تمام موارد رفع را اثبات کنیم اما بحث در اثبات ملاک در فعل </w:t>
      </w:r>
      <w:proofErr w:type="spellStart"/>
      <w:r>
        <w:rPr>
          <w:rFonts w:cs="B Lotus" w:hint="cs"/>
          <w:sz w:val="28"/>
          <w:szCs w:val="28"/>
          <w:rtl/>
          <w:lang w:bidi="fa-IR"/>
        </w:rPr>
        <w:t>مرفوع</w:t>
      </w:r>
      <w:proofErr w:type="spellEnd"/>
      <w:r>
        <w:rPr>
          <w:rFonts w:cs="B Lotus" w:hint="cs"/>
          <w:sz w:val="28"/>
          <w:szCs w:val="28"/>
          <w:rtl/>
          <w:lang w:bidi="fa-IR"/>
        </w:rPr>
        <w:t xml:space="preserve"> است و این خارج از مفاد حدیث رفع می باشد و </w:t>
      </w:r>
      <w:r w:rsidR="00A90F6F">
        <w:rPr>
          <w:rFonts w:cs="B Lotus" w:hint="cs"/>
          <w:sz w:val="28"/>
          <w:szCs w:val="28"/>
          <w:rtl/>
          <w:lang w:bidi="fa-IR"/>
        </w:rPr>
        <w:t xml:space="preserve">چون </w:t>
      </w:r>
      <w:r>
        <w:rPr>
          <w:rFonts w:cs="B Lotus" w:hint="cs"/>
          <w:sz w:val="28"/>
          <w:szCs w:val="28"/>
          <w:rtl/>
          <w:lang w:bidi="fa-IR"/>
        </w:rPr>
        <w:t xml:space="preserve">به طور متعارف دلیل </w:t>
      </w:r>
      <w:proofErr w:type="spellStart"/>
      <w:r>
        <w:rPr>
          <w:rFonts w:cs="B Lotus" w:hint="cs"/>
          <w:sz w:val="28"/>
          <w:szCs w:val="28"/>
          <w:rtl/>
          <w:lang w:bidi="fa-IR"/>
        </w:rPr>
        <w:t>متکفّل</w:t>
      </w:r>
      <w:proofErr w:type="spellEnd"/>
      <w:r>
        <w:rPr>
          <w:rFonts w:cs="B Lotus" w:hint="cs"/>
          <w:sz w:val="28"/>
          <w:szCs w:val="28"/>
          <w:rtl/>
          <w:lang w:bidi="fa-IR"/>
        </w:rPr>
        <w:t xml:space="preserve"> بیان وجود ملاک در فعل </w:t>
      </w:r>
      <w:proofErr w:type="spellStart"/>
      <w:r>
        <w:rPr>
          <w:rFonts w:cs="B Lotus" w:hint="cs"/>
          <w:sz w:val="28"/>
          <w:szCs w:val="28"/>
          <w:rtl/>
          <w:lang w:bidi="fa-IR"/>
        </w:rPr>
        <w:t>مرفوع</w:t>
      </w:r>
      <w:proofErr w:type="spellEnd"/>
      <w:r>
        <w:rPr>
          <w:rFonts w:cs="B Lotus" w:hint="cs"/>
          <w:sz w:val="28"/>
          <w:szCs w:val="28"/>
          <w:rtl/>
          <w:lang w:bidi="fa-IR"/>
        </w:rPr>
        <w:t xml:space="preserve"> نیست </w:t>
      </w:r>
      <w:proofErr w:type="spellStart"/>
      <w:r w:rsidR="00A90F6F">
        <w:rPr>
          <w:rFonts w:cs="B Lotus" w:hint="cs"/>
          <w:sz w:val="28"/>
          <w:szCs w:val="28"/>
          <w:rtl/>
          <w:lang w:bidi="fa-IR"/>
        </w:rPr>
        <w:t>نمی</w:t>
      </w:r>
      <w:proofErr w:type="spellEnd"/>
      <w:r w:rsidR="00A90F6F">
        <w:rPr>
          <w:rFonts w:cs="B Lotus" w:hint="cs"/>
          <w:sz w:val="28"/>
          <w:szCs w:val="28"/>
          <w:rtl/>
          <w:lang w:bidi="fa-IR"/>
        </w:rPr>
        <w:t xml:space="preserve"> توان</w:t>
      </w:r>
      <w:r>
        <w:rPr>
          <w:rFonts w:cs="B Lotus" w:hint="cs"/>
          <w:sz w:val="28"/>
          <w:szCs w:val="28"/>
          <w:rtl/>
          <w:lang w:bidi="fa-IR"/>
        </w:rPr>
        <w:t xml:space="preserve"> از دلیل </w:t>
      </w:r>
      <w:r w:rsidR="00A90F6F">
        <w:rPr>
          <w:rFonts w:cs="B Lotus" w:hint="cs"/>
          <w:sz w:val="28"/>
          <w:szCs w:val="28"/>
          <w:rtl/>
          <w:lang w:bidi="fa-IR"/>
        </w:rPr>
        <w:t xml:space="preserve">وجود ملاک در فعل </w:t>
      </w:r>
      <w:proofErr w:type="spellStart"/>
      <w:r w:rsidR="00A90F6F">
        <w:rPr>
          <w:rFonts w:cs="B Lotus" w:hint="cs"/>
          <w:sz w:val="28"/>
          <w:szCs w:val="28"/>
          <w:rtl/>
          <w:lang w:bidi="fa-IR"/>
        </w:rPr>
        <w:t>مرفوع</w:t>
      </w:r>
      <w:proofErr w:type="spellEnd"/>
      <w:r w:rsidR="00A90F6F">
        <w:rPr>
          <w:rFonts w:cs="B Lotus" w:hint="cs"/>
          <w:sz w:val="28"/>
          <w:szCs w:val="28"/>
          <w:rtl/>
          <w:lang w:bidi="fa-IR"/>
        </w:rPr>
        <w:t xml:space="preserve"> را استظهار کرد. </w:t>
      </w:r>
    </w:p>
    <w:p w:rsidR="00C85CEE" w:rsidRDefault="00A90F6F" w:rsidP="00380E21">
      <w:pPr>
        <w:bidi/>
        <w:spacing w:after="0"/>
        <w:rPr>
          <w:rFonts w:cs="B Lotus"/>
          <w:sz w:val="28"/>
          <w:szCs w:val="28"/>
          <w:rtl/>
          <w:lang w:bidi="fa-IR"/>
        </w:rPr>
      </w:pPr>
      <w:r>
        <w:rPr>
          <w:rFonts w:cs="B Lotus" w:hint="cs"/>
          <w:sz w:val="28"/>
          <w:szCs w:val="28"/>
          <w:rtl/>
          <w:lang w:bidi="fa-IR"/>
        </w:rPr>
        <w:t xml:space="preserve">این موضوع را در قالب مثالی توضیح می دهیم؛ صوم گاه حرجی دارد که با وجود حرج در فعل، ملاک در آن باقی است و گاه حرج به حدی است که در روزه گرفتن هیچ </w:t>
      </w:r>
      <w:proofErr w:type="spellStart"/>
      <w:r>
        <w:rPr>
          <w:rFonts w:cs="B Lotus" w:hint="cs"/>
          <w:sz w:val="28"/>
          <w:szCs w:val="28"/>
          <w:rtl/>
          <w:lang w:bidi="fa-IR"/>
        </w:rPr>
        <w:t>ملاکی</w:t>
      </w:r>
      <w:proofErr w:type="spellEnd"/>
      <w:r>
        <w:rPr>
          <w:rFonts w:cs="B Lotus" w:hint="cs"/>
          <w:sz w:val="28"/>
          <w:szCs w:val="28"/>
          <w:rtl/>
          <w:lang w:bidi="fa-IR"/>
        </w:rPr>
        <w:t xml:space="preserve"> ندارد. حدیث رفع اثبات می کند که در تمام موارد رفع صوم، در رفع ملاک وجود دارد و تمام موارد صوم حرجی را رفع می کند اما حدیث رفع در مقام بیان وجوب فعل </w:t>
      </w:r>
      <w:proofErr w:type="spellStart"/>
      <w:r>
        <w:rPr>
          <w:rFonts w:cs="B Lotus" w:hint="cs"/>
          <w:sz w:val="28"/>
          <w:szCs w:val="28"/>
          <w:rtl/>
          <w:lang w:bidi="fa-IR"/>
        </w:rPr>
        <w:t>مرفوع</w:t>
      </w:r>
      <w:proofErr w:type="spellEnd"/>
      <w:r>
        <w:rPr>
          <w:rFonts w:cs="B Lotus" w:hint="cs"/>
          <w:sz w:val="28"/>
          <w:szCs w:val="28"/>
          <w:rtl/>
          <w:lang w:bidi="fa-IR"/>
        </w:rPr>
        <w:t xml:space="preserve"> نیست تا از این ناحیه نیز در وجود ملاک را اثبات کند. به عبارتی دیگر؛ دلیل تنها در حکمی که در مقام بیان آن است، متکفل بیان وجود ملاک است و از لحاظ حکمی که در مقام بیان آن نیست، متکفل احراز ملاک </w:t>
      </w:r>
      <w:proofErr w:type="spellStart"/>
      <w:r>
        <w:rPr>
          <w:rFonts w:cs="B Lotus" w:hint="cs"/>
          <w:sz w:val="28"/>
          <w:szCs w:val="28"/>
          <w:rtl/>
          <w:lang w:bidi="fa-IR"/>
        </w:rPr>
        <w:t>نمی</w:t>
      </w:r>
      <w:proofErr w:type="spellEnd"/>
      <w:r>
        <w:rPr>
          <w:rFonts w:cs="B Lotus" w:hint="cs"/>
          <w:sz w:val="28"/>
          <w:szCs w:val="28"/>
          <w:rtl/>
          <w:lang w:bidi="fa-IR"/>
        </w:rPr>
        <w:t xml:space="preserve"> باشد. در حدیث رفع، دلیل در مقام بیان حکم نفی است و از این ناحیه ملاک را بیان کرده و در مقام بیان حکم منفی نیست تا احراز ملاک در آن را نیز متکفل باشد. </w:t>
      </w:r>
    </w:p>
    <w:p w:rsidR="00380E21" w:rsidRDefault="00380E21" w:rsidP="00886D78">
      <w:pPr>
        <w:bidi/>
        <w:spacing w:after="0"/>
        <w:rPr>
          <w:rFonts w:cs="B Lotus"/>
          <w:sz w:val="28"/>
          <w:szCs w:val="28"/>
          <w:rtl/>
          <w:lang w:bidi="fa-IR"/>
        </w:rPr>
      </w:pPr>
      <w:r>
        <w:rPr>
          <w:rFonts w:cs="B Lotus" w:hint="cs"/>
          <w:sz w:val="28"/>
          <w:szCs w:val="28"/>
          <w:rtl/>
          <w:lang w:bidi="fa-IR"/>
        </w:rPr>
        <w:lastRenderedPageBreak/>
        <w:t xml:space="preserve">خلاصه؛ به نظر ما حدیث رفع همانگونه که </w:t>
      </w:r>
      <w:proofErr w:type="spellStart"/>
      <w:r>
        <w:rPr>
          <w:rFonts w:cs="B Lotus" w:hint="cs"/>
          <w:sz w:val="28"/>
          <w:szCs w:val="28"/>
          <w:rtl/>
          <w:lang w:bidi="fa-IR"/>
        </w:rPr>
        <w:t>افعالی</w:t>
      </w:r>
      <w:proofErr w:type="spellEnd"/>
      <w:r>
        <w:rPr>
          <w:rFonts w:cs="B Lotus" w:hint="cs"/>
          <w:sz w:val="28"/>
          <w:szCs w:val="28"/>
          <w:rtl/>
          <w:lang w:bidi="fa-IR"/>
        </w:rPr>
        <w:t xml:space="preserve"> را که ملاک در فعل آنها وجود دارد ولی رفع آنها مصلحت </w:t>
      </w:r>
      <w:proofErr w:type="spellStart"/>
      <w:r>
        <w:rPr>
          <w:rFonts w:cs="B Lotus" w:hint="cs"/>
          <w:sz w:val="28"/>
          <w:szCs w:val="28"/>
          <w:rtl/>
          <w:lang w:bidi="fa-IR"/>
        </w:rPr>
        <w:t>اقوی</w:t>
      </w:r>
      <w:proofErr w:type="spellEnd"/>
      <w:r>
        <w:rPr>
          <w:rFonts w:cs="B Lotus" w:hint="cs"/>
          <w:sz w:val="28"/>
          <w:szCs w:val="28"/>
          <w:rtl/>
          <w:lang w:bidi="fa-IR"/>
        </w:rPr>
        <w:t xml:space="preserve"> دارد شامل است، </w:t>
      </w:r>
      <w:proofErr w:type="spellStart"/>
      <w:r>
        <w:rPr>
          <w:rFonts w:cs="B Lotus" w:hint="cs"/>
          <w:sz w:val="28"/>
          <w:szCs w:val="28"/>
          <w:rtl/>
          <w:lang w:bidi="fa-IR"/>
        </w:rPr>
        <w:t>افعالی</w:t>
      </w:r>
      <w:proofErr w:type="spellEnd"/>
      <w:r>
        <w:rPr>
          <w:rFonts w:cs="B Lotus" w:hint="cs"/>
          <w:sz w:val="28"/>
          <w:szCs w:val="28"/>
          <w:rtl/>
          <w:lang w:bidi="fa-IR"/>
        </w:rPr>
        <w:t xml:space="preserve"> را که هیچ مصلحتی در آنها وجود ندارد را شامل می باشد و اختصاص به </w:t>
      </w:r>
      <w:proofErr w:type="spellStart"/>
      <w:r>
        <w:rPr>
          <w:rFonts w:cs="B Lotus" w:hint="cs"/>
          <w:sz w:val="28"/>
          <w:szCs w:val="28"/>
          <w:rtl/>
          <w:lang w:bidi="fa-IR"/>
        </w:rPr>
        <w:t>مواردی</w:t>
      </w:r>
      <w:proofErr w:type="spellEnd"/>
      <w:r>
        <w:rPr>
          <w:rFonts w:cs="B Lotus" w:hint="cs"/>
          <w:sz w:val="28"/>
          <w:szCs w:val="28"/>
          <w:rtl/>
          <w:lang w:bidi="fa-IR"/>
        </w:rPr>
        <w:t xml:space="preserve"> ندارد که در رفع مصلحت </w:t>
      </w:r>
      <w:proofErr w:type="spellStart"/>
      <w:r>
        <w:rPr>
          <w:rFonts w:cs="B Lotus" w:hint="cs"/>
          <w:sz w:val="28"/>
          <w:szCs w:val="28"/>
          <w:rtl/>
          <w:lang w:bidi="fa-IR"/>
        </w:rPr>
        <w:t>اقوی</w:t>
      </w:r>
      <w:proofErr w:type="spellEnd"/>
      <w:r>
        <w:rPr>
          <w:rFonts w:cs="B Lotus" w:hint="cs"/>
          <w:sz w:val="28"/>
          <w:szCs w:val="28"/>
          <w:rtl/>
          <w:lang w:bidi="fa-IR"/>
        </w:rPr>
        <w:t xml:space="preserve"> از فعل وجود دارد. در نتیجه </w:t>
      </w:r>
      <w:proofErr w:type="spellStart"/>
      <w:r>
        <w:rPr>
          <w:rFonts w:cs="B Lotus" w:hint="cs"/>
          <w:sz w:val="28"/>
          <w:szCs w:val="28"/>
          <w:rtl/>
          <w:lang w:bidi="fa-IR"/>
        </w:rPr>
        <w:t>نمی</w:t>
      </w:r>
      <w:proofErr w:type="spellEnd"/>
      <w:r>
        <w:rPr>
          <w:rFonts w:cs="B Lotus" w:hint="cs"/>
          <w:sz w:val="28"/>
          <w:szCs w:val="28"/>
          <w:rtl/>
          <w:lang w:bidi="fa-IR"/>
        </w:rPr>
        <w:t xml:space="preserve"> توان با تمسک به اطلاق حدیث رفع، صحت عبادتی که علی رغم </w:t>
      </w:r>
      <w:proofErr w:type="spellStart"/>
      <w:r>
        <w:rPr>
          <w:rFonts w:cs="B Lotus" w:hint="cs"/>
          <w:sz w:val="28"/>
          <w:szCs w:val="28"/>
          <w:rtl/>
          <w:lang w:bidi="fa-IR"/>
        </w:rPr>
        <w:t>مضطر</w:t>
      </w:r>
      <w:proofErr w:type="spellEnd"/>
      <w:r>
        <w:rPr>
          <w:rFonts w:cs="B Lotus" w:hint="cs"/>
          <w:sz w:val="28"/>
          <w:szCs w:val="28"/>
          <w:rtl/>
          <w:lang w:bidi="fa-IR"/>
        </w:rPr>
        <w:t xml:space="preserve"> </w:t>
      </w:r>
      <w:proofErr w:type="spellStart"/>
      <w:r>
        <w:rPr>
          <w:rFonts w:cs="B Lotus" w:hint="cs"/>
          <w:sz w:val="28"/>
          <w:szCs w:val="28"/>
          <w:rtl/>
          <w:lang w:bidi="fa-IR"/>
        </w:rPr>
        <w:t>الیه</w:t>
      </w:r>
      <w:proofErr w:type="spellEnd"/>
      <w:r>
        <w:rPr>
          <w:rFonts w:cs="B Lotus" w:hint="cs"/>
          <w:sz w:val="28"/>
          <w:szCs w:val="28"/>
          <w:rtl/>
          <w:lang w:bidi="fa-IR"/>
        </w:rPr>
        <w:t xml:space="preserve"> بودن مکلف با تحمل حرج آن را انجام داده است، را ثابت کرد. </w:t>
      </w:r>
    </w:p>
    <w:p w:rsidR="00380E21" w:rsidRDefault="00380E21" w:rsidP="00380E21">
      <w:pPr>
        <w:bidi/>
        <w:spacing w:after="0"/>
        <w:rPr>
          <w:rFonts w:cs="B Lotus"/>
          <w:sz w:val="28"/>
          <w:szCs w:val="28"/>
          <w:rtl/>
          <w:lang w:bidi="fa-IR"/>
        </w:rPr>
      </w:pPr>
      <w:r>
        <w:rPr>
          <w:rFonts w:cs="B Lotus" w:hint="cs"/>
          <w:sz w:val="28"/>
          <w:szCs w:val="28"/>
          <w:rtl/>
          <w:lang w:bidi="fa-IR"/>
        </w:rPr>
        <w:t xml:space="preserve">اما از ناحیه نفس رفع، دلیل دال بر وجود ملاک در تمام موارد رفع است و اگر در </w:t>
      </w:r>
      <w:proofErr w:type="spellStart"/>
      <w:r>
        <w:rPr>
          <w:rFonts w:cs="B Lotus" w:hint="cs"/>
          <w:sz w:val="28"/>
          <w:szCs w:val="28"/>
          <w:rtl/>
          <w:lang w:bidi="fa-IR"/>
        </w:rPr>
        <w:t>مواردی</w:t>
      </w:r>
      <w:proofErr w:type="spellEnd"/>
      <w:r>
        <w:rPr>
          <w:rFonts w:cs="B Lotus" w:hint="cs"/>
          <w:sz w:val="28"/>
          <w:szCs w:val="28"/>
          <w:rtl/>
          <w:lang w:bidi="fa-IR"/>
        </w:rPr>
        <w:t xml:space="preserve"> علم به عدم وجود ملاک در رفع داشتیم، خروج این موارد از باب تخصیص افرادی می باشد نه </w:t>
      </w:r>
      <w:proofErr w:type="spellStart"/>
      <w:r>
        <w:rPr>
          <w:rFonts w:cs="B Lotus" w:hint="cs"/>
          <w:sz w:val="28"/>
          <w:szCs w:val="28"/>
          <w:rtl/>
          <w:lang w:bidi="fa-IR"/>
        </w:rPr>
        <w:t>تقیید</w:t>
      </w:r>
      <w:proofErr w:type="spellEnd"/>
      <w:r>
        <w:rPr>
          <w:rFonts w:cs="B Lotus" w:hint="cs"/>
          <w:sz w:val="28"/>
          <w:szCs w:val="28"/>
          <w:rtl/>
          <w:lang w:bidi="fa-IR"/>
        </w:rPr>
        <w:t xml:space="preserve"> عنوانی. </w:t>
      </w:r>
    </w:p>
    <w:p w:rsidR="000264E1" w:rsidRPr="00B95F7B" w:rsidRDefault="000264E1" w:rsidP="0054122C">
      <w:pPr>
        <w:bidi/>
        <w:spacing w:after="0"/>
        <w:rPr>
          <w:rFonts w:cs="B Lotus"/>
          <w:sz w:val="28"/>
          <w:szCs w:val="28"/>
          <w:rtl/>
          <w:lang w:bidi="fa-IR"/>
        </w:rPr>
      </w:pPr>
      <w:r w:rsidRPr="00B95F7B">
        <w:rPr>
          <w:rFonts w:cs="B Lotus" w:hint="cs"/>
          <w:sz w:val="28"/>
          <w:szCs w:val="28"/>
          <w:rtl/>
          <w:lang w:bidi="fa-IR"/>
        </w:rPr>
        <w:t xml:space="preserve">و صلی الله علی </w:t>
      </w:r>
      <w:proofErr w:type="spellStart"/>
      <w:r w:rsidRPr="00B95F7B">
        <w:rPr>
          <w:rFonts w:cs="B Lotus" w:hint="cs"/>
          <w:sz w:val="28"/>
          <w:szCs w:val="28"/>
          <w:rtl/>
          <w:lang w:bidi="fa-IR"/>
        </w:rPr>
        <w:t>سیدنا</w:t>
      </w:r>
      <w:proofErr w:type="spellEnd"/>
      <w:r w:rsidRPr="00B95F7B">
        <w:rPr>
          <w:rFonts w:cs="B Lotus" w:hint="cs"/>
          <w:sz w:val="28"/>
          <w:szCs w:val="28"/>
          <w:rtl/>
          <w:lang w:bidi="fa-IR"/>
        </w:rPr>
        <w:t xml:space="preserve"> و </w:t>
      </w:r>
      <w:proofErr w:type="spellStart"/>
      <w:r w:rsidRPr="00B95F7B">
        <w:rPr>
          <w:rFonts w:cs="B Lotus" w:hint="cs"/>
          <w:sz w:val="28"/>
          <w:szCs w:val="28"/>
          <w:rtl/>
          <w:lang w:bidi="fa-IR"/>
        </w:rPr>
        <w:t>نبینا</w:t>
      </w:r>
      <w:proofErr w:type="spellEnd"/>
      <w:r w:rsidRPr="00B95F7B">
        <w:rPr>
          <w:rFonts w:cs="B Lotus" w:hint="cs"/>
          <w:sz w:val="28"/>
          <w:szCs w:val="28"/>
          <w:rtl/>
          <w:lang w:bidi="fa-IR"/>
        </w:rPr>
        <w:t xml:space="preserve"> محمد و آل محمد</w:t>
      </w:r>
      <w:bookmarkStart w:id="0" w:name="_GoBack"/>
      <w:bookmarkEnd w:id="0"/>
    </w:p>
    <w:sectPr w:rsidR="000264E1" w:rsidRPr="00B95F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7BF" w:rsidRDefault="002117BF" w:rsidP="00A45E74">
      <w:pPr>
        <w:spacing w:after="0" w:line="240" w:lineRule="auto"/>
      </w:pPr>
      <w:r>
        <w:separator/>
      </w:r>
    </w:p>
  </w:endnote>
  <w:endnote w:type="continuationSeparator" w:id="0">
    <w:p w:rsidR="002117BF" w:rsidRDefault="002117BF" w:rsidP="00A45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Dorood">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7BF" w:rsidRDefault="002117BF" w:rsidP="00A45E74">
      <w:pPr>
        <w:spacing w:after="0" w:line="240" w:lineRule="auto"/>
      </w:pPr>
      <w:r>
        <w:separator/>
      </w:r>
    </w:p>
  </w:footnote>
  <w:footnote w:type="continuationSeparator" w:id="0">
    <w:p w:rsidR="002117BF" w:rsidRDefault="002117BF" w:rsidP="00A45E74">
      <w:pPr>
        <w:spacing w:after="0" w:line="240" w:lineRule="auto"/>
      </w:pPr>
      <w:r>
        <w:continuationSeparator/>
      </w:r>
    </w:p>
  </w:footnote>
  <w:footnote w:id="1">
    <w:p w:rsidR="00A45E74" w:rsidRPr="00B826E4" w:rsidRDefault="00A45E74" w:rsidP="00A45E74">
      <w:pPr>
        <w:pStyle w:val="FootnoteText"/>
        <w:bidi/>
        <w:rPr>
          <w:rFonts w:cs="B Badr"/>
          <w:rtl/>
          <w:lang w:bidi="fa-IR"/>
        </w:rPr>
      </w:pPr>
      <w:r w:rsidRPr="00B826E4">
        <w:rPr>
          <w:rStyle w:val="FootnoteReference"/>
          <w:rFonts w:cs="B Badr"/>
        </w:rPr>
        <w:footnoteRef/>
      </w:r>
      <w:r w:rsidRPr="00B826E4">
        <w:rPr>
          <w:rFonts w:cs="B Badr"/>
        </w:rPr>
        <w:t xml:space="preserve"> </w:t>
      </w:r>
      <w:r w:rsidRPr="00B826E4">
        <w:rPr>
          <w:rFonts w:cs="B Badr" w:hint="cs"/>
          <w:rtl/>
          <w:lang w:bidi="fa-IR"/>
        </w:rPr>
        <w:t xml:space="preserve"> </w:t>
      </w:r>
      <w:proofErr w:type="spellStart"/>
      <w:r w:rsidRPr="00B826E4">
        <w:rPr>
          <w:rFonts w:cs="B Badr" w:hint="cs"/>
          <w:rtl/>
          <w:lang w:bidi="fa-IR"/>
        </w:rPr>
        <w:t>تهذيب</w:t>
      </w:r>
      <w:proofErr w:type="spellEnd"/>
      <w:r w:rsidRPr="00B826E4">
        <w:rPr>
          <w:rFonts w:cs="B Badr"/>
          <w:rtl/>
          <w:lang w:bidi="fa-IR"/>
        </w:rPr>
        <w:t xml:space="preserve"> </w:t>
      </w:r>
      <w:proofErr w:type="spellStart"/>
      <w:r w:rsidRPr="00B826E4">
        <w:rPr>
          <w:rFonts w:cs="B Badr" w:hint="cs"/>
          <w:rtl/>
          <w:lang w:bidi="fa-IR"/>
        </w:rPr>
        <w:t>الأحكام</w:t>
      </w:r>
      <w:proofErr w:type="spellEnd"/>
      <w:r w:rsidRPr="00B826E4">
        <w:rPr>
          <w:rFonts w:cs="B Badr"/>
          <w:rtl/>
          <w:lang w:bidi="fa-IR"/>
        </w:rPr>
        <w:t xml:space="preserve"> (</w:t>
      </w:r>
      <w:proofErr w:type="spellStart"/>
      <w:r w:rsidRPr="00B826E4">
        <w:rPr>
          <w:rFonts w:cs="B Badr" w:hint="cs"/>
          <w:rtl/>
          <w:lang w:bidi="fa-IR"/>
        </w:rPr>
        <w:t>تحقيق</w:t>
      </w:r>
      <w:proofErr w:type="spellEnd"/>
      <w:r w:rsidRPr="00B826E4">
        <w:rPr>
          <w:rFonts w:cs="B Badr"/>
          <w:rtl/>
          <w:lang w:bidi="fa-IR"/>
        </w:rPr>
        <w:t xml:space="preserve"> </w:t>
      </w:r>
      <w:r w:rsidRPr="00B826E4">
        <w:rPr>
          <w:rFonts w:cs="B Badr" w:hint="cs"/>
          <w:rtl/>
          <w:lang w:bidi="fa-IR"/>
        </w:rPr>
        <w:t>خرسان</w:t>
      </w:r>
      <w:r w:rsidRPr="00B826E4">
        <w:rPr>
          <w:rFonts w:cs="B Badr"/>
          <w:rtl/>
          <w:lang w:bidi="fa-IR"/>
        </w:rPr>
        <w:t xml:space="preserve">) </w:t>
      </w:r>
      <w:r w:rsidRPr="00B826E4">
        <w:rPr>
          <w:rFonts w:cs="B Badr" w:hint="cs"/>
          <w:rtl/>
          <w:lang w:bidi="fa-IR"/>
        </w:rPr>
        <w:t>؛</w:t>
      </w:r>
      <w:r w:rsidRPr="00B826E4">
        <w:rPr>
          <w:rFonts w:cs="B Badr"/>
          <w:rtl/>
          <w:lang w:bidi="fa-IR"/>
        </w:rPr>
        <w:t xml:space="preserve"> </w:t>
      </w:r>
      <w:r w:rsidRPr="00B826E4">
        <w:rPr>
          <w:rFonts w:cs="B Badr" w:hint="cs"/>
          <w:rtl/>
          <w:lang w:bidi="fa-IR"/>
        </w:rPr>
        <w:t>ج‏</w:t>
      </w:r>
      <w:r w:rsidRPr="00B826E4">
        <w:rPr>
          <w:rFonts w:cs="B Badr"/>
          <w:rtl/>
          <w:lang w:bidi="fa-IR"/>
        </w:rPr>
        <w:t xml:space="preserve">1 </w:t>
      </w:r>
      <w:r w:rsidRPr="00B826E4">
        <w:rPr>
          <w:rFonts w:cs="B Badr" w:hint="cs"/>
          <w:rtl/>
          <w:lang w:bidi="fa-IR"/>
        </w:rPr>
        <w:t>؛</w:t>
      </w:r>
      <w:r w:rsidRPr="00B826E4">
        <w:rPr>
          <w:rFonts w:cs="B Badr"/>
          <w:rtl/>
          <w:lang w:bidi="fa-IR"/>
        </w:rPr>
        <w:t xml:space="preserve"> </w:t>
      </w:r>
      <w:r w:rsidRPr="00B826E4">
        <w:rPr>
          <w:rFonts w:cs="B Badr" w:hint="cs"/>
          <w:rtl/>
          <w:lang w:bidi="fa-IR"/>
        </w:rPr>
        <w:t>ص</w:t>
      </w:r>
      <w:r w:rsidRPr="00B826E4">
        <w:rPr>
          <w:rFonts w:cs="B Badr"/>
          <w:rtl/>
          <w:lang w:bidi="fa-IR"/>
        </w:rPr>
        <w:t>254</w:t>
      </w:r>
      <w:r w:rsidRPr="00B826E4">
        <w:rPr>
          <w:rFonts w:cs="B Badr" w:hint="cs"/>
          <w:rtl/>
          <w:lang w:bidi="fa-IR"/>
        </w:rPr>
        <w:t xml:space="preserve"> </w:t>
      </w:r>
      <w:proofErr w:type="spellStart"/>
      <w:r w:rsidRPr="00B826E4">
        <w:rPr>
          <w:rFonts w:cs="B Badr" w:hint="cs"/>
          <w:rtl/>
          <w:lang w:bidi="fa-IR"/>
        </w:rPr>
        <w:t>وَ</w:t>
      </w:r>
      <w:proofErr w:type="spellEnd"/>
      <w:r w:rsidRPr="00B826E4">
        <w:rPr>
          <w:rFonts w:cs="B Badr"/>
          <w:rtl/>
          <w:lang w:bidi="fa-IR"/>
        </w:rPr>
        <w:t xml:space="preserve"> </w:t>
      </w:r>
      <w:proofErr w:type="spellStart"/>
      <w:r w:rsidRPr="00B826E4">
        <w:rPr>
          <w:rFonts w:cs="B Badr" w:hint="cs"/>
          <w:rtl/>
          <w:lang w:bidi="fa-IR"/>
        </w:rPr>
        <w:t>بِهَذَا</w:t>
      </w:r>
      <w:proofErr w:type="spellEnd"/>
      <w:r w:rsidRPr="00B826E4">
        <w:rPr>
          <w:rFonts w:cs="B Badr"/>
          <w:rtl/>
          <w:lang w:bidi="fa-IR"/>
        </w:rPr>
        <w:t xml:space="preserve"> </w:t>
      </w:r>
      <w:proofErr w:type="spellStart"/>
      <w:r w:rsidRPr="00B826E4">
        <w:rPr>
          <w:rFonts w:cs="B Badr" w:hint="cs"/>
          <w:rtl/>
          <w:lang w:bidi="fa-IR"/>
        </w:rPr>
        <w:t>الْإِسْنَادِ</w:t>
      </w:r>
      <w:proofErr w:type="spellEnd"/>
      <w:r w:rsidRPr="00B826E4">
        <w:rPr>
          <w:rFonts w:cs="B Badr"/>
          <w:rtl/>
          <w:lang w:bidi="fa-IR"/>
        </w:rPr>
        <w:t xml:space="preserve"> </w:t>
      </w:r>
      <w:proofErr w:type="spellStart"/>
      <w:r w:rsidRPr="00B826E4">
        <w:rPr>
          <w:rFonts w:cs="B Badr" w:hint="cs"/>
          <w:rtl/>
          <w:lang w:bidi="fa-IR"/>
        </w:rPr>
        <w:t>عَنِ</w:t>
      </w:r>
      <w:proofErr w:type="spellEnd"/>
      <w:r w:rsidRPr="00B826E4">
        <w:rPr>
          <w:rFonts w:cs="B Badr"/>
          <w:rtl/>
          <w:lang w:bidi="fa-IR"/>
        </w:rPr>
        <w:t xml:space="preserve"> </w:t>
      </w:r>
      <w:proofErr w:type="spellStart"/>
      <w:r w:rsidRPr="00B826E4">
        <w:rPr>
          <w:rFonts w:cs="B Badr" w:hint="cs"/>
          <w:rtl/>
          <w:lang w:bidi="fa-IR"/>
        </w:rPr>
        <w:t>الْحُسَيْنِ</w:t>
      </w:r>
      <w:proofErr w:type="spellEnd"/>
      <w:r w:rsidRPr="00B826E4">
        <w:rPr>
          <w:rFonts w:cs="B Badr"/>
          <w:rtl/>
          <w:lang w:bidi="fa-IR"/>
        </w:rPr>
        <w:t xml:space="preserve"> </w:t>
      </w:r>
      <w:proofErr w:type="spellStart"/>
      <w:r w:rsidRPr="00B826E4">
        <w:rPr>
          <w:rFonts w:cs="B Badr" w:hint="cs"/>
          <w:rtl/>
          <w:lang w:bidi="fa-IR"/>
        </w:rPr>
        <w:t>بْنِ</w:t>
      </w:r>
      <w:proofErr w:type="spellEnd"/>
      <w:r w:rsidRPr="00B826E4">
        <w:rPr>
          <w:rFonts w:cs="B Badr"/>
          <w:rtl/>
          <w:lang w:bidi="fa-IR"/>
        </w:rPr>
        <w:t xml:space="preserve"> </w:t>
      </w:r>
      <w:proofErr w:type="spellStart"/>
      <w:r w:rsidRPr="00B826E4">
        <w:rPr>
          <w:rFonts w:cs="B Badr" w:hint="cs"/>
          <w:rtl/>
          <w:lang w:bidi="fa-IR"/>
        </w:rPr>
        <w:t>سَعِيدٍ</w:t>
      </w:r>
      <w:proofErr w:type="spellEnd"/>
      <w:r w:rsidRPr="00B826E4">
        <w:rPr>
          <w:rFonts w:cs="B Badr"/>
          <w:rtl/>
          <w:lang w:bidi="fa-IR"/>
        </w:rPr>
        <w:t xml:space="preserve"> </w:t>
      </w:r>
      <w:proofErr w:type="spellStart"/>
      <w:r w:rsidRPr="00B826E4">
        <w:rPr>
          <w:rFonts w:cs="B Badr" w:hint="cs"/>
          <w:rtl/>
          <w:lang w:bidi="fa-IR"/>
        </w:rPr>
        <w:t>عَنْ</w:t>
      </w:r>
      <w:proofErr w:type="spellEnd"/>
      <w:r w:rsidRPr="00B826E4">
        <w:rPr>
          <w:rFonts w:cs="B Badr"/>
          <w:rtl/>
          <w:lang w:bidi="fa-IR"/>
        </w:rPr>
        <w:t xml:space="preserve"> </w:t>
      </w:r>
      <w:proofErr w:type="spellStart"/>
      <w:r w:rsidRPr="00B826E4">
        <w:rPr>
          <w:rFonts w:cs="B Badr" w:hint="cs"/>
          <w:rtl/>
          <w:lang w:bidi="fa-IR"/>
        </w:rPr>
        <w:t>عُثْمَانَ</w:t>
      </w:r>
      <w:proofErr w:type="spellEnd"/>
      <w:r w:rsidRPr="00B826E4">
        <w:rPr>
          <w:rFonts w:cs="B Badr"/>
          <w:rtl/>
          <w:lang w:bidi="fa-IR"/>
        </w:rPr>
        <w:t xml:space="preserve"> </w:t>
      </w:r>
      <w:proofErr w:type="spellStart"/>
      <w:r w:rsidRPr="00B826E4">
        <w:rPr>
          <w:rFonts w:cs="B Badr" w:hint="cs"/>
          <w:rtl/>
          <w:lang w:bidi="fa-IR"/>
        </w:rPr>
        <w:t>بْنِ</w:t>
      </w:r>
      <w:proofErr w:type="spellEnd"/>
      <w:r w:rsidRPr="00B826E4">
        <w:rPr>
          <w:rFonts w:cs="B Badr"/>
          <w:rtl/>
          <w:lang w:bidi="fa-IR"/>
        </w:rPr>
        <w:t xml:space="preserve"> </w:t>
      </w:r>
      <w:proofErr w:type="spellStart"/>
      <w:r w:rsidRPr="00B826E4">
        <w:rPr>
          <w:rFonts w:cs="B Badr" w:hint="cs"/>
          <w:rtl/>
          <w:lang w:bidi="fa-IR"/>
        </w:rPr>
        <w:t>عِيسَى</w:t>
      </w:r>
      <w:proofErr w:type="spellEnd"/>
      <w:r w:rsidRPr="00B826E4">
        <w:rPr>
          <w:rFonts w:cs="B Badr" w:hint="cs"/>
          <w:rtl/>
          <w:lang w:bidi="fa-IR"/>
        </w:rPr>
        <w:t>‏</w:t>
      </w:r>
      <w:r w:rsidRPr="00B826E4">
        <w:rPr>
          <w:rFonts w:cs="B Badr"/>
          <w:rtl/>
          <w:lang w:bidi="fa-IR"/>
        </w:rPr>
        <w:t xml:space="preserve"> </w:t>
      </w:r>
      <w:proofErr w:type="spellStart"/>
      <w:r w:rsidRPr="00B826E4">
        <w:rPr>
          <w:rFonts w:cs="B Badr" w:hint="cs"/>
          <w:rtl/>
          <w:lang w:bidi="fa-IR"/>
        </w:rPr>
        <w:t>عَنْ</w:t>
      </w:r>
      <w:proofErr w:type="spellEnd"/>
      <w:r w:rsidRPr="00B826E4">
        <w:rPr>
          <w:rFonts w:cs="B Badr"/>
          <w:rtl/>
          <w:lang w:bidi="fa-IR"/>
        </w:rPr>
        <w:t xml:space="preserve"> </w:t>
      </w:r>
      <w:proofErr w:type="spellStart"/>
      <w:r w:rsidRPr="00B826E4">
        <w:rPr>
          <w:rFonts w:cs="B Badr" w:hint="cs"/>
          <w:rtl/>
          <w:lang w:bidi="fa-IR"/>
        </w:rPr>
        <w:t>سَمَاعَةَ</w:t>
      </w:r>
      <w:proofErr w:type="spellEnd"/>
      <w:r w:rsidRPr="00B826E4">
        <w:rPr>
          <w:rFonts w:cs="B Badr"/>
          <w:rtl/>
          <w:lang w:bidi="fa-IR"/>
        </w:rPr>
        <w:t xml:space="preserve"> </w:t>
      </w:r>
      <w:proofErr w:type="spellStart"/>
      <w:r w:rsidRPr="00B826E4">
        <w:rPr>
          <w:rFonts w:cs="B Badr" w:hint="cs"/>
          <w:rtl/>
          <w:lang w:bidi="fa-IR"/>
        </w:rPr>
        <w:t>قَالَ</w:t>
      </w:r>
      <w:proofErr w:type="spellEnd"/>
      <w:r w:rsidRPr="00B826E4">
        <w:rPr>
          <w:rFonts w:cs="B Badr"/>
          <w:rtl/>
          <w:lang w:bidi="fa-IR"/>
        </w:rPr>
        <w:t xml:space="preserve">: </w:t>
      </w:r>
      <w:proofErr w:type="spellStart"/>
      <w:r w:rsidRPr="00B826E4">
        <w:rPr>
          <w:rFonts w:cs="B Badr" w:hint="cs"/>
          <w:rtl/>
          <w:lang w:bidi="fa-IR"/>
        </w:rPr>
        <w:t>سَأَلْتُ</w:t>
      </w:r>
      <w:proofErr w:type="spellEnd"/>
      <w:r w:rsidRPr="00B826E4">
        <w:rPr>
          <w:rFonts w:cs="B Badr"/>
          <w:rtl/>
          <w:lang w:bidi="fa-IR"/>
        </w:rPr>
        <w:t xml:space="preserve"> </w:t>
      </w:r>
      <w:proofErr w:type="spellStart"/>
      <w:r w:rsidRPr="00B826E4">
        <w:rPr>
          <w:rFonts w:cs="B Badr" w:hint="cs"/>
          <w:rtl/>
          <w:lang w:bidi="fa-IR"/>
        </w:rPr>
        <w:t>أَبَا</w:t>
      </w:r>
      <w:proofErr w:type="spellEnd"/>
      <w:r w:rsidRPr="00B826E4">
        <w:rPr>
          <w:rFonts w:cs="B Badr"/>
          <w:rtl/>
          <w:lang w:bidi="fa-IR"/>
        </w:rPr>
        <w:t xml:space="preserve"> </w:t>
      </w:r>
      <w:proofErr w:type="spellStart"/>
      <w:r w:rsidRPr="00B826E4">
        <w:rPr>
          <w:rFonts w:cs="B Badr" w:hint="cs"/>
          <w:rtl/>
          <w:lang w:bidi="fa-IR"/>
        </w:rPr>
        <w:t>عَبْدِ</w:t>
      </w:r>
      <w:proofErr w:type="spellEnd"/>
      <w:r w:rsidRPr="00B826E4">
        <w:rPr>
          <w:rFonts w:cs="B Badr"/>
          <w:rtl/>
          <w:lang w:bidi="fa-IR"/>
        </w:rPr>
        <w:t xml:space="preserve"> </w:t>
      </w:r>
      <w:proofErr w:type="spellStart"/>
      <w:r w:rsidRPr="00B826E4">
        <w:rPr>
          <w:rFonts w:cs="B Badr" w:hint="cs"/>
          <w:rtl/>
          <w:lang w:bidi="fa-IR"/>
        </w:rPr>
        <w:t>اللَّهِ</w:t>
      </w:r>
      <w:proofErr w:type="spellEnd"/>
      <w:r w:rsidRPr="00B826E4">
        <w:rPr>
          <w:rFonts w:cs="B Badr"/>
          <w:rtl/>
          <w:lang w:bidi="fa-IR"/>
        </w:rPr>
        <w:t xml:space="preserve"> </w:t>
      </w:r>
      <w:r w:rsidRPr="00B826E4">
        <w:rPr>
          <w:rFonts w:cs="B Badr" w:hint="cs"/>
          <w:rtl/>
          <w:lang w:bidi="fa-IR"/>
        </w:rPr>
        <w:t>ع</w:t>
      </w:r>
      <w:r w:rsidRPr="00B826E4">
        <w:rPr>
          <w:rFonts w:cs="B Badr"/>
          <w:rtl/>
          <w:lang w:bidi="fa-IR"/>
        </w:rPr>
        <w:t xml:space="preserve"> </w:t>
      </w:r>
      <w:proofErr w:type="spellStart"/>
      <w:r w:rsidRPr="00B826E4">
        <w:rPr>
          <w:rFonts w:cs="B Badr" w:hint="cs"/>
          <w:rtl/>
          <w:lang w:bidi="fa-IR"/>
        </w:rPr>
        <w:t>عَنِ</w:t>
      </w:r>
      <w:proofErr w:type="spellEnd"/>
      <w:r w:rsidRPr="00B826E4">
        <w:rPr>
          <w:rFonts w:cs="B Badr"/>
          <w:rtl/>
          <w:lang w:bidi="fa-IR"/>
        </w:rPr>
        <w:t xml:space="preserve"> </w:t>
      </w:r>
      <w:proofErr w:type="spellStart"/>
      <w:r w:rsidRPr="00B826E4">
        <w:rPr>
          <w:rFonts w:cs="B Badr" w:hint="cs"/>
          <w:rtl/>
          <w:lang w:bidi="fa-IR"/>
        </w:rPr>
        <w:t>الرَّجُلِ</w:t>
      </w:r>
      <w:proofErr w:type="spellEnd"/>
      <w:r w:rsidRPr="00B826E4">
        <w:rPr>
          <w:rFonts w:cs="B Badr"/>
          <w:rtl/>
          <w:lang w:bidi="fa-IR"/>
        </w:rPr>
        <w:t xml:space="preserve"> </w:t>
      </w:r>
      <w:proofErr w:type="spellStart"/>
      <w:r w:rsidRPr="00B826E4">
        <w:rPr>
          <w:rFonts w:cs="B Badr" w:hint="cs"/>
          <w:rtl/>
          <w:lang w:bidi="fa-IR"/>
        </w:rPr>
        <w:t>يَرَى</w:t>
      </w:r>
      <w:proofErr w:type="spellEnd"/>
      <w:r w:rsidRPr="00B826E4">
        <w:rPr>
          <w:rFonts w:cs="B Badr"/>
          <w:rtl/>
          <w:lang w:bidi="fa-IR"/>
        </w:rPr>
        <w:t xml:space="preserve"> </w:t>
      </w:r>
      <w:proofErr w:type="spellStart"/>
      <w:r w:rsidRPr="00B826E4">
        <w:rPr>
          <w:rFonts w:cs="B Badr" w:hint="cs"/>
          <w:rtl/>
          <w:lang w:bidi="fa-IR"/>
        </w:rPr>
        <w:t>بِثَوْبِهِ</w:t>
      </w:r>
      <w:proofErr w:type="spellEnd"/>
      <w:r w:rsidRPr="00B826E4">
        <w:rPr>
          <w:rFonts w:cs="B Badr"/>
          <w:rtl/>
          <w:lang w:bidi="fa-IR"/>
        </w:rPr>
        <w:t xml:space="preserve"> </w:t>
      </w:r>
      <w:proofErr w:type="spellStart"/>
      <w:r w:rsidRPr="00B826E4">
        <w:rPr>
          <w:rFonts w:cs="B Badr" w:hint="cs"/>
          <w:rtl/>
          <w:lang w:bidi="fa-IR"/>
        </w:rPr>
        <w:t>الدَّمَ</w:t>
      </w:r>
      <w:proofErr w:type="spellEnd"/>
      <w:r w:rsidRPr="00B826E4">
        <w:rPr>
          <w:rFonts w:cs="B Badr"/>
          <w:rtl/>
          <w:lang w:bidi="fa-IR"/>
        </w:rPr>
        <w:t xml:space="preserve"> </w:t>
      </w:r>
      <w:proofErr w:type="spellStart"/>
      <w:r w:rsidRPr="00B826E4">
        <w:rPr>
          <w:rFonts w:cs="B Badr" w:hint="cs"/>
          <w:rtl/>
          <w:lang w:bidi="fa-IR"/>
        </w:rPr>
        <w:t>فَيَنْسَى</w:t>
      </w:r>
      <w:proofErr w:type="spellEnd"/>
      <w:r w:rsidRPr="00B826E4">
        <w:rPr>
          <w:rFonts w:cs="B Badr"/>
          <w:rtl/>
          <w:lang w:bidi="fa-IR"/>
        </w:rPr>
        <w:t xml:space="preserve"> </w:t>
      </w:r>
      <w:proofErr w:type="spellStart"/>
      <w:r w:rsidRPr="00B826E4">
        <w:rPr>
          <w:rFonts w:cs="B Badr" w:hint="cs"/>
          <w:rtl/>
          <w:lang w:bidi="fa-IR"/>
        </w:rPr>
        <w:t>أَنْ</w:t>
      </w:r>
      <w:proofErr w:type="spellEnd"/>
      <w:r w:rsidRPr="00B826E4">
        <w:rPr>
          <w:rFonts w:cs="B Badr"/>
          <w:rtl/>
          <w:lang w:bidi="fa-IR"/>
        </w:rPr>
        <w:t xml:space="preserve"> </w:t>
      </w:r>
      <w:proofErr w:type="spellStart"/>
      <w:r w:rsidRPr="00B826E4">
        <w:rPr>
          <w:rFonts w:cs="B Badr" w:hint="cs"/>
          <w:rtl/>
          <w:lang w:bidi="fa-IR"/>
        </w:rPr>
        <w:t>يَغْسِلَهُ</w:t>
      </w:r>
      <w:proofErr w:type="spellEnd"/>
      <w:r w:rsidRPr="00B826E4">
        <w:rPr>
          <w:rFonts w:cs="B Badr"/>
          <w:rtl/>
          <w:lang w:bidi="fa-IR"/>
        </w:rPr>
        <w:t xml:space="preserve"> </w:t>
      </w:r>
      <w:proofErr w:type="spellStart"/>
      <w:r w:rsidRPr="00B826E4">
        <w:rPr>
          <w:rFonts w:cs="B Badr" w:hint="cs"/>
          <w:rtl/>
          <w:lang w:bidi="fa-IR"/>
        </w:rPr>
        <w:t>حَتَّى</w:t>
      </w:r>
      <w:proofErr w:type="spellEnd"/>
      <w:r w:rsidRPr="00B826E4">
        <w:rPr>
          <w:rFonts w:cs="B Badr"/>
          <w:rtl/>
          <w:lang w:bidi="fa-IR"/>
        </w:rPr>
        <w:t xml:space="preserve"> </w:t>
      </w:r>
      <w:proofErr w:type="spellStart"/>
      <w:r w:rsidRPr="00B826E4">
        <w:rPr>
          <w:rFonts w:cs="B Badr" w:hint="cs"/>
          <w:rtl/>
          <w:lang w:bidi="fa-IR"/>
        </w:rPr>
        <w:t>يُصَلِّيَ</w:t>
      </w:r>
      <w:proofErr w:type="spellEnd"/>
      <w:r w:rsidRPr="00B826E4">
        <w:rPr>
          <w:rFonts w:cs="B Badr"/>
          <w:rtl/>
          <w:lang w:bidi="fa-IR"/>
        </w:rPr>
        <w:t xml:space="preserve"> </w:t>
      </w:r>
      <w:proofErr w:type="spellStart"/>
      <w:r w:rsidRPr="00B826E4">
        <w:rPr>
          <w:rFonts w:cs="B Badr" w:hint="cs"/>
          <w:rtl/>
          <w:lang w:bidi="fa-IR"/>
        </w:rPr>
        <w:t>قَالَ</w:t>
      </w:r>
      <w:proofErr w:type="spellEnd"/>
      <w:r w:rsidRPr="00B826E4">
        <w:rPr>
          <w:rFonts w:cs="B Badr"/>
          <w:rtl/>
          <w:lang w:bidi="fa-IR"/>
        </w:rPr>
        <w:t xml:space="preserve"> </w:t>
      </w:r>
      <w:proofErr w:type="spellStart"/>
      <w:r w:rsidRPr="00B826E4">
        <w:rPr>
          <w:rFonts w:cs="B Badr" w:hint="cs"/>
          <w:rtl/>
          <w:lang w:bidi="fa-IR"/>
        </w:rPr>
        <w:t>يُعِيدُ</w:t>
      </w:r>
      <w:proofErr w:type="spellEnd"/>
      <w:r w:rsidRPr="00B826E4">
        <w:rPr>
          <w:rFonts w:cs="B Badr"/>
          <w:rtl/>
          <w:lang w:bidi="fa-IR"/>
        </w:rPr>
        <w:t xml:space="preserve"> </w:t>
      </w:r>
      <w:proofErr w:type="spellStart"/>
      <w:r w:rsidRPr="00B826E4">
        <w:rPr>
          <w:rFonts w:cs="B Badr" w:hint="cs"/>
          <w:rtl/>
          <w:lang w:bidi="fa-IR"/>
        </w:rPr>
        <w:t>صَلَاتَهُ</w:t>
      </w:r>
      <w:proofErr w:type="spellEnd"/>
      <w:r w:rsidRPr="00B826E4">
        <w:rPr>
          <w:rFonts w:cs="B Badr"/>
          <w:rtl/>
          <w:lang w:bidi="fa-IR"/>
        </w:rPr>
        <w:t xml:space="preserve"> </w:t>
      </w:r>
      <w:proofErr w:type="spellStart"/>
      <w:r w:rsidRPr="00B826E4">
        <w:rPr>
          <w:rFonts w:cs="B Badr" w:hint="cs"/>
          <w:rtl/>
          <w:lang w:bidi="fa-IR"/>
        </w:rPr>
        <w:t>كَيْ</w:t>
      </w:r>
      <w:proofErr w:type="spellEnd"/>
      <w:r w:rsidRPr="00B826E4">
        <w:rPr>
          <w:rFonts w:cs="B Badr"/>
          <w:rtl/>
          <w:lang w:bidi="fa-IR"/>
        </w:rPr>
        <w:t xml:space="preserve"> </w:t>
      </w:r>
      <w:proofErr w:type="spellStart"/>
      <w:r w:rsidRPr="00B826E4">
        <w:rPr>
          <w:rFonts w:cs="B Badr" w:hint="cs"/>
          <w:rtl/>
          <w:lang w:bidi="fa-IR"/>
        </w:rPr>
        <w:t>يَهْتَمَّ</w:t>
      </w:r>
      <w:proofErr w:type="spellEnd"/>
      <w:r w:rsidRPr="00B826E4">
        <w:rPr>
          <w:rFonts w:cs="B Badr"/>
          <w:rtl/>
          <w:lang w:bidi="fa-IR"/>
        </w:rPr>
        <w:t xml:space="preserve"> </w:t>
      </w:r>
      <w:proofErr w:type="spellStart"/>
      <w:r w:rsidRPr="00B826E4">
        <w:rPr>
          <w:rFonts w:cs="B Badr" w:hint="cs"/>
          <w:rtl/>
          <w:lang w:bidi="fa-IR"/>
        </w:rPr>
        <w:t>بِالشَّيْ‏ءِ</w:t>
      </w:r>
      <w:proofErr w:type="spellEnd"/>
      <w:r w:rsidRPr="00B826E4">
        <w:rPr>
          <w:rFonts w:cs="B Badr"/>
          <w:rtl/>
          <w:lang w:bidi="fa-IR"/>
        </w:rPr>
        <w:t xml:space="preserve"> </w:t>
      </w:r>
      <w:proofErr w:type="spellStart"/>
      <w:r w:rsidRPr="00B826E4">
        <w:rPr>
          <w:rFonts w:cs="B Badr" w:hint="cs"/>
          <w:rtl/>
          <w:lang w:bidi="fa-IR"/>
        </w:rPr>
        <w:t>إِذَا</w:t>
      </w:r>
      <w:proofErr w:type="spellEnd"/>
      <w:r w:rsidRPr="00B826E4">
        <w:rPr>
          <w:rFonts w:cs="B Badr"/>
          <w:rtl/>
          <w:lang w:bidi="fa-IR"/>
        </w:rPr>
        <w:t xml:space="preserve"> </w:t>
      </w:r>
      <w:proofErr w:type="spellStart"/>
      <w:r w:rsidRPr="00B826E4">
        <w:rPr>
          <w:rFonts w:cs="B Badr" w:hint="cs"/>
          <w:rtl/>
          <w:lang w:bidi="fa-IR"/>
        </w:rPr>
        <w:t>كَانَ</w:t>
      </w:r>
      <w:proofErr w:type="spellEnd"/>
      <w:r w:rsidRPr="00B826E4">
        <w:rPr>
          <w:rFonts w:cs="B Badr"/>
          <w:rtl/>
          <w:lang w:bidi="fa-IR"/>
        </w:rPr>
        <w:t xml:space="preserve"> </w:t>
      </w:r>
      <w:proofErr w:type="spellStart"/>
      <w:r w:rsidRPr="00B826E4">
        <w:rPr>
          <w:rFonts w:cs="B Badr" w:hint="cs"/>
          <w:rtl/>
          <w:lang w:bidi="fa-IR"/>
        </w:rPr>
        <w:t>فِي</w:t>
      </w:r>
      <w:proofErr w:type="spellEnd"/>
      <w:r w:rsidRPr="00B826E4">
        <w:rPr>
          <w:rFonts w:cs="B Badr"/>
          <w:rtl/>
          <w:lang w:bidi="fa-IR"/>
        </w:rPr>
        <w:t xml:space="preserve"> </w:t>
      </w:r>
      <w:proofErr w:type="spellStart"/>
      <w:r w:rsidRPr="00B826E4">
        <w:rPr>
          <w:rFonts w:cs="B Badr" w:hint="cs"/>
          <w:rtl/>
          <w:lang w:bidi="fa-IR"/>
        </w:rPr>
        <w:t>ثَوْبِهِ</w:t>
      </w:r>
      <w:proofErr w:type="spellEnd"/>
      <w:r w:rsidRPr="00B826E4">
        <w:rPr>
          <w:rFonts w:cs="B Badr"/>
          <w:rtl/>
          <w:lang w:bidi="fa-IR"/>
        </w:rPr>
        <w:t xml:space="preserve"> </w:t>
      </w:r>
      <w:proofErr w:type="spellStart"/>
      <w:r w:rsidRPr="00B826E4">
        <w:rPr>
          <w:rFonts w:cs="B Badr" w:hint="cs"/>
          <w:rtl/>
          <w:lang w:bidi="fa-IR"/>
        </w:rPr>
        <w:t>عُقُوبَةً</w:t>
      </w:r>
      <w:proofErr w:type="spellEnd"/>
      <w:r w:rsidRPr="00B826E4">
        <w:rPr>
          <w:rFonts w:cs="B Badr"/>
          <w:rtl/>
          <w:lang w:bidi="fa-IR"/>
        </w:rPr>
        <w:t xml:space="preserve"> </w:t>
      </w:r>
      <w:proofErr w:type="spellStart"/>
      <w:r w:rsidRPr="00B826E4">
        <w:rPr>
          <w:rFonts w:cs="B Badr" w:hint="cs"/>
          <w:rtl/>
          <w:lang w:bidi="fa-IR"/>
        </w:rPr>
        <w:t>لِنِسْيَانِهِ</w:t>
      </w:r>
      <w:proofErr w:type="spellEnd"/>
      <w:r w:rsidRPr="00B826E4">
        <w:rPr>
          <w:rFonts w:cs="B Badr" w:hint="cs"/>
          <w:rtl/>
          <w:lang w:bidi="fa-IR"/>
        </w:rPr>
        <w:t>‏</w:t>
      </w:r>
      <w:r w:rsidRPr="00B826E4">
        <w:rPr>
          <w:rFonts w:cs="B Badr"/>
          <w:rtl/>
          <w:lang w:bidi="fa-IR"/>
        </w:rPr>
        <w:t xml:space="preserve"> </w:t>
      </w:r>
      <w:proofErr w:type="spellStart"/>
      <w:r w:rsidRPr="00B826E4">
        <w:rPr>
          <w:rFonts w:cs="B Badr" w:hint="cs"/>
          <w:rtl/>
          <w:lang w:bidi="fa-IR"/>
        </w:rPr>
        <w:t>قُلْتُ</w:t>
      </w:r>
      <w:proofErr w:type="spellEnd"/>
      <w:r w:rsidRPr="00B826E4">
        <w:rPr>
          <w:rFonts w:cs="B Badr"/>
          <w:rtl/>
          <w:lang w:bidi="fa-IR"/>
        </w:rPr>
        <w:t xml:space="preserve"> </w:t>
      </w:r>
      <w:proofErr w:type="spellStart"/>
      <w:r w:rsidRPr="00B826E4">
        <w:rPr>
          <w:rFonts w:cs="B Badr" w:hint="cs"/>
          <w:rtl/>
          <w:lang w:bidi="fa-IR"/>
        </w:rPr>
        <w:t>فَكَيْفَ</w:t>
      </w:r>
      <w:proofErr w:type="spellEnd"/>
      <w:r w:rsidRPr="00B826E4">
        <w:rPr>
          <w:rFonts w:cs="B Badr"/>
          <w:rtl/>
          <w:lang w:bidi="fa-IR"/>
        </w:rPr>
        <w:t xml:space="preserve"> </w:t>
      </w:r>
      <w:proofErr w:type="spellStart"/>
      <w:r w:rsidRPr="00B826E4">
        <w:rPr>
          <w:rFonts w:cs="B Badr" w:hint="cs"/>
          <w:rtl/>
          <w:lang w:bidi="fa-IR"/>
        </w:rPr>
        <w:t>يَصْنَعُ</w:t>
      </w:r>
      <w:proofErr w:type="spellEnd"/>
      <w:r w:rsidRPr="00B826E4">
        <w:rPr>
          <w:rFonts w:cs="B Badr"/>
          <w:rtl/>
          <w:lang w:bidi="fa-IR"/>
        </w:rPr>
        <w:t xml:space="preserve"> </w:t>
      </w:r>
      <w:proofErr w:type="spellStart"/>
      <w:r w:rsidRPr="00B826E4">
        <w:rPr>
          <w:rFonts w:cs="B Badr" w:hint="cs"/>
          <w:rtl/>
          <w:lang w:bidi="fa-IR"/>
        </w:rPr>
        <w:t>مَنْ</w:t>
      </w:r>
      <w:proofErr w:type="spellEnd"/>
      <w:r w:rsidRPr="00B826E4">
        <w:rPr>
          <w:rFonts w:cs="B Badr"/>
          <w:rtl/>
          <w:lang w:bidi="fa-IR"/>
        </w:rPr>
        <w:t xml:space="preserve"> </w:t>
      </w:r>
      <w:proofErr w:type="spellStart"/>
      <w:r w:rsidRPr="00B826E4">
        <w:rPr>
          <w:rFonts w:cs="B Badr" w:hint="cs"/>
          <w:rtl/>
          <w:lang w:bidi="fa-IR"/>
        </w:rPr>
        <w:t>لَمْ</w:t>
      </w:r>
      <w:proofErr w:type="spellEnd"/>
      <w:r w:rsidRPr="00B826E4">
        <w:rPr>
          <w:rFonts w:cs="B Badr"/>
          <w:rtl/>
          <w:lang w:bidi="fa-IR"/>
        </w:rPr>
        <w:t xml:space="preserve"> </w:t>
      </w:r>
      <w:proofErr w:type="spellStart"/>
      <w:r w:rsidRPr="00B826E4">
        <w:rPr>
          <w:rFonts w:cs="B Badr" w:hint="cs"/>
          <w:rtl/>
          <w:lang w:bidi="fa-IR"/>
        </w:rPr>
        <w:t>يَعْلَمْ</w:t>
      </w:r>
      <w:proofErr w:type="spellEnd"/>
      <w:r w:rsidRPr="00B826E4">
        <w:rPr>
          <w:rFonts w:cs="B Badr"/>
          <w:rtl/>
          <w:lang w:bidi="fa-IR"/>
        </w:rPr>
        <w:t xml:space="preserve"> </w:t>
      </w:r>
      <w:proofErr w:type="spellStart"/>
      <w:r w:rsidRPr="00B826E4">
        <w:rPr>
          <w:rFonts w:cs="B Badr" w:hint="cs"/>
          <w:rtl/>
          <w:lang w:bidi="fa-IR"/>
        </w:rPr>
        <w:t>أَ</w:t>
      </w:r>
      <w:proofErr w:type="spellEnd"/>
      <w:r w:rsidRPr="00B826E4">
        <w:rPr>
          <w:rFonts w:cs="B Badr"/>
          <w:rtl/>
          <w:lang w:bidi="fa-IR"/>
        </w:rPr>
        <w:t xml:space="preserve"> </w:t>
      </w:r>
      <w:proofErr w:type="spellStart"/>
      <w:r w:rsidRPr="00B826E4">
        <w:rPr>
          <w:rFonts w:cs="B Badr" w:hint="cs"/>
          <w:rtl/>
          <w:lang w:bidi="fa-IR"/>
        </w:rPr>
        <w:t>يُعِيدُ</w:t>
      </w:r>
      <w:proofErr w:type="spellEnd"/>
      <w:r w:rsidRPr="00B826E4">
        <w:rPr>
          <w:rFonts w:cs="B Badr"/>
          <w:rtl/>
          <w:lang w:bidi="fa-IR"/>
        </w:rPr>
        <w:t xml:space="preserve"> </w:t>
      </w:r>
      <w:proofErr w:type="spellStart"/>
      <w:r w:rsidRPr="00B826E4">
        <w:rPr>
          <w:rFonts w:cs="B Badr" w:hint="cs"/>
          <w:rtl/>
          <w:lang w:bidi="fa-IR"/>
        </w:rPr>
        <w:t>حِينَ</w:t>
      </w:r>
      <w:proofErr w:type="spellEnd"/>
      <w:r w:rsidRPr="00B826E4">
        <w:rPr>
          <w:rFonts w:cs="B Badr"/>
          <w:rtl/>
          <w:lang w:bidi="fa-IR"/>
        </w:rPr>
        <w:t xml:space="preserve"> </w:t>
      </w:r>
      <w:proofErr w:type="spellStart"/>
      <w:r w:rsidRPr="00B826E4">
        <w:rPr>
          <w:rFonts w:cs="B Badr" w:hint="cs"/>
          <w:rtl/>
          <w:lang w:bidi="fa-IR"/>
        </w:rPr>
        <w:t>يَرْفَعُهُ</w:t>
      </w:r>
      <w:proofErr w:type="spellEnd"/>
      <w:r w:rsidRPr="00B826E4">
        <w:rPr>
          <w:rFonts w:cs="B Badr"/>
          <w:rtl/>
          <w:lang w:bidi="fa-IR"/>
        </w:rPr>
        <w:t xml:space="preserve"> </w:t>
      </w:r>
      <w:proofErr w:type="spellStart"/>
      <w:r w:rsidRPr="00B826E4">
        <w:rPr>
          <w:rFonts w:cs="B Badr" w:hint="cs"/>
          <w:rtl/>
          <w:lang w:bidi="fa-IR"/>
        </w:rPr>
        <w:t>قَالَ</w:t>
      </w:r>
      <w:proofErr w:type="spellEnd"/>
      <w:r w:rsidRPr="00B826E4">
        <w:rPr>
          <w:rFonts w:cs="B Badr"/>
          <w:rtl/>
          <w:lang w:bidi="fa-IR"/>
        </w:rPr>
        <w:t xml:space="preserve"> </w:t>
      </w:r>
      <w:proofErr w:type="spellStart"/>
      <w:r w:rsidRPr="00B826E4">
        <w:rPr>
          <w:rFonts w:cs="B Badr" w:hint="cs"/>
          <w:rtl/>
          <w:lang w:bidi="fa-IR"/>
        </w:rPr>
        <w:t>لَا</w:t>
      </w:r>
      <w:proofErr w:type="spellEnd"/>
      <w:r w:rsidRPr="00B826E4">
        <w:rPr>
          <w:rFonts w:cs="B Badr"/>
          <w:rtl/>
          <w:lang w:bidi="fa-IR"/>
        </w:rPr>
        <w:t xml:space="preserve"> </w:t>
      </w:r>
      <w:proofErr w:type="spellStart"/>
      <w:r w:rsidRPr="00B826E4">
        <w:rPr>
          <w:rFonts w:cs="B Badr" w:hint="cs"/>
          <w:rtl/>
          <w:lang w:bidi="fa-IR"/>
        </w:rPr>
        <w:t>وَ</w:t>
      </w:r>
      <w:proofErr w:type="spellEnd"/>
      <w:r w:rsidRPr="00B826E4">
        <w:rPr>
          <w:rFonts w:cs="B Badr"/>
          <w:rtl/>
          <w:lang w:bidi="fa-IR"/>
        </w:rPr>
        <w:t xml:space="preserve"> </w:t>
      </w:r>
      <w:proofErr w:type="spellStart"/>
      <w:r w:rsidRPr="00B826E4">
        <w:rPr>
          <w:rFonts w:cs="B Badr" w:hint="cs"/>
          <w:rtl/>
          <w:lang w:bidi="fa-IR"/>
        </w:rPr>
        <w:t>لَكِنْ</w:t>
      </w:r>
      <w:proofErr w:type="spellEnd"/>
      <w:r w:rsidRPr="00B826E4">
        <w:rPr>
          <w:rFonts w:cs="B Badr"/>
          <w:rtl/>
          <w:lang w:bidi="fa-IR"/>
        </w:rPr>
        <w:t xml:space="preserve"> </w:t>
      </w:r>
      <w:proofErr w:type="spellStart"/>
      <w:r w:rsidRPr="00B826E4">
        <w:rPr>
          <w:rFonts w:cs="B Badr" w:hint="cs"/>
          <w:rtl/>
          <w:lang w:bidi="fa-IR"/>
        </w:rPr>
        <w:t>يَسْتَأْنِفُ</w:t>
      </w:r>
      <w:proofErr w:type="spellEnd"/>
      <w:r w:rsidRPr="00B826E4">
        <w:rPr>
          <w:rFonts w:cs="B Badr"/>
          <w:rtl/>
          <w:lang w:bidi="fa-IR"/>
        </w:rPr>
        <w:t xml:space="preserve">. </w:t>
      </w:r>
    </w:p>
  </w:footnote>
  <w:footnote w:id="2">
    <w:p w:rsidR="00AD5D7F" w:rsidRPr="00B826E4" w:rsidRDefault="00AD5D7F" w:rsidP="00AD5D7F">
      <w:pPr>
        <w:pStyle w:val="FootnoteText"/>
        <w:bidi/>
        <w:rPr>
          <w:rFonts w:cs="B Badr"/>
          <w:rtl/>
          <w:lang w:bidi="fa-IR"/>
        </w:rPr>
      </w:pPr>
      <w:r w:rsidRPr="00B826E4">
        <w:rPr>
          <w:rStyle w:val="FootnoteReference"/>
          <w:rFonts w:cs="B Badr"/>
        </w:rPr>
        <w:footnoteRef/>
      </w:r>
      <w:r w:rsidRPr="00B826E4">
        <w:rPr>
          <w:rFonts w:cs="B Badr"/>
        </w:rPr>
        <w:t xml:space="preserve"> </w:t>
      </w:r>
      <w:r w:rsidRPr="00B826E4">
        <w:rPr>
          <w:rFonts w:cs="B Badr"/>
          <w:rtl/>
          <w:lang w:bidi="fa-IR"/>
        </w:rPr>
        <w:t xml:space="preserve"> </w:t>
      </w:r>
      <w:r w:rsidRPr="00B826E4">
        <w:rPr>
          <w:rFonts w:cs="B Badr" w:hint="cs"/>
          <w:rtl/>
          <w:lang w:bidi="fa-IR"/>
        </w:rPr>
        <w:t>مباحث</w:t>
      </w:r>
      <w:r w:rsidRPr="00B826E4">
        <w:rPr>
          <w:rFonts w:cs="B Badr"/>
          <w:rtl/>
          <w:lang w:bidi="fa-IR"/>
        </w:rPr>
        <w:t xml:space="preserve"> </w:t>
      </w:r>
      <w:proofErr w:type="spellStart"/>
      <w:r w:rsidRPr="00B826E4">
        <w:rPr>
          <w:rFonts w:cs="B Badr" w:hint="cs"/>
          <w:rtl/>
          <w:lang w:bidi="fa-IR"/>
        </w:rPr>
        <w:t>الأصول</w:t>
      </w:r>
      <w:proofErr w:type="spellEnd"/>
      <w:r w:rsidRPr="00B826E4">
        <w:rPr>
          <w:rFonts w:cs="B Badr" w:hint="cs"/>
          <w:rtl/>
          <w:lang w:bidi="fa-IR"/>
        </w:rPr>
        <w:t>،</w:t>
      </w:r>
      <w:r w:rsidRPr="00B826E4">
        <w:rPr>
          <w:rFonts w:cs="B Badr"/>
          <w:rtl/>
          <w:lang w:bidi="fa-IR"/>
        </w:rPr>
        <w:t xml:space="preserve"> </w:t>
      </w:r>
      <w:r w:rsidRPr="00B826E4">
        <w:rPr>
          <w:rFonts w:cs="B Badr" w:hint="cs"/>
          <w:rtl/>
          <w:lang w:bidi="fa-IR"/>
        </w:rPr>
        <w:t>ج‏</w:t>
      </w:r>
      <w:r w:rsidRPr="00B826E4">
        <w:rPr>
          <w:rFonts w:cs="B Badr"/>
          <w:rtl/>
          <w:lang w:bidi="fa-IR"/>
        </w:rPr>
        <w:t>3</w:t>
      </w:r>
      <w:r w:rsidRPr="00B826E4">
        <w:rPr>
          <w:rFonts w:cs="B Badr" w:hint="cs"/>
          <w:rtl/>
          <w:lang w:bidi="fa-IR"/>
        </w:rPr>
        <w:t>،</w:t>
      </w:r>
      <w:r w:rsidRPr="00B826E4">
        <w:rPr>
          <w:rFonts w:cs="B Badr"/>
          <w:rtl/>
          <w:lang w:bidi="fa-IR"/>
        </w:rPr>
        <w:t xml:space="preserve"> </w:t>
      </w:r>
      <w:r w:rsidRPr="00B826E4">
        <w:rPr>
          <w:rFonts w:cs="B Badr" w:hint="cs"/>
          <w:rtl/>
          <w:lang w:bidi="fa-IR"/>
        </w:rPr>
        <w:t>ص</w:t>
      </w:r>
      <w:r w:rsidRPr="00B826E4">
        <w:rPr>
          <w:rFonts w:cs="B Badr"/>
          <w:rtl/>
          <w:lang w:bidi="fa-IR"/>
        </w:rPr>
        <w:t>: 196</w:t>
      </w:r>
    </w:p>
  </w:footnote>
  <w:footnote w:id="3">
    <w:p w:rsidR="004B4B6D" w:rsidRPr="00B826E4" w:rsidRDefault="004B4B6D" w:rsidP="004B4B6D">
      <w:pPr>
        <w:pStyle w:val="FootnoteText"/>
        <w:bidi/>
        <w:rPr>
          <w:rFonts w:cs="B Badr"/>
          <w:rtl/>
          <w:lang w:bidi="fa-IR"/>
        </w:rPr>
      </w:pPr>
      <w:r w:rsidRPr="00B826E4">
        <w:rPr>
          <w:rStyle w:val="FootnoteReference"/>
          <w:rFonts w:cs="B Badr"/>
        </w:rPr>
        <w:footnoteRef/>
      </w:r>
      <w:r w:rsidRPr="00B826E4">
        <w:rPr>
          <w:rFonts w:cs="B Badr"/>
        </w:rPr>
        <w:t xml:space="preserve"> </w:t>
      </w:r>
      <w:r w:rsidRPr="00B826E4">
        <w:rPr>
          <w:rFonts w:cs="B Badr" w:hint="cs"/>
          <w:rtl/>
          <w:lang w:bidi="fa-IR"/>
        </w:rPr>
        <w:t xml:space="preserve"> مراد از </w:t>
      </w:r>
      <w:proofErr w:type="spellStart"/>
      <w:r w:rsidRPr="00B826E4">
        <w:rPr>
          <w:rFonts w:cs="B Badr" w:hint="cs"/>
          <w:rtl/>
          <w:lang w:bidi="fa-IR"/>
        </w:rPr>
        <w:t>مخصص</w:t>
      </w:r>
      <w:proofErr w:type="spellEnd"/>
      <w:r w:rsidRPr="00B826E4">
        <w:rPr>
          <w:rFonts w:cs="B Badr" w:hint="cs"/>
          <w:rtl/>
          <w:lang w:bidi="fa-IR"/>
        </w:rPr>
        <w:t xml:space="preserve"> لبی، </w:t>
      </w:r>
      <w:proofErr w:type="spellStart"/>
      <w:r w:rsidRPr="00B826E4">
        <w:rPr>
          <w:rFonts w:cs="B Badr" w:hint="cs"/>
          <w:rtl/>
          <w:lang w:bidi="fa-IR"/>
        </w:rPr>
        <w:t>مخصصی</w:t>
      </w:r>
      <w:proofErr w:type="spellEnd"/>
      <w:r w:rsidRPr="00B826E4">
        <w:rPr>
          <w:rFonts w:cs="B Badr" w:hint="cs"/>
          <w:rtl/>
          <w:lang w:bidi="fa-IR"/>
        </w:rPr>
        <w:t xml:space="preserve"> است که </w:t>
      </w:r>
      <w:proofErr w:type="spellStart"/>
      <w:r w:rsidRPr="00B826E4">
        <w:rPr>
          <w:rFonts w:cs="B Badr" w:hint="cs"/>
          <w:rtl/>
          <w:lang w:bidi="fa-IR"/>
        </w:rPr>
        <w:t>کالمتصل</w:t>
      </w:r>
      <w:proofErr w:type="spellEnd"/>
      <w:r w:rsidRPr="00B826E4">
        <w:rPr>
          <w:rFonts w:cs="B Badr" w:hint="cs"/>
          <w:rtl/>
          <w:lang w:bidi="fa-IR"/>
        </w:rPr>
        <w:t xml:space="preserve"> ملاحظه می شود مانند علم به خروج برخی از افراد از تحت عام و متصل بودن یا </w:t>
      </w:r>
      <w:proofErr w:type="spellStart"/>
      <w:r w:rsidRPr="00B826E4">
        <w:rPr>
          <w:rFonts w:cs="B Badr" w:hint="cs"/>
          <w:rtl/>
          <w:lang w:bidi="fa-IR"/>
        </w:rPr>
        <w:t>منفصل</w:t>
      </w:r>
      <w:proofErr w:type="spellEnd"/>
      <w:r w:rsidRPr="00B826E4">
        <w:rPr>
          <w:rFonts w:cs="B Badr" w:hint="cs"/>
          <w:rtl/>
          <w:lang w:bidi="fa-IR"/>
        </w:rPr>
        <w:t xml:space="preserve"> بودن علم به خروج، بدیهی یا نظری بودن علم به خروج و مانند این موارد در بحث ما تاثیر گذار نیست. به عبارت دیگر این بحث در </w:t>
      </w:r>
      <w:proofErr w:type="spellStart"/>
      <w:r w:rsidRPr="00B826E4">
        <w:rPr>
          <w:rFonts w:cs="B Badr" w:hint="cs"/>
          <w:rtl/>
          <w:lang w:bidi="fa-IR"/>
        </w:rPr>
        <w:t>مواردی</w:t>
      </w:r>
      <w:proofErr w:type="spellEnd"/>
      <w:r w:rsidRPr="00B826E4">
        <w:rPr>
          <w:rFonts w:cs="B Badr" w:hint="cs"/>
          <w:rtl/>
          <w:lang w:bidi="fa-IR"/>
        </w:rPr>
        <w:t xml:space="preserve"> است که شرط تکلیف هستند و بحث در این است که </w:t>
      </w:r>
      <w:proofErr w:type="spellStart"/>
      <w:r w:rsidRPr="00B826E4">
        <w:rPr>
          <w:rFonts w:cs="B Badr" w:hint="cs"/>
          <w:rtl/>
          <w:lang w:bidi="fa-IR"/>
        </w:rPr>
        <w:t>شرطیت</w:t>
      </w:r>
      <w:proofErr w:type="spellEnd"/>
      <w:r w:rsidRPr="00B826E4">
        <w:rPr>
          <w:rFonts w:cs="B Badr" w:hint="cs"/>
          <w:rtl/>
          <w:lang w:bidi="fa-IR"/>
        </w:rPr>
        <w:t xml:space="preserve"> تکلیف موجب عنوان دار شدن دلیل به آنها می شود یا دلیل دال بر وجود این شرط در تمام موارد تکلیف است؟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E9A"/>
    <w:rsid w:val="000264E1"/>
    <w:rsid w:val="000420C1"/>
    <w:rsid w:val="00045269"/>
    <w:rsid w:val="000D5E45"/>
    <w:rsid w:val="001364C0"/>
    <w:rsid w:val="001C2889"/>
    <w:rsid w:val="001C3E4B"/>
    <w:rsid w:val="001C4E0B"/>
    <w:rsid w:val="002067CF"/>
    <w:rsid w:val="00206CEA"/>
    <w:rsid w:val="002117BF"/>
    <w:rsid w:val="0021438C"/>
    <w:rsid w:val="002839FC"/>
    <w:rsid w:val="003072CB"/>
    <w:rsid w:val="00380E21"/>
    <w:rsid w:val="00391732"/>
    <w:rsid w:val="003B3750"/>
    <w:rsid w:val="00436ADE"/>
    <w:rsid w:val="00447D05"/>
    <w:rsid w:val="004B4B6D"/>
    <w:rsid w:val="00531DC1"/>
    <w:rsid w:val="0054122C"/>
    <w:rsid w:val="00550BFC"/>
    <w:rsid w:val="00640E7B"/>
    <w:rsid w:val="0066163D"/>
    <w:rsid w:val="00723446"/>
    <w:rsid w:val="00791CE3"/>
    <w:rsid w:val="007C0119"/>
    <w:rsid w:val="007C3852"/>
    <w:rsid w:val="007E72EE"/>
    <w:rsid w:val="007F1A25"/>
    <w:rsid w:val="00803BF6"/>
    <w:rsid w:val="0086244D"/>
    <w:rsid w:val="00886D78"/>
    <w:rsid w:val="008F375D"/>
    <w:rsid w:val="00900279"/>
    <w:rsid w:val="009228B6"/>
    <w:rsid w:val="00A45E74"/>
    <w:rsid w:val="00A66FE5"/>
    <w:rsid w:val="00A8585B"/>
    <w:rsid w:val="00A90F6F"/>
    <w:rsid w:val="00AD5D7F"/>
    <w:rsid w:val="00B16C30"/>
    <w:rsid w:val="00B529E5"/>
    <w:rsid w:val="00B65E9A"/>
    <w:rsid w:val="00B826E4"/>
    <w:rsid w:val="00B95F7B"/>
    <w:rsid w:val="00BA2156"/>
    <w:rsid w:val="00BA46D9"/>
    <w:rsid w:val="00BB3FC1"/>
    <w:rsid w:val="00BB68E1"/>
    <w:rsid w:val="00BE69E9"/>
    <w:rsid w:val="00C441DE"/>
    <w:rsid w:val="00C85CEE"/>
    <w:rsid w:val="00D24B3A"/>
    <w:rsid w:val="00F728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3446"/>
    <w:pPr>
      <w:keepNext/>
      <w:keepLines/>
      <w:bidi/>
      <w:spacing w:before="480" w:after="0"/>
      <w:outlineLvl w:val="0"/>
    </w:pPr>
    <w:rPr>
      <w:rFonts w:asciiTheme="majorHAnsi" w:eastAsiaTheme="majorEastAsia" w:hAnsiTheme="majorHAnsi" w:cs="B Titr"/>
      <w:sz w:val="28"/>
      <w:szCs w:val="28"/>
      <w:lang w:bidi="fa-IR"/>
    </w:rPr>
  </w:style>
  <w:style w:type="paragraph" w:styleId="Heading2">
    <w:name w:val="heading 2"/>
    <w:basedOn w:val="Normal"/>
    <w:next w:val="Normal"/>
    <w:link w:val="Heading2Char"/>
    <w:uiPriority w:val="9"/>
    <w:unhideWhenUsed/>
    <w:qFormat/>
    <w:rsid w:val="00723446"/>
    <w:pPr>
      <w:keepNext/>
      <w:keepLines/>
      <w:bidi/>
      <w:spacing w:before="200" w:after="0"/>
      <w:outlineLvl w:val="1"/>
    </w:pPr>
    <w:rPr>
      <w:rFonts w:asciiTheme="majorHAnsi" w:eastAsiaTheme="majorEastAsia" w:hAnsiTheme="majorHAnsi" w:cs="B Titr"/>
      <w:sz w:val="26"/>
      <w:szCs w:val="26"/>
      <w:lang w:bidi="fa-IR"/>
    </w:rPr>
  </w:style>
  <w:style w:type="paragraph" w:styleId="Heading3">
    <w:name w:val="heading 3"/>
    <w:basedOn w:val="Normal"/>
    <w:next w:val="Normal"/>
    <w:link w:val="Heading3Char"/>
    <w:uiPriority w:val="9"/>
    <w:unhideWhenUsed/>
    <w:qFormat/>
    <w:rsid w:val="00723446"/>
    <w:pPr>
      <w:keepNext/>
      <w:keepLines/>
      <w:bidi/>
      <w:spacing w:before="200" w:after="0"/>
      <w:outlineLvl w:val="2"/>
    </w:pPr>
    <w:rPr>
      <w:rFonts w:asciiTheme="majorHAnsi" w:eastAsiaTheme="majorEastAsia" w:hAnsiTheme="majorHAnsi" w:cs="B Titr"/>
      <w:sz w:val="24"/>
      <w:szCs w:val="24"/>
      <w:lang w:bidi="fa-IR"/>
    </w:rPr>
  </w:style>
  <w:style w:type="paragraph" w:styleId="Heading4">
    <w:name w:val="heading 4"/>
    <w:basedOn w:val="Normal"/>
    <w:next w:val="Normal"/>
    <w:link w:val="Heading4Char"/>
    <w:uiPriority w:val="9"/>
    <w:unhideWhenUsed/>
    <w:qFormat/>
    <w:rsid w:val="00723446"/>
    <w:pPr>
      <w:keepNext/>
      <w:keepLines/>
      <w:bidi/>
      <w:spacing w:before="200" w:after="0"/>
      <w:outlineLvl w:val="3"/>
    </w:pPr>
    <w:rPr>
      <w:rFonts w:asciiTheme="majorHAnsi" w:eastAsiaTheme="majorEastAsia" w:hAnsiTheme="majorHAnsi" w:cs="B Titr"/>
      <w:i/>
      <w:iCs/>
      <w:lang w:bidi="fa-IR"/>
    </w:rPr>
  </w:style>
  <w:style w:type="paragraph" w:styleId="Heading5">
    <w:name w:val="heading 5"/>
    <w:basedOn w:val="Normal"/>
    <w:next w:val="Normal"/>
    <w:link w:val="Heading5Char"/>
    <w:uiPriority w:val="9"/>
    <w:unhideWhenUsed/>
    <w:qFormat/>
    <w:rsid w:val="00723446"/>
    <w:pPr>
      <w:keepNext/>
      <w:keepLines/>
      <w:bidi/>
      <w:spacing w:before="200" w:after="0"/>
      <w:outlineLvl w:val="4"/>
    </w:pPr>
    <w:rPr>
      <w:rFonts w:asciiTheme="majorHAnsi" w:eastAsiaTheme="majorEastAsia" w:hAnsiTheme="majorHAnsi" w:cs="B Tit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446"/>
    <w:rPr>
      <w:rFonts w:asciiTheme="majorHAnsi" w:eastAsiaTheme="majorEastAsia" w:hAnsiTheme="majorHAnsi" w:cs="B Titr"/>
      <w:sz w:val="28"/>
      <w:szCs w:val="28"/>
      <w:lang w:bidi="fa-IR"/>
    </w:rPr>
  </w:style>
  <w:style w:type="character" w:customStyle="1" w:styleId="Heading2Char">
    <w:name w:val="Heading 2 Char"/>
    <w:basedOn w:val="DefaultParagraphFont"/>
    <w:link w:val="Heading2"/>
    <w:uiPriority w:val="9"/>
    <w:rsid w:val="00723446"/>
    <w:rPr>
      <w:rFonts w:asciiTheme="majorHAnsi" w:eastAsiaTheme="majorEastAsia" w:hAnsiTheme="majorHAnsi" w:cs="B Titr"/>
      <w:sz w:val="26"/>
      <w:szCs w:val="26"/>
      <w:lang w:bidi="fa-IR"/>
    </w:rPr>
  </w:style>
  <w:style w:type="paragraph" w:styleId="FootnoteText">
    <w:name w:val="footnote text"/>
    <w:basedOn w:val="Normal"/>
    <w:link w:val="FootnoteTextChar"/>
    <w:uiPriority w:val="99"/>
    <w:semiHidden/>
    <w:unhideWhenUsed/>
    <w:rsid w:val="00A45E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E74"/>
    <w:rPr>
      <w:sz w:val="20"/>
      <w:szCs w:val="20"/>
    </w:rPr>
  </w:style>
  <w:style w:type="character" w:styleId="FootnoteReference">
    <w:name w:val="footnote reference"/>
    <w:basedOn w:val="DefaultParagraphFont"/>
    <w:uiPriority w:val="99"/>
    <w:semiHidden/>
    <w:unhideWhenUsed/>
    <w:rsid w:val="00A45E74"/>
    <w:rPr>
      <w:vertAlign w:val="superscript"/>
    </w:rPr>
  </w:style>
  <w:style w:type="character" w:customStyle="1" w:styleId="Heading3Char">
    <w:name w:val="Heading 3 Char"/>
    <w:basedOn w:val="DefaultParagraphFont"/>
    <w:link w:val="Heading3"/>
    <w:uiPriority w:val="9"/>
    <w:rsid w:val="00723446"/>
    <w:rPr>
      <w:rFonts w:asciiTheme="majorHAnsi" w:eastAsiaTheme="majorEastAsia" w:hAnsiTheme="majorHAnsi" w:cs="B Titr"/>
      <w:sz w:val="24"/>
      <w:szCs w:val="24"/>
      <w:lang w:bidi="fa-IR"/>
    </w:rPr>
  </w:style>
  <w:style w:type="character" w:customStyle="1" w:styleId="Heading4Char">
    <w:name w:val="Heading 4 Char"/>
    <w:basedOn w:val="DefaultParagraphFont"/>
    <w:link w:val="Heading4"/>
    <w:uiPriority w:val="9"/>
    <w:rsid w:val="00723446"/>
    <w:rPr>
      <w:rFonts w:asciiTheme="majorHAnsi" w:eastAsiaTheme="majorEastAsia" w:hAnsiTheme="majorHAnsi" w:cs="B Titr"/>
      <w:i/>
      <w:iCs/>
      <w:lang w:bidi="fa-IR"/>
    </w:rPr>
  </w:style>
  <w:style w:type="character" w:customStyle="1" w:styleId="Heading5Char">
    <w:name w:val="Heading 5 Char"/>
    <w:basedOn w:val="DefaultParagraphFont"/>
    <w:link w:val="Heading5"/>
    <w:uiPriority w:val="9"/>
    <w:rsid w:val="00723446"/>
    <w:rPr>
      <w:rFonts w:asciiTheme="majorHAnsi" w:eastAsiaTheme="majorEastAsia" w:hAnsiTheme="majorHAnsi" w:cs="B Titr"/>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3446"/>
    <w:pPr>
      <w:keepNext/>
      <w:keepLines/>
      <w:bidi/>
      <w:spacing w:before="480" w:after="0"/>
      <w:outlineLvl w:val="0"/>
    </w:pPr>
    <w:rPr>
      <w:rFonts w:asciiTheme="majorHAnsi" w:eastAsiaTheme="majorEastAsia" w:hAnsiTheme="majorHAnsi" w:cs="B Titr"/>
      <w:sz w:val="28"/>
      <w:szCs w:val="28"/>
      <w:lang w:bidi="fa-IR"/>
    </w:rPr>
  </w:style>
  <w:style w:type="paragraph" w:styleId="Heading2">
    <w:name w:val="heading 2"/>
    <w:basedOn w:val="Normal"/>
    <w:next w:val="Normal"/>
    <w:link w:val="Heading2Char"/>
    <w:uiPriority w:val="9"/>
    <w:unhideWhenUsed/>
    <w:qFormat/>
    <w:rsid w:val="00723446"/>
    <w:pPr>
      <w:keepNext/>
      <w:keepLines/>
      <w:bidi/>
      <w:spacing w:before="200" w:after="0"/>
      <w:outlineLvl w:val="1"/>
    </w:pPr>
    <w:rPr>
      <w:rFonts w:asciiTheme="majorHAnsi" w:eastAsiaTheme="majorEastAsia" w:hAnsiTheme="majorHAnsi" w:cs="B Titr"/>
      <w:sz w:val="26"/>
      <w:szCs w:val="26"/>
      <w:lang w:bidi="fa-IR"/>
    </w:rPr>
  </w:style>
  <w:style w:type="paragraph" w:styleId="Heading3">
    <w:name w:val="heading 3"/>
    <w:basedOn w:val="Normal"/>
    <w:next w:val="Normal"/>
    <w:link w:val="Heading3Char"/>
    <w:uiPriority w:val="9"/>
    <w:unhideWhenUsed/>
    <w:qFormat/>
    <w:rsid w:val="00723446"/>
    <w:pPr>
      <w:keepNext/>
      <w:keepLines/>
      <w:bidi/>
      <w:spacing w:before="200" w:after="0"/>
      <w:outlineLvl w:val="2"/>
    </w:pPr>
    <w:rPr>
      <w:rFonts w:asciiTheme="majorHAnsi" w:eastAsiaTheme="majorEastAsia" w:hAnsiTheme="majorHAnsi" w:cs="B Titr"/>
      <w:sz w:val="24"/>
      <w:szCs w:val="24"/>
      <w:lang w:bidi="fa-IR"/>
    </w:rPr>
  </w:style>
  <w:style w:type="paragraph" w:styleId="Heading4">
    <w:name w:val="heading 4"/>
    <w:basedOn w:val="Normal"/>
    <w:next w:val="Normal"/>
    <w:link w:val="Heading4Char"/>
    <w:uiPriority w:val="9"/>
    <w:unhideWhenUsed/>
    <w:qFormat/>
    <w:rsid w:val="00723446"/>
    <w:pPr>
      <w:keepNext/>
      <w:keepLines/>
      <w:bidi/>
      <w:spacing w:before="200" w:after="0"/>
      <w:outlineLvl w:val="3"/>
    </w:pPr>
    <w:rPr>
      <w:rFonts w:asciiTheme="majorHAnsi" w:eastAsiaTheme="majorEastAsia" w:hAnsiTheme="majorHAnsi" w:cs="B Titr"/>
      <w:i/>
      <w:iCs/>
      <w:lang w:bidi="fa-IR"/>
    </w:rPr>
  </w:style>
  <w:style w:type="paragraph" w:styleId="Heading5">
    <w:name w:val="heading 5"/>
    <w:basedOn w:val="Normal"/>
    <w:next w:val="Normal"/>
    <w:link w:val="Heading5Char"/>
    <w:uiPriority w:val="9"/>
    <w:unhideWhenUsed/>
    <w:qFormat/>
    <w:rsid w:val="00723446"/>
    <w:pPr>
      <w:keepNext/>
      <w:keepLines/>
      <w:bidi/>
      <w:spacing w:before="200" w:after="0"/>
      <w:outlineLvl w:val="4"/>
    </w:pPr>
    <w:rPr>
      <w:rFonts w:asciiTheme="majorHAnsi" w:eastAsiaTheme="majorEastAsia" w:hAnsiTheme="majorHAnsi" w:cs="B Tit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446"/>
    <w:rPr>
      <w:rFonts w:asciiTheme="majorHAnsi" w:eastAsiaTheme="majorEastAsia" w:hAnsiTheme="majorHAnsi" w:cs="B Titr"/>
      <w:sz w:val="28"/>
      <w:szCs w:val="28"/>
      <w:lang w:bidi="fa-IR"/>
    </w:rPr>
  </w:style>
  <w:style w:type="character" w:customStyle="1" w:styleId="Heading2Char">
    <w:name w:val="Heading 2 Char"/>
    <w:basedOn w:val="DefaultParagraphFont"/>
    <w:link w:val="Heading2"/>
    <w:uiPriority w:val="9"/>
    <w:rsid w:val="00723446"/>
    <w:rPr>
      <w:rFonts w:asciiTheme="majorHAnsi" w:eastAsiaTheme="majorEastAsia" w:hAnsiTheme="majorHAnsi" w:cs="B Titr"/>
      <w:sz w:val="26"/>
      <w:szCs w:val="26"/>
      <w:lang w:bidi="fa-IR"/>
    </w:rPr>
  </w:style>
  <w:style w:type="paragraph" w:styleId="FootnoteText">
    <w:name w:val="footnote text"/>
    <w:basedOn w:val="Normal"/>
    <w:link w:val="FootnoteTextChar"/>
    <w:uiPriority w:val="99"/>
    <w:semiHidden/>
    <w:unhideWhenUsed/>
    <w:rsid w:val="00A45E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E74"/>
    <w:rPr>
      <w:sz w:val="20"/>
      <w:szCs w:val="20"/>
    </w:rPr>
  </w:style>
  <w:style w:type="character" w:styleId="FootnoteReference">
    <w:name w:val="footnote reference"/>
    <w:basedOn w:val="DefaultParagraphFont"/>
    <w:uiPriority w:val="99"/>
    <w:semiHidden/>
    <w:unhideWhenUsed/>
    <w:rsid w:val="00A45E74"/>
    <w:rPr>
      <w:vertAlign w:val="superscript"/>
    </w:rPr>
  </w:style>
  <w:style w:type="character" w:customStyle="1" w:styleId="Heading3Char">
    <w:name w:val="Heading 3 Char"/>
    <w:basedOn w:val="DefaultParagraphFont"/>
    <w:link w:val="Heading3"/>
    <w:uiPriority w:val="9"/>
    <w:rsid w:val="00723446"/>
    <w:rPr>
      <w:rFonts w:asciiTheme="majorHAnsi" w:eastAsiaTheme="majorEastAsia" w:hAnsiTheme="majorHAnsi" w:cs="B Titr"/>
      <w:sz w:val="24"/>
      <w:szCs w:val="24"/>
      <w:lang w:bidi="fa-IR"/>
    </w:rPr>
  </w:style>
  <w:style w:type="character" w:customStyle="1" w:styleId="Heading4Char">
    <w:name w:val="Heading 4 Char"/>
    <w:basedOn w:val="DefaultParagraphFont"/>
    <w:link w:val="Heading4"/>
    <w:uiPriority w:val="9"/>
    <w:rsid w:val="00723446"/>
    <w:rPr>
      <w:rFonts w:asciiTheme="majorHAnsi" w:eastAsiaTheme="majorEastAsia" w:hAnsiTheme="majorHAnsi" w:cs="B Titr"/>
      <w:i/>
      <w:iCs/>
      <w:lang w:bidi="fa-IR"/>
    </w:rPr>
  </w:style>
  <w:style w:type="character" w:customStyle="1" w:styleId="Heading5Char">
    <w:name w:val="Heading 5 Char"/>
    <w:basedOn w:val="DefaultParagraphFont"/>
    <w:link w:val="Heading5"/>
    <w:uiPriority w:val="9"/>
    <w:rsid w:val="00723446"/>
    <w:rPr>
      <w:rFonts w:asciiTheme="majorHAnsi" w:eastAsiaTheme="majorEastAsia" w:hAnsiTheme="majorHAnsi" w:cs="B Tit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43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1</Pages>
  <Words>1190</Words>
  <Characters>6785</Characters>
  <Application>Microsoft Office Word</Application>
  <DocSecurity>0</DocSecurity>
  <Lines>56</Lines>
  <Paragraphs>15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mn-system</cp:lastModifiedBy>
  <cp:revision>40</cp:revision>
  <dcterms:created xsi:type="dcterms:W3CDTF">2016-04-07T08:06:00Z</dcterms:created>
  <dcterms:modified xsi:type="dcterms:W3CDTF">2016-04-02T05:29:00Z</dcterms:modified>
</cp:coreProperties>
</file>