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479" w:rsidRPr="005C4714" w:rsidRDefault="00533479" w:rsidP="005C4714">
      <w:pPr>
        <w:jc w:val="both"/>
        <w:rPr>
          <w:rFonts w:cs="B Lotus"/>
          <w:sz w:val="28"/>
          <w:szCs w:val="28"/>
          <w:rtl/>
        </w:rPr>
      </w:pPr>
      <w:r w:rsidRPr="005C4714">
        <w:rPr>
          <w:rFonts w:cs="B Lotus" w:hint="cs"/>
          <w:sz w:val="28"/>
          <w:szCs w:val="28"/>
          <w:rtl/>
        </w:rPr>
        <w:t xml:space="preserve"> </w:t>
      </w:r>
      <w:r w:rsidR="001D3E03" w:rsidRPr="005C4714">
        <w:rPr>
          <w:rFonts w:cs="B Lotus" w:hint="cs"/>
          <w:sz w:val="28"/>
          <w:szCs w:val="28"/>
          <w:rtl/>
        </w:rPr>
        <w:t>26. 10.</w:t>
      </w:r>
      <w:r w:rsidRPr="005C4714">
        <w:rPr>
          <w:rFonts w:cs="B Lotus" w:hint="cs"/>
          <w:sz w:val="28"/>
          <w:szCs w:val="28"/>
          <w:rtl/>
        </w:rPr>
        <w:t xml:space="preserve"> 1394</w:t>
      </w:r>
    </w:p>
    <w:p w:rsidR="00533479" w:rsidRPr="005C4714" w:rsidRDefault="001D3E03" w:rsidP="00DD1BAF">
      <w:pPr>
        <w:pStyle w:val="Heading1"/>
        <w:rPr>
          <w:rtl/>
        </w:rPr>
      </w:pPr>
      <w:r w:rsidRPr="005C4714">
        <w:rPr>
          <w:rFonts w:hint="cs"/>
          <w:rtl/>
        </w:rPr>
        <w:t xml:space="preserve">ما لا یعلمون غفلت </w:t>
      </w:r>
      <w:r w:rsidRPr="00DD1BAF">
        <w:rPr>
          <w:rFonts w:hint="cs"/>
          <w:rtl/>
        </w:rPr>
        <w:t>یا</w:t>
      </w:r>
      <w:r w:rsidRPr="005C4714">
        <w:rPr>
          <w:rFonts w:hint="cs"/>
          <w:rtl/>
        </w:rPr>
        <w:t xml:space="preserve"> جهل؟</w:t>
      </w:r>
    </w:p>
    <w:p w:rsidR="008B4082" w:rsidRPr="005C4714" w:rsidRDefault="001D3E03" w:rsidP="005C4714">
      <w:pPr>
        <w:jc w:val="both"/>
        <w:rPr>
          <w:rFonts w:cs="B Lotus"/>
          <w:sz w:val="28"/>
          <w:szCs w:val="28"/>
          <w:rtl/>
        </w:rPr>
      </w:pPr>
      <w:r w:rsidRPr="005C4714">
        <w:rPr>
          <w:rFonts w:cs="B Lotus" w:hint="cs"/>
          <w:sz w:val="28"/>
          <w:szCs w:val="28"/>
          <w:rtl/>
        </w:rPr>
        <w:t>سخن در</w:t>
      </w:r>
      <w:r w:rsidR="00533479" w:rsidRPr="005C4714">
        <w:rPr>
          <w:rFonts w:cs="B Lotus" w:hint="cs"/>
          <w:sz w:val="28"/>
          <w:szCs w:val="28"/>
          <w:rtl/>
        </w:rPr>
        <w:t xml:space="preserve"> قطعه رفع ما لا یعلمون در حدیث رفع بود. </w:t>
      </w:r>
      <w:r w:rsidRPr="005C4714">
        <w:rPr>
          <w:rFonts w:cs="B Lotus" w:hint="cs"/>
          <w:sz w:val="28"/>
          <w:szCs w:val="28"/>
          <w:rtl/>
        </w:rPr>
        <w:t xml:space="preserve">از </w:t>
      </w:r>
      <w:r w:rsidR="00533479" w:rsidRPr="005C4714">
        <w:rPr>
          <w:rFonts w:cs="B Lotus" w:hint="cs"/>
          <w:sz w:val="28"/>
          <w:szCs w:val="28"/>
          <w:rtl/>
        </w:rPr>
        <w:t xml:space="preserve">حاج آقا مطلبی را </w:t>
      </w:r>
      <w:r w:rsidRPr="005C4714">
        <w:rPr>
          <w:rFonts w:cs="B Lotus" w:hint="cs"/>
          <w:sz w:val="28"/>
          <w:szCs w:val="28"/>
          <w:rtl/>
        </w:rPr>
        <w:t>نقل کردیم در این که لا</w:t>
      </w:r>
      <w:r w:rsidR="008B4082" w:rsidRPr="005C4714">
        <w:rPr>
          <w:rFonts w:cs="B Lotus" w:hint="cs"/>
          <w:sz w:val="28"/>
          <w:szCs w:val="28"/>
          <w:rtl/>
        </w:rPr>
        <w:t>یعل</w:t>
      </w:r>
      <w:r w:rsidRPr="005C4714">
        <w:rPr>
          <w:rFonts w:cs="B Lotus" w:hint="cs"/>
          <w:sz w:val="28"/>
          <w:szCs w:val="28"/>
          <w:rtl/>
        </w:rPr>
        <w:t>م گاه به معنای غفلت نیز استعمال می شود. بیان شد اگر این مطلب صحیح بوده و نتوان با قرائنی مراد در حدیث رفع را روشن کرد، رفع ما لا یعلمون مجمل بوده و نمی توان به واسطه تمسک به آن اصل برائت را ثابت کرد. ایشان می فرمودند: لا یعلم همانگونه که اگر انسان موضوع را تصور کرده و در تصدیق شک برایش حاصل شده باشد، استعمال می شود</w:t>
      </w:r>
      <w:r w:rsidR="008B4082" w:rsidRPr="005C4714">
        <w:rPr>
          <w:rFonts w:cs="B Lotus" w:hint="cs"/>
          <w:sz w:val="28"/>
          <w:szCs w:val="28"/>
          <w:rtl/>
        </w:rPr>
        <w:t>،</w:t>
      </w:r>
      <w:r w:rsidRPr="005C4714">
        <w:rPr>
          <w:rFonts w:cs="B Lotus" w:hint="cs"/>
          <w:sz w:val="28"/>
          <w:szCs w:val="28"/>
          <w:rtl/>
        </w:rPr>
        <w:t xml:space="preserve"> در جایی که </w:t>
      </w:r>
      <w:r w:rsidR="00533479" w:rsidRPr="005C4714">
        <w:rPr>
          <w:rFonts w:cs="B Lotus" w:hint="cs"/>
          <w:sz w:val="28"/>
          <w:szCs w:val="28"/>
          <w:rtl/>
        </w:rPr>
        <w:t xml:space="preserve">انسان علم تصوری نسبت به </w:t>
      </w:r>
      <w:r w:rsidRPr="005C4714">
        <w:rPr>
          <w:rFonts w:cs="B Lotus" w:hint="cs"/>
          <w:sz w:val="28"/>
          <w:szCs w:val="28"/>
          <w:rtl/>
        </w:rPr>
        <w:t>موضوع نداشته باشد هم استعمال می شود. ایشان برای این نوع استعمال به فإن حرّک فی جنبه شی</w:t>
      </w:r>
      <w:r w:rsidRPr="005C4714">
        <w:rPr>
          <w:rFonts w:cs="B Lotus"/>
          <w:sz w:val="28"/>
          <w:szCs w:val="28"/>
          <w:rtl/>
        </w:rPr>
        <w:softHyphen/>
      </w:r>
      <w:r w:rsidRPr="005C4714">
        <w:rPr>
          <w:rFonts w:cs="B Lotus" w:hint="cs"/>
          <w:sz w:val="28"/>
          <w:szCs w:val="28"/>
          <w:rtl/>
        </w:rPr>
        <w:t>ء</w:t>
      </w:r>
      <w:r w:rsidR="00533479" w:rsidRPr="005C4714">
        <w:rPr>
          <w:rFonts w:cs="B Lotus" w:hint="cs"/>
          <w:sz w:val="28"/>
          <w:szCs w:val="28"/>
          <w:rtl/>
        </w:rPr>
        <w:t xml:space="preserve"> و هو لا یعلم</w:t>
      </w:r>
      <w:r w:rsidR="008B4082" w:rsidRPr="005C4714">
        <w:rPr>
          <w:rFonts w:cs="B Lotus" w:hint="cs"/>
          <w:sz w:val="28"/>
          <w:szCs w:val="28"/>
          <w:rtl/>
        </w:rPr>
        <w:t>،</w:t>
      </w:r>
      <w:r w:rsidR="00533479" w:rsidRPr="005C4714">
        <w:rPr>
          <w:rFonts w:cs="B Lotus" w:hint="cs"/>
          <w:sz w:val="28"/>
          <w:szCs w:val="28"/>
          <w:rtl/>
        </w:rPr>
        <w:t xml:space="preserve"> </w:t>
      </w:r>
      <w:r w:rsidRPr="005C4714">
        <w:rPr>
          <w:rFonts w:cs="B Lotus" w:hint="cs"/>
          <w:sz w:val="28"/>
          <w:szCs w:val="28"/>
          <w:rtl/>
        </w:rPr>
        <w:t xml:space="preserve">تمسک جسته که این جمله بدین معناست که چیزی در کنارش حرکت کرده و اصلا بدان التفات نداشته است نه این که در این که چیزی در کنارش حرکت کرده یا نه شک داشته باشد. با این بیان امکان دارد گفته شود: مراد از </w:t>
      </w:r>
      <w:r w:rsidR="00533479" w:rsidRPr="005C4714">
        <w:rPr>
          <w:rFonts w:cs="B Lotus" w:hint="cs"/>
          <w:sz w:val="28"/>
          <w:szCs w:val="28"/>
          <w:rtl/>
        </w:rPr>
        <w:t xml:space="preserve">رفع ما لا یعلمون چیزی </w:t>
      </w:r>
      <w:r w:rsidR="008B4082" w:rsidRPr="005C4714">
        <w:rPr>
          <w:rFonts w:cs="B Lotus" w:hint="cs"/>
          <w:sz w:val="28"/>
          <w:szCs w:val="28"/>
          <w:rtl/>
        </w:rPr>
        <w:t xml:space="preserve">است </w:t>
      </w:r>
      <w:r w:rsidR="00533479" w:rsidRPr="005C4714">
        <w:rPr>
          <w:rFonts w:cs="B Lotus" w:hint="cs"/>
          <w:sz w:val="28"/>
          <w:szCs w:val="28"/>
          <w:rtl/>
        </w:rPr>
        <w:t xml:space="preserve">که </w:t>
      </w:r>
      <w:r w:rsidRPr="005C4714">
        <w:rPr>
          <w:rFonts w:cs="B Lotus" w:hint="cs"/>
          <w:sz w:val="28"/>
          <w:szCs w:val="28"/>
          <w:rtl/>
        </w:rPr>
        <w:t xml:space="preserve">انسان نسبت به آن غفلت محض داشته باشد که در این صورت به برائت ارتباطی پیدا نمی کند. </w:t>
      </w:r>
    </w:p>
    <w:p w:rsidR="008B4082" w:rsidRPr="005C4714" w:rsidRDefault="008B4082" w:rsidP="00DD1BAF">
      <w:pPr>
        <w:pStyle w:val="Heading2"/>
        <w:rPr>
          <w:rtl/>
        </w:rPr>
      </w:pPr>
      <w:r w:rsidRPr="005C4714">
        <w:rPr>
          <w:rFonts w:hint="cs"/>
          <w:rtl/>
        </w:rPr>
        <w:t xml:space="preserve">موارد استعمال لا </w:t>
      </w:r>
      <w:r w:rsidRPr="00DD1BAF">
        <w:rPr>
          <w:rFonts w:hint="cs"/>
          <w:rtl/>
        </w:rPr>
        <w:t>یعلمون</w:t>
      </w:r>
    </w:p>
    <w:p w:rsidR="008B4082" w:rsidRPr="005C4714" w:rsidRDefault="00533479" w:rsidP="005C4714">
      <w:pPr>
        <w:jc w:val="both"/>
        <w:rPr>
          <w:rFonts w:cs="B Lotus"/>
          <w:sz w:val="28"/>
          <w:szCs w:val="28"/>
          <w:rtl/>
        </w:rPr>
      </w:pPr>
      <w:r w:rsidRPr="005C4714">
        <w:rPr>
          <w:rFonts w:cs="B Lotus" w:hint="cs"/>
          <w:sz w:val="28"/>
          <w:szCs w:val="28"/>
          <w:rtl/>
        </w:rPr>
        <w:t xml:space="preserve">برای بررسی این کلام </w:t>
      </w:r>
      <w:r w:rsidR="008B4082" w:rsidRPr="005C4714">
        <w:rPr>
          <w:rFonts w:cs="B Lotus" w:hint="cs"/>
          <w:sz w:val="28"/>
          <w:szCs w:val="28"/>
          <w:rtl/>
        </w:rPr>
        <w:t xml:space="preserve">باید به موارد استعمال هیأت لا یعلمون رجوع شود. موارد استعمال بسیار گسترده است که تنها به بخشی از آن فرصت رجوع پیدا شد. در موارد رجوع شده، لا یعلم گاه در مواردی که از جهت تصوری هم علم وجود نداشته و به موضوع التفات نبوده، استعمال شده و گاه ظهور در </w:t>
      </w:r>
      <w:r w:rsidR="00A04448" w:rsidRPr="005C4714">
        <w:rPr>
          <w:rFonts w:cs="B Lotus" w:hint="cs"/>
          <w:sz w:val="28"/>
          <w:szCs w:val="28"/>
          <w:rtl/>
        </w:rPr>
        <w:t xml:space="preserve">شمول </w:t>
      </w:r>
      <w:r w:rsidR="008B4082" w:rsidRPr="005C4714">
        <w:rPr>
          <w:rFonts w:cs="B Lotus" w:hint="cs"/>
          <w:sz w:val="28"/>
          <w:szCs w:val="28"/>
          <w:rtl/>
        </w:rPr>
        <w:t xml:space="preserve">صورت التفات دارد. ابتدا برخی از موارد هر دو نوع استعمال بیان شده و سپس این بحث پی گرفته خواهد شد که آیا این دو نوع استعمال از باب اشتراک لفظی است؟ و آیا می توان با قرائنی هر یک از این دو نوع استعمال را استظهار کرد؟ </w:t>
      </w:r>
    </w:p>
    <w:p w:rsidR="008B4082" w:rsidRPr="005C4714" w:rsidRDefault="008B4082" w:rsidP="00DD1BAF">
      <w:pPr>
        <w:pStyle w:val="Heading3"/>
        <w:rPr>
          <w:rtl/>
        </w:rPr>
      </w:pPr>
      <w:r w:rsidRPr="005C4714">
        <w:rPr>
          <w:rFonts w:hint="cs"/>
          <w:rtl/>
        </w:rPr>
        <w:t xml:space="preserve">موارد استعمال لا یعلم به </w:t>
      </w:r>
      <w:r w:rsidRPr="00DD1BAF">
        <w:rPr>
          <w:rFonts w:hint="cs"/>
          <w:rtl/>
        </w:rPr>
        <w:t>معنای</w:t>
      </w:r>
      <w:r w:rsidRPr="005C4714">
        <w:rPr>
          <w:rFonts w:hint="cs"/>
          <w:rtl/>
        </w:rPr>
        <w:t xml:space="preserve"> غفلت محض</w:t>
      </w:r>
    </w:p>
    <w:p w:rsidR="004944E7" w:rsidRPr="005C4714" w:rsidRDefault="004944E7" w:rsidP="005C4714">
      <w:pPr>
        <w:pStyle w:val="NormalWeb"/>
        <w:numPr>
          <w:ilvl w:val="0"/>
          <w:numId w:val="1"/>
        </w:numPr>
        <w:bidi/>
        <w:jc w:val="both"/>
        <w:rPr>
          <w:rFonts w:cs="B Lotus"/>
          <w:sz w:val="28"/>
          <w:szCs w:val="28"/>
          <w:rtl/>
        </w:rPr>
      </w:pPr>
      <w:r w:rsidRPr="005C4714">
        <w:rPr>
          <w:rFonts w:cs="B Lotus" w:hint="cs"/>
          <w:sz w:val="28"/>
          <w:szCs w:val="28"/>
          <w:rtl/>
        </w:rPr>
        <w:t>وَ سَأَلْتُهُ عَنِ الرَّجُلِ يَشْتَرِي الْأُضْحِيَّةَ عَوْرَاءَ وَ لَا يَعْلَمُ‏ إِلَّا بَعْدَ شِرَائِهَا هَلْ تُجْزِي عَنْهُ‏  قَالَ نَعَمْ إِلَّا أَنْ يَكُونَ هَدْياً فَإِنَّهُ لَا يَجُوزُ نَاقِصُ الْهَدْيِ‏</w:t>
      </w:r>
      <w:r w:rsidRPr="005C4714">
        <w:rPr>
          <w:rStyle w:val="FootnoteReference"/>
          <w:rFonts w:eastAsiaTheme="majorEastAsia" w:cs="B Lotus"/>
          <w:sz w:val="28"/>
          <w:szCs w:val="28"/>
          <w:rtl/>
        </w:rPr>
        <w:footnoteReference w:id="1"/>
      </w:r>
      <w:r w:rsidR="006F2B61" w:rsidRPr="005C4714">
        <w:rPr>
          <w:rFonts w:cs="B Lotus" w:hint="cs"/>
          <w:sz w:val="28"/>
          <w:szCs w:val="28"/>
          <w:rtl/>
        </w:rPr>
        <w:t xml:space="preserve">  لا یعلم در این حدیث بدین معناست که توجهی به یک چشم بودن قربانی نداشته و بعد از خردین متوجه آن شده است نه این که پیش از خرید در یک چشمی بودن قربانی شک داشته است. </w:t>
      </w:r>
    </w:p>
    <w:p w:rsidR="004944E7" w:rsidRPr="005C4714" w:rsidRDefault="004944E7" w:rsidP="005C4714">
      <w:pPr>
        <w:pStyle w:val="NormalWeb"/>
        <w:numPr>
          <w:ilvl w:val="0"/>
          <w:numId w:val="1"/>
        </w:numPr>
        <w:bidi/>
        <w:jc w:val="both"/>
        <w:rPr>
          <w:rFonts w:cs="B Lotus"/>
          <w:sz w:val="28"/>
          <w:szCs w:val="28"/>
          <w:rtl/>
        </w:rPr>
      </w:pPr>
      <w:r w:rsidRPr="005C4714">
        <w:rPr>
          <w:rFonts w:cs="B Lotus" w:hint="cs"/>
          <w:sz w:val="28"/>
          <w:szCs w:val="28"/>
          <w:rtl/>
        </w:rPr>
        <w:lastRenderedPageBreak/>
        <w:t>مُحَمَّدُ بْنُ عَلِيِّ بْنِ مَحْبُوبٍ عَنْ مُحَمَّدِ بْنِ أَحْمَدَ عَنِ الْعَمْرَكِيِّ عَنْ عَلِيِّ بْنِ جَعْفَرٍ عَنْ أَخِيهِ مُوسَى بْنِ جَعْفَرٍ ع قَالَ: سَأَلْتُهُ عَنِ الرَّجُلِ صَلَّى وَ فَرْجُهُ‏ خَارِجٌ‏ لَا يَعْلَمُ بِهِ هَلْ عَلَيْهِ إِعَادَةٌ أَوْ مَا حَالُهُ قَالَ لَا إِعَادَةَ عَلَيْهِ وَ قَدْ تَمَّتْ صَلَاتُهُ.</w:t>
      </w:r>
      <w:r w:rsidRPr="005C4714">
        <w:rPr>
          <w:rStyle w:val="FootnoteReference"/>
          <w:rFonts w:eastAsiaTheme="majorEastAsia" w:cs="B Lotus"/>
          <w:sz w:val="28"/>
          <w:szCs w:val="28"/>
          <w:rtl/>
        </w:rPr>
        <w:footnoteReference w:id="2"/>
      </w:r>
      <w:r w:rsidR="006F2B61" w:rsidRPr="005C4714">
        <w:rPr>
          <w:rFonts w:cs="B Lotus" w:hint="cs"/>
          <w:sz w:val="28"/>
          <w:szCs w:val="28"/>
          <w:rtl/>
        </w:rPr>
        <w:t xml:space="preserve">  لا یعلم در این حدیث نیز بدین معناست که به پیدا بودن عورت خود هیچ التفاتی نداشته و به عبارتی دیگر حواسش نبوده است. </w:t>
      </w:r>
    </w:p>
    <w:p w:rsidR="004944E7" w:rsidRPr="005C4714" w:rsidRDefault="004944E7" w:rsidP="005C4714">
      <w:pPr>
        <w:pStyle w:val="ListParagraph"/>
        <w:numPr>
          <w:ilvl w:val="0"/>
          <w:numId w:val="1"/>
        </w:numPr>
        <w:jc w:val="both"/>
        <w:rPr>
          <w:rtl/>
        </w:rPr>
      </w:pPr>
      <w:r w:rsidRPr="005C4714">
        <w:rPr>
          <w:rFonts w:hint="cs"/>
          <w:rtl/>
        </w:rPr>
        <w:t>وَ سَأَلْتُهُ عَنِ الرَّجُلِ كَانَ فِي بَيْتِهِ‏ تَمَاثِيلُ‏ أَوْ فِي سِتْرٍ وَ لَمْ يَعْلَمْ بِهَا وَ هُوَ يُصَلِّي فِي ذَلِكَ الْبَيْتِ ثُمَّ عَلِمَ مَا عَلَيْهِ قَالَ لَيْسَ عَلَيْهِ شَيْ‏ءٌ فِي مَا لَا يَعْلَمُ فَإِذَا عَلِمَ فَلْيَنْزِعِ السِّتْرَ وَ لْيُكَسِّرْ رُءُوسَ التَّمَاثِيل‏</w:t>
      </w:r>
      <w:r w:rsidRPr="005C4714">
        <w:rPr>
          <w:rStyle w:val="FootnoteReference"/>
          <w:rtl/>
        </w:rPr>
        <w:footnoteReference w:id="3"/>
      </w:r>
      <w:r w:rsidR="006F2B61" w:rsidRPr="005C4714">
        <w:rPr>
          <w:rFonts w:hint="cs"/>
          <w:rtl/>
        </w:rPr>
        <w:t xml:space="preserve"> بیت به معنای اتاق است نه خانه و به خانه در لغت عرب دار اطلاق می شود. این </w:t>
      </w:r>
      <w:r w:rsidR="00A126EF" w:rsidRPr="005C4714">
        <w:rPr>
          <w:rFonts w:hint="cs"/>
          <w:rtl/>
        </w:rPr>
        <w:t xml:space="preserve">شخص </w:t>
      </w:r>
      <w:r w:rsidR="006F2B61" w:rsidRPr="005C4714">
        <w:rPr>
          <w:rFonts w:hint="cs"/>
          <w:rtl/>
        </w:rPr>
        <w:t xml:space="preserve">در اتاقش </w:t>
      </w:r>
      <w:r w:rsidR="00A126EF" w:rsidRPr="005C4714">
        <w:rPr>
          <w:rFonts w:hint="cs"/>
          <w:rtl/>
        </w:rPr>
        <w:t>یا روی پرده ای تماثیلی وجود داشته و در این اتاق بدون این که وجود تماثیل را بداند، نماز خوانده است. ظاهر این پرسش این است که این شخص هیچ التفاتی به وجود تماثیل نداشته است. حضرت ع در پاسخ می فرمایند: وقتی دانست آن پرده</w:t>
      </w:r>
      <w:r w:rsidR="006F2B61" w:rsidRPr="005C4714">
        <w:rPr>
          <w:rFonts w:hint="cs"/>
          <w:rtl/>
        </w:rPr>
        <w:t xml:space="preserve"> را بکند </w:t>
      </w:r>
      <w:r w:rsidR="00A126EF" w:rsidRPr="005C4714">
        <w:rPr>
          <w:rFonts w:hint="cs"/>
          <w:rtl/>
        </w:rPr>
        <w:t xml:space="preserve">و سر مجسمه ها را بشکند. </w:t>
      </w:r>
    </w:p>
    <w:p w:rsidR="00A126EF" w:rsidRPr="005C4714" w:rsidRDefault="004944E7" w:rsidP="005C4714">
      <w:pPr>
        <w:pStyle w:val="NormalWeb"/>
        <w:numPr>
          <w:ilvl w:val="0"/>
          <w:numId w:val="1"/>
        </w:numPr>
        <w:bidi/>
        <w:jc w:val="both"/>
        <w:rPr>
          <w:rFonts w:cs="B Lotus"/>
          <w:sz w:val="28"/>
          <w:szCs w:val="28"/>
          <w:rtl/>
        </w:rPr>
      </w:pPr>
      <w:r w:rsidRPr="005C4714">
        <w:rPr>
          <w:rFonts w:cs="B Lotus" w:hint="cs"/>
          <w:sz w:val="28"/>
          <w:szCs w:val="28"/>
          <w:rtl/>
        </w:rPr>
        <w:t>عَنْ مُحَمَّدِ بْنِ مُسْلِمٍ قَالَ: سَأَلْتُهُ عَنْ رَجُلٍ وَقَعَ عَلَى جَارِيَةٍ لَهُ‏ فَارْتَفَعَ‏ حَيْضُهَا وَ خَافَ أَنْ تَكُونَ قَدْ حَمَلَتْ فَجَعَلَ لِلَّهِ عَلَيْهِ عِتْقَ رَقَبَةٍ وَ صَوْماً وَ صَدَقَةً إِنْ هِيَ حَاضَتْ وَ قَدْ كَانَتِ الْجَارِيَةُ طَمِثَتْ قَبْلَ أَنْ يَحْلِفَ بِيَوْمٍ أَوْ يَوْمَيْنِ وَ هُوَ لَا يَعْلَمُ قَالَ ع لَيْسَ عَلَيْهِ شَيْ‏ء</w:t>
      </w:r>
      <w:r w:rsidRPr="005C4714">
        <w:rPr>
          <w:rStyle w:val="FootnoteReference"/>
          <w:rFonts w:eastAsiaTheme="majorEastAsia" w:cs="B Lotus"/>
          <w:sz w:val="28"/>
          <w:szCs w:val="28"/>
          <w:rtl/>
        </w:rPr>
        <w:footnoteReference w:id="4"/>
      </w:r>
      <w:r w:rsidR="00A126EF" w:rsidRPr="005C4714">
        <w:rPr>
          <w:rFonts w:cs="B Lotus" w:hint="cs"/>
          <w:sz w:val="28"/>
          <w:szCs w:val="28"/>
          <w:rtl/>
        </w:rPr>
        <w:t xml:space="preserve"> </w:t>
      </w:r>
      <w:r w:rsidR="00A126EF" w:rsidRPr="005C4714">
        <w:rPr>
          <w:rFonts w:ascii="B Lotus" w:eastAsia="B Lotus" w:hAnsi="B Lotus" w:cs="B Lotus" w:hint="cs"/>
          <w:sz w:val="28"/>
          <w:szCs w:val="28"/>
          <w:rtl/>
        </w:rPr>
        <w:t xml:space="preserve">در این روایت، به خاطر تأخیر حیض جاریه مولی نگران می شود که مبادا جاریه حامله شده باشد و نذر می کند که اگر جاریه حامله نبود و خیال او راحت شد، عملی را انجام دهد. پیش از این که او نذر کند، جاریه حائض شده بوده و او نمی دانسته است در نتیجه نذر او منعقد نمی شود. روشن است که لا یعلم به معنای غفلت و عدم التفات است و گرنه اگر احتمال حیض را می داد پیش از نذر از جاریه می پرسید. </w:t>
      </w:r>
    </w:p>
    <w:p w:rsidR="004944E7" w:rsidRPr="005C4714" w:rsidRDefault="004944E7" w:rsidP="005C4714">
      <w:pPr>
        <w:pStyle w:val="ListParagraph"/>
        <w:numPr>
          <w:ilvl w:val="0"/>
          <w:numId w:val="1"/>
        </w:numPr>
        <w:jc w:val="both"/>
        <w:rPr>
          <w:rtl/>
        </w:rPr>
      </w:pPr>
      <w:r w:rsidRPr="005C4714">
        <w:rPr>
          <w:rFonts w:hint="cs"/>
          <w:rtl/>
        </w:rPr>
        <w:t>أَحْمَدُ بْنُ مُحَمَّدٍ عَنْ دَاوُدَ بْنِ سِرْحَانَ عَنْ أَبِي عَبْدِ اللَّهِ ع‏ فِي رَجُلٍ دَلَّسَتْهُ‏ امْرَأَةٌ أَمْرَهَا لَا يَعْلَمُ دَخِيلَةَ أَمْرِهَا فَوَجَدَهَا قَدْ دَلَّسَتْ عَيْباً هُوَ بِهَا فَقَضَى أَنْ يُؤْخَذَ الْمَهْرُ وَ لَا يَكُونُ لَهَا عَلَى زَوْجِهَا شَيْ‏ءٌ.</w:t>
      </w:r>
      <w:r w:rsidRPr="005C4714">
        <w:rPr>
          <w:rStyle w:val="FootnoteReference"/>
          <w:rtl/>
        </w:rPr>
        <w:footnoteReference w:id="5"/>
      </w:r>
      <w:r w:rsidR="00A126EF" w:rsidRPr="005C4714">
        <w:rPr>
          <w:rFonts w:hint="cs"/>
          <w:rtl/>
        </w:rPr>
        <w:t xml:space="preserve"> لا یعلم دخیله امرها بدین معناست که اصلا توجهی به این عیب ندارد نه این که در بود و نبود این عیب شک داشته باشد. </w:t>
      </w:r>
    </w:p>
    <w:p w:rsidR="004944E7" w:rsidRPr="005C4714" w:rsidRDefault="004944E7" w:rsidP="005C4714">
      <w:pPr>
        <w:pStyle w:val="ListParagraph"/>
        <w:numPr>
          <w:ilvl w:val="0"/>
          <w:numId w:val="1"/>
        </w:numPr>
        <w:jc w:val="both"/>
        <w:rPr>
          <w:rtl/>
        </w:rPr>
      </w:pPr>
      <w:r w:rsidRPr="005C4714">
        <w:rPr>
          <w:rFonts w:hint="cs"/>
          <w:rtl/>
        </w:rPr>
        <w:t xml:space="preserve">عَلِيُّ بْنُ إِبْرَاهِيمَ عَنْ أَبِيهِ عَنِ ابْنِ أَبِي عُمَيْرٍ عَنْ حَمَّادِ بْنِ عُثْمَانَ عَنِ الْحَلَبِيِّ عَنْ أَبِي عَبْدِ اللَّهِ ع قَالَ: عَنِ الْمَرْأَةِ تَلِدُ مِنَ‏ الزِّنَا وَ لَا يَعْلَمُ بِذَلِكَ أَحَدٌ إِلَّا وَلِيُّهَا أَ يَصْلُحُ لَهُ أَنْ يُزَوِّجَهَا وَ يَسْكُتَ عَلَى ذَلِكَ إِذَا كَانَ قَدْ رَأَى مِنْهَا تَوْبَةً أَوْ مَعْرُوفاً فَقَالَ‏ إِنْ لَمْ يَذْكُرْ ذَلِكَ لِزَوْجِهَا ثُمَّ عَلِمَ بَعْدَ ذَلِكَ فَشَاءَ أَنْ يَأْخُذَ </w:t>
      </w:r>
      <w:r w:rsidRPr="005C4714">
        <w:rPr>
          <w:rFonts w:hint="cs"/>
          <w:rtl/>
        </w:rPr>
        <w:lastRenderedPageBreak/>
        <w:t>صَدَاقَهَا مِنْ وَلِيِّهَا بِمَا دَلَّسَ عَلَيْهِ كَانَ لَهُ ذَلِكَ عَلَى وَلِيِّهَا وَ كَانَ الصَّدَاقُ الَّذِي أَخَذَتْ لَهَا لَا سَبِيلَ عَلَيْهَا فِيهِ بِمَا اسْتَحَلَّ مِنْ فَرْجِهَا وَ إِنْ شَاءَ زَوْجُهَا أَنْ يُمْسِكَهَا فَلَا بَأْس‏</w:t>
      </w:r>
      <w:r w:rsidRPr="005C4714">
        <w:rPr>
          <w:rStyle w:val="FootnoteReference"/>
          <w:rtl/>
        </w:rPr>
        <w:footnoteReference w:id="6"/>
      </w:r>
      <w:r w:rsidR="00A126EF" w:rsidRPr="005C4714">
        <w:rPr>
          <w:rFonts w:hint="cs"/>
          <w:rtl/>
        </w:rPr>
        <w:t xml:space="preserve"> لا یعلم ذلک الا ولیها به این معناست که تنها ولی او این موضوع را می داند و غیر ولی هیچ توجهی به آن نداشته و اصلا تصور آن را نمی کند. </w:t>
      </w:r>
    </w:p>
    <w:p w:rsidR="004944E7" w:rsidRPr="005C4714" w:rsidRDefault="004944E7" w:rsidP="005C4714">
      <w:pPr>
        <w:pStyle w:val="NormalWeb"/>
        <w:numPr>
          <w:ilvl w:val="0"/>
          <w:numId w:val="1"/>
        </w:numPr>
        <w:bidi/>
        <w:jc w:val="both"/>
        <w:rPr>
          <w:rFonts w:cs="B Lotus"/>
          <w:sz w:val="28"/>
          <w:szCs w:val="28"/>
          <w:rtl/>
        </w:rPr>
      </w:pPr>
      <w:r w:rsidRPr="005C4714">
        <w:rPr>
          <w:rFonts w:cs="B Lotus" w:hint="cs"/>
          <w:sz w:val="28"/>
          <w:szCs w:val="28"/>
          <w:rtl/>
        </w:rPr>
        <w:t>صَفْوَانُ بْنُ يَحْيَى عَنِ ابْنِ مُسْكَانَ عَنْ أَبِي بَكْرٍ الْحَضْرَمِيِّ قَالَ: قُلْتُ لِأَبِي جَعْفَرٍ ع رَجُلٌ نَكَحَ امْرَأَةً ثُمَّ أَتَى أَرْضاً أُخْرَى‏ فَنَكَحَ‏ أُخْتَهَا وَ هُوَ لَا يَعْلَمُ قَالَ يُمْسِكُ أَيَّتَهُمَا شَاءَ وَ يُخَلِّي سَبِيلَ الْأُخْرَى‏</w:t>
      </w:r>
      <w:r w:rsidRPr="005C4714">
        <w:rPr>
          <w:rStyle w:val="FootnoteReference"/>
          <w:rFonts w:eastAsiaTheme="majorEastAsia" w:cs="B Lotus"/>
          <w:sz w:val="28"/>
          <w:szCs w:val="28"/>
          <w:rtl/>
        </w:rPr>
        <w:footnoteReference w:id="7"/>
      </w:r>
    </w:p>
    <w:p w:rsidR="00A04448" w:rsidRPr="005C4714" w:rsidRDefault="004944E7" w:rsidP="005C4714">
      <w:pPr>
        <w:pStyle w:val="NormalWeb"/>
        <w:numPr>
          <w:ilvl w:val="0"/>
          <w:numId w:val="1"/>
        </w:numPr>
        <w:bidi/>
        <w:jc w:val="both"/>
        <w:rPr>
          <w:rFonts w:cs="B Lotus"/>
          <w:sz w:val="28"/>
          <w:szCs w:val="28"/>
        </w:rPr>
      </w:pPr>
      <w:r w:rsidRPr="005C4714">
        <w:rPr>
          <w:rFonts w:cs="B Lotus" w:hint="cs"/>
          <w:sz w:val="28"/>
          <w:szCs w:val="28"/>
          <w:rtl/>
        </w:rPr>
        <w:t>َ فَتَلَقَّاهُ غُلَامٌ كَانَ يَخْدُمُ ابْناً لَهُ مِنْ أَهْلِ‏ فَارِسَ‏ وَ هُوَ لَا يَعْلَمُ‏ أَنَّهُ مِنْ أَهْلِ فَارِسَ، فَدَفَعَ إِلَيْهِ سَيْفَهُ وَ قَالَ لَهُ يَا غُلَامُ لَا تَلْقَى أَحَداً مِنَ الْخَلْقِ إِلَّا وَ قَتَلْتَهُ- وَ إِنْ لَقِيتَنِي أَنَا فَاقْتُلْنِي، فَأَخَذَ الْغُلَامُ سَيْفَهُ فَضَرَبَ بِهِ بُخْتَ‏نَصَّرَ ضَرْبَةً فَقَتَلَهُ.</w:t>
      </w:r>
      <w:r w:rsidRPr="005C4714">
        <w:rPr>
          <w:rStyle w:val="FootnoteReference"/>
          <w:rFonts w:eastAsiaTheme="majorEastAsia" w:cs="B Lotus"/>
          <w:sz w:val="28"/>
          <w:szCs w:val="28"/>
          <w:rtl/>
        </w:rPr>
        <w:footnoteReference w:id="8"/>
      </w:r>
      <w:r w:rsidR="00A04448" w:rsidRPr="005C4714">
        <w:rPr>
          <w:rFonts w:cs="B Lotus" w:hint="cs"/>
          <w:sz w:val="28"/>
          <w:szCs w:val="28"/>
          <w:rtl/>
        </w:rPr>
        <w:t xml:space="preserve"> در این دو مورد نیز </w:t>
      </w:r>
      <w:r w:rsidR="00533479" w:rsidRPr="005C4714">
        <w:rPr>
          <w:rFonts w:cs="B Lotus" w:hint="cs"/>
          <w:sz w:val="28"/>
          <w:szCs w:val="28"/>
          <w:rtl/>
        </w:rPr>
        <w:t>لا یعلم یعنی اصلا توجه</w:t>
      </w:r>
      <w:r w:rsidR="00A04448" w:rsidRPr="005C4714">
        <w:rPr>
          <w:rFonts w:cs="B Lotus" w:hint="cs"/>
          <w:sz w:val="28"/>
          <w:szCs w:val="28"/>
          <w:rtl/>
        </w:rPr>
        <w:t>ی به موضوع وجود ندارد.</w:t>
      </w:r>
    </w:p>
    <w:p w:rsidR="00A04448" w:rsidRPr="005C4714" w:rsidRDefault="00A04448" w:rsidP="005C4714">
      <w:pPr>
        <w:pStyle w:val="NormalWeb"/>
        <w:bidi/>
        <w:ind w:left="360"/>
        <w:jc w:val="both"/>
        <w:rPr>
          <w:rFonts w:asciiTheme="minorHAnsi" w:eastAsiaTheme="minorHAnsi" w:hAnsiTheme="minorHAnsi" w:cs="B Lotus"/>
          <w:sz w:val="28"/>
          <w:szCs w:val="28"/>
          <w:rtl/>
        </w:rPr>
      </w:pPr>
      <w:r w:rsidRPr="005C4714">
        <w:rPr>
          <w:rFonts w:cs="B Lotus" w:hint="cs"/>
          <w:sz w:val="28"/>
          <w:szCs w:val="28"/>
          <w:rtl/>
        </w:rPr>
        <w:t xml:space="preserve">این برخی از مواردی که لا یعلم به معنای عدم التفات و غفلت محض به کار رفته است. </w:t>
      </w:r>
    </w:p>
    <w:p w:rsidR="00A04448" w:rsidRPr="005C4714" w:rsidRDefault="00A04448" w:rsidP="005C4714">
      <w:pPr>
        <w:pStyle w:val="Heading3"/>
        <w:jc w:val="both"/>
        <w:rPr>
          <w:rFonts w:cs="B Lotus"/>
          <w:rtl/>
        </w:rPr>
      </w:pPr>
      <w:r w:rsidRPr="005C4714">
        <w:rPr>
          <w:rFonts w:cs="B Lotus" w:hint="cs"/>
          <w:rtl/>
        </w:rPr>
        <w:t xml:space="preserve">موارد استعمال لا یعلم به معنای شک </w:t>
      </w:r>
    </w:p>
    <w:p w:rsidR="00533479" w:rsidRPr="005C4714" w:rsidRDefault="00A04448" w:rsidP="005C4714">
      <w:pPr>
        <w:pStyle w:val="NormalWeb"/>
        <w:bidi/>
        <w:ind w:left="360"/>
        <w:jc w:val="both"/>
        <w:rPr>
          <w:rFonts w:cs="B Lotus"/>
          <w:sz w:val="28"/>
          <w:szCs w:val="28"/>
          <w:rtl/>
        </w:rPr>
      </w:pPr>
      <w:r w:rsidRPr="005C4714">
        <w:rPr>
          <w:rFonts w:cs="B Lotus" w:hint="cs"/>
          <w:sz w:val="28"/>
          <w:szCs w:val="28"/>
          <w:rtl/>
        </w:rPr>
        <w:t xml:space="preserve">در برخی از تعابیر لا یعلم اعم بوده و صورت شک را نیز شامل است. </w:t>
      </w:r>
    </w:p>
    <w:p w:rsidR="00A04448" w:rsidRPr="005C4714" w:rsidRDefault="00A04448" w:rsidP="005C4714">
      <w:pPr>
        <w:pStyle w:val="NormalWeb"/>
        <w:numPr>
          <w:ilvl w:val="0"/>
          <w:numId w:val="2"/>
        </w:numPr>
        <w:bidi/>
        <w:jc w:val="both"/>
        <w:rPr>
          <w:rFonts w:cs="B Lotus"/>
          <w:sz w:val="28"/>
          <w:szCs w:val="28"/>
        </w:rPr>
      </w:pPr>
      <w:r w:rsidRPr="005C4714">
        <w:rPr>
          <w:rFonts w:cs="B Lotus" w:hint="cs"/>
          <w:sz w:val="28"/>
          <w:szCs w:val="28"/>
          <w:rtl/>
        </w:rPr>
        <w:t>... كَانَ أَحَدُ الْأَرْبَعَةِ مُخْتَبَرَ بْنَ الْحَمِيرِ وَ اعْتَرَفَ وَ تَابَ وَ قَالَ يَا رَسُولَ اللَّهِ أَهْلَكَنِي اسْمِي فَسَمَّاهُ رَسُولُ اللَّهِ ص عَبْدَ اللَّهِ بْنَ عَبْدِ الرَّحْمَنِ فَقَالَ يَا رَبِّ اجْعَلْنِي شَهِيداً- حَيْثُ لَا يَعْلَمُ‏ أَحَدٌ أَيْنَ‏ أَنَا- فَقُتِلَ يَوْمَ الْيَمَامَةِ وَ لَمْ يَعْلَمْ أَحَدٌ أَيْنَ قُتِلَ- فَهُوَ الَّذِي عَفَا اللَّهُ عَنْه</w:t>
      </w:r>
      <w:r w:rsidRPr="005C4714">
        <w:rPr>
          <w:rFonts w:cs="B Lotus" w:hint="cs"/>
          <w:color w:val="242887"/>
          <w:sz w:val="30"/>
          <w:szCs w:val="30"/>
          <w:rtl/>
        </w:rPr>
        <w:t>‏</w:t>
      </w:r>
      <w:r w:rsidRPr="005C4714">
        <w:rPr>
          <w:rStyle w:val="FootnoteReference"/>
          <w:rFonts w:eastAsiaTheme="majorEastAsia" w:cs="B Lotus"/>
          <w:color w:val="242887"/>
          <w:sz w:val="30"/>
          <w:szCs w:val="30"/>
          <w:rtl/>
        </w:rPr>
        <w:footnoteReference w:id="9"/>
      </w:r>
      <w:r w:rsidRPr="005C4714">
        <w:rPr>
          <w:rFonts w:cs="B Lotus" w:hint="cs"/>
          <w:color w:val="242887"/>
          <w:sz w:val="30"/>
          <w:szCs w:val="30"/>
          <w:rtl/>
        </w:rPr>
        <w:t xml:space="preserve"> </w:t>
      </w:r>
      <w:r w:rsidRPr="005C4714">
        <w:rPr>
          <w:rFonts w:cs="B Lotus" w:hint="cs"/>
          <w:sz w:val="28"/>
          <w:szCs w:val="28"/>
          <w:rtl/>
        </w:rPr>
        <w:t>ل</w:t>
      </w:r>
      <w:r w:rsidR="00533479" w:rsidRPr="005C4714">
        <w:rPr>
          <w:rFonts w:cs="B Lotus" w:hint="cs"/>
          <w:sz w:val="28"/>
          <w:szCs w:val="28"/>
          <w:rtl/>
        </w:rPr>
        <w:t xml:space="preserve">م یعلم احد أین قتل، </w:t>
      </w:r>
      <w:r w:rsidRPr="005C4714">
        <w:rPr>
          <w:rFonts w:cs="B Lotus" w:hint="cs"/>
          <w:sz w:val="28"/>
          <w:szCs w:val="28"/>
          <w:rtl/>
        </w:rPr>
        <w:t xml:space="preserve">بدین معناست که </w:t>
      </w:r>
      <w:r w:rsidR="00533479" w:rsidRPr="005C4714">
        <w:rPr>
          <w:rFonts w:cs="B Lotus" w:hint="cs"/>
          <w:sz w:val="28"/>
          <w:szCs w:val="28"/>
          <w:rtl/>
        </w:rPr>
        <w:t xml:space="preserve">هیچ کس نمی داند که کجا کشته شده است </w:t>
      </w:r>
      <w:r w:rsidRPr="005C4714">
        <w:rPr>
          <w:rFonts w:cs="B Lotus" w:hint="cs"/>
          <w:sz w:val="28"/>
          <w:szCs w:val="28"/>
          <w:rtl/>
        </w:rPr>
        <w:t xml:space="preserve">نه اینکه اصلا التفات ندارد یا حداقل مصداق روشنش در جایی است که شک در محل شهادت داشته اند. </w:t>
      </w:r>
    </w:p>
    <w:p w:rsidR="00533479" w:rsidRPr="005C4714" w:rsidRDefault="00A04448" w:rsidP="005C4714">
      <w:pPr>
        <w:pStyle w:val="NormalWeb"/>
        <w:numPr>
          <w:ilvl w:val="0"/>
          <w:numId w:val="2"/>
        </w:numPr>
        <w:bidi/>
        <w:jc w:val="both"/>
        <w:rPr>
          <w:rFonts w:cs="B Lotus"/>
          <w:sz w:val="28"/>
          <w:szCs w:val="28"/>
          <w:rtl/>
        </w:rPr>
      </w:pPr>
      <w:r w:rsidRPr="005C4714">
        <w:rPr>
          <w:rFonts w:ascii="Andalus" w:hAnsi="Andalus" w:cs="B Lotus" w:hint="cs"/>
          <w:sz w:val="28"/>
          <w:szCs w:val="28"/>
          <w:rtl/>
        </w:rPr>
        <w:t>وَ حَدَّثَنِي أَبِي عَنِ ابْنِ أَبِي عُمَيْرٍ عَنْ جَمِيلٍ عَنْ أَبِي عَبْدِ اللَّهِ ع قَالَ‏ نَحْنُ صَبَرْنَا وَ شِيعَتُنَا أَصْبَرُ مِنَّا- لِأَنَّا صَبَرْنَا بِعِلْمٍ وَ صَبَرُوا عَلَى مَا لَا يَعْلَمُون‏</w:t>
      </w:r>
      <w:r w:rsidRPr="005C4714">
        <w:rPr>
          <w:rStyle w:val="FootnoteReference"/>
          <w:rFonts w:ascii="Andalus" w:eastAsiaTheme="majorEastAsia" w:hAnsi="Andalus" w:cs="B Lotus"/>
          <w:sz w:val="28"/>
          <w:szCs w:val="28"/>
          <w:rtl/>
        </w:rPr>
        <w:footnoteReference w:id="10"/>
      </w:r>
      <w:r w:rsidR="00ED24A6" w:rsidRPr="005C4714">
        <w:rPr>
          <w:rFonts w:cs="B Lotus" w:hint="cs"/>
          <w:sz w:val="28"/>
          <w:szCs w:val="28"/>
          <w:rtl/>
        </w:rPr>
        <w:t xml:space="preserve"> در برخی از تعابیر </w:t>
      </w:r>
      <w:r w:rsidR="00533479" w:rsidRPr="005C4714">
        <w:rPr>
          <w:rFonts w:cs="B Lotus" w:hint="cs"/>
          <w:sz w:val="28"/>
          <w:szCs w:val="28"/>
          <w:rtl/>
        </w:rPr>
        <w:t xml:space="preserve">لأنا صبرنا علی ما نعلم و </w:t>
      </w:r>
      <w:r w:rsidR="00ED24A6" w:rsidRPr="005C4714">
        <w:rPr>
          <w:rFonts w:cs="B Lotus" w:hint="cs"/>
          <w:sz w:val="28"/>
          <w:szCs w:val="28"/>
          <w:rtl/>
        </w:rPr>
        <w:t>هم صبروا علی ما لا یعلمون</w:t>
      </w:r>
      <w:r w:rsidR="00ED24A6" w:rsidRPr="005C4714">
        <w:rPr>
          <w:rStyle w:val="FootnoteReference"/>
          <w:rFonts w:cs="B Lotus"/>
          <w:sz w:val="28"/>
          <w:szCs w:val="28"/>
          <w:rtl/>
        </w:rPr>
        <w:footnoteReference w:id="11"/>
      </w:r>
      <w:r w:rsidR="00ED24A6" w:rsidRPr="005C4714">
        <w:rPr>
          <w:rFonts w:cs="B Lotus" w:hint="cs"/>
          <w:sz w:val="28"/>
          <w:szCs w:val="28"/>
          <w:rtl/>
        </w:rPr>
        <w:t xml:space="preserve"> و در برخی دیگر </w:t>
      </w:r>
      <w:r w:rsidR="00533479" w:rsidRPr="005C4714">
        <w:rPr>
          <w:rFonts w:cs="B Lotus" w:hint="cs"/>
          <w:sz w:val="28"/>
          <w:szCs w:val="28"/>
          <w:rtl/>
        </w:rPr>
        <w:t xml:space="preserve">نحن </w:t>
      </w:r>
      <w:r w:rsidR="00ED24A6" w:rsidRPr="005C4714">
        <w:rPr>
          <w:rFonts w:cs="B Lotus" w:hint="cs"/>
          <w:sz w:val="28"/>
          <w:szCs w:val="28"/>
          <w:rtl/>
        </w:rPr>
        <w:t>صُبَّ</w:t>
      </w:r>
      <w:r w:rsidR="00533479" w:rsidRPr="005C4714">
        <w:rPr>
          <w:rFonts w:cs="B Lotus" w:hint="cs"/>
          <w:sz w:val="28"/>
          <w:szCs w:val="28"/>
          <w:rtl/>
        </w:rPr>
        <w:t>ر</w:t>
      </w:r>
      <w:r w:rsidR="00ED24A6" w:rsidRPr="005C4714">
        <w:rPr>
          <w:rStyle w:val="FootnoteReference"/>
          <w:rFonts w:cs="B Lotus"/>
          <w:sz w:val="28"/>
          <w:szCs w:val="28"/>
          <w:rtl/>
        </w:rPr>
        <w:footnoteReference w:id="12"/>
      </w:r>
      <w:r w:rsidR="00ED24A6" w:rsidRPr="005C4714">
        <w:rPr>
          <w:rFonts w:cs="B Lotus" w:hint="cs"/>
          <w:sz w:val="28"/>
          <w:szCs w:val="28"/>
          <w:rtl/>
        </w:rPr>
        <w:t xml:space="preserve"> شده و اساسا این مضمون در روایات متعددی </w:t>
      </w:r>
      <w:r w:rsidR="00ED24A6" w:rsidRPr="005C4714">
        <w:rPr>
          <w:rFonts w:cs="B Lotus" w:hint="cs"/>
          <w:sz w:val="28"/>
          <w:szCs w:val="28"/>
          <w:rtl/>
        </w:rPr>
        <w:lastRenderedPageBreak/>
        <w:t xml:space="preserve">وارد شده است. </w:t>
      </w:r>
      <w:r w:rsidR="00533479" w:rsidRPr="005C4714">
        <w:rPr>
          <w:rFonts w:cs="B Lotus" w:hint="cs"/>
          <w:sz w:val="28"/>
          <w:szCs w:val="28"/>
          <w:rtl/>
        </w:rPr>
        <w:t xml:space="preserve">لا یعلمون </w:t>
      </w:r>
      <w:r w:rsidR="00ED24A6" w:rsidRPr="005C4714">
        <w:rPr>
          <w:rFonts w:cs="B Lotus" w:hint="cs"/>
          <w:sz w:val="28"/>
          <w:szCs w:val="28"/>
          <w:rtl/>
        </w:rPr>
        <w:t xml:space="preserve">در این حدیث به این معنا نیست که اصلا التفات ندارد بلکه موارد شک را نیز شامل است. </w:t>
      </w:r>
    </w:p>
    <w:p w:rsidR="00ED24A6" w:rsidRPr="005C4714" w:rsidRDefault="00ED24A6" w:rsidP="005C4714">
      <w:pPr>
        <w:pStyle w:val="NormalWeb"/>
        <w:numPr>
          <w:ilvl w:val="0"/>
          <w:numId w:val="2"/>
        </w:numPr>
        <w:bidi/>
        <w:jc w:val="both"/>
        <w:rPr>
          <w:rFonts w:asciiTheme="minorHAnsi" w:eastAsiaTheme="minorHAnsi" w:hAnsiTheme="minorHAnsi" w:cs="B Lotus"/>
          <w:sz w:val="28"/>
          <w:szCs w:val="28"/>
        </w:rPr>
      </w:pPr>
      <w:r w:rsidRPr="005C4714">
        <w:rPr>
          <w:rFonts w:ascii="Andalus" w:hAnsi="Andalus" w:cs="B Lotus" w:hint="cs"/>
          <w:sz w:val="28"/>
          <w:szCs w:val="28"/>
          <w:rtl/>
        </w:rPr>
        <w:t>قَالَ: وَ حَدَّثَنِي مَسْعَدَةُ بْنُ صَدَقَةَ قَالَ: قَالَ لِي جَعْفَرُ بْنُ مُحَمَّدٍ: «مَنْ أَفْتَى النَّاسَ بِرَأْيِهِ فَقَدْ دَانَ‏ بِمَا لَا يَعْلَمُ‏، وَ مَنْ دَانَ‏ بِمَا لَا يَعْلَمُ‏ فَقَدْ ضَادَّ اللَّهَ حَيْثُ أَحَلَّ وَ حَرَّمَ فِيمَا لَا يَعْلَمُ»</w:t>
      </w:r>
      <w:r w:rsidRPr="005C4714">
        <w:rPr>
          <w:rStyle w:val="FootnoteReference"/>
          <w:rFonts w:ascii="Andalus" w:hAnsi="Andalus" w:cs="B Lotus"/>
          <w:sz w:val="28"/>
          <w:szCs w:val="28"/>
          <w:rtl/>
        </w:rPr>
        <w:footnoteReference w:id="13"/>
      </w:r>
      <w:r w:rsidRPr="005C4714">
        <w:rPr>
          <w:rFonts w:ascii="Andalus" w:hAnsi="Andalus" w:cs="B Lotus" w:hint="cs"/>
          <w:sz w:val="28"/>
          <w:szCs w:val="28"/>
          <w:rtl/>
        </w:rPr>
        <w:t xml:space="preserve"> </w:t>
      </w:r>
      <w:r w:rsidRPr="005C4714">
        <w:rPr>
          <w:rFonts w:asciiTheme="minorHAnsi" w:eastAsiaTheme="minorHAnsi" w:hAnsiTheme="minorHAnsi" w:cs="B Lotus" w:hint="cs"/>
          <w:sz w:val="28"/>
          <w:szCs w:val="28"/>
          <w:rtl/>
        </w:rPr>
        <w:t xml:space="preserve">دان بما لا یعلم به معنای عدم علم و در مقابل قطع است زیرا رأی ظن آور است و موجب علم نمی شود. پس لا یعلم در این حدیث به معنای عدم التفات نیست. </w:t>
      </w:r>
    </w:p>
    <w:p w:rsidR="00ED0F36" w:rsidRPr="005C4714" w:rsidRDefault="00ED0F36" w:rsidP="005C4714">
      <w:pPr>
        <w:pStyle w:val="ListParagraph"/>
        <w:numPr>
          <w:ilvl w:val="0"/>
          <w:numId w:val="2"/>
        </w:numPr>
        <w:jc w:val="both"/>
        <w:rPr>
          <w:rtl/>
        </w:rPr>
      </w:pPr>
      <w:r w:rsidRPr="005C4714">
        <w:rPr>
          <w:rFonts w:hint="cs"/>
          <w:rtl/>
        </w:rPr>
        <w:t>عَنْهُ عَنْ عَلِيِّ بْنِ حَسَّانَ الْوَاسِطِيِّ وَ أَحْمَدَ بْنِ مُحَمَّدِ بْنِ أَبِي نَصْرٍ عَنْ دُرُسْتَ بْنِ أَبِي مَنْصُورٍ عَنْ زُرَارَةَ بْنِ أَعْيَنَ قَالَ: قُلْتُ لِأَبِي عَبْدِ اللَّهِ ع مَا حَقُّ اللَّهِ عَلَى خَلْقِهِ قَالَ حَقُّ اللَّهِ عَلَى خَلْقِهِ أَنْ يَقُولُوا بِمَا يَعْلَمُونَ وَ يَكُفُّوا عَمَّا لَا يَعْلَمُونَ فَإِذَا فَعَلُوا ذَلِكَ فَقَدْ وَ اللَّهِ أَدَّوْا إِلَيْهِ حَقَّه‏</w:t>
      </w:r>
      <w:r w:rsidRPr="005C4714">
        <w:rPr>
          <w:rStyle w:val="FootnoteReference"/>
          <w:rtl/>
        </w:rPr>
        <w:footnoteReference w:id="14"/>
      </w:r>
      <w:r w:rsidR="004C6E11" w:rsidRPr="005C4714">
        <w:rPr>
          <w:rFonts w:hint="cs"/>
          <w:rtl/>
        </w:rPr>
        <w:t xml:space="preserve"> در برخی از روایات یقفوا عند ما لا یعلمون وارد شده است. کفّ و وقوف در جایی صدق می کند که موضوع مطرح بوده و در </w:t>
      </w:r>
      <w:r w:rsidR="00D94133" w:rsidRPr="005C4714">
        <w:rPr>
          <w:rFonts w:hint="cs"/>
          <w:rtl/>
        </w:rPr>
        <w:t xml:space="preserve">حکم آن شک وجود داشته باشد. </w:t>
      </w:r>
    </w:p>
    <w:p w:rsidR="00ED0F36" w:rsidRPr="005C4714" w:rsidRDefault="00ED0F36" w:rsidP="005C4714">
      <w:pPr>
        <w:pStyle w:val="ListParagraph"/>
        <w:numPr>
          <w:ilvl w:val="0"/>
          <w:numId w:val="2"/>
        </w:numPr>
        <w:jc w:val="both"/>
        <w:rPr>
          <w:rtl/>
        </w:rPr>
      </w:pPr>
      <w:r w:rsidRPr="005C4714">
        <w:rPr>
          <w:rFonts w:hint="cs"/>
          <w:rtl/>
        </w:rPr>
        <w:t>وَ مَنْ أَفْتَى النَّاسَ وَ هُوَ لَا يَعْلَمُ‏ النَّاسِخَ‏ وَ الْمَنْسُوخَ وَ الْمُحْكَمَ وَ الْمُتَشَابِهَ فَقَدْ هَلَكَ وَ أَهْلَك‏</w:t>
      </w:r>
      <w:r w:rsidRPr="005C4714">
        <w:rPr>
          <w:rStyle w:val="FootnoteReference"/>
          <w:rtl/>
        </w:rPr>
        <w:footnoteReference w:id="15"/>
      </w:r>
      <w:r w:rsidR="00D94133" w:rsidRPr="005C4714">
        <w:rPr>
          <w:rFonts w:hint="cs"/>
          <w:rtl/>
        </w:rPr>
        <w:t xml:space="preserve"> این مورد را نیز ظاهرا اطلاق داشته و صورت شک را نیز شامل است.</w:t>
      </w:r>
    </w:p>
    <w:p w:rsidR="00D94133" w:rsidRPr="005C4714" w:rsidRDefault="00ED0F36" w:rsidP="005C4714">
      <w:pPr>
        <w:pStyle w:val="ListParagraph"/>
        <w:numPr>
          <w:ilvl w:val="0"/>
          <w:numId w:val="2"/>
        </w:numPr>
        <w:jc w:val="both"/>
        <w:rPr>
          <w:rtl/>
        </w:rPr>
      </w:pPr>
      <w:r w:rsidRPr="005C4714">
        <w:rPr>
          <w:rFonts w:hint="cs"/>
          <w:rtl/>
        </w:rPr>
        <w:t>وَ لَا يَسْتَحِي الَّذِي لَا يَعْلَمُ‏ أَنْ‏ يَتَعَلَّمَ‏- وَ الصَّبْرُ مِنَ الْإِيمَانِ بِمَنْزِلَةِ الرَّأْسِ مِنَ الْجَسَدِ- وَ لَا إِيمَانَ لِمَنْ لَا صَبْرَ لَهُ‏</w:t>
      </w:r>
      <w:r w:rsidRPr="005C4714">
        <w:rPr>
          <w:rStyle w:val="FootnoteReference"/>
          <w:rtl/>
        </w:rPr>
        <w:footnoteReference w:id="16"/>
      </w:r>
      <w:r w:rsidR="00D94133" w:rsidRPr="005C4714">
        <w:rPr>
          <w:rFonts w:hint="cs"/>
          <w:rtl/>
        </w:rPr>
        <w:t xml:space="preserve">  لا یعلم در این روایت نیز تنها به معنای شک است. </w:t>
      </w:r>
    </w:p>
    <w:p w:rsidR="00D94133" w:rsidRPr="005C4714" w:rsidRDefault="00ED0F36" w:rsidP="005C4714">
      <w:pPr>
        <w:pStyle w:val="ListParagraph"/>
        <w:numPr>
          <w:ilvl w:val="0"/>
          <w:numId w:val="2"/>
        </w:numPr>
        <w:jc w:val="both"/>
        <w:rPr>
          <w:rtl/>
        </w:rPr>
      </w:pPr>
      <w:r w:rsidRPr="005C4714">
        <w:rPr>
          <w:rFonts w:hint="cs"/>
          <w:rtl/>
        </w:rPr>
        <w:t>عَنْهُ عَنْ أَبِيهِ عَنْ حَمَّادِ بْنِ عِيسَى عَنْ حَرِيزِ بْنِ عَبْدِ اللَّهِ عَنِ الْهَيْثَمِ عَنْ مُحَمَّدِ بْنِ مُسْلِمٍ عَنْ أَبِي عَبْدِ اللَّهِ ع قَالَ: إِذَا سُئِلَ الرَّجُلُ مِنْكُمْ عَمَّا لَا يَعْلَمُ‏ فَلْيَقُلْ‏ لَا أَدْرِي وَ لَا يَقُلْ اللَّهُ أَعْلَمُ فَيُوقِعَ فِي قَلْبِ صَاحِبِهِ شَكّاً وَ إِذَا قَالَ الْمَسْئُولُ لَا أَدْرِي فَلَا يَتَّهِمُهُ السَّائِل‏</w:t>
      </w:r>
      <w:r w:rsidRPr="005C4714">
        <w:rPr>
          <w:rStyle w:val="FootnoteReference"/>
          <w:rtl/>
        </w:rPr>
        <w:footnoteReference w:id="17"/>
      </w:r>
      <w:r w:rsidR="00D94133" w:rsidRPr="005C4714">
        <w:rPr>
          <w:rFonts w:hint="cs"/>
          <w:rtl/>
        </w:rPr>
        <w:t xml:space="preserve"> عما لا یعلم نیز تنها به معنای شک است زیرا؛ لا أدری در ذیل به معنای التفات و عدم علم به حکم است. در این روایت آمده است در مواردی که از انسان پرسشی می شود که در رابطه با آن علم و آگاهی وجود ندارد، الله اعلم نگوید. ظاهرا این کلام بدین معناست که در مواردی که با گفتن الله اعلم در ذهن سؤال کننده شک و تردید ایجاد می شود، بگوید نمی دانم و نگوید خدا بهتر می داند. مثلا اگر درباره شخصی از انسان پرسش شود، گاه گفتن الله اعلم در طرف مقابل چنین القا می کند، آن شخص مشکلات عدیده ای دارد که تنها </w:t>
      </w:r>
      <w:r w:rsidR="00D94133" w:rsidRPr="005C4714">
        <w:rPr>
          <w:rFonts w:hint="cs"/>
          <w:rtl/>
        </w:rPr>
        <w:lastRenderedPageBreak/>
        <w:t xml:space="preserve">خدا بدان آگاه است اما اگر در پاسخ گفته شود نمی دانم این شبهه در ذهن پرسشگر ایجاد نمی گردد. </w:t>
      </w:r>
    </w:p>
    <w:p w:rsidR="00ED0F36" w:rsidRPr="005C4714" w:rsidRDefault="00ED0F36" w:rsidP="005C4714">
      <w:pPr>
        <w:pStyle w:val="ListParagraph"/>
        <w:numPr>
          <w:ilvl w:val="0"/>
          <w:numId w:val="2"/>
        </w:numPr>
        <w:jc w:val="both"/>
        <w:rPr>
          <w:rtl/>
        </w:rPr>
      </w:pPr>
      <w:r w:rsidRPr="005C4714">
        <w:rPr>
          <w:rFonts w:hint="cs"/>
          <w:rtl/>
        </w:rPr>
        <w:t>عن إسحاق بن عبد العزيز عن أبي الحسن الأول ع قال‏ إن الله خص‏ عباده بآيتين من كتابه‏ أن لا يكذبوا بما لا يعلمون‏- أو يقولوا بما لا يعلمون، و قرأ: «بَلْ كَذَّبُوا بِما لَمْ يُحِيطُوا بِعِلْمِهِ‏» و قال: «أَ لَمْ يُؤْخَذْ عَلَيْهِمْ مِيثاقُ الْكِتابِ- أَنْ لا يَقُولُوا عَلَى اللَّهِ إِلَّا الْحَقَ‏</w:t>
      </w:r>
      <w:r w:rsidRPr="005C4714">
        <w:rPr>
          <w:rStyle w:val="FootnoteReference"/>
          <w:rtl/>
        </w:rPr>
        <w:footnoteReference w:id="18"/>
      </w:r>
    </w:p>
    <w:p w:rsidR="00777390" w:rsidRPr="005C4714" w:rsidRDefault="00777390" w:rsidP="005C4714">
      <w:pPr>
        <w:pStyle w:val="NormalWeb"/>
        <w:bidi/>
        <w:jc w:val="both"/>
        <w:rPr>
          <w:rFonts w:cs="B Lotus"/>
          <w:sz w:val="28"/>
          <w:szCs w:val="28"/>
          <w:rtl/>
        </w:rPr>
      </w:pPr>
      <w:r w:rsidRPr="005C4714">
        <w:rPr>
          <w:rFonts w:cs="B Lotus" w:hint="cs"/>
          <w:sz w:val="28"/>
          <w:szCs w:val="28"/>
          <w:rtl/>
        </w:rPr>
        <w:t xml:space="preserve">در این مواردی که ذکر شد برخی به صورت شک اختصاص داشته و برخی اطلاق داشته، صورت شک را نیز شامل است. </w:t>
      </w:r>
    </w:p>
    <w:p w:rsidR="000F331D" w:rsidRPr="005C4714" w:rsidRDefault="000F331D" w:rsidP="005C4714">
      <w:pPr>
        <w:pStyle w:val="Heading2"/>
        <w:jc w:val="both"/>
        <w:rPr>
          <w:rFonts w:cs="B Lotus"/>
          <w:rtl/>
        </w:rPr>
      </w:pPr>
      <w:r w:rsidRPr="005C4714">
        <w:rPr>
          <w:rFonts w:cs="B Lotus" w:hint="cs"/>
          <w:rtl/>
        </w:rPr>
        <w:t>موضوع له لا یعلم</w:t>
      </w:r>
    </w:p>
    <w:p w:rsidR="00D21373" w:rsidRPr="005C4714" w:rsidRDefault="000F331D" w:rsidP="005C4714">
      <w:pPr>
        <w:pStyle w:val="NormalWeb"/>
        <w:bidi/>
        <w:jc w:val="both"/>
        <w:rPr>
          <w:rFonts w:cs="B Lotus"/>
          <w:sz w:val="28"/>
          <w:szCs w:val="28"/>
          <w:rtl/>
        </w:rPr>
      </w:pPr>
      <w:r w:rsidRPr="005C4714">
        <w:rPr>
          <w:rFonts w:cs="B Lotus" w:hint="cs"/>
          <w:sz w:val="28"/>
          <w:szCs w:val="28"/>
          <w:rtl/>
        </w:rPr>
        <w:t>به نظر می رسد؛ لا یعلم نفی علم بوده</w:t>
      </w:r>
      <w:r w:rsidR="00D21373" w:rsidRPr="005C4714">
        <w:rPr>
          <w:rFonts w:cs="B Lotus" w:hint="cs"/>
          <w:sz w:val="28"/>
          <w:szCs w:val="28"/>
          <w:rtl/>
        </w:rPr>
        <w:t xml:space="preserve"> و هم صورت غفلت و عدم تصور موضوع و هم فرض شک را شامل است ولی گاه به واسطه اطلاق مقامی</w:t>
      </w:r>
      <w:r w:rsidR="00C26B15" w:rsidRPr="005C4714">
        <w:rPr>
          <w:rFonts w:cs="B Lotus" w:hint="cs"/>
          <w:sz w:val="28"/>
          <w:szCs w:val="28"/>
          <w:rtl/>
        </w:rPr>
        <w:t>،</w:t>
      </w:r>
      <w:r w:rsidR="00D21373" w:rsidRPr="005C4714">
        <w:rPr>
          <w:rFonts w:cs="B Lotus" w:hint="cs"/>
          <w:sz w:val="28"/>
          <w:szCs w:val="28"/>
          <w:rtl/>
        </w:rPr>
        <w:t xml:space="preserve"> در یکی از این دو معنا متعین می گردد. </w:t>
      </w:r>
    </w:p>
    <w:p w:rsidR="007E315D" w:rsidRPr="005C4714" w:rsidRDefault="00D21373" w:rsidP="005C4714">
      <w:pPr>
        <w:pStyle w:val="NormalWeb"/>
        <w:bidi/>
        <w:jc w:val="both"/>
        <w:rPr>
          <w:rFonts w:cs="B Lotus"/>
          <w:sz w:val="28"/>
          <w:szCs w:val="28"/>
          <w:rtl/>
        </w:rPr>
      </w:pPr>
      <w:r w:rsidRPr="005C4714">
        <w:rPr>
          <w:rFonts w:cs="B Lotus" w:hint="cs"/>
          <w:sz w:val="28"/>
          <w:szCs w:val="28"/>
          <w:rtl/>
        </w:rPr>
        <w:t>توضیح؛</w:t>
      </w:r>
      <w:r w:rsidR="00C26B15" w:rsidRPr="005C4714">
        <w:rPr>
          <w:rFonts w:cs="B Lotus" w:hint="cs"/>
          <w:sz w:val="28"/>
          <w:szCs w:val="28"/>
          <w:rtl/>
        </w:rPr>
        <w:t xml:space="preserve"> در برخی از موضوعات به علت روشن بودن حکم یا سهولت روشن کردن حکم، التفات به موضوع، موجب روشن شدن حکم است. در این موارد اگر لا یعلم به کار رود، ظهور در این دارد که التفات به موضوع وجود نداشته و گرنه علی القاعده اگر علم به موضوع وجود داشت،  شک در حکم </w:t>
      </w:r>
      <w:r w:rsidR="00AC34D9" w:rsidRPr="005C4714">
        <w:rPr>
          <w:rFonts w:cs="B Lotus" w:hint="cs"/>
          <w:sz w:val="28"/>
          <w:szCs w:val="28"/>
          <w:rtl/>
        </w:rPr>
        <w:t xml:space="preserve">، نمی </w:t>
      </w:r>
      <w:r w:rsidR="00C26B15" w:rsidRPr="005C4714">
        <w:rPr>
          <w:rFonts w:cs="B Lotus" w:hint="cs"/>
          <w:sz w:val="28"/>
          <w:szCs w:val="28"/>
          <w:rtl/>
        </w:rPr>
        <w:t xml:space="preserve">توانست </w:t>
      </w:r>
      <w:r w:rsidR="00AC34D9" w:rsidRPr="005C4714">
        <w:rPr>
          <w:rFonts w:cs="B Lotus" w:hint="cs"/>
          <w:sz w:val="28"/>
          <w:szCs w:val="28"/>
          <w:rtl/>
        </w:rPr>
        <w:t>باقی بماند</w:t>
      </w:r>
      <w:r w:rsidR="00C26B15" w:rsidRPr="005C4714">
        <w:rPr>
          <w:rFonts w:cs="B Lotus" w:hint="cs"/>
          <w:sz w:val="28"/>
          <w:szCs w:val="28"/>
          <w:rtl/>
        </w:rPr>
        <w:t xml:space="preserve">. برخی از روایاتی که به عنوان مثال برای استعمال لا یعلم در غفلت بیان شد، از این باب است. مثلا جهل به یک چشم بودن قربانی یا جهل به پیدا بودن عورت در هنگام نماز از مواردی است که اگر التفات به موضوع داشت و احتمال آن را می داد، واکاوی می کرد و خود را در حالت شک باقی نمی گذاشت. </w:t>
      </w:r>
      <w:r w:rsidR="00AC34D9" w:rsidRPr="005C4714">
        <w:rPr>
          <w:rFonts w:cs="B Lotus" w:hint="cs"/>
          <w:sz w:val="28"/>
          <w:szCs w:val="28"/>
          <w:rtl/>
        </w:rPr>
        <w:t xml:space="preserve">ظهور این دست موارد در این است که اصلا احتمال یک چشمی بودن قربانی یا پیدا بودن عورت را نمی داده است و پس از خرید قربانی و اتمام نماز به این مطلب التفات پیدا کرده و علم برایش حاصل شده است. </w:t>
      </w:r>
      <w:r w:rsidR="007E315D" w:rsidRPr="005C4714">
        <w:rPr>
          <w:rFonts w:cs="B Lotus" w:hint="cs"/>
          <w:sz w:val="28"/>
          <w:szCs w:val="28"/>
          <w:rtl/>
        </w:rPr>
        <w:t>در</w:t>
      </w:r>
      <w:r w:rsidR="007E315D" w:rsidRPr="005C4714">
        <w:rPr>
          <w:rFonts w:cs="B Lotus"/>
          <w:sz w:val="28"/>
          <w:szCs w:val="28"/>
          <w:rtl/>
        </w:rPr>
        <w:t xml:space="preserve"> </w:t>
      </w:r>
      <w:r w:rsidR="007E315D" w:rsidRPr="005C4714">
        <w:rPr>
          <w:rFonts w:cs="B Lotus" w:hint="cs"/>
          <w:sz w:val="28"/>
          <w:szCs w:val="28"/>
          <w:rtl/>
        </w:rPr>
        <w:t>پرسش</w:t>
      </w:r>
      <w:r w:rsidR="007E315D" w:rsidRPr="005C4714">
        <w:rPr>
          <w:rFonts w:cs="B Lotus"/>
          <w:sz w:val="28"/>
          <w:szCs w:val="28"/>
          <w:rtl/>
        </w:rPr>
        <w:t xml:space="preserve"> </w:t>
      </w:r>
      <w:r w:rsidR="007E315D" w:rsidRPr="005C4714">
        <w:rPr>
          <w:rFonts w:cs="B Lotus" w:hint="cs"/>
          <w:sz w:val="28"/>
          <w:szCs w:val="28"/>
          <w:rtl/>
        </w:rPr>
        <w:t>از</w:t>
      </w:r>
      <w:r w:rsidR="007E315D" w:rsidRPr="005C4714">
        <w:rPr>
          <w:rFonts w:cs="B Lotus"/>
          <w:sz w:val="28"/>
          <w:szCs w:val="28"/>
          <w:rtl/>
        </w:rPr>
        <w:t xml:space="preserve"> </w:t>
      </w:r>
      <w:r w:rsidR="007E315D" w:rsidRPr="005C4714">
        <w:rPr>
          <w:rFonts w:cs="B Lotus" w:hint="cs"/>
          <w:sz w:val="28"/>
          <w:szCs w:val="28"/>
          <w:rtl/>
        </w:rPr>
        <w:t>وجود</w:t>
      </w:r>
      <w:r w:rsidR="007E315D" w:rsidRPr="005C4714">
        <w:rPr>
          <w:rFonts w:cs="B Lotus"/>
          <w:sz w:val="28"/>
          <w:szCs w:val="28"/>
          <w:rtl/>
        </w:rPr>
        <w:t xml:space="preserve"> </w:t>
      </w:r>
      <w:r w:rsidR="007E315D" w:rsidRPr="005C4714">
        <w:rPr>
          <w:rFonts w:cs="B Lotus" w:hint="cs"/>
          <w:sz w:val="28"/>
          <w:szCs w:val="28"/>
          <w:rtl/>
        </w:rPr>
        <w:t>مجسمه</w:t>
      </w:r>
      <w:r w:rsidR="007E315D" w:rsidRPr="005C4714">
        <w:rPr>
          <w:rFonts w:cs="B Lotus"/>
          <w:sz w:val="28"/>
          <w:szCs w:val="28"/>
          <w:rtl/>
        </w:rPr>
        <w:t xml:space="preserve"> </w:t>
      </w:r>
      <w:r w:rsidR="007E315D" w:rsidRPr="005C4714">
        <w:rPr>
          <w:rFonts w:cs="B Lotus" w:hint="cs"/>
          <w:sz w:val="28"/>
          <w:szCs w:val="28"/>
          <w:rtl/>
        </w:rPr>
        <w:t>در</w:t>
      </w:r>
      <w:r w:rsidR="007E315D" w:rsidRPr="005C4714">
        <w:rPr>
          <w:rFonts w:cs="B Lotus"/>
          <w:sz w:val="28"/>
          <w:szCs w:val="28"/>
          <w:rtl/>
        </w:rPr>
        <w:t xml:space="preserve"> </w:t>
      </w:r>
      <w:r w:rsidR="007E315D" w:rsidRPr="005C4714">
        <w:rPr>
          <w:rFonts w:cs="B Lotus" w:hint="cs"/>
          <w:sz w:val="28"/>
          <w:szCs w:val="28"/>
          <w:rtl/>
        </w:rPr>
        <w:t>اتاق</w:t>
      </w:r>
      <w:r w:rsidR="007E315D" w:rsidRPr="005C4714">
        <w:rPr>
          <w:rFonts w:cs="B Lotus"/>
          <w:sz w:val="28"/>
          <w:szCs w:val="28"/>
          <w:rtl/>
        </w:rPr>
        <w:t xml:space="preserve"> </w:t>
      </w:r>
      <w:r w:rsidR="007E315D" w:rsidRPr="005C4714">
        <w:rPr>
          <w:rFonts w:cs="B Lotus" w:hint="cs"/>
          <w:sz w:val="28"/>
          <w:szCs w:val="28"/>
          <w:rtl/>
        </w:rPr>
        <w:t>نماز</w:t>
      </w:r>
      <w:r w:rsidR="007E315D" w:rsidRPr="005C4714">
        <w:rPr>
          <w:rFonts w:cs="B Lotus"/>
          <w:sz w:val="28"/>
          <w:szCs w:val="28"/>
          <w:rtl/>
        </w:rPr>
        <w:t xml:space="preserve"> </w:t>
      </w:r>
      <w:r w:rsidR="007E315D" w:rsidRPr="005C4714">
        <w:rPr>
          <w:rFonts w:cs="B Lotus" w:hint="cs"/>
          <w:sz w:val="28"/>
          <w:szCs w:val="28"/>
          <w:rtl/>
        </w:rPr>
        <w:t>گذار</w:t>
      </w:r>
      <w:r w:rsidR="007E315D" w:rsidRPr="005C4714">
        <w:rPr>
          <w:rFonts w:cs="B Lotus"/>
          <w:sz w:val="28"/>
          <w:szCs w:val="28"/>
          <w:rtl/>
        </w:rPr>
        <w:t xml:space="preserve"> </w:t>
      </w:r>
      <w:r w:rsidR="007E315D" w:rsidRPr="005C4714">
        <w:rPr>
          <w:rFonts w:cs="B Lotus" w:hint="cs"/>
          <w:sz w:val="28"/>
          <w:szCs w:val="28"/>
          <w:rtl/>
        </w:rPr>
        <w:t>نیز</w:t>
      </w:r>
      <w:r w:rsidR="007E315D" w:rsidRPr="005C4714">
        <w:rPr>
          <w:rFonts w:cs="B Lotus"/>
          <w:sz w:val="28"/>
          <w:szCs w:val="28"/>
          <w:rtl/>
        </w:rPr>
        <w:t xml:space="preserve"> </w:t>
      </w:r>
      <w:r w:rsidR="007E315D" w:rsidRPr="005C4714">
        <w:rPr>
          <w:rFonts w:cs="B Lotus" w:hint="cs"/>
          <w:sz w:val="28"/>
          <w:szCs w:val="28"/>
          <w:rtl/>
        </w:rPr>
        <w:t>ظاهر</w:t>
      </w:r>
      <w:r w:rsidR="007E315D" w:rsidRPr="005C4714">
        <w:rPr>
          <w:rFonts w:cs="B Lotus"/>
          <w:sz w:val="28"/>
          <w:szCs w:val="28"/>
          <w:rtl/>
        </w:rPr>
        <w:t xml:space="preserve"> </w:t>
      </w:r>
      <w:r w:rsidR="007E315D" w:rsidRPr="005C4714">
        <w:rPr>
          <w:rFonts w:cs="B Lotus" w:hint="cs"/>
          <w:sz w:val="28"/>
          <w:szCs w:val="28"/>
          <w:rtl/>
        </w:rPr>
        <w:t>این</w:t>
      </w:r>
      <w:r w:rsidR="007E315D" w:rsidRPr="005C4714">
        <w:rPr>
          <w:rFonts w:cs="B Lotus"/>
          <w:sz w:val="28"/>
          <w:szCs w:val="28"/>
          <w:rtl/>
        </w:rPr>
        <w:t xml:space="preserve"> </w:t>
      </w:r>
      <w:r w:rsidR="007E315D" w:rsidRPr="005C4714">
        <w:rPr>
          <w:rFonts w:cs="B Lotus" w:hint="cs"/>
          <w:sz w:val="28"/>
          <w:szCs w:val="28"/>
          <w:rtl/>
        </w:rPr>
        <w:t>است</w:t>
      </w:r>
      <w:r w:rsidR="007E315D" w:rsidRPr="005C4714">
        <w:rPr>
          <w:rFonts w:cs="B Lotus"/>
          <w:sz w:val="28"/>
          <w:szCs w:val="28"/>
          <w:rtl/>
        </w:rPr>
        <w:t xml:space="preserve"> </w:t>
      </w:r>
      <w:r w:rsidR="007E315D" w:rsidRPr="005C4714">
        <w:rPr>
          <w:rFonts w:cs="B Lotus" w:hint="cs"/>
          <w:sz w:val="28"/>
          <w:szCs w:val="28"/>
          <w:rtl/>
        </w:rPr>
        <w:t>که</w:t>
      </w:r>
      <w:r w:rsidR="007E315D" w:rsidRPr="005C4714">
        <w:rPr>
          <w:rFonts w:cs="B Lotus"/>
          <w:sz w:val="28"/>
          <w:szCs w:val="28"/>
          <w:rtl/>
        </w:rPr>
        <w:t xml:space="preserve"> </w:t>
      </w:r>
      <w:r w:rsidR="007E315D" w:rsidRPr="005C4714">
        <w:rPr>
          <w:rFonts w:cs="B Lotus" w:hint="cs"/>
          <w:sz w:val="28"/>
          <w:szCs w:val="28"/>
          <w:rtl/>
        </w:rPr>
        <w:t>راوی</w:t>
      </w:r>
      <w:r w:rsidR="007E315D" w:rsidRPr="005C4714">
        <w:rPr>
          <w:rFonts w:cs="B Lotus"/>
          <w:sz w:val="28"/>
          <w:szCs w:val="28"/>
          <w:rtl/>
        </w:rPr>
        <w:t xml:space="preserve"> </w:t>
      </w:r>
      <w:r w:rsidR="007E315D" w:rsidRPr="005C4714">
        <w:rPr>
          <w:rFonts w:cs="B Lotus" w:hint="cs"/>
          <w:sz w:val="28"/>
          <w:szCs w:val="28"/>
          <w:rtl/>
        </w:rPr>
        <w:t>علم</w:t>
      </w:r>
      <w:r w:rsidR="007E315D" w:rsidRPr="005C4714">
        <w:rPr>
          <w:rFonts w:cs="B Lotus"/>
          <w:sz w:val="28"/>
          <w:szCs w:val="28"/>
          <w:rtl/>
        </w:rPr>
        <w:t xml:space="preserve"> </w:t>
      </w:r>
      <w:r w:rsidR="007E315D" w:rsidRPr="005C4714">
        <w:rPr>
          <w:rFonts w:cs="B Lotus" w:hint="cs"/>
          <w:sz w:val="28"/>
          <w:szCs w:val="28"/>
          <w:rtl/>
        </w:rPr>
        <w:t>به</w:t>
      </w:r>
      <w:r w:rsidR="007E315D" w:rsidRPr="005C4714">
        <w:rPr>
          <w:rFonts w:cs="B Lotus"/>
          <w:sz w:val="28"/>
          <w:szCs w:val="28"/>
          <w:rtl/>
        </w:rPr>
        <w:t xml:space="preserve"> </w:t>
      </w:r>
      <w:r w:rsidR="007E315D" w:rsidRPr="005C4714">
        <w:rPr>
          <w:rFonts w:cs="B Lotus" w:hint="cs"/>
          <w:sz w:val="28"/>
          <w:szCs w:val="28"/>
          <w:rtl/>
        </w:rPr>
        <w:t>حکم</w:t>
      </w:r>
      <w:r w:rsidR="007E315D" w:rsidRPr="005C4714">
        <w:rPr>
          <w:rFonts w:cs="B Lotus"/>
          <w:sz w:val="28"/>
          <w:szCs w:val="28"/>
          <w:rtl/>
        </w:rPr>
        <w:t xml:space="preserve"> </w:t>
      </w:r>
      <w:r w:rsidR="007E315D" w:rsidRPr="005C4714">
        <w:rPr>
          <w:rFonts w:cs="B Lotus" w:hint="cs"/>
          <w:sz w:val="28"/>
          <w:szCs w:val="28"/>
          <w:rtl/>
        </w:rPr>
        <w:t>داشته</w:t>
      </w:r>
      <w:r w:rsidR="007E315D" w:rsidRPr="005C4714">
        <w:rPr>
          <w:rFonts w:cs="B Lotus"/>
          <w:sz w:val="28"/>
          <w:szCs w:val="28"/>
          <w:rtl/>
        </w:rPr>
        <w:t xml:space="preserve"> </w:t>
      </w:r>
      <w:r w:rsidR="007E315D" w:rsidRPr="005C4714">
        <w:rPr>
          <w:rFonts w:cs="B Lotus" w:hint="cs"/>
          <w:sz w:val="28"/>
          <w:szCs w:val="28"/>
          <w:rtl/>
        </w:rPr>
        <w:t>و</w:t>
      </w:r>
      <w:r w:rsidR="007E315D" w:rsidRPr="005C4714">
        <w:rPr>
          <w:rFonts w:cs="B Lotus"/>
          <w:sz w:val="28"/>
          <w:szCs w:val="28"/>
          <w:rtl/>
        </w:rPr>
        <w:t xml:space="preserve"> </w:t>
      </w:r>
      <w:r w:rsidR="007E315D" w:rsidRPr="005C4714">
        <w:rPr>
          <w:rFonts w:cs="B Lotus" w:hint="cs"/>
          <w:sz w:val="28"/>
          <w:szCs w:val="28"/>
          <w:rtl/>
        </w:rPr>
        <w:t>به</w:t>
      </w:r>
      <w:r w:rsidR="007E315D" w:rsidRPr="005C4714">
        <w:rPr>
          <w:rFonts w:cs="B Lotus"/>
          <w:sz w:val="28"/>
          <w:szCs w:val="28"/>
          <w:rtl/>
        </w:rPr>
        <w:t xml:space="preserve"> </w:t>
      </w:r>
      <w:r w:rsidR="007E315D" w:rsidRPr="005C4714">
        <w:rPr>
          <w:rFonts w:cs="B Lotus" w:hint="cs"/>
          <w:sz w:val="28"/>
          <w:szCs w:val="28"/>
          <w:rtl/>
        </w:rPr>
        <w:t>وجود</w:t>
      </w:r>
      <w:r w:rsidR="007E315D" w:rsidRPr="005C4714">
        <w:rPr>
          <w:rFonts w:cs="B Lotus"/>
          <w:sz w:val="28"/>
          <w:szCs w:val="28"/>
          <w:rtl/>
        </w:rPr>
        <w:t xml:space="preserve"> </w:t>
      </w:r>
      <w:r w:rsidR="007E315D" w:rsidRPr="005C4714">
        <w:rPr>
          <w:rFonts w:cs="B Lotus" w:hint="cs"/>
          <w:sz w:val="28"/>
          <w:szCs w:val="28"/>
          <w:rtl/>
        </w:rPr>
        <w:t>مجسمه</w:t>
      </w:r>
      <w:r w:rsidR="007E315D" w:rsidRPr="005C4714">
        <w:rPr>
          <w:rFonts w:cs="B Lotus"/>
          <w:sz w:val="28"/>
          <w:szCs w:val="28"/>
          <w:rtl/>
        </w:rPr>
        <w:t xml:space="preserve"> </w:t>
      </w:r>
      <w:r w:rsidR="007E315D" w:rsidRPr="005C4714">
        <w:rPr>
          <w:rFonts w:cs="B Lotus" w:hint="cs"/>
          <w:sz w:val="28"/>
          <w:szCs w:val="28"/>
          <w:rtl/>
        </w:rPr>
        <w:t>آگاهی</w:t>
      </w:r>
      <w:r w:rsidR="007E315D" w:rsidRPr="005C4714">
        <w:rPr>
          <w:rFonts w:cs="B Lotus"/>
          <w:sz w:val="28"/>
          <w:szCs w:val="28"/>
          <w:rtl/>
        </w:rPr>
        <w:t xml:space="preserve"> </w:t>
      </w:r>
      <w:r w:rsidR="007E315D" w:rsidRPr="005C4714">
        <w:rPr>
          <w:rFonts w:cs="B Lotus" w:hint="cs"/>
          <w:sz w:val="28"/>
          <w:szCs w:val="28"/>
          <w:rtl/>
        </w:rPr>
        <w:t>نداشته</w:t>
      </w:r>
      <w:r w:rsidR="007E315D" w:rsidRPr="005C4714">
        <w:rPr>
          <w:rFonts w:cs="B Lotus"/>
          <w:sz w:val="28"/>
          <w:szCs w:val="28"/>
          <w:rtl/>
        </w:rPr>
        <w:t xml:space="preserve"> </w:t>
      </w:r>
      <w:r w:rsidR="007E315D" w:rsidRPr="005C4714">
        <w:rPr>
          <w:rFonts w:cs="B Lotus" w:hint="cs"/>
          <w:sz w:val="28"/>
          <w:szCs w:val="28"/>
          <w:rtl/>
        </w:rPr>
        <w:t>است</w:t>
      </w:r>
      <w:r w:rsidR="007E315D" w:rsidRPr="005C4714">
        <w:rPr>
          <w:rFonts w:cs="B Lotus"/>
          <w:sz w:val="28"/>
          <w:szCs w:val="28"/>
          <w:rtl/>
        </w:rPr>
        <w:t xml:space="preserve">. </w:t>
      </w:r>
      <w:r w:rsidR="007E315D" w:rsidRPr="005C4714">
        <w:rPr>
          <w:rFonts w:cs="B Lotus" w:hint="cs"/>
          <w:sz w:val="28"/>
          <w:szCs w:val="28"/>
          <w:rtl/>
        </w:rPr>
        <w:t>در</w:t>
      </w:r>
      <w:r w:rsidR="007E315D" w:rsidRPr="005C4714">
        <w:rPr>
          <w:rFonts w:cs="B Lotus"/>
          <w:sz w:val="28"/>
          <w:szCs w:val="28"/>
          <w:rtl/>
        </w:rPr>
        <w:t xml:space="preserve"> </w:t>
      </w:r>
      <w:r w:rsidR="007E315D" w:rsidRPr="005C4714">
        <w:rPr>
          <w:rFonts w:cs="B Lotus" w:hint="cs"/>
          <w:sz w:val="28"/>
          <w:szCs w:val="28"/>
          <w:rtl/>
        </w:rPr>
        <w:t>این</w:t>
      </w:r>
      <w:r w:rsidR="007E315D" w:rsidRPr="005C4714">
        <w:rPr>
          <w:rFonts w:cs="B Lotus"/>
          <w:sz w:val="28"/>
          <w:szCs w:val="28"/>
          <w:rtl/>
        </w:rPr>
        <w:t xml:space="preserve"> </w:t>
      </w:r>
      <w:r w:rsidR="007E315D" w:rsidRPr="005C4714">
        <w:rPr>
          <w:rFonts w:cs="B Lotus" w:hint="cs"/>
          <w:sz w:val="28"/>
          <w:szCs w:val="28"/>
          <w:rtl/>
        </w:rPr>
        <w:t>فرض</w:t>
      </w:r>
      <w:r w:rsidR="007E315D" w:rsidRPr="005C4714">
        <w:rPr>
          <w:rFonts w:cs="B Lotus"/>
          <w:sz w:val="28"/>
          <w:szCs w:val="28"/>
          <w:rtl/>
        </w:rPr>
        <w:t xml:space="preserve"> </w:t>
      </w:r>
      <w:r w:rsidR="007E315D" w:rsidRPr="005C4714">
        <w:rPr>
          <w:rFonts w:cs="B Lotus" w:hint="cs"/>
          <w:sz w:val="28"/>
          <w:szCs w:val="28"/>
          <w:rtl/>
        </w:rPr>
        <w:t>اگر</w:t>
      </w:r>
      <w:r w:rsidR="007E315D" w:rsidRPr="005C4714">
        <w:rPr>
          <w:rFonts w:cs="B Lotus"/>
          <w:sz w:val="28"/>
          <w:szCs w:val="28"/>
          <w:rtl/>
        </w:rPr>
        <w:t xml:space="preserve"> </w:t>
      </w:r>
      <w:r w:rsidR="007E315D" w:rsidRPr="005C4714">
        <w:rPr>
          <w:rFonts w:cs="B Lotus" w:hint="cs"/>
          <w:sz w:val="28"/>
          <w:szCs w:val="28"/>
          <w:rtl/>
        </w:rPr>
        <w:t>احتمال</w:t>
      </w:r>
      <w:r w:rsidR="007E315D" w:rsidRPr="005C4714">
        <w:rPr>
          <w:rFonts w:cs="B Lotus"/>
          <w:sz w:val="28"/>
          <w:szCs w:val="28"/>
          <w:rtl/>
        </w:rPr>
        <w:t xml:space="preserve"> </w:t>
      </w:r>
      <w:r w:rsidR="007E315D" w:rsidRPr="005C4714">
        <w:rPr>
          <w:rFonts w:cs="B Lotus" w:hint="cs"/>
          <w:sz w:val="28"/>
          <w:szCs w:val="28"/>
          <w:rtl/>
        </w:rPr>
        <w:t>وجود</w:t>
      </w:r>
      <w:r w:rsidR="007E315D" w:rsidRPr="005C4714">
        <w:rPr>
          <w:rFonts w:cs="B Lotus"/>
          <w:sz w:val="28"/>
          <w:szCs w:val="28"/>
          <w:rtl/>
        </w:rPr>
        <w:t xml:space="preserve"> </w:t>
      </w:r>
      <w:r w:rsidR="007E315D" w:rsidRPr="005C4714">
        <w:rPr>
          <w:rFonts w:cs="B Lotus" w:hint="cs"/>
          <w:sz w:val="28"/>
          <w:szCs w:val="28"/>
          <w:rtl/>
        </w:rPr>
        <w:t>مجسمه</w:t>
      </w:r>
      <w:r w:rsidR="007E315D" w:rsidRPr="005C4714">
        <w:rPr>
          <w:rFonts w:cs="B Lotus"/>
          <w:sz w:val="28"/>
          <w:szCs w:val="28"/>
          <w:rtl/>
        </w:rPr>
        <w:t xml:space="preserve"> </w:t>
      </w:r>
      <w:r w:rsidR="007E315D" w:rsidRPr="005C4714">
        <w:rPr>
          <w:rFonts w:cs="B Lotus" w:hint="cs"/>
          <w:sz w:val="28"/>
          <w:szCs w:val="28"/>
          <w:rtl/>
        </w:rPr>
        <w:t>را</w:t>
      </w:r>
      <w:r w:rsidR="007E315D" w:rsidRPr="005C4714">
        <w:rPr>
          <w:rFonts w:cs="B Lotus"/>
          <w:sz w:val="28"/>
          <w:szCs w:val="28"/>
          <w:rtl/>
        </w:rPr>
        <w:t xml:space="preserve"> </w:t>
      </w:r>
      <w:r w:rsidR="007E315D" w:rsidRPr="005C4714">
        <w:rPr>
          <w:rFonts w:cs="B Lotus" w:hint="cs"/>
          <w:sz w:val="28"/>
          <w:szCs w:val="28"/>
          <w:rtl/>
        </w:rPr>
        <w:t>می</w:t>
      </w:r>
      <w:r w:rsidR="007E315D" w:rsidRPr="005C4714">
        <w:rPr>
          <w:rFonts w:cs="B Lotus"/>
          <w:sz w:val="28"/>
          <w:szCs w:val="28"/>
          <w:rtl/>
        </w:rPr>
        <w:t xml:space="preserve"> </w:t>
      </w:r>
      <w:r w:rsidR="007E315D" w:rsidRPr="005C4714">
        <w:rPr>
          <w:rFonts w:cs="B Lotus" w:hint="cs"/>
          <w:sz w:val="28"/>
          <w:szCs w:val="28"/>
          <w:rtl/>
        </w:rPr>
        <w:t>داد،</w:t>
      </w:r>
      <w:r w:rsidR="007E315D" w:rsidRPr="005C4714">
        <w:rPr>
          <w:rFonts w:cs="B Lotus"/>
          <w:sz w:val="28"/>
          <w:szCs w:val="28"/>
          <w:rtl/>
        </w:rPr>
        <w:t xml:space="preserve"> </w:t>
      </w:r>
      <w:r w:rsidR="007E315D" w:rsidRPr="005C4714">
        <w:rPr>
          <w:rFonts w:cs="B Lotus" w:hint="cs"/>
          <w:sz w:val="28"/>
          <w:szCs w:val="28"/>
          <w:rtl/>
        </w:rPr>
        <w:t>عرفا</w:t>
      </w:r>
      <w:r w:rsidR="007E315D" w:rsidRPr="005C4714">
        <w:rPr>
          <w:rFonts w:cs="B Lotus"/>
          <w:sz w:val="28"/>
          <w:szCs w:val="28"/>
          <w:rtl/>
        </w:rPr>
        <w:t xml:space="preserve"> </w:t>
      </w:r>
      <w:r w:rsidR="007E315D" w:rsidRPr="005C4714">
        <w:rPr>
          <w:rFonts w:cs="B Lotus" w:hint="cs"/>
          <w:sz w:val="28"/>
          <w:szCs w:val="28"/>
          <w:rtl/>
        </w:rPr>
        <w:t>شک</w:t>
      </w:r>
      <w:r w:rsidR="007E315D" w:rsidRPr="005C4714">
        <w:rPr>
          <w:rFonts w:cs="B Lotus"/>
          <w:sz w:val="28"/>
          <w:szCs w:val="28"/>
          <w:rtl/>
        </w:rPr>
        <w:t xml:space="preserve"> </w:t>
      </w:r>
      <w:r w:rsidR="007E315D" w:rsidRPr="005C4714">
        <w:rPr>
          <w:rFonts w:cs="B Lotus" w:hint="cs"/>
          <w:sz w:val="28"/>
          <w:szCs w:val="28"/>
          <w:rtl/>
        </w:rPr>
        <w:t>خود</w:t>
      </w:r>
      <w:r w:rsidR="007E315D" w:rsidRPr="005C4714">
        <w:rPr>
          <w:rFonts w:cs="B Lotus"/>
          <w:sz w:val="28"/>
          <w:szCs w:val="28"/>
          <w:rtl/>
        </w:rPr>
        <w:t xml:space="preserve"> </w:t>
      </w:r>
      <w:r w:rsidR="007E315D" w:rsidRPr="005C4714">
        <w:rPr>
          <w:rFonts w:cs="B Lotus" w:hint="cs"/>
          <w:sz w:val="28"/>
          <w:szCs w:val="28"/>
          <w:rtl/>
        </w:rPr>
        <w:t>را</w:t>
      </w:r>
      <w:r w:rsidR="007E315D" w:rsidRPr="005C4714">
        <w:rPr>
          <w:rFonts w:cs="B Lotus"/>
          <w:sz w:val="28"/>
          <w:szCs w:val="28"/>
          <w:rtl/>
        </w:rPr>
        <w:t xml:space="preserve"> </w:t>
      </w:r>
      <w:r w:rsidR="007E315D" w:rsidRPr="005C4714">
        <w:rPr>
          <w:rFonts w:cs="B Lotus" w:hint="cs"/>
          <w:sz w:val="28"/>
          <w:szCs w:val="28"/>
          <w:rtl/>
        </w:rPr>
        <w:t>با</w:t>
      </w:r>
      <w:r w:rsidR="007E315D" w:rsidRPr="005C4714">
        <w:rPr>
          <w:rFonts w:cs="B Lotus"/>
          <w:sz w:val="28"/>
          <w:szCs w:val="28"/>
          <w:rtl/>
        </w:rPr>
        <w:t xml:space="preserve"> </w:t>
      </w:r>
      <w:r w:rsidR="007E315D" w:rsidRPr="005C4714">
        <w:rPr>
          <w:rFonts w:cs="B Lotus" w:hint="cs"/>
          <w:sz w:val="28"/>
          <w:szCs w:val="28"/>
          <w:rtl/>
        </w:rPr>
        <w:t>بررسی</w:t>
      </w:r>
      <w:r w:rsidR="007E315D" w:rsidRPr="005C4714">
        <w:rPr>
          <w:rFonts w:cs="B Lotus"/>
          <w:sz w:val="28"/>
          <w:szCs w:val="28"/>
          <w:rtl/>
        </w:rPr>
        <w:t xml:space="preserve"> </w:t>
      </w:r>
      <w:r w:rsidR="007E315D" w:rsidRPr="005C4714">
        <w:rPr>
          <w:rFonts w:cs="B Lotus" w:hint="cs"/>
          <w:sz w:val="28"/>
          <w:szCs w:val="28"/>
          <w:rtl/>
        </w:rPr>
        <w:t>اتاق</w:t>
      </w:r>
      <w:r w:rsidR="007E315D" w:rsidRPr="005C4714">
        <w:rPr>
          <w:rFonts w:cs="B Lotus"/>
          <w:sz w:val="28"/>
          <w:szCs w:val="28"/>
          <w:rtl/>
        </w:rPr>
        <w:t xml:space="preserve"> </w:t>
      </w:r>
      <w:r w:rsidR="007E315D" w:rsidRPr="005C4714">
        <w:rPr>
          <w:rFonts w:cs="B Lotus" w:hint="cs"/>
          <w:sz w:val="28"/>
          <w:szCs w:val="28"/>
          <w:rtl/>
        </w:rPr>
        <w:t>از</w:t>
      </w:r>
      <w:r w:rsidR="007E315D" w:rsidRPr="005C4714">
        <w:rPr>
          <w:rFonts w:cs="B Lotus"/>
          <w:sz w:val="28"/>
          <w:szCs w:val="28"/>
          <w:rtl/>
        </w:rPr>
        <w:t xml:space="preserve"> </w:t>
      </w:r>
      <w:r w:rsidR="007E315D" w:rsidRPr="005C4714">
        <w:rPr>
          <w:rFonts w:cs="B Lotus" w:hint="cs"/>
          <w:sz w:val="28"/>
          <w:szCs w:val="28"/>
          <w:rtl/>
        </w:rPr>
        <w:t>بین</w:t>
      </w:r>
      <w:r w:rsidR="007E315D" w:rsidRPr="005C4714">
        <w:rPr>
          <w:rFonts w:cs="B Lotus"/>
          <w:sz w:val="28"/>
          <w:szCs w:val="28"/>
          <w:rtl/>
        </w:rPr>
        <w:t xml:space="preserve"> </w:t>
      </w:r>
      <w:r w:rsidR="007E315D" w:rsidRPr="005C4714">
        <w:rPr>
          <w:rFonts w:cs="B Lotus" w:hint="cs"/>
          <w:sz w:val="28"/>
          <w:szCs w:val="28"/>
          <w:rtl/>
        </w:rPr>
        <w:t>می</w:t>
      </w:r>
      <w:r w:rsidR="007E315D" w:rsidRPr="005C4714">
        <w:rPr>
          <w:rFonts w:cs="B Lotus"/>
          <w:sz w:val="28"/>
          <w:szCs w:val="28"/>
          <w:rtl/>
        </w:rPr>
        <w:t xml:space="preserve"> </w:t>
      </w:r>
      <w:r w:rsidR="007E315D" w:rsidRPr="005C4714">
        <w:rPr>
          <w:rFonts w:cs="B Lotus" w:hint="cs"/>
          <w:sz w:val="28"/>
          <w:szCs w:val="28"/>
          <w:rtl/>
        </w:rPr>
        <w:t>برد</w:t>
      </w:r>
      <w:r w:rsidR="007E315D" w:rsidRPr="005C4714">
        <w:rPr>
          <w:rFonts w:cs="B Lotus"/>
          <w:sz w:val="28"/>
          <w:szCs w:val="28"/>
          <w:rtl/>
        </w:rPr>
        <w:t xml:space="preserve"> </w:t>
      </w:r>
      <w:r w:rsidR="007E315D" w:rsidRPr="005C4714">
        <w:rPr>
          <w:rFonts w:cs="B Lotus" w:hint="cs"/>
          <w:sz w:val="28"/>
          <w:szCs w:val="28"/>
          <w:rtl/>
        </w:rPr>
        <w:t>و</w:t>
      </w:r>
      <w:r w:rsidR="007E315D" w:rsidRPr="005C4714">
        <w:rPr>
          <w:rFonts w:cs="B Lotus"/>
          <w:sz w:val="28"/>
          <w:szCs w:val="28"/>
          <w:rtl/>
        </w:rPr>
        <w:t xml:space="preserve"> </w:t>
      </w:r>
      <w:r w:rsidR="007E315D" w:rsidRPr="005C4714">
        <w:rPr>
          <w:rFonts w:cs="B Lotus" w:hint="cs"/>
          <w:sz w:val="28"/>
          <w:szCs w:val="28"/>
          <w:rtl/>
        </w:rPr>
        <w:t>خود</w:t>
      </w:r>
      <w:r w:rsidR="007E315D" w:rsidRPr="005C4714">
        <w:rPr>
          <w:rFonts w:cs="B Lotus"/>
          <w:sz w:val="28"/>
          <w:szCs w:val="28"/>
          <w:rtl/>
        </w:rPr>
        <w:t xml:space="preserve"> </w:t>
      </w:r>
      <w:r w:rsidR="007E315D" w:rsidRPr="005C4714">
        <w:rPr>
          <w:rFonts w:cs="B Lotus" w:hint="cs"/>
          <w:sz w:val="28"/>
          <w:szCs w:val="28"/>
          <w:rtl/>
        </w:rPr>
        <w:t>را</w:t>
      </w:r>
      <w:r w:rsidR="007E315D" w:rsidRPr="005C4714">
        <w:rPr>
          <w:rFonts w:cs="B Lotus"/>
          <w:sz w:val="28"/>
          <w:szCs w:val="28"/>
          <w:rtl/>
        </w:rPr>
        <w:t xml:space="preserve"> </w:t>
      </w:r>
      <w:r w:rsidR="007E315D" w:rsidRPr="005C4714">
        <w:rPr>
          <w:rFonts w:cs="B Lotus" w:hint="cs"/>
          <w:sz w:val="28"/>
          <w:szCs w:val="28"/>
          <w:rtl/>
        </w:rPr>
        <w:t>در</w:t>
      </w:r>
      <w:r w:rsidR="007E315D" w:rsidRPr="005C4714">
        <w:rPr>
          <w:rFonts w:cs="B Lotus"/>
          <w:sz w:val="28"/>
          <w:szCs w:val="28"/>
          <w:rtl/>
        </w:rPr>
        <w:t xml:space="preserve"> </w:t>
      </w:r>
      <w:r w:rsidR="007E315D" w:rsidRPr="005C4714">
        <w:rPr>
          <w:rFonts w:cs="B Lotus" w:hint="cs"/>
          <w:sz w:val="28"/>
          <w:szCs w:val="28"/>
          <w:rtl/>
        </w:rPr>
        <w:t>حالت</w:t>
      </w:r>
      <w:r w:rsidR="007E315D" w:rsidRPr="005C4714">
        <w:rPr>
          <w:rFonts w:cs="B Lotus"/>
          <w:sz w:val="28"/>
          <w:szCs w:val="28"/>
          <w:rtl/>
        </w:rPr>
        <w:t xml:space="preserve"> </w:t>
      </w:r>
      <w:r w:rsidR="007E315D" w:rsidRPr="005C4714">
        <w:rPr>
          <w:rFonts w:cs="B Lotus" w:hint="cs"/>
          <w:sz w:val="28"/>
          <w:szCs w:val="28"/>
          <w:rtl/>
        </w:rPr>
        <w:t>تردید</w:t>
      </w:r>
      <w:r w:rsidR="007E315D" w:rsidRPr="005C4714">
        <w:rPr>
          <w:rFonts w:cs="B Lotus"/>
          <w:sz w:val="28"/>
          <w:szCs w:val="28"/>
          <w:rtl/>
        </w:rPr>
        <w:t xml:space="preserve"> </w:t>
      </w:r>
      <w:r w:rsidR="007E315D" w:rsidRPr="005C4714">
        <w:rPr>
          <w:rFonts w:cs="B Lotus" w:hint="cs"/>
          <w:sz w:val="28"/>
          <w:szCs w:val="28"/>
          <w:rtl/>
        </w:rPr>
        <w:t>باقی</w:t>
      </w:r>
      <w:r w:rsidR="007E315D" w:rsidRPr="005C4714">
        <w:rPr>
          <w:rFonts w:cs="B Lotus"/>
          <w:sz w:val="28"/>
          <w:szCs w:val="28"/>
          <w:rtl/>
        </w:rPr>
        <w:t xml:space="preserve"> </w:t>
      </w:r>
      <w:r w:rsidR="007E315D" w:rsidRPr="005C4714">
        <w:rPr>
          <w:rFonts w:cs="B Lotus" w:hint="cs"/>
          <w:sz w:val="28"/>
          <w:szCs w:val="28"/>
          <w:rtl/>
        </w:rPr>
        <w:t>نمی</w:t>
      </w:r>
      <w:r w:rsidR="007E315D" w:rsidRPr="005C4714">
        <w:rPr>
          <w:rFonts w:cs="B Lotus"/>
          <w:sz w:val="28"/>
          <w:szCs w:val="28"/>
          <w:rtl/>
        </w:rPr>
        <w:t xml:space="preserve"> </w:t>
      </w:r>
      <w:r w:rsidR="007E315D" w:rsidRPr="005C4714">
        <w:rPr>
          <w:rFonts w:cs="B Lotus" w:hint="cs"/>
          <w:sz w:val="28"/>
          <w:szCs w:val="28"/>
          <w:rtl/>
        </w:rPr>
        <w:t>گزارد</w:t>
      </w:r>
      <w:r w:rsidR="007E315D" w:rsidRPr="005C4714">
        <w:rPr>
          <w:rFonts w:cs="B Lotus"/>
          <w:sz w:val="28"/>
          <w:szCs w:val="28"/>
        </w:rPr>
        <w:t>.</w:t>
      </w:r>
      <w:r w:rsidR="007E315D" w:rsidRPr="005C4714">
        <w:rPr>
          <w:rFonts w:cs="B Lotus" w:hint="cs"/>
          <w:sz w:val="28"/>
          <w:szCs w:val="28"/>
          <w:rtl/>
        </w:rPr>
        <w:t xml:space="preserve"> در</w:t>
      </w:r>
      <w:r w:rsidR="007E315D" w:rsidRPr="005C4714">
        <w:rPr>
          <w:rFonts w:cs="B Lotus"/>
          <w:sz w:val="28"/>
          <w:szCs w:val="28"/>
          <w:rtl/>
        </w:rPr>
        <w:t xml:space="preserve"> </w:t>
      </w:r>
      <w:r w:rsidR="007E315D" w:rsidRPr="005C4714">
        <w:rPr>
          <w:rFonts w:cs="B Lotus" w:hint="cs"/>
          <w:sz w:val="28"/>
          <w:szCs w:val="28"/>
          <w:rtl/>
        </w:rPr>
        <w:t>پرسش</w:t>
      </w:r>
      <w:r w:rsidR="007E315D" w:rsidRPr="005C4714">
        <w:rPr>
          <w:rFonts w:cs="B Lotus"/>
          <w:sz w:val="28"/>
          <w:szCs w:val="28"/>
          <w:rtl/>
        </w:rPr>
        <w:t xml:space="preserve"> </w:t>
      </w:r>
      <w:r w:rsidR="007E315D" w:rsidRPr="005C4714">
        <w:rPr>
          <w:rFonts w:cs="B Lotus" w:hint="cs"/>
          <w:sz w:val="28"/>
          <w:szCs w:val="28"/>
          <w:rtl/>
        </w:rPr>
        <w:t>از</w:t>
      </w:r>
      <w:r w:rsidR="007E315D" w:rsidRPr="005C4714">
        <w:rPr>
          <w:rFonts w:cs="B Lotus"/>
          <w:sz w:val="28"/>
          <w:szCs w:val="28"/>
          <w:rtl/>
        </w:rPr>
        <w:t xml:space="preserve"> </w:t>
      </w:r>
      <w:r w:rsidR="007E315D" w:rsidRPr="005C4714">
        <w:rPr>
          <w:rFonts w:cs="B Lotus" w:hint="cs"/>
          <w:sz w:val="28"/>
          <w:szCs w:val="28"/>
          <w:rtl/>
        </w:rPr>
        <w:t>جاریه</w:t>
      </w:r>
      <w:r w:rsidR="007E315D" w:rsidRPr="005C4714">
        <w:rPr>
          <w:rFonts w:cs="B Lotus"/>
          <w:sz w:val="28"/>
          <w:szCs w:val="28"/>
          <w:rtl/>
        </w:rPr>
        <w:t xml:space="preserve"> </w:t>
      </w:r>
      <w:r w:rsidR="007E315D" w:rsidRPr="005C4714">
        <w:rPr>
          <w:rFonts w:cs="B Lotus" w:hint="cs"/>
          <w:sz w:val="28"/>
          <w:szCs w:val="28"/>
          <w:rtl/>
        </w:rPr>
        <w:t>ای</w:t>
      </w:r>
      <w:r w:rsidR="007E315D" w:rsidRPr="005C4714">
        <w:rPr>
          <w:rFonts w:cs="B Lotus"/>
          <w:sz w:val="28"/>
          <w:szCs w:val="28"/>
          <w:rtl/>
        </w:rPr>
        <w:t xml:space="preserve"> </w:t>
      </w:r>
      <w:r w:rsidR="007E315D" w:rsidRPr="005C4714">
        <w:rPr>
          <w:rFonts w:cs="B Lotus" w:hint="cs"/>
          <w:sz w:val="28"/>
          <w:szCs w:val="28"/>
          <w:rtl/>
        </w:rPr>
        <w:t>که</w:t>
      </w:r>
      <w:r w:rsidR="007E315D" w:rsidRPr="005C4714">
        <w:rPr>
          <w:rFonts w:cs="B Lotus"/>
          <w:sz w:val="28"/>
          <w:szCs w:val="28"/>
          <w:rtl/>
        </w:rPr>
        <w:t xml:space="preserve"> </w:t>
      </w:r>
      <w:r w:rsidR="007E315D" w:rsidRPr="005C4714">
        <w:rPr>
          <w:rFonts w:cs="B Lotus" w:hint="cs"/>
          <w:sz w:val="28"/>
          <w:szCs w:val="28"/>
          <w:rtl/>
        </w:rPr>
        <w:t>احتمال</w:t>
      </w:r>
      <w:r w:rsidR="007E315D" w:rsidRPr="005C4714">
        <w:rPr>
          <w:rFonts w:cs="B Lotus"/>
          <w:sz w:val="28"/>
          <w:szCs w:val="28"/>
          <w:rtl/>
        </w:rPr>
        <w:t xml:space="preserve"> </w:t>
      </w:r>
      <w:r w:rsidR="007E315D" w:rsidRPr="005C4714">
        <w:rPr>
          <w:rFonts w:cs="B Lotus" w:hint="cs"/>
          <w:sz w:val="28"/>
          <w:szCs w:val="28"/>
          <w:rtl/>
        </w:rPr>
        <w:t>حامله</w:t>
      </w:r>
      <w:r w:rsidR="007E315D" w:rsidRPr="005C4714">
        <w:rPr>
          <w:rFonts w:cs="B Lotus"/>
          <w:sz w:val="28"/>
          <w:szCs w:val="28"/>
          <w:rtl/>
        </w:rPr>
        <w:t xml:space="preserve"> </w:t>
      </w:r>
      <w:r w:rsidR="007E315D" w:rsidRPr="005C4714">
        <w:rPr>
          <w:rFonts w:cs="B Lotus" w:hint="cs"/>
          <w:sz w:val="28"/>
          <w:szCs w:val="28"/>
          <w:rtl/>
        </w:rPr>
        <w:t>شدن</w:t>
      </w:r>
      <w:r w:rsidR="007E315D" w:rsidRPr="005C4714">
        <w:rPr>
          <w:rFonts w:cs="B Lotus"/>
          <w:sz w:val="28"/>
          <w:szCs w:val="28"/>
          <w:rtl/>
        </w:rPr>
        <w:t xml:space="preserve"> </w:t>
      </w:r>
      <w:r w:rsidR="007E315D" w:rsidRPr="005C4714">
        <w:rPr>
          <w:rFonts w:cs="B Lotus" w:hint="cs"/>
          <w:sz w:val="28"/>
          <w:szCs w:val="28"/>
          <w:rtl/>
        </w:rPr>
        <w:t>او</w:t>
      </w:r>
      <w:r w:rsidR="007E315D" w:rsidRPr="005C4714">
        <w:rPr>
          <w:rFonts w:cs="B Lotus"/>
          <w:sz w:val="28"/>
          <w:szCs w:val="28"/>
          <w:rtl/>
        </w:rPr>
        <w:t xml:space="preserve"> </w:t>
      </w:r>
      <w:r w:rsidR="007E315D" w:rsidRPr="005C4714">
        <w:rPr>
          <w:rFonts w:cs="B Lotus" w:hint="cs"/>
          <w:sz w:val="28"/>
          <w:szCs w:val="28"/>
          <w:rtl/>
        </w:rPr>
        <w:t>را</w:t>
      </w:r>
      <w:r w:rsidR="007E315D" w:rsidRPr="005C4714">
        <w:rPr>
          <w:rFonts w:cs="B Lotus"/>
          <w:sz w:val="28"/>
          <w:szCs w:val="28"/>
          <w:rtl/>
        </w:rPr>
        <w:t xml:space="preserve"> </w:t>
      </w:r>
      <w:r w:rsidR="007E315D" w:rsidRPr="005C4714">
        <w:rPr>
          <w:rFonts w:cs="B Lotus" w:hint="cs"/>
          <w:sz w:val="28"/>
          <w:szCs w:val="28"/>
          <w:rtl/>
        </w:rPr>
        <w:t>می</w:t>
      </w:r>
      <w:r w:rsidR="007E315D" w:rsidRPr="005C4714">
        <w:rPr>
          <w:rFonts w:cs="B Lotus"/>
          <w:sz w:val="28"/>
          <w:szCs w:val="28"/>
          <w:rtl/>
        </w:rPr>
        <w:t xml:space="preserve"> </w:t>
      </w:r>
      <w:r w:rsidR="007E315D" w:rsidRPr="005C4714">
        <w:rPr>
          <w:rFonts w:cs="B Lotus" w:hint="cs"/>
          <w:sz w:val="28"/>
          <w:szCs w:val="28"/>
          <w:rtl/>
        </w:rPr>
        <w:t>داده</w:t>
      </w:r>
      <w:r w:rsidR="007E315D" w:rsidRPr="005C4714">
        <w:rPr>
          <w:rFonts w:cs="B Lotus"/>
          <w:sz w:val="28"/>
          <w:szCs w:val="28"/>
          <w:rtl/>
        </w:rPr>
        <w:t xml:space="preserve"> </w:t>
      </w:r>
      <w:r w:rsidR="007E315D" w:rsidRPr="005C4714">
        <w:rPr>
          <w:rFonts w:cs="B Lotus" w:hint="cs"/>
          <w:sz w:val="28"/>
          <w:szCs w:val="28"/>
          <w:rtl/>
        </w:rPr>
        <w:t>است،</w:t>
      </w:r>
      <w:r w:rsidR="007E315D" w:rsidRPr="005C4714">
        <w:rPr>
          <w:rFonts w:cs="B Lotus"/>
          <w:sz w:val="28"/>
          <w:szCs w:val="28"/>
          <w:rtl/>
        </w:rPr>
        <w:t xml:space="preserve"> </w:t>
      </w:r>
      <w:r w:rsidR="007E315D" w:rsidRPr="005C4714">
        <w:rPr>
          <w:rFonts w:cs="B Lotus" w:hint="cs"/>
          <w:sz w:val="28"/>
          <w:szCs w:val="28"/>
          <w:rtl/>
        </w:rPr>
        <w:t>اگر</w:t>
      </w:r>
      <w:r w:rsidR="007E315D" w:rsidRPr="005C4714">
        <w:rPr>
          <w:rFonts w:cs="B Lotus"/>
          <w:sz w:val="28"/>
          <w:szCs w:val="28"/>
          <w:rtl/>
        </w:rPr>
        <w:t xml:space="preserve"> </w:t>
      </w:r>
      <w:r w:rsidR="007E315D" w:rsidRPr="005C4714">
        <w:rPr>
          <w:rFonts w:cs="B Lotus" w:hint="cs"/>
          <w:sz w:val="28"/>
          <w:szCs w:val="28"/>
          <w:rtl/>
        </w:rPr>
        <w:t>آن</w:t>
      </w:r>
      <w:r w:rsidR="007E315D" w:rsidRPr="005C4714">
        <w:rPr>
          <w:rFonts w:cs="B Lotus"/>
          <w:sz w:val="28"/>
          <w:szCs w:val="28"/>
          <w:rtl/>
        </w:rPr>
        <w:t xml:space="preserve"> </w:t>
      </w:r>
      <w:r w:rsidR="007E315D" w:rsidRPr="005C4714">
        <w:rPr>
          <w:rFonts w:cs="B Lotus" w:hint="cs"/>
          <w:sz w:val="28"/>
          <w:szCs w:val="28"/>
          <w:rtl/>
        </w:rPr>
        <w:t>شخص</w:t>
      </w:r>
      <w:r w:rsidR="007E315D" w:rsidRPr="005C4714">
        <w:rPr>
          <w:rFonts w:cs="B Lotus"/>
          <w:sz w:val="28"/>
          <w:szCs w:val="28"/>
          <w:rtl/>
        </w:rPr>
        <w:t xml:space="preserve"> </w:t>
      </w:r>
      <w:r w:rsidR="007E315D" w:rsidRPr="005C4714">
        <w:rPr>
          <w:rFonts w:cs="B Lotus" w:hint="cs"/>
          <w:sz w:val="28"/>
          <w:szCs w:val="28"/>
          <w:rtl/>
        </w:rPr>
        <w:t>احتمال</w:t>
      </w:r>
      <w:r w:rsidR="007E315D" w:rsidRPr="005C4714">
        <w:rPr>
          <w:rFonts w:cs="B Lotus"/>
          <w:sz w:val="28"/>
          <w:szCs w:val="28"/>
          <w:rtl/>
        </w:rPr>
        <w:t xml:space="preserve"> </w:t>
      </w:r>
      <w:r w:rsidR="007E315D" w:rsidRPr="005C4714">
        <w:rPr>
          <w:rFonts w:cs="B Lotus" w:hint="cs"/>
          <w:sz w:val="28"/>
          <w:szCs w:val="28"/>
          <w:rtl/>
        </w:rPr>
        <w:t>می</w:t>
      </w:r>
      <w:r w:rsidR="007E315D" w:rsidRPr="005C4714">
        <w:rPr>
          <w:rFonts w:cs="B Lotus"/>
          <w:sz w:val="28"/>
          <w:szCs w:val="28"/>
          <w:rtl/>
        </w:rPr>
        <w:t xml:space="preserve"> </w:t>
      </w:r>
      <w:r w:rsidR="007E315D" w:rsidRPr="005C4714">
        <w:rPr>
          <w:rFonts w:cs="B Lotus" w:hint="cs"/>
          <w:sz w:val="28"/>
          <w:szCs w:val="28"/>
          <w:rtl/>
        </w:rPr>
        <w:t>داد</w:t>
      </w:r>
      <w:r w:rsidR="007E315D" w:rsidRPr="005C4714">
        <w:rPr>
          <w:rFonts w:cs="B Lotus"/>
          <w:sz w:val="28"/>
          <w:szCs w:val="28"/>
          <w:rtl/>
        </w:rPr>
        <w:t xml:space="preserve"> </w:t>
      </w:r>
      <w:r w:rsidR="007E315D" w:rsidRPr="005C4714">
        <w:rPr>
          <w:rFonts w:cs="B Lotus" w:hint="cs"/>
          <w:sz w:val="28"/>
          <w:szCs w:val="28"/>
          <w:rtl/>
        </w:rPr>
        <w:t>جاریه،</w:t>
      </w:r>
      <w:r w:rsidR="007E315D" w:rsidRPr="005C4714">
        <w:rPr>
          <w:rFonts w:cs="B Lotus"/>
          <w:sz w:val="28"/>
          <w:szCs w:val="28"/>
          <w:rtl/>
        </w:rPr>
        <w:t xml:space="preserve"> </w:t>
      </w:r>
      <w:r w:rsidR="007E315D" w:rsidRPr="005C4714">
        <w:rPr>
          <w:rFonts w:cs="B Lotus" w:hint="cs"/>
          <w:sz w:val="28"/>
          <w:szCs w:val="28"/>
          <w:rtl/>
        </w:rPr>
        <w:t>حائض</w:t>
      </w:r>
      <w:r w:rsidR="007E315D" w:rsidRPr="005C4714">
        <w:rPr>
          <w:rFonts w:cs="B Lotus"/>
          <w:sz w:val="28"/>
          <w:szCs w:val="28"/>
          <w:rtl/>
        </w:rPr>
        <w:t xml:space="preserve"> </w:t>
      </w:r>
      <w:r w:rsidR="007E315D" w:rsidRPr="005C4714">
        <w:rPr>
          <w:rFonts w:cs="B Lotus" w:hint="cs"/>
          <w:sz w:val="28"/>
          <w:szCs w:val="28"/>
          <w:rtl/>
        </w:rPr>
        <w:t>شده</w:t>
      </w:r>
      <w:r w:rsidR="007E315D" w:rsidRPr="005C4714">
        <w:rPr>
          <w:rFonts w:cs="B Lotus"/>
          <w:sz w:val="28"/>
          <w:szCs w:val="28"/>
          <w:rtl/>
        </w:rPr>
        <w:t xml:space="preserve"> </w:t>
      </w:r>
      <w:r w:rsidR="007E315D" w:rsidRPr="005C4714">
        <w:rPr>
          <w:rFonts w:cs="B Lotus" w:hint="cs"/>
          <w:sz w:val="28"/>
          <w:szCs w:val="28"/>
          <w:rtl/>
        </w:rPr>
        <w:t>است</w:t>
      </w:r>
      <w:r w:rsidR="007E315D" w:rsidRPr="005C4714">
        <w:rPr>
          <w:rFonts w:cs="B Lotus"/>
          <w:sz w:val="28"/>
          <w:szCs w:val="28"/>
          <w:rtl/>
        </w:rPr>
        <w:t xml:space="preserve"> </w:t>
      </w:r>
      <w:r w:rsidR="007E315D" w:rsidRPr="005C4714">
        <w:rPr>
          <w:rFonts w:cs="B Lotus" w:hint="cs"/>
          <w:sz w:val="28"/>
          <w:szCs w:val="28"/>
          <w:rtl/>
        </w:rPr>
        <w:t>پیش</w:t>
      </w:r>
      <w:r w:rsidR="007E315D" w:rsidRPr="005C4714">
        <w:rPr>
          <w:rFonts w:cs="B Lotus"/>
          <w:sz w:val="28"/>
          <w:szCs w:val="28"/>
          <w:rtl/>
        </w:rPr>
        <w:t xml:space="preserve"> </w:t>
      </w:r>
      <w:r w:rsidR="007E315D" w:rsidRPr="005C4714">
        <w:rPr>
          <w:rFonts w:cs="B Lotus" w:hint="cs"/>
          <w:sz w:val="28"/>
          <w:szCs w:val="28"/>
          <w:rtl/>
        </w:rPr>
        <w:t>از</w:t>
      </w:r>
      <w:r w:rsidR="007E315D" w:rsidRPr="005C4714">
        <w:rPr>
          <w:rFonts w:cs="B Lotus"/>
          <w:sz w:val="28"/>
          <w:szCs w:val="28"/>
          <w:rtl/>
        </w:rPr>
        <w:t xml:space="preserve"> </w:t>
      </w:r>
      <w:r w:rsidR="007E315D" w:rsidRPr="005C4714">
        <w:rPr>
          <w:rFonts w:cs="B Lotus" w:hint="cs"/>
          <w:sz w:val="28"/>
          <w:szCs w:val="28"/>
          <w:rtl/>
        </w:rPr>
        <w:t>قرار</w:t>
      </w:r>
      <w:r w:rsidR="007E315D" w:rsidRPr="005C4714">
        <w:rPr>
          <w:rFonts w:cs="B Lotus"/>
          <w:sz w:val="28"/>
          <w:szCs w:val="28"/>
          <w:rtl/>
        </w:rPr>
        <w:t xml:space="preserve"> </w:t>
      </w:r>
      <w:r w:rsidR="007E315D" w:rsidRPr="005C4714">
        <w:rPr>
          <w:rFonts w:cs="B Lotus" w:hint="cs"/>
          <w:sz w:val="28"/>
          <w:szCs w:val="28"/>
          <w:rtl/>
        </w:rPr>
        <w:t>دادن</w:t>
      </w:r>
      <w:r w:rsidR="007E315D" w:rsidRPr="005C4714">
        <w:rPr>
          <w:rFonts w:cs="B Lotus"/>
          <w:sz w:val="28"/>
          <w:szCs w:val="28"/>
          <w:rtl/>
        </w:rPr>
        <w:t xml:space="preserve"> </w:t>
      </w:r>
      <w:r w:rsidR="007E315D" w:rsidRPr="005C4714">
        <w:rPr>
          <w:rFonts w:cs="B Lotus" w:hint="cs"/>
          <w:sz w:val="28"/>
          <w:szCs w:val="28"/>
          <w:rtl/>
        </w:rPr>
        <w:t>یک</w:t>
      </w:r>
      <w:r w:rsidR="007E315D" w:rsidRPr="005C4714">
        <w:rPr>
          <w:rFonts w:cs="B Lotus"/>
          <w:sz w:val="28"/>
          <w:szCs w:val="28"/>
          <w:rtl/>
        </w:rPr>
        <w:t xml:space="preserve"> </w:t>
      </w:r>
      <w:r w:rsidR="007E315D" w:rsidRPr="005C4714">
        <w:rPr>
          <w:rFonts w:cs="B Lotus" w:hint="cs"/>
          <w:sz w:val="28"/>
          <w:szCs w:val="28"/>
          <w:rtl/>
        </w:rPr>
        <w:t>نذر</w:t>
      </w:r>
      <w:r w:rsidR="007E315D" w:rsidRPr="005C4714">
        <w:rPr>
          <w:rFonts w:cs="B Lotus"/>
          <w:sz w:val="28"/>
          <w:szCs w:val="28"/>
          <w:rtl/>
        </w:rPr>
        <w:t xml:space="preserve"> </w:t>
      </w:r>
      <w:r w:rsidR="007E315D" w:rsidRPr="005C4714">
        <w:rPr>
          <w:rFonts w:cs="B Lotus" w:hint="cs"/>
          <w:sz w:val="28"/>
          <w:szCs w:val="28"/>
          <w:rtl/>
        </w:rPr>
        <w:t>سنگین</w:t>
      </w:r>
      <w:r w:rsidR="007E315D" w:rsidRPr="005C4714">
        <w:rPr>
          <w:rFonts w:cs="B Lotus"/>
          <w:sz w:val="28"/>
          <w:szCs w:val="28"/>
          <w:rtl/>
        </w:rPr>
        <w:t xml:space="preserve"> </w:t>
      </w:r>
      <w:r w:rsidR="007E315D" w:rsidRPr="005C4714">
        <w:rPr>
          <w:rFonts w:cs="B Lotus" w:hint="cs"/>
          <w:sz w:val="28"/>
          <w:szCs w:val="28"/>
          <w:rtl/>
        </w:rPr>
        <w:t>بر</w:t>
      </w:r>
      <w:r w:rsidR="007E315D" w:rsidRPr="005C4714">
        <w:rPr>
          <w:rFonts w:cs="B Lotus"/>
          <w:sz w:val="28"/>
          <w:szCs w:val="28"/>
          <w:rtl/>
        </w:rPr>
        <w:t xml:space="preserve"> </w:t>
      </w:r>
      <w:r w:rsidR="007E315D" w:rsidRPr="005C4714">
        <w:rPr>
          <w:rFonts w:cs="B Lotus" w:hint="cs"/>
          <w:sz w:val="28"/>
          <w:szCs w:val="28"/>
          <w:rtl/>
        </w:rPr>
        <w:t>عهده</w:t>
      </w:r>
      <w:r w:rsidR="007E315D" w:rsidRPr="005C4714">
        <w:rPr>
          <w:rFonts w:cs="B Lotus"/>
          <w:sz w:val="28"/>
          <w:szCs w:val="28"/>
          <w:rtl/>
        </w:rPr>
        <w:t xml:space="preserve"> </w:t>
      </w:r>
      <w:r w:rsidR="007E315D" w:rsidRPr="005C4714">
        <w:rPr>
          <w:rFonts w:cs="B Lotus" w:hint="cs"/>
          <w:sz w:val="28"/>
          <w:szCs w:val="28"/>
          <w:rtl/>
        </w:rPr>
        <w:t>خود،</w:t>
      </w:r>
      <w:r w:rsidR="007E315D" w:rsidRPr="005C4714">
        <w:rPr>
          <w:rFonts w:cs="B Lotus"/>
          <w:sz w:val="28"/>
          <w:szCs w:val="28"/>
          <w:rtl/>
        </w:rPr>
        <w:t xml:space="preserve"> </w:t>
      </w:r>
      <w:r w:rsidR="007E315D" w:rsidRPr="005C4714">
        <w:rPr>
          <w:rFonts w:cs="B Lotus" w:hint="cs"/>
          <w:sz w:val="28"/>
          <w:szCs w:val="28"/>
          <w:rtl/>
        </w:rPr>
        <w:t>از</w:t>
      </w:r>
      <w:r w:rsidR="007E315D" w:rsidRPr="005C4714">
        <w:rPr>
          <w:rFonts w:cs="B Lotus"/>
          <w:sz w:val="28"/>
          <w:szCs w:val="28"/>
          <w:rtl/>
        </w:rPr>
        <w:t xml:space="preserve"> </w:t>
      </w:r>
      <w:r w:rsidR="007E315D" w:rsidRPr="005C4714">
        <w:rPr>
          <w:rFonts w:cs="B Lotus" w:hint="cs"/>
          <w:sz w:val="28"/>
          <w:szCs w:val="28"/>
          <w:rtl/>
        </w:rPr>
        <w:t>حائض</w:t>
      </w:r>
      <w:r w:rsidR="007E315D" w:rsidRPr="005C4714">
        <w:rPr>
          <w:rFonts w:cs="B Lotus"/>
          <w:sz w:val="28"/>
          <w:szCs w:val="28"/>
          <w:rtl/>
        </w:rPr>
        <w:t xml:space="preserve"> </w:t>
      </w:r>
      <w:r w:rsidR="007E315D" w:rsidRPr="005C4714">
        <w:rPr>
          <w:rFonts w:cs="B Lotus" w:hint="cs"/>
          <w:sz w:val="28"/>
          <w:szCs w:val="28"/>
          <w:rtl/>
        </w:rPr>
        <w:t>شدن</w:t>
      </w:r>
      <w:r w:rsidR="007E315D" w:rsidRPr="005C4714">
        <w:rPr>
          <w:rFonts w:cs="B Lotus"/>
          <w:sz w:val="28"/>
          <w:szCs w:val="28"/>
          <w:rtl/>
        </w:rPr>
        <w:t xml:space="preserve"> </w:t>
      </w:r>
      <w:r w:rsidR="007E315D" w:rsidRPr="005C4714">
        <w:rPr>
          <w:rFonts w:cs="B Lotus" w:hint="cs"/>
          <w:sz w:val="28"/>
          <w:szCs w:val="28"/>
          <w:rtl/>
        </w:rPr>
        <w:t>یا</w:t>
      </w:r>
      <w:r w:rsidR="007E315D" w:rsidRPr="005C4714">
        <w:rPr>
          <w:rFonts w:cs="B Lotus"/>
          <w:sz w:val="28"/>
          <w:szCs w:val="28"/>
          <w:rtl/>
        </w:rPr>
        <w:t xml:space="preserve"> </w:t>
      </w:r>
      <w:r w:rsidR="007E315D" w:rsidRPr="005C4714">
        <w:rPr>
          <w:rFonts w:cs="B Lotus" w:hint="cs"/>
          <w:sz w:val="28"/>
          <w:szCs w:val="28"/>
          <w:rtl/>
        </w:rPr>
        <w:t>نشدن</w:t>
      </w:r>
      <w:r w:rsidR="007E315D" w:rsidRPr="005C4714">
        <w:rPr>
          <w:rFonts w:cs="B Lotus"/>
          <w:sz w:val="28"/>
          <w:szCs w:val="28"/>
          <w:rtl/>
        </w:rPr>
        <w:t xml:space="preserve"> </w:t>
      </w:r>
      <w:r w:rsidR="007E315D" w:rsidRPr="005C4714">
        <w:rPr>
          <w:rFonts w:cs="B Lotus" w:hint="cs"/>
          <w:sz w:val="28"/>
          <w:szCs w:val="28"/>
          <w:rtl/>
        </w:rPr>
        <w:t>جاریه</w:t>
      </w:r>
      <w:r w:rsidR="007E315D" w:rsidRPr="005C4714">
        <w:rPr>
          <w:rFonts w:cs="B Lotus"/>
          <w:sz w:val="28"/>
          <w:szCs w:val="28"/>
          <w:rtl/>
        </w:rPr>
        <w:t xml:space="preserve"> </w:t>
      </w:r>
      <w:r w:rsidR="007E315D" w:rsidRPr="005C4714">
        <w:rPr>
          <w:rFonts w:cs="B Lotus" w:hint="cs"/>
          <w:sz w:val="28"/>
          <w:szCs w:val="28"/>
          <w:rtl/>
        </w:rPr>
        <w:t>با</w:t>
      </w:r>
      <w:r w:rsidR="007E315D" w:rsidRPr="005C4714">
        <w:rPr>
          <w:rFonts w:cs="B Lotus"/>
          <w:sz w:val="28"/>
          <w:szCs w:val="28"/>
          <w:rtl/>
        </w:rPr>
        <w:t xml:space="preserve"> </w:t>
      </w:r>
      <w:r w:rsidR="007E315D" w:rsidRPr="005C4714">
        <w:rPr>
          <w:rFonts w:cs="B Lotus" w:hint="cs"/>
          <w:sz w:val="28"/>
          <w:szCs w:val="28"/>
          <w:rtl/>
        </w:rPr>
        <w:t>پرسش</w:t>
      </w:r>
      <w:r w:rsidR="007E315D" w:rsidRPr="005C4714">
        <w:rPr>
          <w:rFonts w:cs="B Lotus"/>
          <w:sz w:val="28"/>
          <w:szCs w:val="28"/>
          <w:rtl/>
        </w:rPr>
        <w:t xml:space="preserve"> </w:t>
      </w:r>
      <w:r w:rsidR="007E315D" w:rsidRPr="005C4714">
        <w:rPr>
          <w:rFonts w:cs="B Lotus" w:hint="cs"/>
          <w:sz w:val="28"/>
          <w:szCs w:val="28"/>
          <w:rtl/>
        </w:rPr>
        <w:t>از</w:t>
      </w:r>
      <w:r w:rsidR="007E315D" w:rsidRPr="005C4714">
        <w:rPr>
          <w:rFonts w:cs="B Lotus"/>
          <w:sz w:val="28"/>
          <w:szCs w:val="28"/>
          <w:rtl/>
        </w:rPr>
        <w:t xml:space="preserve"> </w:t>
      </w:r>
      <w:r w:rsidR="007E315D" w:rsidRPr="005C4714">
        <w:rPr>
          <w:rFonts w:cs="B Lotus" w:hint="cs"/>
          <w:sz w:val="28"/>
          <w:szCs w:val="28"/>
          <w:rtl/>
        </w:rPr>
        <w:t>او</w:t>
      </w:r>
      <w:r w:rsidR="007E315D" w:rsidRPr="005C4714">
        <w:rPr>
          <w:rFonts w:cs="B Lotus"/>
          <w:sz w:val="28"/>
          <w:szCs w:val="28"/>
          <w:rtl/>
        </w:rPr>
        <w:t xml:space="preserve"> </w:t>
      </w:r>
      <w:r w:rsidR="007E315D" w:rsidRPr="005C4714">
        <w:rPr>
          <w:rFonts w:cs="B Lotus" w:hint="cs"/>
          <w:sz w:val="28"/>
          <w:szCs w:val="28"/>
          <w:rtl/>
        </w:rPr>
        <w:t>اطمینان</w:t>
      </w:r>
      <w:r w:rsidR="007E315D" w:rsidRPr="005C4714">
        <w:rPr>
          <w:rFonts w:cs="B Lotus"/>
          <w:sz w:val="28"/>
          <w:szCs w:val="28"/>
          <w:rtl/>
        </w:rPr>
        <w:t xml:space="preserve"> </w:t>
      </w:r>
      <w:r w:rsidR="007E315D" w:rsidRPr="005C4714">
        <w:rPr>
          <w:rFonts w:cs="B Lotus" w:hint="cs"/>
          <w:sz w:val="28"/>
          <w:szCs w:val="28"/>
          <w:rtl/>
        </w:rPr>
        <w:t>پیدا</w:t>
      </w:r>
      <w:r w:rsidR="007E315D" w:rsidRPr="005C4714">
        <w:rPr>
          <w:rFonts w:cs="B Lotus"/>
          <w:sz w:val="28"/>
          <w:szCs w:val="28"/>
          <w:rtl/>
        </w:rPr>
        <w:t xml:space="preserve"> </w:t>
      </w:r>
      <w:r w:rsidR="007E315D" w:rsidRPr="005C4714">
        <w:rPr>
          <w:rFonts w:cs="B Lotus" w:hint="cs"/>
          <w:sz w:val="28"/>
          <w:szCs w:val="28"/>
          <w:rtl/>
        </w:rPr>
        <w:t>می</w:t>
      </w:r>
      <w:r w:rsidR="007E315D" w:rsidRPr="005C4714">
        <w:rPr>
          <w:rFonts w:cs="B Lotus"/>
          <w:sz w:val="28"/>
          <w:szCs w:val="28"/>
          <w:rtl/>
        </w:rPr>
        <w:t xml:space="preserve"> </w:t>
      </w:r>
      <w:r w:rsidR="007E315D" w:rsidRPr="005C4714">
        <w:rPr>
          <w:rFonts w:cs="B Lotus" w:hint="cs"/>
          <w:sz w:val="28"/>
          <w:szCs w:val="28"/>
          <w:rtl/>
        </w:rPr>
        <w:t>کرد</w:t>
      </w:r>
      <w:r w:rsidR="007E315D" w:rsidRPr="005C4714">
        <w:rPr>
          <w:rFonts w:cs="B Lotus"/>
          <w:sz w:val="28"/>
          <w:szCs w:val="28"/>
          <w:rtl/>
        </w:rPr>
        <w:t xml:space="preserve">. </w:t>
      </w:r>
      <w:r w:rsidR="007E315D" w:rsidRPr="005C4714">
        <w:rPr>
          <w:rFonts w:cs="B Lotus" w:hint="cs"/>
          <w:sz w:val="28"/>
          <w:szCs w:val="28"/>
          <w:rtl/>
        </w:rPr>
        <w:t>این</w:t>
      </w:r>
      <w:r w:rsidR="007E315D" w:rsidRPr="005C4714">
        <w:rPr>
          <w:rFonts w:cs="B Lotus"/>
          <w:sz w:val="28"/>
          <w:szCs w:val="28"/>
          <w:rtl/>
        </w:rPr>
        <w:t xml:space="preserve"> </w:t>
      </w:r>
      <w:r w:rsidR="007E315D" w:rsidRPr="005C4714">
        <w:rPr>
          <w:rFonts w:cs="B Lotus" w:hint="cs"/>
          <w:sz w:val="28"/>
          <w:szCs w:val="28"/>
          <w:rtl/>
        </w:rPr>
        <w:t>نکته</w:t>
      </w:r>
      <w:r w:rsidR="007E315D" w:rsidRPr="005C4714">
        <w:rPr>
          <w:rFonts w:cs="B Lotus"/>
          <w:sz w:val="28"/>
          <w:szCs w:val="28"/>
          <w:rtl/>
        </w:rPr>
        <w:t xml:space="preserve"> </w:t>
      </w:r>
      <w:r w:rsidR="007E315D" w:rsidRPr="005C4714">
        <w:rPr>
          <w:rFonts w:cs="B Lotus" w:hint="cs"/>
          <w:sz w:val="28"/>
          <w:szCs w:val="28"/>
          <w:rtl/>
        </w:rPr>
        <w:t>در</w:t>
      </w:r>
      <w:r w:rsidR="007E315D" w:rsidRPr="005C4714">
        <w:rPr>
          <w:rFonts w:cs="B Lotus"/>
          <w:sz w:val="28"/>
          <w:szCs w:val="28"/>
          <w:rtl/>
        </w:rPr>
        <w:t xml:space="preserve"> </w:t>
      </w:r>
      <w:r w:rsidR="007E315D" w:rsidRPr="005C4714">
        <w:rPr>
          <w:rFonts w:cs="B Lotus" w:hint="cs"/>
          <w:sz w:val="28"/>
          <w:szCs w:val="28"/>
          <w:rtl/>
        </w:rPr>
        <w:t>پرسش</w:t>
      </w:r>
      <w:r w:rsidR="007E315D" w:rsidRPr="005C4714">
        <w:rPr>
          <w:rFonts w:cs="B Lotus"/>
          <w:sz w:val="28"/>
          <w:szCs w:val="28"/>
          <w:rtl/>
        </w:rPr>
        <w:t xml:space="preserve"> </w:t>
      </w:r>
      <w:r w:rsidR="007E315D" w:rsidRPr="005C4714">
        <w:rPr>
          <w:rFonts w:cs="B Lotus" w:hint="cs"/>
          <w:sz w:val="28"/>
          <w:szCs w:val="28"/>
          <w:rtl/>
        </w:rPr>
        <w:t>از</w:t>
      </w:r>
      <w:r w:rsidR="007E315D" w:rsidRPr="005C4714">
        <w:rPr>
          <w:rFonts w:cs="B Lotus"/>
          <w:sz w:val="28"/>
          <w:szCs w:val="28"/>
          <w:rtl/>
        </w:rPr>
        <w:t xml:space="preserve"> </w:t>
      </w:r>
      <w:r w:rsidR="007E315D" w:rsidRPr="005C4714">
        <w:rPr>
          <w:rFonts w:cs="B Lotus" w:hint="cs"/>
          <w:sz w:val="28"/>
          <w:szCs w:val="28"/>
          <w:rtl/>
        </w:rPr>
        <w:t>ازدواج</w:t>
      </w:r>
      <w:r w:rsidR="007E315D" w:rsidRPr="005C4714">
        <w:rPr>
          <w:rFonts w:cs="B Lotus"/>
          <w:sz w:val="28"/>
          <w:szCs w:val="28"/>
          <w:rtl/>
        </w:rPr>
        <w:t xml:space="preserve"> </w:t>
      </w:r>
      <w:r w:rsidR="007E315D" w:rsidRPr="005C4714">
        <w:rPr>
          <w:rFonts w:cs="B Lotus" w:hint="cs"/>
          <w:sz w:val="28"/>
          <w:szCs w:val="28"/>
          <w:rtl/>
        </w:rPr>
        <w:t>با</w:t>
      </w:r>
      <w:r w:rsidR="007E315D" w:rsidRPr="005C4714">
        <w:rPr>
          <w:rFonts w:cs="B Lotus"/>
          <w:sz w:val="28"/>
          <w:szCs w:val="28"/>
          <w:rtl/>
        </w:rPr>
        <w:t xml:space="preserve"> </w:t>
      </w:r>
      <w:r w:rsidR="007E315D" w:rsidRPr="005C4714">
        <w:rPr>
          <w:rFonts w:cs="B Lotus" w:hint="cs"/>
          <w:sz w:val="28"/>
          <w:szCs w:val="28"/>
          <w:rtl/>
        </w:rPr>
        <w:t>خواهر</w:t>
      </w:r>
      <w:r w:rsidR="007E315D" w:rsidRPr="005C4714">
        <w:rPr>
          <w:rFonts w:cs="B Lotus"/>
          <w:sz w:val="28"/>
          <w:szCs w:val="28"/>
          <w:rtl/>
        </w:rPr>
        <w:t xml:space="preserve"> </w:t>
      </w:r>
      <w:r w:rsidR="007E315D" w:rsidRPr="005C4714">
        <w:rPr>
          <w:rFonts w:cs="B Lotus" w:hint="cs"/>
          <w:sz w:val="28"/>
          <w:szCs w:val="28"/>
          <w:rtl/>
        </w:rPr>
        <w:t>زن</w:t>
      </w:r>
      <w:r w:rsidR="007E315D" w:rsidRPr="005C4714">
        <w:rPr>
          <w:rFonts w:cs="B Lotus"/>
          <w:sz w:val="28"/>
          <w:szCs w:val="28"/>
          <w:rtl/>
        </w:rPr>
        <w:t xml:space="preserve"> </w:t>
      </w:r>
      <w:r w:rsidR="007E315D" w:rsidRPr="005C4714">
        <w:rPr>
          <w:rFonts w:cs="B Lotus" w:hint="cs"/>
          <w:sz w:val="28"/>
          <w:szCs w:val="28"/>
          <w:rtl/>
        </w:rPr>
        <w:t>که</w:t>
      </w:r>
      <w:r w:rsidR="007E315D" w:rsidRPr="005C4714">
        <w:rPr>
          <w:rFonts w:cs="B Lotus"/>
          <w:sz w:val="28"/>
          <w:szCs w:val="28"/>
          <w:rtl/>
        </w:rPr>
        <w:t xml:space="preserve"> </w:t>
      </w:r>
      <w:r w:rsidR="007E315D" w:rsidRPr="005C4714">
        <w:rPr>
          <w:rFonts w:cs="B Lotus" w:hint="cs"/>
          <w:sz w:val="28"/>
          <w:szCs w:val="28"/>
          <w:rtl/>
        </w:rPr>
        <w:t>شخص</w:t>
      </w:r>
      <w:r w:rsidR="007E315D" w:rsidRPr="005C4714">
        <w:rPr>
          <w:rFonts w:cs="B Lotus"/>
          <w:sz w:val="28"/>
          <w:szCs w:val="28"/>
          <w:rtl/>
        </w:rPr>
        <w:t xml:space="preserve"> </w:t>
      </w:r>
      <w:r w:rsidR="007E315D" w:rsidRPr="005C4714">
        <w:rPr>
          <w:rFonts w:cs="B Lotus" w:hint="cs"/>
          <w:sz w:val="28"/>
          <w:szCs w:val="28"/>
          <w:rtl/>
        </w:rPr>
        <w:t>آگاهی</w:t>
      </w:r>
      <w:r w:rsidR="007E315D" w:rsidRPr="005C4714">
        <w:rPr>
          <w:rFonts w:cs="B Lotus"/>
          <w:sz w:val="28"/>
          <w:szCs w:val="28"/>
          <w:rtl/>
        </w:rPr>
        <w:t xml:space="preserve"> </w:t>
      </w:r>
      <w:r w:rsidR="007E315D" w:rsidRPr="005C4714">
        <w:rPr>
          <w:rFonts w:cs="B Lotus" w:hint="cs"/>
          <w:sz w:val="28"/>
          <w:szCs w:val="28"/>
          <w:rtl/>
        </w:rPr>
        <w:t>به</w:t>
      </w:r>
      <w:r w:rsidR="007E315D" w:rsidRPr="005C4714">
        <w:rPr>
          <w:rFonts w:cs="B Lotus"/>
          <w:sz w:val="28"/>
          <w:szCs w:val="28"/>
          <w:rtl/>
        </w:rPr>
        <w:t xml:space="preserve"> </w:t>
      </w:r>
      <w:r w:rsidR="007E315D" w:rsidRPr="005C4714">
        <w:rPr>
          <w:rFonts w:cs="B Lotus" w:hint="cs"/>
          <w:sz w:val="28"/>
          <w:szCs w:val="28"/>
          <w:rtl/>
        </w:rPr>
        <w:t>آن</w:t>
      </w:r>
      <w:r w:rsidR="007E315D" w:rsidRPr="005C4714">
        <w:rPr>
          <w:rFonts w:cs="B Lotus"/>
          <w:sz w:val="28"/>
          <w:szCs w:val="28"/>
          <w:rtl/>
        </w:rPr>
        <w:t xml:space="preserve"> </w:t>
      </w:r>
      <w:r w:rsidR="007E315D" w:rsidRPr="005C4714">
        <w:rPr>
          <w:rFonts w:cs="B Lotus" w:hint="cs"/>
          <w:sz w:val="28"/>
          <w:szCs w:val="28"/>
          <w:rtl/>
        </w:rPr>
        <w:t>ندارد،</w:t>
      </w:r>
      <w:r w:rsidR="007E315D" w:rsidRPr="005C4714">
        <w:rPr>
          <w:rFonts w:cs="B Lotus"/>
          <w:sz w:val="28"/>
          <w:szCs w:val="28"/>
          <w:rtl/>
        </w:rPr>
        <w:t xml:space="preserve"> </w:t>
      </w:r>
      <w:r w:rsidR="007E315D" w:rsidRPr="005C4714">
        <w:rPr>
          <w:rFonts w:cs="B Lotus" w:hint="cs"/>
          <w:sz w:val="28"/>
          <w:szCs w:val="28"/>
          <w:rtl/>
        </w:rPr>
        <w:t>جاری</w:t>
      </w:r>
      <w:r w:rsidR="007E315D" w:rsidRPr="005C4714">
        <w:rPr>
          <w:rFonts w:cs="B Lotus"/>
          <w:sz w:val="28"/>
          <w:szCs w:val="28"/>
          <w:rtl/>
        </w:rPr>
        <w:t xml:space="preserve"> </w:t>
      </w:r>
      <w:r w:rsidR="007E315D" w:rsidRPr="005C4714">
        <w:rPr>
          <w:rFonts w:cs="B Lotus" w:hint="cs"/>
          <w:sz w:val="28"/>
          <w:szCs w:val="28"/>
          <w:rtl/>
        </w:rPr>
        <w:t>است</w:t>
      </w:r>
      <w:r w:rsidR="007E315D" w:rsidRPr="005C4714">
        <w:rPr>
          <w:rFonts w:cs="B Lotus"/>
          <w:sz w:val="28"/>
          <w:szCs w:val="28"/>
          <w:rtl/>
        </w:rPr>
        <w:t xml:space="preserve"> </w:t>
      </w:r>
      <w:r w:rsidR="007E315D" w:rsidRPr="005C4714">
        <w:rPr>
          <w:rFonts w:cs="B Lotus" w:hint="cs"/>
          <w:sz w:val="28"/>
          <w:szCs w:val="28"/>
          <w:rtl/>
        </w:rPr>
        <w:t>که</w:t>
      </w:r>
      <w:r w:rsidR="007E315D" w:rsidRPr="005C4714">
        <w:rPr>
          <w:rFonts w:cs="B Lotus"/>
          <w:sz w:val="28"/>
          <w:szCs w:val="28"/>
          <w:rtl/>
        </w:rPr>
        <w:t xml:space="preserve"> </w:t>
      </w:r>
      <w:r w:rsidR="007E315D" w:rsidRPr="005C4714">
        <w:rPr>
          <w:rFonts w:cs="B Lotus" w:hint="cs"/>
          <w:sz w:val="28"/>
          <w:szCs w:val="28"/>
          <w:rtl/>
        </w:rPr>
        <w:t>اگر</w:t>
      </w:r>
      <w:r w:rsidR="007E315D" w:rsidRPr="005C4714">
        <w:rPr>
          <w:rFonts w:cs="B Lotus"/>
          <w:sz w:val="28"/>
          <w:szCs w:val="28"/>
          <w:rtl/>
        </w:rPr>
        <w:t xml:space="preserve"> </w:t>
      </w:r>
      <w:r w:rsidR="007E315D" w:rsidRPr="005C4714">
        <w:rPr>
          <w:rFonts w:cs="B Lotus" w:hint="cs"/>
          <w:sz w:val="28"/>
          <w:szCs w:val="28"/>
          <w:rtl/>
        </w:rPr>
        <w:t>شخص</w:t>
      </w:r>
      <w:r w:rsidR="007E315D" w:rsidRPr="005C4714">
        <w:rPr>
          <w:rFonts w:cs="B Lotus"/>
          <w:sz w:val="28"/>
          <w:szCs w:val="28"/>
          <w:rtl/>
        </w:rPr>
        <w:t xml:space="preserve"> </w:t>
      </w:r>
      <w:r w:rsidR="007E315D" w:rsidRPr="005C4714">
        <w:rPr>
          <w:rFonts w:cs="B Lotus" w:hint="cs"/>
          <w:sz w:val="28"/>
          <w:szCs w:val="28"/>
          <w:rtl/>
        </w:rPr>
        <w:t>احتمال</w:t>
      </w:r>
      <w:r w:rsidR="007E315D" w:rsidRPr="005C4714">
        <w:rPr>
          <w:rFonts w:cs="B Lotus"/>
          <w:sz w:val="28"/>
          <w:szCs w:val="28"/>
          <w:rtl/>
        </w:rPr>
        <w:t xml:space="preserve"> </w:t>
      </w:r>
      <w:r w:rsidR="007E315D" w:rsidRPr="005C4714">
        <w:rPr>
          <w:rFonts w:cs="B Lotus" w:hint="cs"/>
          <w:sz w:val="28"/>
          <w:szCs w:val="28"/>
          <w:rtl/>
        </w:rPr>
        <w:t>می</w:t>
      </w:r>
      <w:r w:rsidR="007E315D" w:rsidRPr="005C4714">
        <w:rPr>
          <w:rFonts w:cs="B Lotus"/>
          <w:sz w:val="28"/>
          <w:szCs w:val="28"/>
          <w:rtl/>
        </w:rPr>
        <w:t xml:space="preserve"> </w:t>
      </w:r>
      <w:r w:rsidR="007E315D" w:rsidRPr="005C4714">
        <w:rPr>
          <w:rFonts w:cs="B Lotus" w:hint="cs"/>
          <w:sz w:val="28"/>
          <w:szCs w:val="28"/>
          <w:rtl/>
        </w:rPr>
        <w:t>داد،</w:t>
      </w:r>
      <w:r w:rsidR="007E315D" w:rsidRPr="005C4714">
        <w:rPr>
          <w:rFonts w:cs="B Lotus"/>
          <w:sz w:val="28"/>
          <w:szCs w:val="28"/>
          <w:rtl/>
        </w:rPr>
        <w:t xml:space="preserve"> </w:t>
      </w:r>
      <w:r w:rsidR="007E315D" w:rsidRPr="005C4714">
        <w:rPr>
          <w:rFonts w:cs="B Lotus" w:hint="cs"/>
          <w:sz w:val="28"/>
          <w:szCs w:val="28"/>
          <w:rtl/>
        </w:rPr>
        <w:t>آن</w:t>
      </w:r>
      <w:r w:rsidR="007E315D" w:rsidRPr="005C4714">
        <w:rPr>
          <w:rFonts w:cs="B Lotus"/>
          <w:sz w:val="28"/>
          <w:szCs w:val="28"/>
          <w:rtl/>
        </w:rPr>
        <w:t xml:space="preserve"> </w:t>
      </w:r>
      <w:r w:rsidR="007E315D" w:rsidRPr="005C4714">
        <w:rPr>
          <w:rFonts w:cs="B Lotus" w:hint="cs"/>
          <w:sz w:val="28"/>
          <w:szCs w:val="28"/>
          <w:rtl/>
        </w:rPr>
        <w:t>زن</w:t>
      </w:r>
      <w:r w:rsidR="007E315D" w:rsidRPr="005C4714">
        <w:rPr>
          <w:rFonts w:cs="B Lotus"/>
          <w:sz w:val="28"/>
          <w:szCs w:val="28"/>
          <w:rtl/>
        </w:rPr>
        <w:t xml:space="preserve"> </w:t>
      </w:r>
      <w:r w:rsidR="007E315D" w:rsidRPr="005C4714">
        <w:rPr>
          <w:rFonts w:cs="B Lotus" w:hint="cs"/>
          <w:sz w:val="28"/>
          <w:szCs w:val="28"/>
          <w:rtl/>
        </w:rPr>
        <w:t>خواهر</w:t>
      </w:r>
      <w:r w:rsidR="007E315D" w:rsidRPr="005C4714">
        <w:rPr>
          <w:rFonts w:cs="B Lotus"/>
          <w:sz w:val="28"/>
          <w:szCs w:val="28"/>
          <w:rtl/>
        </w:rPr>
        <w:t xml:space="preserve"> </w:t>
      </w:r>
      <w:r w:rsidR="007E315D" w:rsidRPr="005C4714">
        <w:rPr>
          <w:rFonts w:cs="B Lotus" w:hint="cs"/>
          <w:sz w:val="28"/>
          <w:szCs w:val="28"/>
          <w:rtl/>
        </w:rPr>
        <w:t>زن</w:t>
      </w:r>
      <w:r w:rsidR="007E315D" w:rsidRPr="005C4714">
        <w:rPr>
          <w:rFonts w:cs="B Lotus"/>
          <w:sz w:val="28"/>
          <w:szCs w:val="28"/>
          <w:rtl/>
        </w:rPr>
        <w:t xml:space="preserve"> </w:t>
      </w:r>
      <w:r w:rsidR="007E315D" w:rsidRPr="005C4714">
        <w:rPr>
          <w:rFonts w:cs="B Lotus" w:hint="cs"/>
          <w:sz w:val="28"/>
          <w:szCs w:val="28"/>
          <w:rtl/>
        </w:rPr>
        <w:t>اوست</w:t>
      </w:r>
      <w:r w:rsidR="007E315D" w:rsidRPr="005C4714">
        <w:rPr>
          <w:rFonts w:cs="B Lotus"/>
          <w:sz w:val="28"/>
          <w:szCs w:val="28"/>
          <w:rtl/>
        </w:rPr>
        <w:t xml:space="preserve"> </w:t>
      </w:r>
      <w:r w:rsidR="007E315D" w:rsidRPr="005C4714">
        <w:rPr>
          <w:rFonts w:cs="B Lotus" w:hint="cs"/>
          <w:sz w:val="28"/>
          <w:szCs w:val="28"/>
          <w:rtl/>
        </w:rPr>
        <w:t>حتما</w:t>
      </w:r>
      <w:r w:rsidR="007E315D" w:rsidRPr="005C4714">
        <w:rPr>
          <w:rFonts w:cs="B Lotus"/>
          <w:sz w:val="28"/>
          <w:szCs w:val="28"/>
          <w:rtl/>
        </w:rPr>
        <w:t xml:space="preserve"> </w:t>
      </w:r>
      <w:r w:rsidR="007E315D" w:rsidRPr="005C4714">
        <w:rPr>
          <w:rFonts w:cs="B Lotus" w:hint="cs"/>
          <w:sz w:val="28"/>
          <w:szCs w:val="28"/>
          <w:rtl/>
        </w:rPr>
        <w:t>پرسش</w:t>
      </w:r>
      <w:r w:rsidR="007E315D" w:rsidRPr="005C4714">
        <w:rPr>
          <w:rFonts w:cs="B Lotus"/>
          <w:sz w:val="28"/>
          <w:szCs w:val="28"/>
          <w:rtl/>
        </w:rPr>
        <w:t xml:space="preserve"> </w:t>
      </w:r>
      <w:r w:rsidR="007E315D" w:rsidRPr="005C4714">
        <w:rPr>
          <w:rFonts w:cs="B Lotus" w:hint="cs"/>
          <w:sz w:val="28"/>
          <w:szCs w:val="28"/>
          <w:rtl/>
        </w:rPr>
        <w:t>کرده</w:t>
      </w:r>
      <w:r w:rsidR="007E315D" w:rsidRPr="005C4714">
        <w:rPr>
          <w:rFonts w:cs="B Lotus"/>
          <w:sz w:val="28"/>
          <w:szCs w:val="28"/>
          <w:rtl/>
        </w:rPr>
        <w:t xml:space="preserve"> </w:t>
      </w:r>
      <w:r w:rsidR="007E315D" w:rsidRPr="005C4714">
        <w:rPr>
          <w:rFonts w:cs="B Lotus" w:hint="cs"/>
          <w:sz w:val="28"/>
          <w:szCs w:val="28"/>
          <w:rtl/>
        </w:rPr>
        <w:t>و</w:t>
      </w:r>
      <w:r w:rsidR="007E315D" w:rsidRPr="005C4714">
        <w:rPr>
          <w:rFonts w:cs="B Lotus"/>
          <w:sz w:val="28"/>
          <w:szCs w:val="28"/>
          <w:rtl/>
        </w:rPr>
        <w:t xml:space="preserve"> </w:t>
      </w:r>
      <w:r w:rsidR="007E315D" w:rsidRPr="005C4714">
        <w:rPr>
          <w:rFonts w:cs="B Lotus" w:hint="cs"/>
          <w:sz w:val="28"/>
          <w:szCs w:val="28"/>
          <w:rtl/>
        </w:rPr>
        <w:t>بدون</w:t>
      </w:r>
      <w:r w:rsidR="007E315D" w:rsidRPr="005C4714">
        <w:rPr>
          <w:rFonts w:cs="B Lotus"/>
          <w:sz w:val="28"/>
          <w:szCs w:val="28"/>
          <w:rtl/>
        </w:rPr>
        <w:t xml:space="preserve"> </w:t>
      </w:r>
      <w:r w:rsidR="007E315D" w:rsidRPr="005C4714">
        <w:rPr>
          <w:rFonts w:cs="B Lotus" w:hint="cs"/>
          <w:sz w:val="28"/>
          <w:szCs w:val="28"/>
          <w:rtl/>
        </w:rPr>
        <w:t>تحقیق</w:t>
      </w:r>
      <w:r w:rsidR="007E315D" w:rsidRPr="005C4714">
        <w:rPr>
          <w:rFonts w:cs="B Lotus"/>
          <w:sz w:val="28"/>
          <w:szCs w:val="28"/>
          <w:rtl/>
        </w:rPr>
        <w:t xml:space="preserve"> </w:t>
      </w:r>
      <w:r w:rsidR="007E315D" w:rsidRPr="005C4714">
        <w:rPr>
          <w:rFonts w:cs="B Lotus" w:hint="cs"/>
          <w:sz w:val="28"/>
          <w:szCs w:val="28"/>
          <w:rtl/>
        </w:rPr>
        <w:t>با</w:t>
      </w:r>
      <w:r w:rsidR="007E315D" w:rsidRPr="005C4714">
        <w:rPr>
          <w:rFonts w:cs="B Lotus"/>
          <w:sz w:val="28"/>
          <w:szCs w:val="28"/>
          <w:rtl/>
        </w:rPr>
        <w:t xml:space="preserve"> </w:t>
      </w:r>
      <w:r w:rsidR="007E315D" w:rsidRPr="005C4714">
        <w:rPr>
          <w:rFonts w:cs="B Lotus" w:hint="cs"/>
          <w:sz w:val="28"/>
          <w:szCs w:val="28"/>
          <w:rtl/>
        </w:rPr>
        <w:t>او</w:t>
      </w:r>
      <w:r w:rsidR="007E315D" w:rsidRPr="005C4714">
        <w:rPr>
          <w:rFonts w:cs="B Lotus"/>
          <w:sz w:val="28"/>
          <w:szCs w:val="28"/>
          <w:rtl/>
        </w:rPr>
        <w:t xml:space="preserve"> </w:t>
      </w:r>
      <w:r w:rsidR="007E315D" w:rsidRPr="005C4714">
        <w:rPr>
          <w:rFonts w:cs="B Lotus" w:hint="cs"/>
          <w:sz w:val="28"/>
          <w:szCs w:val="28"/>
          <w:rtl/>
        </w:rPr>
        <w:t>ازدواج</w:t>
      </w:r>
      <w:r w:rsidR="007E315D" w:rsidRPr="005C4714">
        <w:rPr>
          <w:rFonts w:cs="B Lotus"/>
          <w:sz w:val="28"/>
          <w:szCs w:val="28"/>
          <w:rtl/>
        </w:rPr>
        <w:t xml:space="preserve"> </w:t>
      </w:r>
      <w:r w:rsidR="007E315D" w:rsidRPr="005C4714">
        <w:rPr>
          <w:rFonts w:cs="B Lotus" w:hint="cs"/>
          <w:sz w:val="28"/>
          <w:szCs w:val="28"/>
          <w:rtl/>
        </w:rPr>
        <w:t>نمی</w:t>
      </w:r>
      <w:r w:rsidR="007E315D" w:rsidRPr="005C4714">
        <w:rPr>
          <w:rFonts w:cs="B Lotus"/>
          <w:sz w:val="28"/>
          <w:szCs w:val="28"/>
          <w:rtl/>
        </w:rPr>
        <w:t xml:space="preserve"> </w:t>
      </w:r>
      <w:r w:rsidR="007E315D" w:rsidRPr="005C4714">
        <w:rPr>
          <w:rFonts w:cs="B Lotus" w:hint="cs"/>
          <w:sz w:val="28"/>
          <w:szCs w:val="28"/>
          <w:rtl/>
        </w:rPr>
        <w:t>کرد</w:t>
      </w:r>
      <w:r w:rsidR="007E315D" w:rsidRPr="005C4714">
        <w:rPr>
          <w:rFonts w:cs="B Lotus"/>
          <w:sz w:val="28"/>
          <w:szCs w:val="28"/>
          <w:rtl/>
        </w:rPr>
        <w:t xml:space="preserve">. </w:t>
      </w:r>
    </w:p>
    <w:p w:rsidR="00AC34D9" w:rsidRPr="005C4714" w:rsidRDefault="007E315D" w:rsidP="005C4714">
      <w:pPr>
        <w:pStyle w:val="NormalWeb"/>
        <w:bidi/>
        <w:jc w:val="both"/>
        <w:rPr>
          <w:rFonts w:cs="B Lotus"/>
          <w:sz w:val="28"/>
          <w:szCs w:val="28"/>
          <w:rtl/>
        </w:rPr>
      </w:pPr>
      <w:r w:rsidRPr="005C4714">
        <w:rPr>
          <w:rFonts w:cs="B Lotus" w:hint="cs"/>
          <w:sz w:val="28"/>
          <w:szCs w:val="28"/>
          <w:rtl/>
        </w:rPr>
        <w:lastRenderedPageBreak/>
        <w:t>پس</w:t>
      </w:r>
      <w:r w:rsidRPr="005C4714">
        <w:rPr>
          <w:rFonts w:cs="B Lotus"/>
          <w:sz w:val="28"/>
          <w:szCs w:val="28"/>
          <w:rtl/>
        </w:rPr>
        <w:t xml:space="preserve"> </w:t>
      </w:r>
      <w:r w:rsidRPr="005C4714">
        <w:rPr>
          <w:rFonts w:cs="B Lotus" w:hint="cs"/>
          <w:sz w:val="28"/>
          <w:szCs w:val="28"/>
          <w:rtl/>
        </w:rPr>
        <w:t>می</w:t>
      </w:r>
      <w:r w:rsidRPr="005C4714">
        <w:rPr>
          <w:rFonts w:cs="B Lotus"/>
          <w:sz w:val="28"/>
          <w:szCs w:val="28"/>
          <w:rtl/>
        </w:rPr>
        <w:t xml:space="preserve"> </w:t>
      </w:r>
      <w:r w:rsidRPr="005C4714">
        <w:rPr>
          <w:rFonts w:cs="B Lotus" w:hint="cs"/>
          <w:sz w:val="28"/>
          <w:szCs w:val="28"/>
          <w:rtl/>
        </w:rPr>
        <w:t>توان</w:t>
      </w:r>
      <w:r w:rsidRPr="005C4714">
        <w:rPr>
          <w:rFonts w:cs="B Lotus"/>
          <w:sz w:val="28"/>
          <w:szCs w:val="28"/>
          <w:rtl/>
        </w:rPr>
        <w:t xml:space="preserve"> </w:t>
      </w:r>
      <w:r w:rsidRPr="005C4714">
        <w:rPr>
          <w:rFonts w:cs="B Lotus" w:hint="cs"/>
          <w:sz w:val="28"/>
          <w:szCs w:val="28"/>
          <w:rtl/>
        </w:rPr>
        <w:t>چنین</w:t>
      </w:r>
      <w:r w:rsidRPr="005C4714">
        <w:rPr>
          <w:rFonts w:cs="B Lotus"/>
          <w:sz w:val="28"/>
          <w:szCs w:val="28"/>
          <w:rtl/>
        </w:rPr>
        <w:t xml:space="preserve"> </w:t>
      </w:r>
      <w:r w:rsidRPr="005C4714">
        <w:rPr>
          <w:rFonts w:cs="B Lotus" w:hint="cs"/>
          <w:sz w:val="28"/>
          <w:szCs w:val="28"/>
          <w:rtl/>
        </w:rPr>
        <w:t>ادعایی</w:t>
      </w:r>
      <w:r w:rsidRPr="005C4714">
        <w:rPr>
          <w:rFonts w:cs="B Lotus"/>
          <w:sz w:val="28"/>
          <w:szCs w:val="28"/>
          <w:rtl/>
        </w:rPr>
        <w:t xml:space="preserve"> </w:t>
      </w:r>
      <w:r w:rsidRPr="005C4714">
        <w:rPr>
          <w:rFonts w:cs="B Lotus" w:hint="cs"/>
          <w:sz w:val="28"/>
          <w:szCs w:val="28"/>
          <w:rtl/>
        </w:rPr>
        <w:t>داشت</w:t>
      </w:r>
      <w:r w:rsidRPr="005C4714">
        <w:rPr>
          <w:rFonts w:cs="B Lotus"/>
          <w:sz w:val="28"/>
          <w:szCs w:val="28"/>
          <w:rtl/>
        </w:rPr>
        <w:t xml:space="preserve"> </w:t>
      </w:r>
      <w:r w:rsidRPr="005C4714">
        <w:rPr>
          <w:rFonts w:cs="B Lotus" w:hint="cs"/>
          <w:sz w:val="28"/>
          <w:szCs w:val="28"/>
          <w:rtl/>
        </w:rPr>
        <w:t>که</w:t>
      </w:r>
      <w:r w:rsidRPr="005C4714">
        <w:rPr>
          <w:rFonts w:cs="B Lotus"/>
          <w:sz w:val="28"/>
          <w:szCs w:val="28"/>
          <w:rtl/>
        </w:rPr>
        <w:t xml:space="preserve"> </w:t>
      </w:r>
      <w:r w:rsidRPr="005C4714">
        <w:rPr>
          <w:rFonts w:cs="B Lotus" w:hint="cs"/>
          <w:sz w:val="28"/>
          <w:szCs w:val="28"/>
          <w:rtl/>
        </w:rPr>
        <w:t>در</w:t>
      </w:r>
      <w:r w:rsidRPr="005C4714">
        <w:rPr>
          <w:rFonts w:cs="B Lotus"/>
          <w:sz w:val="28"/>
          <w:szCs w:val="28"/>
          <w:rtl/>
        </w:rPr>
        <w:t xml:space="preserve"> </w:t>
      </w:r>
      <w:r w:rsidRPr="005C4714">
        <w:rPr>
          <w:rFonts w:cs="B Lotus" w:hint="cs"/>
          <w:sz w:val="28"/>
          <w:szCs w:val="28"/>
          <w:rtl/>
        </w:rPr>
        <w:t>تمام</w:t>
      </w:r>
      <w:r w:rsidRPr="005C4714">
        <w:rPr>
          <w:rFonts w:cs="B Lotus"/>
          <w:sz w:val="28"/>
          <w:szCs w:val="28"/>
          <w:rtl/>
        </w:rPr>
        <w:t xml:space="preserve"> </w:t>
      </w:r>
      <w:r w:rsidRPr="005C4714">
        <w:rPr>
          <w:rFonts w:cs="B Lotus" w:hint="cs"/>
          <w:sz w:val="28"/>
          <w:szCs w:val="28"/>
          <w:rtl/>
        </w:rPr>
        <w:t>مواردی</w:t>
      </w:r>
      <w:r w:rsidRPr="005C4714">
        <w:rPr>
          <w:rFonts w:cs="B Lotus"/>
          <w:sz w:val="28"/>
          <w:szCs w:val="28"/>
          <w:rtl/>
        </w:rPr>
        <w:t xml:space="preserve"> </w:t>
      </w:r>
      <w:r w:rsidRPr="005C4714">
        <w:rPr>
          <w:rFonts w:cs="B Lotus" w:hint="cs"/>
          <w:sz w:val="28"/>
          <w:szCs w:val="28"/>
          <w:rtl/>
        </w:rPr>
        <w:t>که</w:t>
      </w:r>
      <w:r w:rsidRPr="005C4714">
        <w:rPr>
          <w:rFonts w:cs="B Lotus"/>
          <w:sz w:val="28"/>
          <w:szCs w:val="28"/>
          <w:rtl/>
        </w:rPr>
        <w:t xml:space="preserve"> </w:t>
      </w:r>
      <w:r w:rsidRPr="005C4714">
        <w:rPr>
          <w:rFonts w:cs="B Lotus" w:hint="cs"/>
          <w:sz w:val="28"/>
          <w:szCs w:val="28"/>
          <w:rtl/>
        </w:rPr>
        <w:t>لا</w:t>
      </w:r>
      <w:r w:rsidRPr="005C4714">
        <w:rPr>
          <w:rFonts w:cs="B Lotus"/>
          <w:sz w:val="28"/>
          <w:szCs w:val="28"/>
          <w:rtl/>
        </w:rPr>
        <w:t xml:space="preserve"> </w:t>
      </w:r>
      <w:r w:rsidRPr="005C4714">
        <w:rPr>
          <w:rFonts w:cs="B Lotus" w:hint="cs"/>
          <w:sz w:val="28"/>
          <w:szCs w:val="28"/>
          <w:rtl/>
        </w:rPr>
        <w:t>یعلم</w:t>
      </w:r>
      <w:r w:rsidRPr="005C4714">
        <w:rPr>
          <w:rFonts w:cs="B Lotus"/>
          <w:sz w:val="28"/>
          <w:szCs w:val="28"/>
          <w:rtl/>
        </w:rPr>
        <w:t xml:space="preserve"> </w:t>
      </w:r>
      <w:r w:rsidRPr="005C4714">
        <w:rPr>
          <w:rFonts w:cs="B Lotus" w:hint="cs"/>
          <w:sz w:val="28"/>
          <w:szCs w:val="28"/>
          <w:rtl/>
        </w:rPr>
        <w:t>در</w:t>
      </w:r>
      <w:r w:rsidRPr="005C4714">
        <w:rPr>
          <w:rFonts w:cs="B Lotus"/>
          <w:sz w:val="28"/>
          <w:szCs w:val="28"/>
          <w:rtl/>
        </w:rPr>
        <w:t xml:space="preserve"> </w:t>
      </w:r>
      <w:r w:rsidRPr="005C4714">
        <w:rPr>
          <w:rFonts w:cs="B Lotus" w:hint="cs"/>
          <w:sz w:val="28"/>
          <w:szCs w:val="28"/>
          <w:rtl/>
        </w:rPr>
        <w:t>عدم</w:t>
      </w:r>
      <w:r w:rsidRPr="005C4714">
        <w:rPr>
          <w:rFonts w:cs="B Lotus"/>
          <w:sz w:val="28"/>
          <w:szCs w:val="28"/>
          <w:rtl/>
        </w:rPr>
        <w:t xml:space="preserve"> </w:t>
      </w:r>
      <w:r w:rsidRPr="005C4714">
        <w:rPr>
          <w:rFonts w:cs="B Lotus" w:hint="cs"/>
          <w:sz w:val="28"/>
          <w:szCs w:val="28"/>
          <w:rtl/>
        </w:rPr>
        <w:t>التفات</w:t>
      </w:r>
      <w:r w:rsidRPr="005C4714">
        <w:rPr>
          <w:rFonts w:cs="B Lotus"/>
          <w:sz w:val="28"/>
          <w:szCs w:val="28"/>
          <w:rtl/>
        </w:rPr>
        <w:t xml:space="preserve"> </w:t>
      </w:r>
      <w:r w:rsidRPr="005C4714">
        <w:rPr>
          <w:rFonts w:cs="B Lotus" w:hint="cs"/>
          <w:sz w:val="28"/>
          <w:szCs w:val="28"/>
          <w:rtl/>
        </w:rPr>
        <w:t>به</w:t>
      </w:r>
      <w:r w:rsidRPr="005C4714">
        <w:rPr>
          <w:rFonts w:cs="B Lotus"/>
          <w:sz w:val="28"/>
          <w:szCs w:val="28"/>
          <w:rtl/>
        </w:rPr>
        <w:t xml:space="preserve"> </w:t>
      </w:r>
      <w:r w:rsidRPr="005C4714">
        <w:rPr>
          <w:rFonts w:cs="B Lotus" w:hint="cs"/>
          <w:sz w:val="28"/>
          <w:szCs w:val="28"/>
          <w:rtl/>
        </w:rPr>
        <w:t>کار</w:t>
      </w:r>
      <w:r w:rsidRPr="005C4714">
        <w:rPr>
          <w:rFonts w:cs="B Lotus"/>
          <w:sz w:val="28"/>
          <w:szCs w:val="28"/>
          <w:rtl/>
        </w:rPr>
        <w:t xml:space="preserve"> </w:t>
      </w:r>
      <w:r w:rsidRPr="005C4714">
        <w:rPr>
          <w:rFonts w:cs="B Lotus" w:hint="cs"/>
          <w:sz w:val="28"/>
          <w:szCs w:val="28"/>
          <w:rtl/>
        </w:rPr>
        <w:t>رفته</w:t>
      </w:r>
      <w:r w:rsidRPr="005C4714">
        <w:rPr>
          <w:rFonts w:cs="B Lotus"/>
          <w:sz w:val="28"/>
          <w:szCs w:val="28"/>
          <w:rtl/>
        </w:rPr>
        <w:t xml:space="preserve"> </w:t>
      </w:r>
      <w:r w:rsidRPr="005C4714">
        <w:rPr>
          <w:rFonts w:cs="B Lotus" w:hint="cs"/>
          <w:sz w:val="28"/>
          <w:szCs w:val="28"/>
          <w:rtl/>
        </w:rPr>
        <w:t>است،</w:t>
      </w:r>
      <w:r w:rsidRPr="005C4714">
        <w:rPr>
          <w:rFonts w:cs="B Lotus"/>
          <w:sz w:val="28"/>
          <w:szCs w:val="28"/>
          <w:rtl/>
        </w:rPr>
        <w:t xml:space="preserve"> </w:t>
      </w:r>
      <w:r w:rsidRPr="005C4714">
        <w:rPr>
          <w:rFonts w:cs="B Lotus" w:hint="cs"/>
          <w:sz w:val="28"/>
          <w:szCs w:val="28"/>
          <w:rtl/>
        </w:rPr>
        <w:t>قرینه</w:t>
      </w:r>
      <w:r w:rsidRPr="005C4714">
        <w:rPr>
          <w:rFonts w:cs="B Lotus"/>
          <w:sz w:val="28"/>
          <w:szCs w:val="28"/>
          <w:rtl/>
        </w:rPr>
        <w:t xml:space="preserve"> </w:t>
      </w:r>
      <w:r w:rsidRPr="005C4714">
        <w:rPr>
          <w:rFonts w:cs="B Lotus" w:hint="cs"/>
          <w:sz w:val="28"/>
          <w:szCs w:val="28"/>
          <w:rtl/>
        </w:rPr>
        <w:t>ای</w:t>
      </w:r>
      <w:r w:rsidRPr="005C4714">
        <w:rPr>
          <w:rFonts w:cs="B Lotus"/>
          <w:sz w:val="28"/>
          <w:szCs w:val="28"/>
          <w:rtl/>
        </w:rPr>
        <w:t xml:space="preserve"> </w:t>
      </w:r>
      <w:r w:rsidRPr="005C4714">
        <w:rPr>
          <w:rFonts w:cs="B Lotus" w:hint="cs"/>
          <w:sz w:val="28"/>
          <w:szCs w:val="28"/>
          <w:rtl/>
        </w:rPr>
        <w:t>وجود</w:t>
      </w:r>
      <w:r w:rsidRPr="005C4714">
        <w:rPr>
          <w:rFonts w:cs="B Lotus"/>
          <w:sz w:val="28"/>
          <w:szCs w:val="28"/>
          <w:rtl/>
        </w:rPr>
        <w:t xml:space="preserve"> </w:t>
      </w:r>
      <w:r w:rsidRPr="005C4714">
        <w:rPr>
          <w:rFonts w:cs="B Lotus" w:hint="cs"/>
          <w:sz w:val="28"/>
          <w:szCs w:val="28"/>
          <w:rtl/>
        </w:rPr>
        <w:t>دارد</w:t>
      </w:r>
      <w:r w:rsidRPr="005C4714">
        <w:rPr>
          <w:rFonts w:cs="B Lotus"/>
          <w:sz w:val="28"/>
          <w:szCs w:val="28"/>
          <w:rtl/>
        </w:rPr>
        <w:t xml:space="preserve"> </w:t>
      </w:r>
      <w:r w:rsidRPr="005C4714">
        <w:rPr>
          <w:rFonts w:cs="B Lotus" w:hint="cs"/>
          <w:sz w:val="28"/>
          <w:szCs w:val="28"/>
          <w:rtl/>
        </w:rPr>
        <w:t>که</w:t>
      </w:r>
      <w:r w:rsidRPr="005C4714">
        <w:rPr>
          <w:rFonts w:cs="B Lotus"/>
          <w:sz w:val="28"/>
          <w:szCs w:val="28"/>
          <w:rtl/>
        </w:rPr>
        <w:t xml:space="preserve"> </w:t>
      </w:r>
      <w:r w:rsidRPr="005C4714">
        <w:rPr>
          <w:rFonts w:cs="B Lotus" w:hint="cs"/>
          <w:sz w:val="28"/>
          <w:szCs w:val="28"/>
          <w:rtl/>
        </w:rPr>
        <w:t>موجب</w:t>
      </w:r>
      <w:r w:rsidRPr="005C4714">
        <w:rPr>
          <w:rFonts w:cs="B Lotus"/>
          <w:sz w:val="28"/>
          <w:szCs w:val="28"/>
          <w:rtl/>
        </w:rPr>
        <w:t xml:space="preserve"> </w:t>
      </w:r>
      <w:r w:rsidRPr="005C4714">
        <w:rPr>
          <w:rFonts w:cs="B Lotus" w:hint="cs"/>
          <w:sz w:val="28"/>
          <w:szCs w:val="28"/>
          <w:rtl/>
        </w:rPr>
        <w:t>اختصاص</w:t>
      </w:r>
      <w:r w:rsidRPr="005C4714">
        <w:rPr>
          <w:rFonts w:cs="B Lotus"/>
          <w:sz w:val="28"/>
          <w:szCs w:val="28"/>
          <w:rtl/>
        </w:rPr>
        <w:t xml:space="preserve"> </w:t>
      </w:r>
      <w:r w:rsidRPr="005C4714">
        <w:rPr>
          <w:rFonts w:cs="B Lotus" w:hint="cs"/>
          <w:sz w:val="28"/>
          <w:szCs w:val="28"/>
          <w:rtl/>
        </w:rPr>
        <w:t>لا</w:t>
      </w:r>
      <w:r w:rsidRPr="005C4714">
        <w:rPr>
          <w:rFonts w:cs="B Lotus"/>
          <w:sz w:val="28"/>
          <w:szCs w:val="28"/>
          <w:rtl/>
        </w:rPr>
        <w:t xml:space="preserve"> </w:t>
      </w:r>
      <w:r w:rsidRPr="005C4714">
        <w:rPr>
          <w:rFonts w:cs="B Lotus" w:hint="cs"/>
          <w:sz w:val="28"/>
          <w:szCs w:val="28"/>
          <w:rtl/>
        </w:rPr>
        <w:t>یعلم</w:t>
      </w:r>
      <w:r w:rsidRPr="005C4714">
        <w:rPr>
          <w:rFonts w:cs="B Lotus"/>
          <w:sz w:val="28"/>
          <w:szCs w:val="28"/>
          <w:rtl/>
        </w:rPr>
        <w:t xml:space="preserve"> </w:t>
      </w:r>
      <w:r w:rsidRPr="005C4714">
        <w:rPr>
          <w:rFonts w:cs="B Lotus" w:hint="cs"/>
          <w:sz w:val="28"/>
          <w:szCs w:val="28"/>
          <w:rtl/>
        </w:rPr>
        <w:t>به</w:t>
      </w:r>
      <w:r w:rsidRPr="005C4714">
        <w:rPr>
          <w:rFonts w:cs="B Lotus"/>
          <w:sz w:val="28"/>
          <w:szCs w:val="28"/>
          <w:rtl/>
        </w:rPr>
        <w:t xml:space="preserve"> </w:t>
      </w:r>
      <w:r w:rsidRPr="005C4714">
        <w:rPr>
          <w:rFonts w:cs="B Lotus" w:hint="cs"/>
          <w:sz w:val="28"/>
          <w:szCs w:val="28"/>
          <w:rtl/>
        </w:rPr>
        <w:t>عدم</w:t>
      </w:r>
      <w:r w:rsidRPr="005C4714">
        <w:rPr>
          <w:rFonts w:cs="B Lotus"/>
          <w:sz w:val="28"/>
          <w:szCs w:val="28"/>
          <w:rtl/>
        </w:rPr>
        <w:t xml:space="preserve"> </w:t>
      </w:r>
      <w:r w:rsidRPr="005C4714">
        <w:rPr>
          <w:rFonts w:cs="B Lotus" w:hint="cs"/>
          <w:sz w:val="28"/>
          <w:szCs w:val="28"/>
          <w:rtl/>
        </w:rPr>
        <w:t>التفات</w:t>
      </w:r>
      <w:r w:rsidRPr="005C4714">
        <w:rPr>
          <w:rFonts w:cs="B Lotus"/>
          <w:sz w:val="28"/>
          <w:szCs w:val="28"/>
          <w:rtl/>
        </w:rPr>
        <w:t xml:space="preserve"> </w:t>
      </w:r>
      <w:r w:rsidRPr="005C4714">
        <w:rPr>
          <w:rFonts w:cs="B Lotus" w:hint="cs"/>
          <w:sz w:val="28"/>
          <w:szCs w:val="28"/>
          <w:rtl/>
        </w:rPr>
        <w:t>شده</w:t>
      </w:r>
      <w:r w:rsidRPr="005C4714">
        <w:rPr>
          <w:rFonts w:cs="B Lotus"/>
          <w:sz w:val="28"/>
          <w:szCs w:val="28"/>
          <w:rtl/>
        </w:rPr>
        <w:t xml:space="preserve"> </w:t>
      </w:r>
      <w:r w:rsidRPr="005C4714">
        <w:rPr>
          <w:rFonts w:cs="B Lotus" w:hint="cs"/>
          <w:sz w:val="28"/>
          <w:szCs w:val="28"/>
          <w:rtl/>
        </w:rPr>
        <w:t>است</w:t>
      </w:r>
      <w:r w:rsidRPr="005C4714">
        <w:rPr>
          <w:rFonts w:cs="B Lotus"/>
          <w:sz w:val="28"/>
          <w:szCs w:val="28"/>
          <w:rtl/>
        </w:rPr>
        <w:t xml:space="preserve">. </w:t>
      </w:r>
      <w:r w:rsidR="00AC34D9" w:rsidRPr="005C4714">
        <w:rPr>
          <w:rFonts w:cs="B Lotus" w:hint="cs"/>
          <w:sz w:val="28"/>
          <w:szCs w:val="28"/>
          <w:rtl/>
        </w:rPr>
        <w:t xml:space="preserve">در نتیجه گاه به خاطر وجود ملازمه بین علم تصوری و تصدیقی یا عرفی نبودن استقرار شک در مورد سؤال، از لا یعلم معنای خاص و عدم التفات استظهار می شود هر چند موضوع له لا یعلم عام بوده و صورت شک را نیز شامل می باشد. با مطالبی که بیان شد، روشن می شود؛ این نوع استظهار در مواردی است که از قضیه ای خارجی پرسش شده و نمی توان آن را در مواردی که یک قضیه حقیقیه وجود دارد، سرایت داد. پس ما لا یعلمون در حدیث رفع عام بوده و همانگونه که عدم التفات به موضوع و غفلت را شامل است، صورت التفات به موضوع و شک در حکم را نیز در بر می گیرد.  </w:t>
      </w:r>
    </w:p>
    <w:p w:rsidR="00AC34D9" w:rsidRPr="005C4714" w:rsidRDefault="00AC34D9" w:rsidP="005C4714">
      <w:pPr>
        <w:pStyle w:val="NormalWeb"/>
        <w:bidi/>
        <w:jc w:val="both"/>
        <w:rPr>
          <w:rFonts w:cs="B Lotus"/>
          <w:sz w:val="28"/>
          <w:szCs w:val="28"/>
          <w:rtl/>
        </w:rPr>
      </w:pPr>
      <w:r w:rsidRPr="005C4714">
        <w:rPr>
          <w:rFonts w:cs="B Lotus" w:hint="cs"/>
          <w:sz w:val="28"/>
          <w:szCs w:val="28"/>
          <w:rtl/>
        </w:rPr>
        <w:t>دقت در سایر مواردی که برای استعمال لا یعلم در عدم التفات بیان شد نیز این نکته را تأیید می کند.</w:t>
      </w:r>
    </w:p>
    <w:p w:rsidR="00C26B15" w:rsidRPr="005C4714" w:rsidRDefault="00B72054" w:rsidP="005C4714">
      <w:pPr>
        <w:pStyle w:val="Heading1"/>
        <w:jc w:val="both"/>
        <w:rPr>
          <w:rFonts w:cs="B Lotus"/>
          <w:rtl/>
        </w:rPr>
      </w:pPr>
      <w:r w:rsidRPr="005C4714">
        <w:rPr>
          <w:rFonts w:cs="B Lotus" w:hint="cs"/>
          <w:rtl/>
        </w:rPr>
        <w:t xml:space="preserve">تمسک به صحیحه بزنطی برای اثبات عموم آثار </w:t>
      </w:r>
    </w:p>
    <w:p w:rsidR="009F4D8E" w:rsidRPr="005C4714" w:rsidRDefault="009F4D8E" w:rsidP="005C4714">
      <w:pPr>
        <w:pStyle w:val="NormalWeb"/>
        <w:bidi/>
        <w:jc w:val="both"/>
        <w:rPr>
          <w:rFonts w:cs="B Lotus"/>
          <w:sz w:val="28"/>
          <w:szCs w:val="28"/>
          <w:rtl/>
        </w:rPr>
      </w:pPr>
      <w:r w:rsidRPr="005C4714">
        <w:rPr>
          <w:rFonts w:cs="B Lotus" w:hint="cs"/>
          <w:sz w:val="28"/>
          <w:szCs w:val="28"/>
          <w:rtl/>
        </w:rPr>
        <w:t xml:space="preserve">مرحوم شیخ فرمودند: ظاهر فقرات حدیث رفع، رفع مؤاخذه بر مذکورات است و به قرینه سیاق مرفوع در فقره ما لا یعلمون نیز، تنها مؤاخذه می باشد. ما به این کلام شیخ اشکال وارد کرده و بیان کردیم: در حدیث رفع هیچ مقدرّی حتی مؤاخذه وجود ندارد زیرا؛ رفع به خود فعل تعلّق گرفته و مصحّح رفع فعل </w:t>
      </w:r>
      <w:r w:rsidR="00533479" w:rsidRPr="005C4714">
        <w:rPr>
          <w:rFonts w:cs="B Lotus" w:hint="cs"/>
          <w:sz w:val="28"/>
          <w:szCs w:val="28"/>
          <w:rtl/>
        </w:rPr>
        <w:t xml:space="preserve">مؤاخذه </w:t>
      </w:r>
      <w:r w:rsidRPr="005C4714">
        <w:rPr>
          <w:rFonts w:cs="B Lotus" w:hint="cs"/>
          <w:sz w:val="28"/>
          <w:szCs w:val="28"/>
          <w:rtl/>
        </w:rPr>
        <w:t xml:space="preserve">یا مانند آن است. با این تصویر فقرات مختلف حدیث رفع می توانند مصحّح متفاوت داشته و لازم نیست مصحّح رفع همه آنها </w:t>
      </w:r>
      <w:r w:rsidR="00533479" w:rsidRPr="005C4714">
        <w:rPr>
          <w:rFonts w:cs="B Lotus" w:hint="cs"/>
          <w:sz w:val="28"/>
          <w:szCs w:val="28"/>
          <w:rtl/>
        </w:rPr>
        <w:t xml:space="preserve">مؤاخذه </w:t>
      </w:r>
      <w:r w:rsidRPr="005C4714">
        <w:rPr>
          <w:rFonts w:cs="B Lotus" w:hint="cs"/>
          <w:sz w:val="28"/>
          <w:szCs w:val="28"/>
          <w:rtl/>
        </w:rPr>
        <w:t xml:space="preserve">باشد. این مطلب در جلسه گذشته با تفصیل توضیح داده شده که بدان ارجاع داده می شود. </w:t>
      </w:r>
    </w:p>
    <w:p w:rsidR="009F4D8E" w:rsidRPr="005C4714" w:rsidRDefault="009F4D8E" w:rsidP="005C4714">
      <w:pPr>
        <w:pStyle w:val="NormalWeb"/>
        <w:bidi/>
        <w:jc w:val="both"/>
        <w:rPr>
          <w:rFonts w:cs="B Lotus"/>
          <w:sz w:val="28"/>
          <w:szCs w:val="28"/>
          <w:rtl/>
        </w:rPr>
      </w:pPr>
      <w:r w:rsidRPr="005C4714">
        <w:rPr>
          <w:rFonts w:cs="B Lotus" w:hint="cs"/>
          <w:sz w:val="28"/>
          <w:szCs w:val="28"/>
          <w:rtl/>
        </w:rPr>
        <w:t xml:space="preserve">در این مجال </w:t>
      </w:r>
      <w:r w:rsidR="00427B2C" w:rsidRPr="005C4714">
        <w:rPr>
          <w:rFonts w:cs="B Lotus" w:hint="cs"/>
          <w:sz w:val="28"/>
          <w:szCs w:val="28"/>
          <w:rtl/>
        </w:rPr>
        <w:t xml:space="preserve">بررسی </w:t>
      </w:r>
      <w:r w:rsidRPr="005C4714">
        <w:rPr>
          <w:rFonts w:cs="B Lotus" w:hint="cs"/>
          <w:sz w:val="28"/>
          <w:szCs w:val="28"/>
          <w:rtl/>
        </w:rPr>
        <w:t xml:space="preserve">کلام دیگر مرحوم شیخ </w:t>
      </w:r>
      <w:r w:rsidR="00427B2C" w:rsidRPr="005C4714">
        <w:rPr>
          <w:rFonts w:cs="B Lotus" w:hint="cs"/>
          <w:sz w:val="28"/>
          <w:szCs w:val="28"/>
          <w:rtl/>
        </w:rPr>
        <w:t xml:space="preserve">مورد نظر است. ایشان هر چند ظهور ابتدایی حدیث رفع را رفع مؤاخذه می دانند اما با تمسک به روایت بزنطی در صدد توسعه مرفوع در حدیث رفع می باشند.  روایت بزنطی در نوادر و محاسن نقل شده که متن نوادر این گونه است: </w:t>
      </w:r>
      <w:r w:rsidRPr="005C4714">
        <w:rPr>
          <w:rFonts w:ascii="Andalus" w:hAnsi="Andalus" w:cs="B Lotus" w:hint="cs"/>
          <w:sz w:val="28"/>
          <w:szCs w:val="28"/>
          <w:rtl/>
        </w:rPr>
        <w:t>عَنْ أَبِي الْحَسَنِ ع قَالَ: سَأَلْتُهُ عَنِ الرَّجُلِ يُسْتَكْرَهُ‏ عَلَى‏ الْيَمِينِ‏ فَيَحْلِفُ بِالطَّلَاقِ وَ الْعَتَاقِ وَ صَدَقَةِ مَا يَمْلِكُ أَ يَلْزَمُهُ ذَلِكَ فَقَالَ لَا ثُمَّ قَالَ قَالَ رَسُولُ اللَّهِ ص وُضِعَ عَنْ أُمَّتِي مَا أُكْرِهُوا عَلَيْهِ وَ مَا لَمْ يُطِيقُوا وَ مَا أَخْطَئُوا</w:t>
      </w:r>
      <w:r w:rsidRPr="005C4714">
        <w:rPr>
          <w:rStyle w:val="FootnoteReference"/>
          <w:rFonts w:ascii="Andalus" w:eastAsiaTheme="majorEastAsia" w:hAnsi="Andalus" w:cs="B Lotus"/>
          <w:sz w:val="28"/>
          <w:szCs w:val="28"/>
          <w:rtl/>
        </w:rPr>
        <w:footnoteReference w:id="19"/>
      </w:r>
    </w:p>
    <w:p w:rsidR="00533479" w:rsidRPr="005C4714" w:rsidRDefault="00533479" w:rsidP="005C4714">
      <w:pPr>
        <w:pStyle w:val="NormalWeb"/>
        <w:bidi/>
        <w:jc w:val="both"/>
        <w:rPr>
          <w:rFonts w:cs="B Lotus"/>
          <w:sz w:val="28"/>
          <w:szCs w:val="28"/>
          <w:rtl/>
        </w:rPr>
      </w:pPr>
      <w:r w:rsidRPr="005C4714">
        <w:rPr>
          <w:rFonts w:cs="B Lotus" w:hint="cs"/>
          <w:sz w:val="28"/>
          <w:szCs w:val="28"/>
          <w:rtl/>
        </w:rPr>
        <w:t xml:space="preserve">مرحوم شیخ </w:t>
      </w:r>
      <w:r w:rsidR="00C1524C" w:rsidRPr="005C4714">
        <w:rPr>
          <w:rFonts w:cs="B Lotus" w:hint="cs"/>
          <w:sz w:val="28"/>
          <w:szCs w:val="28"/>
          <w:rtl/>
        </w:rPr>
        <w:t xml:space="preserve">به این روایت این گونه برای توسعه مرفوع در حدیث رفع تمسک کرده اند که هر چند حلف به طلاق ذاتا باطل است و برای عدم لزوم عمل به آن نیازی به تمسک به حدیث رفع نیست اما چون امام ع برای عدم لزوم عمل به حلف به طلاق به حدیث رفع استناد کرده اند، عدم اختصاص حدیث رفع به رفع </w:t>
      </w:r>
      <w:r w:rsidR="00C1524C" w:rsidRPr="005C4714">
        <w:rPr>
          <w:rFonts w:cs="B Lotus" w:hint="cs"/>
          <w:sz w:val="28"/>
          <w:szCs w:val="28"/>
          <w:rtl/>
        </w:rPr>
        <w:lastRenderedPageBreak/>
        <w:t>مؤاخذه، استظهار می شود و باید حدیث رفع را رافع تمام آثار دانست.</w:t>
      </w:r>
      <w:r w:rsidR="00C1524C" w:rsidRPr="005C4714">
        <w:rPr>
          <w:rStyle w:val="FootnoteReference"/>
          <w:rFonts w:cs="B Lotus"/>
          <w:sz w:val="28"/>
          <w:szCs w:val="28"/>
          <w:rtl/>
        </w:rPr>
        <w:footnoteReference w:id="20"/>
      </w:r>
      <w:r w:rsidRPr="005C4714">
        <w:rPr>
          <w:rFonts w:cs="B Lotus" w:hint="cs"/>
          <w:sz w:val="28"/>
          <w:szCs w:val="28"/>
          <w:rtl/>
        </w:rPr>
        <w:t xml:space="preserve"> </w:t>
      </w:r>
      <w:r w:rsidR="00C1524C" w:rsidRPr="005C4714">
        <w:rPr>
          <w:rFonts w:cs="B Lotus" w:hint="cs"/>
          <w:sz w:val="28"/>
          <w:szCs w:val="28"/>
          <w:rtl/>
        </w:rPr>
        <w:t xml:space="preserve">ایشان در ادامه این احتمال را مطرح می کنند که امکان دارد، عموم آثار مختص به فقره ما اکرهوا، ما لا یطیقون و ما اخطئوا در حدیث رفع نه فقره ای باشد و در انتها با فتأمل بحث را تمام </w:t>
      </w:r>
      <w:r w:rsidR="00097960" w:rsidRPr="005C4714">
        <w:rPr>
          <w:rFonts w:cs="B Lotus" w:hint="cs"/>
          <w:sz w:val="28"/>
          <w:szCs w:val="28"/>
          <w:rtl/>
        </w:rPr>
        <w:t>کرده اند</w:t>
      </w:r>
      <w:r w:rsidR="00C1524C" w:rsidRPr="005C4714">
        <w:rPr>
          <w:rFonts w:cs="B Lotus" w:hint="cs"/>
          <w:sz w:val="28"/>
          <w:szCs w:val="28"/>
          <w:rtl/>
        </w:rPr>
        <w:t>.</w:t>
      </w:r>
      <w:r w:rsidR="00C1524C" w:rsidRPr="005C4714">
        <w:rPr>
          <w:rStyle w:val="FootnoteReference"/>
          <w:rFonts w:cs="B Lotus"/>
          <w:sz w:val="28"/>
          <w:szCs w:val="28"/>
          <w:rtl/>
        </w:rPr>
        <w:footnoteReference w:id="21"/>
      </w:r>
      <w:r w:rsidR="00C1524C" w:rsidRPr="005C4714">
        <w:rPr>
          <w:rFonts w:cs="B Lotus" w:hint="cs"/>
          <w:sz w:val="28"/>
          <w:szCs w:val="28"/>
          <w:rtl/>
        </w:rPr>
        <w:t xml:space="preserve"> شاید امر به تأمل اشاره به این باشد که اختصاص عموم آثار به این سه فقره بر خلاف سیاق حدیث رفع است. </w:t>
      </w:r>
    </w:p>
    <w:p w:rsidR="00C1524C" w:rsidRPr="005C4714" w:rsidRDefault="00C1524C" w:rsidP="005C4714">
      <w:pPr>
        <w:pStyle w:val="NormalWeb"/>
        <w:bidi/>
        <w:jc w:val="both"/>
        <w:rPr>
          <w:rFonts w:cs="B Lotus"/>
          <w:sz w:val="28"/>
          <w:szCs w:val="28"/>
          <w:rtl/>
        </w:rPr>
      </w:pPr>
      <w:r w:rsidRPr="005C4714">
        <w:rPr>
          <w:rFonts w:cs="B Lotus" w:hint="cs"/>
          <w:sz w:val="28"/>
          <w:szCs w:val="28"/>
          <w:rtl/>
        </w:rPr>
        <w:t>پیش از بررسی کلام مرحوم شیخ، توضیحی درباره مضمون روایت بیان می گردد.</w:t>
      </w:r>
    </w:p>
    <w:p w:rsidR="00097960" w:rsidRPr="005C4714" w:rsidRDefault="00097960" w:rsidP="005C4714">
      <w:pPr>
        <w:pStyle w:val="NormalWeb"/>
        <w:bidi/>
        <w:jc w:val="both"/>
        <w:rPr>
          <w:rFonts w:cs="B Lotus"/>
          <w:sz w:val="28"/>
          <w:szCs w:val="28"/>
          <w:rtl/>
        </w:rPr>
      </w:pPr>
      <w:r w:rsidRPr="005C4714">
        <w:rPr>
          <w:rFonts w:cs="B Lotus" w:hint="cs"/>
          <w:sz w:val="28"/>
          <w:szCs w:val="28"/>
          <w:rtl/>
        </w:rPr>
        <w:t xml:space="preserve">حلف به طلاق و عتاق و صدقه به چه معناست؟ آیا حلف به طلاق به این معناست که قسم می خورد زنش را طلاق بدهد؟ </w:t>
      </w:r>
      <w:r w:rsidR="00533479" w:rsidRPr="005C4714">
        <w:rPr>
          <w:rFonts w:cs="B Lotus" w:hint="cs"/>
          <w:sz w:val="28"/>
          <w:szCs w:val="28"/>
          <w:rtl/>
        </w:rPr>
        <w:t xml:space="preserve"> </w:t>
      </w:r>
      <w:r w:rsidRPr="005C4714">
        <w:rPr>
          <w:rFonts w:cs="B Lotus" w:hint="cs"/>
          <w:sz w:val="28"/>
          <w:szCs w:val="28"/>
          <w:rtl/>
        </w:rPr>
        <w:t>حلف به طلاق به این معنا نیست که قسم می خورد زنش را طلاق دهد بلکه حلف به طلاق در مقابل حلف بالله بوده و به این معناست که به جای این که بگوید به خدا قسم که فلان کار را انجام نداده ام یا انجام نمی دهم، می گوید: زن مطلقه باشم اگر فلان کار را انجام داده باشم یا انجام بدهم. در حلف شخص برای این که خود</w:t>
      </w:r>
      <w:r w:rsidR="00533479" w:rsidRPr="005C4714">
        <w:rPr>
          <w:rFonts w:cs="B Lotus" w:hint="cs"/>
          <w:sz w:val="28"/>
          <w:szCs w:val="28"/>
          <w:rtl/>
        </w:rPr>
        <w:t xml:space="preserve"> را وادار </w:t>
      </w:r>
      <w:r w:rsidRPr="005C4714">
        <w:rPr>
          <w:rFonts w:cs="B Lotus" w:hint="cs"/>
          <w:sz w:val="28"/>
          <w:szCs w:val="28"/>
          <w:rtl/>
        </w:rPr>
        <w:t xml:space="preserve">بر راست گویی یا وادار بر انجام کاری کند، امری مهم را به میان آورده بدان قسم می خورد. اگر آن امر مهم خداوند باشد، حلف بالله محقق شده و اگر آن امر مهم طلاق یا صدقه تمام اموال باشد، حلف به طلاق یا به صدقه محقق می گردد. </w:t>
      </w:r>
    </w:p>
    <w:p w:rsidR="00FC2AD8" w:rsidRPr="005C4714" w:rsidRDefault="00533479" w:rsidP="005C4714">
      <w:pPr>
        <w:pStyle w:val="NormalWeb"/>
        <w:bidi/>
        <w:jc w:val="both"/>
        <w:rPr>
          <w:rFonts w:cs="B Lotus"/>
          <w:sz w:val="28"/>
          <w:szCs w:val="28"/>
          <w:rtl/>
        </w:rPr>
      </w:pPr>
      <w:r w:rsidRPr="005C4714">
        <w:rPr>
          <w:rFonts w:cs="B Lotus" w:hint="cs"/>
          <w:sz w:val="28"/>
          <w:szCs w:val="28"/>
          <w:rtl/>
        </w:rPr>
        <w:t xml:space="preserve">در حاشیه </w:t>
      </w:r>
      <w:r w:rsidR="00FC2AD8" w:rsidRPr="005C4714">
        <w:rPr>
          <w:rFonts w:cs="B Lotus" w:hint="cs"/>
          <w:sz w:val="28"/>
          <w:szCs w:val="28"/>
          <w:rtl/>
        </w:rPr>
        <w:t>مرحوم</w:t>
      </w:r>
      <w:r w:rsidRPr="005C4714">
        <w:rPr>
          <w:rFonts w:cs="B Lotus" w:hint="cs"/>
          <w:sz w:val="28"/>
          <w:szCs w:val="28"/>
          <w:rtl/>
        </w:rPr>
        <w:t xml:space="preserve"> اراکی</w:t>
      </w:r>
      <w:r w:rsidR="00FC2AD8" w:rsidRPr="005C4714">
        <w:rPr>
          <w:rFonts w:cs="B Lotus" w:hint="cs"/>
          <w:sz w:val="28"/>
          <w:szCs w:val="28"/>
          <w:rtl/>
        </w:rPr>
        <w:t>،</w:t>
      </w:r>
      <w:r w:rsidR="005C4714" w:rsidRPr="005C4714">
        <w:rPr>
          <w:rStyle w:val="FootnoteReference"/>
          <w:rFonts w:cs="B Lotus"/>
          <w:sz w:val="28"/>
          <w:szCs w:val="28"/>
          <w:rtl/>
        </w:rPr>
        <w:footnoteReference w:id="22"/>
      </w:r>
      <w:r w:rsidR="00FC2AD8" w:rsidRPr="005C4714">
        <w:rPr>
          <w:rFonts w:cs="B Lotus" w:hint="cs"/>
          <w:sz w:val="28"/>
          <w:szCs w:val="28"/>
          <w:rtl/>
        </w:rPr>
        <w:t xml:space="preserve"> از</w:t>
      </w:r>
      <w:r w:rsidRPr="005C4714">
        <w:rPr>
          <w:rFonts w:cs="B Lotus" w:hint="cs"/>
          <w:sz w:val="28"/>
          <w:szCs w:val="28"/>
          <w:rtl/>
        </w:rPr>
        <w:t xml:space="preserve"> </w:t>
      </w:r>
      <w:r w:rsidR="00FC2AD8" w:rsidRPr="005C4714">
        <w:rPr>
          <w:rFonts w:cs="B Lotus" w:hint="cs"/>
          <w:sz w:val="28"/>
          <w:szCs w:val="28"/>
          <w:rtl/>
        </w:rPr>
        <w:t>مرحوم حاج شیخ مطلبی را در پاسخ به مرحوم شیخ انصاری در تمسک به صحیحه بزنطی نقل می کند که</w:t>
      </w:r>
      <w:r w:rsidRPr="005C4714">
        <w:rPr>
          <w:rFonts w:cs="B Lotus" w:hint="cs"/>
          <w:sz w:val="28"/>
          <w:szCs w:val="28"/>
          <w:rtl/>
        </w:rPr>
        <w:t xml:space="preserve"> من </w:t>
      </w:r>
      <w:r w:rsidR="00FC2AD8" w:rsidRPr="005C4714">
        <w:rPr>
          <w:rFonts w:cs="B Lotus" w:hint="cs"/>
          <w:sz w:val="28"/>
          <w:szCs w:val="28"/>
          <w:rtl/>
        </w:rPr>
        <w:t xml:space="preserve">-  آن گونه که در ذهنم هست- </w:t>
      </w:r>
      <w:r w:rsidRPr="005C4714">
        <w:rPr>
          <w:rFonts w:cs="B Lotus" w:hint="cs"/>
          <w:sz w:val="28"/>
          <w:szCs w:val="28"/>
          <w:rtl/>
        </w:rPr>
        <w:t xml:space="preserve">از حاج آقا شنیدم که ایشان از قول مرحوم جد ما نقل می کردند که اصل </w:t>
      </w:r>
      <w:r w:rsidR="00FC2AD8" w:rsidRPr="005C4714">
        <w:rPr>
          <w:rFonts w:cs="B Lotus" w:hint="cs"/>
          <w:sz w:val="28"/>
          <w:szCs w:val="28"/>
          <w:rtl/>
        </w:rPr>
        <w:t xml:space="preserve">این </w:t>
      </w:r>
      <w:r w:rsidRPr="005C4714">
        <w:rPr>
          <w:rFonts w:cs="B Lotus" w:hint="cs"/>
          <w:sz w:val="28"/>
          <w:szCs w:val="28"/>
          <w:rtl/>
        </w:rPr>
        <w:t xml:space="preserve">مطلب </w:t>
      </w:r>
      <w:r w:rsidR="00FC2AD8" w:rsidRPr="005C4714">
        <w:rPr>
          <w:rFonts w:cs="B Lotus" w:hint="cs"/>
          <w:sz w:val="28"/>
          <w:szCs w:val="28"/>
          <w:rtl/>
        </w:rPr>
        <w:t>متعلق به</w:t>
      </w:r>
      <w:r w:rsidRPr="005C4714">
        <w:rPr>
          <w:rFonts w:cs="B Lotus" w:hint="cs"/>
          <w:sz w:val="28"/>
          <w:szCs w:val="28"/>
          <w:rtl/>
        </w:rPr>
        <w:t xml:space="preserve"> مرحوم آقا </w:t>
      </w:r>
      <w:r w:rsidR="00FC2AD8" w:rsidRPr="005C4714">
        <w:rPr>
          <w:rFonts w:cs="B Lotus" w:hint="cs"/>
          <w:sz w:val="28"/>
          <w:szCs w:val="28"/>
          <w:rtl/>
        </w:rPr>
        <w:t>شیخ ابوالقاسم قمی است و مرحوم حاج شیخ، وقتی این نظر را از او شنید دهان او را بوسید.</w:t>
      </w:r>
    </w:p>
    <w:p w:rsidR="00533479" w:rsidRPr="005C4714" w:rsidRDefault="00CE3AB3" w:rsidP="005C4714">
      <w:pPr>
        <w:pStyle w:val="NormalWeb"/>
        <w:bidi/>
        <w:jc w:val="both"/>
        <w:rPr>
          <w:rFonts w:cs="B Lotus"/>
          <w:sz w:val="28"/>
          <w:szCs w:val="28"/>
          <w:rtl/>
        </w:rPr>
      </w:pPr>
      <w:r w:rsidRPr="005C4714">
        <w:rPr>
          <w:rFonts w:cs="B Lotus" w:hint="cs"/>
          <w:sz w:val="28"/>
          <w:szCs w:val="28"/>
          <w:rtl/>
        </w:rPr>
        <w:t>اما آن پاسخ این است؛</w:t>
      </w:r>
      <w:r w:rsidR="00FC2AD8" w:rsidRPr="005C4714">
        <w:rPr>
          <w:rFonts w:cs="B Lotus" w:hint="cs"/>
          <w:sz w:val="28"/>
          <w:szCs w:val="28"/>
          <w:rtl/>
        </w:rPr>
        <w:t xml:space="preserve"> </w:t>
      </w:r>
      <w:r w:rsidR="00533479" w:rsidRPr="005C4714">
        <w:rPr>
          <w:rFonts w:cs="B Lotus" w:hint="cs"/>
          <w:sz w:val="28"/>
          <w:szCs w:val="28"/>
          <w:rtl/>
        </w:rPr>
        <w:t xml:space="preserve">سوال </w:t>
      </w:r>
      <w:r w:rsidR="00FC2AD8" w:rsidRPr="005C4714">
        <w:rPr>
          <w:rFonts w:cs="B Lotus" w:hint="cs"/>
          <w:sz w:val="28"/>
          <w:szCs w:val="28"/>
          <w:rtl/>
        </w:rPr>
        <w:t xml:space="preserve">در این روایت از این جهت نیست که آیا این قسم، منعقد شده و لزوم عمل دارد یا نه؟ بلکه سؤال این است که </w:t>
      </w:r>
      <w:r w:rsidR="005C4714" w:rsidRPr="005C4714">
        <w:rPr>
          <w:rFonts w:cs="B Lotus" w:hint="cs"/>
          <w:sz w:val="28"/>
          <w:szCs w:val="28"/>
          <w:rtl/>
        </w:rPr>
        <w:t xml:space="preserve">آیا </w:t>
      </w:r>
      <w:r w:rsidR="00FC2AD8" w:rsidRPr="005C4714">
        <w:rPr>
          <w:rFonts w:cs="B Lotus" w:hint="cs"/>
          <w:sz w:val="28"/>
          <w:szCs w:val="28"/>
          <w:rtl/>
        </w:rPr>
        <w:t>حلف به طلاقی که ذاتا حرام است</w:t>
      </w:r>
      <w:r w:rsidR="005C4714" w:rsidRPr="005C4714">
        <w:rPr>
          <w:rFonts w:cs="B Lotus" w:hint="cs"/>
          <w:sz w:val="28"/>
          <w:szCs w:val="28"/>
          <w:rtl/>
        </w:rPr>
        <w:t xml:space="preserve"> اگر از روی اکراه انجام گیرد، موجب مؤاخذه است؟ در این توجیه، مشار الیه</w:t>
      </w:r>
      <w:r w:rsidR="00533479" w:rsidRPr="005C4714">
        <w:rPr>
          <w:rFonts w:cs="B Lotus" w:hint="cs"/>
          <w:sz w:val="28"/>
          <w:szCs w:val="28"/>
          <w:rtl/>
        </w:rPr>
        <w:t xml:space="preserve"> </w:t>
      </w:r>
      <w:r w:rsidR="005C4714" w:rsidRPr="005C4714">
        <w:rPr>
          <w:rFonts w:cs="B Lotus" w:hint="cs"/>
          <w:sz w:val="28"/>
          <w:szCs w:val="28"/>
          <w:rtl/>
        </w:rPr>
        <w:t xml:space="preserve">ایلزمه ذلک، </w:t>
      </w:r>
      <w:r w:rsidR="00533479" w:rsidRPr="005C4714">
        <w:rPr>
          <w:rFonts w:cs="B Lotus" w:hint="cs"/>
          <w:sz w:val="28"/>
          <w:szCs w:val="28"/>
          <w:rtl/>
        </w:rPr>
        <w:t xml:space="preserve">طلاق و عتاق و صدقه </w:t>
      </w:r>
      <w:r w:rsidR="005C4714" w:rsidRPr="005C4714">
        <w:rPr>
          <w:rFonts w:cs="B Lotus" w:hint="cs"/>
          <w:sz w:val="28"/>
          <w:szCs w:val="28"/>
          <w:rtl/>
        </w:rPr>
        <w:t xml:space="preserve">نیست بلکه خود حلف مشار الیه ذلک می باشد. </w:t>
      </w:r>
      <w:r w:rsidR="00533479" w:rsidRPr="005C4714">
        <w:rPr>
          <w:rFonts w:cs="B Lotus" w:hint="cs"/>
          <w:sz w:val="28"/>
          <w:szCs w:val="28"/>
          <w:rtl/>
        </w:rPr>
        <w:t xml:space="preserve">امام علیه السلام </w:t>
      </w:r>
      <w:r w:rsidR="005C4714" w:rsidRPr="005C4714">
        <w:rPr>
          <w:rFonts w:cs="B Lotus" w:hint="cs"/>
          <w:sz w:val="28"/>
          <w:szCs w:val="28"/>
          <w:rtl/>
        </w:rPr>
        <w:t xml:space="preserve">نیز در پاسخ </w:t>
      </w:r>
      <w:r w:rsidR="00533479" w:rsidRPr="005C4714">
        <w:rPr>
          <w:rFonts w:cs="B Lotus" w:hint="cs"/>
          <w:sz w:val="28"/>
          <w:szCs w:val="28"/>
          <w:rtl/>
        </w:rPr>
        <w:t>می فرمایند</w:t>
      </w:r>
      <w:r w:rsidR="005C4714" w:rsidRPr="005C4714">
        <w:rPr>
          <w:rFonts w:cs="B Lotus" w:hint="cs"/>
          <w:sz w:val="28"/>
          <w:szCs w:val="28"/>
          <w:rtl/>
        </w:rPr>
        <w:t xml:space="preserve">: چون با اجبار قسم به طلاق خورده است </w:t>
      </w:r>
      <w:r w:rsidR="005C4714" w:rsidRPr="005C4714">
        <w:rPr>
          <w:rFonts w:cs="B Lotus" w:hint="cs"/>
          <w:sz w:val="28"/>
          <w:szCs w:val="28"/>
          <w:rtl/>
        </w:rPr>
        <w:lastRenderedPageBreak/>
        <w:t xml:space="preserve">گناهی از این ناحیه متوجه آن شخص نیست. </w:t>
      </w:r>
      <w:r w:rsidR="00533479" w:rsidRPr="005C4714">
        <w:rPr>
          <w:rFonts w:cs="B Lotus" w:hint="cs"/>
          <w:sz w:val="28"/>
          <w:szCs w:val="28"/>
          <w:rtl/>
        </w:rPr>
        <w:t xml:space="preserve">بنابراین دیگر </w:t>
      </w:r>
      <w:r w:rsidR="005C4714" w:rsidRPr="005C4714">
        <w:rPr>
          <w:rFonts w:cs="B Lotus" w:hint="cs"/>
          <w:sz w:val="28"/>
          <w:szCs w:val="28"/>
          <w:rtl/>
        </w:rPr>
        <w:t xml:space="preserve">این اشکال وارد نمی شود که حلف به طلاق حتی اگر اکراهی نیز نباشد، منعقد نیست پس چگونه امام ع برای بیان عدم وجوب عمل به این حلف، به اکراهی بودن تمسک کرده است؟ با این توجیه دیگر نمی توان صحیحه بزنطی را شاهد بر عموم آثار در حدیث رفع دانست و با اختصاص حدیث رفع به رفع مؤاخذه در تنافی نیست. مرحوم حاج شیخ نیز با این پاسخ، عمومیت آثار در حدیث رفع را نپذیرفته، آن را به رفع مؤاخذه اختصاص داده اند. </w:t>
      </w:r>
    </w:p>
    <w:p w:rsidR="005C4714" w:rsidRPr="005C4714" w:rsidRDefault="005C4714" w:rsidP="005C4714">
      <w:pPr>
        <w:pStyle w:val="NormalWeb"/>
        <w:bidi/>
        <w:jc w:val="both"/>
        <w:rPr>
          <w:rFonts w:cs="B Lotus"/>
          <w:sz w:val="28"/>
          <w:szCs w:val="28"/>
          <w:rtl/>
        </w:rPr>
      </w:pPr>
      <w:r w:rsidRPr="005C4714">
        <w:rPr>
          <w:rFonts w:cs="B Lotus" w:hint="cs"/>
          <w:sz w:val="28"/>
          <w:szCs w:val="28"/>
          <w:rtl/>
        </w:rPr>
        <w:t xml:space="preserve">در جلسه آینده این مطلب بررسی شده و بیان خواهد شد که آیا حلف به طلاق حرمت ذاتی دارد؟ </w:t>
      </w:r>
    </w:p>
    <w:p w:rsidR="00533479" w:rsidRPr="005C4714" w:rsidRDefault="00533479" w:rsidP="005C4714">
      <w:pPr>
        <w:pStyle w:val="NormalWeb"/>
        <w:bidi/>
        <w:jc w:val="both"/>
        <w:rPr>
          <w:rFonts w:cs="B Lotus"/>
          <w:sz w:val="28"/>
          <w:szCs w:val="28"/>
          <w:rtl/>
        </w:rPr>
      </w:pPr>
      <w:r w:rsidRPr="005C4714">
        <w:rPr>
          <w:rFonts w:cs="B Lotus" w:hint="cs"/>
          <w:sz w:val="28"/>
          <w:szCs w:val="28"/>
          <w:rtl/>
        </w:rPr>
        <w:t>و صلی الله علی سیدنا و نبینا و محمد و آل محمد</w:t>
      </w:r>
    </w:p>
    <w:p w:rsidR="004B5C75" w:rsidRPr="005C4714" w:rsidRDefault="004B5C75" w:rsidP="005C4714">
      <w:pPr>
        <w:jc w:val="both"/>
        <w:rPr>
          <w:rFonts w:cs="B Lotus"/>
          <w:sz w:val="28"/>
          <w:szCs w:val="28"/>
        </w:rPr>
      </w:pPr>
    </w:p>
    <w:sectPr w:rsidR="004B5C75" w:rsidRPr="005C4714" w:rsidSect="00916E6C">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302C" w:rsidRDefault="005B302C" w:rsidP="004944E7">
      <w:pPr>
        <w:spacing w:after="0" w:line="240" w:lineRule="auto"/>
      </w:pPr>
      <w:r>
        <w:separator/>
      </w:r>
    </w:p>
  </w:endnote>
  <w:endnote w:type="continuationSeparator" w:id="0">
    <w:p w:rsidR="005B302C" w:rsidRDefault="005B302C" w:rsidP="004944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Calibri Light">
    <w:altName w:val="Times New Roman"/>
    <w:panose1 w:val="00000000000000000000"/>
    <w:charset w:val="00"/>
    <w:family w:val="roman"/>
    <w:notTrueType/>
    <w:pitch w:val="default"/>
  </w:font>
  <w:font w:name="B Badr">
    <w:panose1 w:val="00000400000000000000"/>
    <w:charset w:val="B2"/>
    <w:family w:val="auto"/>
    <w:pitch w:val="variable"/>
    <w:sig w:usb0="00002001" w:usb1="80000000" w:usb2="00000008" w:usb3="00000000" w:csb0="00000040" w:csb1="00000000"/>
  </w:font>
  <w:font w:name="2 Arabic Style">
    <w:altName w:val="Times New Roman"/>
    <w:panose1 w:val="00000000000000000000"/>
    <w:charset w:val="00"/>
    <w:family w:val="roman"/>
    <w:notTrueType/>
    <w:pitch w:val="default"/>
  </w:font>
  <w:font w:name="2  Arabic Style">
    <w:panose1 w:val="00000400000000000000"/>
    <w:charset w:val="B2"/>
    <w:family w:val="auto"/>
    <w:pitch w:val="variable"/>
    <w:sig w:usb0="00002001" w:usb1="80000000" w:usb2="00000008" w:usb3="00000000" w:csb0="00000040" w:csb1="00000000"/>
  </w:font>
  <w:font w:name="Andalus">
    <w:panose1 w:val="02020603050405020304"/>
    <w:charset w:val="00"/>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302C" w:rsidRDefault="005B302C" w:rsidP="004944E7">
      <w:pPr>
        <w:spacing w:after="0" w:line="240" w:lineRule="auto"/>
      </w:pPr>
      <w:r>
        <w:separator/>
      </w:r>
    </w:p>
  </w:footnote>
  <w:footnote w:type="continuationSeparator" w:id="0">
    <w:p w:rsidR="005B302C" w:rsidRDefault="005B302C" w:rsidP="004944E7">
      <w:pPr>
        <w:spacing w:after="0" w:line="240" w:lineRule="auto"/>
      </w:pPr>
      <w:r>
        <w:continuationSeparator/>
      </w:r>
    </w:p>
  </w:footnote>
  <w:footnote w:id="1">
    <w:p w:rsidR="004944E7" w:rsidRPr="005C4714" w:rsidRDefault="004944E7" w:rsidP="004944E7">
      <w:pPr>
        <w:pStyle w:val="FootnoteText"/>
        <w:rPr>
          <w:rFonts w:cs="B Badr"/>
          <w:color w:val="000000"/>
          <w:rtl/>
        </w:rPr>
      </w:pPr>
      <w:r w:rsidRPr="005C4714">
        <w:rPr>
          <w:rStyle w:val="FootnoteReference"/>
          <w:rFonts w:cs="B Badr"/>
          <w:color w:val="000000"/>
        </w:rPr>
        <w:footnoteRef/>
      </w:r>
      <w:r w:rsidRPr="005C4714">
        <w:rPr>
          <w:rFonts w:ascii="2  Arabic Style" w:hAnsi="2  Arabic Style" w:cs="B Badr"/>
          <w:color w:val="000000"/>
          <w:rtl/>
        </w:rPr>
        <w:t xml:space="preserve"> </w:t>
      </w:r>
      <w:r w:rsidRPr="005C4714">
        <w:rPr>
          <w:rFonts w:ascii="2  Arabic Style" w:hAnsi="2  Arabic Style" w:cs="B Badr" w:hint="cs"/>
          <w:color w:val="000000"/>
          <w:rtl/>
          <w:lang w:bidi="fa-IR"/>
        </w:rPr>
        <w:t>مسائل</w:t>
      </w:r>
      <w:r w:rsidRPr="005C4714">
        <w:rPr>
          <w:rFonts w:ascii="2  Arabic Style" w:hAnsi="2  Arabic Style" w:cs="B Badr"/>
          <w:color w:val="000000"/>
          <w:rtl/>
          <w:lang w:bidi="fa-IR"/>
        </w:rPr>
        <w:t xml:space="preserve"> </w:t>
      </w:r>
      <w:r w:rsidRPr="005C4714">
        <w:rPr>
          <w:rFonts w:ascii="2  Arabic Style" w:hAnsi="2  Arabic Style" w:cs="B Badr" w:hint="cs"/>
          <w:color w:val="000000"/>
          <w:rtl/>
          <w:lang w:bidi="fa-IR"/>
        </w:rPr>
        <w:t>علي</w:t>
      </w:r>
      <w:r w:rsidRPr="005C4714">
        <w:rPr>
          <w:rFonts w:ascii="2  Arabic Style" w:hAnsi="2  Arabic Style" w:cs="B Badr"/>
          <w:color w:val="000000"/>
          <w:rtl/>
          <w:lang w:bidi="fa-IR"/>
        </w:rPr>
        <w:t xml:space="preserve"> </w:t>
      </w:r>
      <w:r w:rsidRPr="005C4714">
        <w:rPr>
          <w:rFonts w:ascii="2  Arabic Style" w:hAnsi="2  Arabic Style" w:cs="B Badr" w:hint="cs"/>
          <w:color w:val="000000"/>
          <w:rtl/>
          <w:lang w:bidi="fa-IR"/>
        </w:rPr>
        <w:t>بن</w:t>
      </w:r>
      <w:r w:rsidRPr="005C4714">
        <w:rPr>
          <w:rFonts w:ascii="2  Arabic Style" w:hAnsi="2  Arabic Style" w:cs="B Badr"/>
          <w:color w:val="000000"/>
          <w:rtl/>
          <w:lang w:bidi="fa-IR"/>
        </w:rPr>
        <w:t xml:space="preserve"> </w:t>
      </w:r>
      <w:r w:rsidRPr="005C4714">
        <w:rPr>
          <w:rFonts w:ascii="2  Arabic Style" w:hAnsi="2  Arabic Style" w:cs="B Badr" w:hint="cs"/>
          <w:color w:val="000000"/>
          <w:rtl/>
          <w:lang w:bidi="fa-IR"/>
        </w:rPr>
        <w:t>جعفر</w:t>
      </w:r>
      <w:r w:rsidRPr="005C4714">
        <w:rPr>
          <w:rFonts w:ascii="2  Arabic Style" w:hAnsi="2  Arabic Style" w:cs="B Badr"/>
          <w:color w:val="000000"/>
          <w:rtl/>
          <w:lang w:bidi="fa-IR"/>
        </w:rPr>
        <w:t xml:space="preserve"> </w:t>
      </w:r>
      <w:r w:rsidRPr="005C4714">
        <w:rPr>
          <w:rFonts w:ascii="2  Arabic Style" w:hAnsi="2  Arabic Style" w:cs="B Badr" w:hint="cs"/>
          <w:color w:val="000000"/>
          <w:rtl/>
          <w:lang w:bidi="fa-IR"/>
        </w:rPr>
        <w:t>و</w:t>
      </w:r>
      <w:r w:rsidRPr="005C4714">
        <w:rPr>
          <w:rFonts w:ascii="2  Arabic Style" w:hAnsi="2  Arabic Style" w:cs="B Badr"/>
          <w:color w:val="000000"/>
          <w:rtl/>
          <w:lang w:bidi="fa-IR"/>
        </w:rPr>
        <w:t xml:space="preserve"> </w:t>
      </w:r>
      <w:r w:rsidRPr="005C4714">
        <w:rPr>
          <w:rFonts w:ascii="2  Arabic Style" w:hAnsi="2  Arabic Style" w:cs="B Badr" w:hint="cs"/>
          <w:color w:val="000000"/>
          <w:rtl/>
          <w:lang w:bidi="fa-IR"/>
        </w:rPr>
        <w:t>مستدركاتها</w:t>
      </w:r>
      <w:r w:rsidRPr="005C4714">
        <w:rPr>
          <w:rFonts w:ascii="2  Arabic Style" w:hAnsi="2  Arabic Style" w:cs="B Badr"/>
          <w:color w:val="000000"/>
          <w:rtl/>
          <w:lang w:bidi="fa-IR"/>
        </w:rPr>
        <w:t xml:space="preserve"> </w:t>
      </w:r>
      <w:r w:rsidRPr="005C4714">
        <w:rPr>
          <w:rFonts w:ascii="2  Arabic Style" w:hAnsi="2  Arabic Style" w:cs="B Badr" w:hint="cs"/>
          <w:color w:val="000000"/>
          <w:rtl/>
          <w:lang w:bidi="fa-IR"/>
        </w:rPr>
        <w:t>؛</w:t>
      </w:r>
      <w:r w:rsidRPr="005C4714">
        <w:rPr>
          <w:rFonts w:ascii="2  Arabic Style" w:hAnsi="2  Arabic Style" w:cs="B Badr"/>
          <w:color w:val="000000"/>
          <w:rtl/>
          <w:lang w:bidi="fa-IR"/>
        </w:rPr>
        <w:t xml:space="preserve"> </w:t>
      </w:r>
      <w:r w:rsidRPr="005C4714">
        <w:rPr>
          <w:rFonts w:ascii="2  Arabic Style" w:hAnsi="2  Arabic Style" w:cs="B Badr" w:hint="cs"/>
          <w:color w:val="000000"/>
          <w:rtl/>
          <w:lang w:bidi="fa-IR"/>
        </w:rPr>
        <w:t>ص</w:t>
      </w:r>
      <w:r w:rsidRPr="005C4714">
        <w:rPr>
          <w:rFonts w:ascii="2  Arabic Style" w:hAnsi="2  Arabic Style" w:cs="B Badr"/>
          <w:color w:val="000000"/>
          <w:rtl/>
          <w:lang w:bidi="fa-IR"/>
        </w:rPr>
        <w:t>162</w:t>
      </w:r>
    </w:p>
  </w:footnote>
  <w:footnote w:id="2">
    <w:p w:rsidR="004944E7" w:rsidRPr="005C4714" w:rsidRDefault="004944E7" w:rsidP="004944E7">
      <w:pPr>
        <w:pStyle w:val="FootnoteText"/>
        <w:rPr>
          <w:rFonts w:cs="B Badr"/>
          <w:rtl/>
          <w:lang w:bidi="fa-IR"/>
        </w:rPr>
      </w:pPr>
      <w:r w:rsidRPr="005C4714">
        <w:rPr>
          <w:rStyle w:val="FootnoteReference"/>
          <w:rFonts w:cs="B Badr"/>
        </w:rPr>
        <w:footnoteRef/>
      </w:r>
      <w:r w:rsidRPr="005C4714">
        <w:rPr>
          <w:rFonts w:ascii="2  Arabic Style" w:hAnsi="2  Arabic Style" w:cs="B Badr"/>
          <w:rtl/>
        </w:rPr>
        <w:t xml:space="preserve"> </w:t>
      </w:r>
      <w:r w:rsidRPr="005C4714">
        <w:rPr>
          <w:rFonts w:ascii="2  Arabic Style" w:hAnsi="2  Arabic Style" w:cs="B Badr" w:hint="cs"/>
          <w:rtl/>
          <w:lang w:bidi="fa-IR"/>
        </w:rPr>
        <w:t>تهذيب</w:t>
      </w:r>
      <w:r w:rsidRPr="005C4714">
        <w:rPr>
          <w:rFonts w:ascii="2  Arabic Style" w:hAnsi="2  Arabic Style" w:cs="B Badr"/>
          <w:rtl/>
          <w:lang w:bidi="fa-IR"/>
        </w:rPr>
        <w:t xml:space="preserve"> </w:t>
      </w:r>
      <w:r w:rsidRPr="005C4714">
        <w:rPr>
          <w:rFonts w:ascii="2  Arabic Style" w:hAnsi="2  Arabic Style" w:cs="B Badr" w:hint="cs"/>
          <w:rtl/>
          <w:lang w:bidi="fa-IR"/>
        </w:rPr>
        <w:t>الأحكام</w:t>
      </w:r>
      <w:r w:rsidRPr="005C4714">
        <w:rPr>
          <w:rFonts w:ascii="2  Arabic Style" w:hAnsi="2  Arabic Style" w:cs="B Badr"/>
          <w:rtl/>
          <w:lang w:bidi="fa-IR"/>
        </w:rPr>
        <w:t xml:space="preserve"> (</w:t>
      </w:r>
      <w:r w:rsidRPr="005C4714">
        <w:rPr>
          <w:rFonts w:ascii="2  Arabic Style" w:hAnsi="2  Arabic Style" w:cs="B Badr" w:hint="cs"/>
          <w:rtl/>
          <w:lang w:bidi="fa-IR"/>
        </w:rPr>
        <w:t>تحقيق</w:t>
      </w:r>
      <w:r w:rsidRPr="005C4714">
        <w:rPr>
          <w:rFonts w:ascii="2  Arabic Style" w:hAnsi="2  Arabic Style" w:cs="B Badr"/>
          <w:rtl/>
          <w:lang w:bidi="fa-IR"/>
        </w:rPr>
        <w:t xml:space="preserve"> </w:t>
      </w:r>
      <w:r w:rsidRPr="005C4714">
        <w:rPr>
          <w:rFonts w:ascii="2  Arabic Style" w:hAnsi="2  Arabic Style" w:cs="B Badr" w:hint="cs"/>
          <w:rtl/>
          <w:lang w:bidi="fa-IR"/>
        </w:rPr>
        <w:t>خرسان</w:t>
      </w:r>
      <w:r w:rsidRPr="005C4714">
        <w:rPr>
          <w:rFonts w:ascii="2  Arabic Style" w:hAnsi="2  Arabic Style" w:cs="B Badr"/>
          <w:rtl/>
          <w:lang w:bidi="fa-IR"/>
        </w:rPr>
        <w:t xml:space="preserve">) </w:t>
      </w:r>
      <w:r w:rsidRPr="005C4714">
        <w:rPr>
          <w:rFonts w:ascii="2  Arabic Style" w:hAnsi="2  Arabic Style" w:cs="B Badr" w:hint="cs"/>
          <w:rtl/>
          <w:lang w:bidi="fa-IR"/>
        </w:rPr>
        <w:t>؛</w:t>
      </w:r>
      <w:r w:rsidRPr="005C4714">
        <w:rPr>
          <w:rFonts w:ascii="2  Arabic Style" w:hAnsi="2  Arabic Style" w:cs="B Badr"/>
          <w:rtl/>
          <w:lang w:bidi="fa-IR"/>
        </w:rPr>
        <w:t xml:space="preserve"> </w:t>
      </w:r>
      <w:r w:rsidRPr="005C4714">
        <w:rPr>
          <w:rFonts w:ascii="2  Arabic Style" w:hAnsi="2  Arabic Style" w:cs="B Badr" w:hint="cs"/>
          <w:rtl/>
          <w:lang w:bidi="fa-IR"/>
        </w:rPr>
        <w:t>ج‏</w:t>
      </w:r>
      <w:r w:rsidRPr="005C4714">
        <w:rPr>
          <w:rFonts w:ascii="2  Arabic Style" w:hAnsi="2  Arabic Style" w:cs="B Badr"/>
          <w:rtl/>
          <w:lang w:bidi="fa-IR"/>
        </w:rPr>
        <w:t xml:space="preserve">2 </w:t>
      </w:r>
      <w:r w:rsidRPr="005C4714">
        <w:rPr>
          <w:rFonts w:ascii="2  Arabic Style" w:hAnsi="2  Arabic Style" w:cs="B Badr" w:hint="cs"/>
          <w:rtl/>
          <w:lang w:bidi="fa-IR"/>
        </w:rPr>
        <w:t>؛</w:t>
      </w:r>
      <w:r w:rsidRPr="005C4714">
        <w:rPr>
          <w:rFonts w:ascii="2  Arabic Style" w:hAnsi="2  Arabic Style" w:cs="B Badr"/>
          <w:rtl/>
          <w:lang w:bidi="fa-IR"/>
        </w:rPr>
        <w:t xml:space="preserve"> </w:t>
      </w:r>
      <w:r w:rsidRPr="005C4714">
        <w:rPr>
          <w:rFonts w:ascii="2  Arabic Style" w:hAnsi="2  Arabic Style" w:cs="B Badr" w:hint="cs"/>
          <w:rtl/>
          <w:lang w:bidi="fa-IR"/>
        </w:rPr>
        <w:t>ص</w:t>
      </w:r>
      <w:r w:rsidRPr="005C4714">
        <w:rPr>
          <w:rFonts w:ascii="2  Arabic Style" w:hAnsi="2  Arabic Style" w:cs="B Badr"/>
          <w:rtl/>
          <w:lang w:bidi="fa-IR"/>
        </w:rPr>
        <w:t>216</w:t>
      </w:r>
    </w:p>
  </w:footnote>
  <w:footnote w:id="3">
    <w:p w:rsidR="004944E7" w:rsidRPr="005C4714" w:rsidRDefault="004944E7" w:rsidP="004944E7">
      <w:pPr>
        <w:pStyle w:val="FootnoteText"/>
        <w:rPr>
          <w:rFonts w:cs="B Badr"/>
          <w:color w:val="000000"/>
          <w:rtl/>
        </w:rPr>
      </w:pPr>
      <w:r w:rsidRPr="005C4714">
        <w:rPr>
          <w:rStyle w:val="FootnoteReference"/>
          <w:rFonts w:cs="B Badr"/>
          <w:color w:val="000000"/>
        </w:rPr>
        <w:footnoteRef/>
      </w:r>
      <w:r w:rsidRPr="005C4714">
        <w:rPr>
          <w:rFonts w:ascii="2  Arabic Style" w:hAnsi="2  Arabic Style" w:cs="B Badr"/>
          <w:color w:val="000000"/>
          <w:rtl/>
        </w:rPr>
        <w:t xml:space="preserve"> </w:t>
      </w:r>
      <w:r w:rsidRPr="005C4714">
        <w:rPr>
          <w:rFonts w:ascii="2  Arabic Style" w:hAnsi="2  Arabic Style" w:cs="B Badr" w:hint="cs"/>
          <w:color w:val="000000"/>
          <w:rtl/>
          <w:lang w:bidi="fa-IR"/>
        </w:rPr>
        <w:t>مسائل</w:t>
      </w:r>
      <w:r w:rsidRPr="005C4714">
        <w:rPr>
          <w:rFonts w:ascii="2  Arabic Style" w:hAnsi="2  Arabic Style" w:cs="B Badr"/>
          <w:color w:val="000000"/>
          <w:rtl/>
          <w:lang w:bidi="fa-IR"/>
        </w:rPr>
        <w:t xml:space="preserve"> </w:t>
      </w:r>
      <w:r w:rsidRPr="005C4714">
        <w:rPr>
          <w:rFonts w:ascii="2  Arabic Style" w:hAnsi="2  Arabic Style" w:cs="B Badr" w:hint="cs"/>
          <w:color w:val="000000"/>
          <w:rtl/>
          <w:lang w:bidi="fa-IR"/>
        </w:rPr>
        <w:t>علي</w:t>
      </w:r>
      <w:r w:rsidRPr="005C4714">
        <w:rPr>
          <w:rFonts w:ascii="2  Arabic Style" w:hAnsi="2  Arabic Style" w:cs="B Badr"/>
          <w:color w:val="000000"/>
          <w:rtl/>
          <w:lang w:bidi="fa-IR"/>
        </w:rPr>
        <w:t xml:space="preserve"> </w:t>
      </w:r>
      <w:r w:rsidRPr="005C4714">
        <w:rPr>
          <w:rFonts w:ascii="2  Arabic Style" w:hAnsi="2  Arabic Style" w:cs="B Badr" w:hint="cs"/>
          <w:color w:val="000000"/>
          <w:rtl/>
          <w:lang w:bidi="fa-IR"/>
        </w:rPr>
        <w:t>بن</w:t>
      </w:r>
      <w:r w:rsidRPr="005C4714">
        <w:rPr>
          <w:rFonts w:ascii="2  Arabic Style" w:hAnsi="2  Arabic Style" w:cs="B Badr"/>
          <w:color w:val="000000"/>
          <w:rtl/>
          <w:lang w:bidi="fa-IR"/>
        </w:rPr>
        <w:t xml:space="preserve"> </w:t>
      </w:r>
      <w:r w:rsidRPr="005C4714">
        <w:rPr>
          <w:rFonts w:ascii="2  Arabic Style" w:hAnsi="2  Arabic Style" w:cs="B Badr" w:hint="cs"/>
          <w:color w:val="000000"/>
          <w:rtl/>
          <w:lang w:bidi="fa-IR"/>
        </w:rPr>
        <w:t>جعفر</w:t>
      </w:r>
      <w:r w:rsidRPr="005C4714">
        <w:rPr>
          <w:rFonts w:ascii="2  Arabic Style" w:hAnsi="2  Arabic Style" w:cs="B Badr"/>
          <w:color w:val="000000"/>
          <w:rtl/>
          <w:lang w:bidi="fa-IR"/>
        </w:rPr>
        <w:t xml:space="preserve"> </w:t>
      </w:r>
      <w:r w:rsidRPr="005C4714">
        <w:rPr>
          <w:rFonts w:ascii="2  Arabic Style" w:hAnsi="2  Arabic Style" w:cs="B Badr" w:hint="cs"/>
          <w:color w:val="000000"/>
          <w:rtl/>
          <w:lang w:bidi="fa-IR"/>
        </w:rPr>
        <w:t>و</w:t>
      </w:r>
      <w:r w:rsidRPr="005C4714">
        <w:rPr>
          <w:rFonts w:ascii="2  Arabic Style" w:hAnsi="2  Arabic Style" w:cs="B Badr"/>
          <w:color w:val="000000"/>
          <w:rtl/>
          <w:lang w:bidi="fa-IR"/>
        </w:rPr>
        <w:t xml:space="preserve"> </w:t>
      </w:r>
      <w:r w:rsidRPr="005C4714">
        <w:rPr>
          <w:rFonts w:ascii="2  Arabic Style" w:hAnsi="2  Arabic Style" w:cs="B Badr" w:hint="cs"/>
          <w:color w:val="000000"/>
          <w:rtl/>
          <w:lang w:bidi="fa-IR"/>
        </w:rPr>
        <w:t>مستدركاتها</w:t>
      </w:r>
      <w:r w:rsidRPr="005C4714">
        <w:rPr>
          <w:rFonts w:ascii="2  Arabic Style" w:hAnsi="2  Arabic Style" w:cs="B Badr"/>
          <w:color w:val="000000"/>
          <w:rtl/>
          <w:lang w:bidi="fa-IR"/>
        </w:rPr>
        <w:t xml:space="preserve"> </w:t>
      </w:r>
      <w:r w:rsidRPr="005C4714">
        <w:rPr>
          <w:rFonts w:ascii="2  Arabic Style" w:hAnsi="2  Arabic Style" w:cs="B Badr" w:hint="cs"/>
          <w:color w:val="000000"/>
          <w:rtl/>
          <w:lang w:bidi="fa-IR"/>
        </w:rPr>
        <w:t>؛</w:t>
      </w:r>
      <w:r w:rsidRPr="005C4714">
        <w:rPr>
          <w:rFonts w:ascii="2  Arabic Style" w:hAnsi="2  Arabic Style" w:cs="B Badr"/>
          <w:color w:val="000000"/>
          <w:rtl/>
          <w:lang w:bidi="fa-IR"/>
        </w:rPr>
        <w:t xml:space="preserve"> </w:t>
      </w:r>
      <w:r w:rsidRPr="005C4714">
        <w:rPr>
          <w:rFonts w:ascii="2  Arabic Style" w:hAnsi="2  Arabic Style" w:cs="B Badr" w:hint="cs"/>
          <w:color w:val="000000"/>
          <w:rtl/>
          <w:lang w:bidi="fa-IR"/>
        </w:rPr>
        <w:t>ص</w:t>
      </w:r>
      <w:r w:rsidRPr="005C4714">
        <w:rPr>
          <w:rFonts w:ascii="2  Arabic Style" w:hAnsi="2  Arabic Style" w:cs="B Badr"/>
          <w:color w:val="000000"/>
          <w:rtl/>
          <w:lang w:bidi="fa-IR"/>
        </w:rPr>
        <w:t>228</w:t>
      </w:r>
    </w:p>
  </w:footnote>
  <w:footnote w:id="4">
    <w:p w:rsidR="004944E7" w:rsidRPr="005C4714" w:rsidRDefault="004944E7" w:rsidP="004944E7">
      <w:pPr>
        <w:pStyle w:val="FootnoteText"/>
        <w:rPr>
          <w:rFonts w:cs="B Badr"/>
          <w:color w:val="000000"/>
          <w:rtl/>
        </w:rPr>
      </w:pPr>
      <w:r w:rsidRPr="005C4714">
        <w:rPr>
          <w:rStyle w:val="FootnoteReference"/>
          <w:rFonts w:cs="B Badr"/>
          <w:color w:val="000000"/>
        </w:rPr>
        <w:footnoteRef/>
      </w:r>
      <w:r w:rsidRPr="005C4714">
        <w:rPr>
          <w:rFonts w:ascii="2  Arabic Style" w:hAnsi="2  Arabic Style" w:cs="B Badr"/>
          <w:color w:val="000000"/>
          <w:rtl/>
        </w:rPr>
        <w:t xml:space="preserve"> </w:t>
      </w:r>
      <w:r w:rsidRPr="005C4714">
        <w:rPr>
          <w:rFonts w:ascii="2  Arabic Style" w:hAnsi="2  Arabic Style" w:cs="B Badr" w:hint="cs"/>
          <w:color w:val="000000"/>
          <w:rtl/>
          <w:lang w:bidi="fa-IR"/>
        </w:rPr>
        <w:t>النوادر</w:t>
      </w:r>
      <w:r w:rsidRPr="005C4714">
        <w:rPr>
          <w:rFonts w:ascii="2  Arabic Style" w:hAnsi="2  Arabic Style" w:cs="B Badr"/>
          <w:color w:val="000000"/>
          <w:rtl/>
          <w:lang w:bidi="fa-IR"/>
        </w:rPr>
        <w:t>(</w:t>
      </w:r>
      <w:r w:rsidRPr="005C4714">
        <w:rPr>
          <w:rFonts w:ascii="2  Arabic Style" w:hAnsi="2  Arabic Style" w:cs="B Badr" w:hint="cs"/>
          <w:color w:val="000000"/>
          <w:rtl/>
          <w:lang w:bidi="fa-IR"/>
        </w:rPr>
        <w:t>للأشعري</w:t>
      </w:r>
      <w:r w:rsidRPr="005C4714">
        <w:rPr>
          <w:rFonts w:ascii="2  Arabic Style" w:hAnsi="2  Arabic Style" w:cs="B Badr"/>
          <w:color w:val="000000"/>
          <w:rtl/>
          <w:lang w:bidi="fa-IR"/>
        </w:rPr>
        <w:t xml:space="preserve">) </w:t>
      </w:r>
      <w:r w:rsidRPr="005C4714">
        <w:rPr>
          <w:rFonts w:ascii="2  Arabic Style" w:hAnsi="2  Arabic Style" w:cs="B Badr" w:hint="cs"/>
          <w:color w:val="000000"/>
          <w:rtl/>
          <w:lang w:bidi="fa-IR"/>
        </w:rPr>
        <w:t>؛</w:t>
      </w:r>
      <w:r w:rsidRPr="005C4714">
        <w:rPr>
          <w:rFonts w:ascii="2  Arabic Style" w:hAnsi="2  Arabic Style" w:cs="B Badr"/>
          <w:color w:val="000000"/>
          <w:rtl/>
          <w:lang w:bidi="fa-IR"/>
        </w:rPr>
        <w:t xml:space="preserve"> </w:t>
      </w:r>
      <w:r w:rsidRPr="005C4714">
        <w:rPr>
          <w:rFonts w:ascii="2  Arabic Style" w:hAnsi="2  Arabic Style" w:cs="B Badr" w:hint="cs"/>
          <w:color w:val="000000"/>
          <w:rtl/>
          <w:lang w:bidi="fa-IR"/>
        </w:rPr>
        <w:t>ص</w:t>
      </w:r>
      <w:r w:rsidRPr="005C4714">
        <w:rPr>
          <w:rFonts w:ascii="2  Arabic Style" w:hAnsi="2  Arabic Style" w:cs="B Badr"/>
          <w:color w:val="000000"/>
          <w:rtl/>
          <w:lang w:bidi="fa-IR"/>
        </w:rPr>
        <w:t>43</w:t>
      </w:r>
      <w:bookmarkStart w:id="0" w:name="_GoBack"/>
      <w:bookmarkEnd w:id="0"/>
    </w:p>
  </w:footnote>
  <w:footnote w:id="5">
    <w:p w:rsidR="004944E7" w:rsidRPr="005C4714" w:rsidRDefault="004944E7" w:rsidP="004944E7">
      <w:pPr>
        <w:pStyle w:val="FootnoteText"/>
        <w:rPr>
          <w:rFonts w:cs="B Badr"/>
          <w:rtl/>
        </w:rPr>
      </w:pPr>
      <w:r w:rsidRPr="005C4714">
        <w:rPr>
          <w:rStyle w:val="FootnoteReference"/>
          <w:rFonts w:cs="B Badr"/>
        </w:rPr>
        <w:footnoteRef/>
      </w:r>
      <w:r w:rsidRPr="005C4714">
        <w:rPr>
          <w:rFonts w:ascii="2  Arabic Style" w:hAnsi="2  Arabic Style" w:cs="B Badr"/>
          <w:rtl/>
        </w:rPr>
        <w:t xml:space="preserve"> </w:t>
      </w:r>
      <w:r w:rsidRPr="005C4714">
        <w:rPr>
          <w:rFonts w:ascii="2  Arabic Style" w:hAnsi="2  Arabic Style" w:cs="B Badr" w:hint="cs"/>
          <w:rtl/>
          <w:lang w:bidi="fa-IR"/>
        </w:rPr>
        <w:t>النوادر</w:t>
      </w:r>
      <w:r w:rsidRPr="005C4714">
        <w:rPr>
          <w:rFonts w:ascii="2  Arabic Style" w:hAnsi="2  Arabic Style" w:cs="B Badr"/>
          <w:rtl/>
          <w:lang w:bidi="fa-IR"/>
        </w:rPr>
        <w:t>(</w:t>
      </w:r>
      <w:r w:rsidRPr="005C4714">
        <w:rPr>
          <w:rFonts w:ascii="2  Arabic Style" w:hAnsi="2  Arabic Style" w:cs="B Badr" w:hint="cs"/>
          <w:rtl/>
          <w:lang w:bidi="fa-IR"/>
        </w:rPr>
        <w:t>للأشعري</w:t>
      </w:r>
      <w:r w:rsidRPr="005C4714">
        <w:rPr>
          <w:rFonts w:ascii="2  Arabic Style" w:hAnsi="2  Arabic Style" w:cs="B Badr"/>
          <w:rtl/>
          <w:lang w:bidi="fa-IR"/>
        </w:rPr>
        <w:t xml:space="preserve">) </w:t>
      </w:r>
      <w:r w:rsidRPr="005C4714">
        <w:rPr>
          <w:rFonts w:ascii="2  Arabic Style" w:hAnsi="2  Arabic Style" w:cs="B Badr" w:hint="cs"/>
          <w:rtl/>
          <w:lang w:bidi="fa-IR"/>
        </w:rPr>
        <w:t>؛</w:t>
      </w:r>
      <w:r w:rsidRPr="005C4714">
        <w:rPr>
          <w:rFonts w:ascii="2  Arabic Style" w:hAnsi="2  Arabic Style" w:cs="B Badr"/>
          <w:rtl/>
          <w:lang w:bidi="fa-IR"/>
        </w:rPr>
        <w:t xml:space="preserve"> </w:t>
      </w:r>
      <w:r w:rsidRPr="005C4714">
        <w:rPr>
          <w:rFonts w:ascii="2  Arabic Style" w:hAnsi="2  Arabic Style" w:cs="B Badr" w:hint="cs"/>
          <w:rtl/>
          <w:lang w:bidi="fa-IR"/>
        </w:rPr>
        <w:t>ص</w:t>
      </w:r>
      <w:r w:rsidRPr="005C4714">
        <w:rPr>
          <w:rFonts w:ascii="2  Arabic Style" w:hAnsi="2  Arabic Style" w:cs="B Badr"/>
          <w:rtl/>
          <w:lang w:bidi="fa-IR"/>
        </w:rPr>
        <w:t>77</w:t>
      </w:r>
    </w:p>
  </w:footnote>
  <w:footnote w:id="6">
    <w:p w:rsidR="004944E7" w:rsidRPr="005C4714" w:rsidRDefault="004944E7" w:rsidP="004944E7">
      <w:pPr>
        <w:pStyle w:val="FootnoteText"/>
        <w:rPr>
          <w:rFonts w:cs="B Badr"/>
          <w:color w:val="000000"/>
          <w:rtl/>
        </w:rPr>
      </w:pPr>
      <w:r w:rsidRPr="005C4714">
        <w:rPr>
          <w:rStyle w:val="FootnoteReference"/>
          <w:rFonts w:cs="B Badr"/>
          <w:color w:val="000000"/>
        </w:rPr>
        <w:footnoteRef/>
      </w:r>
      <w:r w:rsidRPr="005C4714">
        <w:rPr>
          <w:rFonts w:ascii="2  Arabic Style" w:hAnsi="2  Arabic Style" w:cs="B Badr"/>
          <w:color w:val="000000"/>
          <w:rtl/>
        </w:rPr>
        <w:t xml:space="preserve"> </w:t>
      </w:r>
      <w:r w:rsidRPr="005C4714">
        <w:rPr>
          <w:rFonts w:ascii="2  Arabic Style" w:hAnsi="2  Arabic Style" w:cs="B Badr" w:hint="cs"/>
          <w:color w:val="000000"/>
          <w:rtl/>
          <w:lang w:bidi="fa-IR"/>
        </w:rPr>
        <w:t>الكافي</w:t>
      </w:r>
      <w:r w:rsidRPr="005C4714">
        <w:rPr>
          <w:rFonts w:ascii="2  Arabic Style" w:hAnsi="2  Arabic Style" w:cs="B Badr"/>
          <w:color w:val="000000"/>
          <w:rtl/>
          <w:lang w:bidi="fa-IR"/>
        </w:rPr>
        <w:t xml:space="preserve"> (</w:t>
      </w:r>
      <w:r w:rsidRPr="005C4714">
        <w:rPr>
          <w:rFonts w:ascii="2  Arabic Style" w:hAnsi="2  Arabic Style" w:cs="B Badr" w:hint="cs"/>
          <w:color w:val="000000"/>
          <w:rtl/>
          <w:lang w:bidi="fa-IR"/>
        </w:rPr>
        <w:t>ط</w:t>
      </w:r>
      <w:r w:rsidRPr="005C4714">
        <w:rPr>
          <w:rFonts w:ascii="2  Arabic Style" w:hAnsi="2  Arabic Style" w:cs="B Badr"/>
          <w:color w:val="000000"/>
          <w:rtl/>
          <w:lang w:bidi="fa-IR"/>
        </w:rPr>
        <w:t xml:space="preserve"> - </w:t>
      </w:r>
      <w:r w:rsidRPr="005C4714">
        <w:rPr>
          <w:rFonts w:ascii="2  Arabic Style" w:hAnsi="2  Arabic Style" w:cs="B Badr" w:hint="cs"/>
          <w:color w:val="000000"/>
          <w:rtl/>
          <w:lang w:bidi="fa-IR"/>
        </w:rPr>
        <w:t>الإسلامية</w:t>
      </w:r>
      <w:r w:rsidRPr="005C4714">
        <w:rPr>
          <w:rFonts w:ascii="2  Arabic Style" w:hAnsi="2  Arabic Style" w:cs="B Badr"/>
          <w:color w:val="000000"/>
          <w:rtl/>
          <w:lang w:bidi="fa-IR"/>
        </w:rPr>
        <w:t xml:space="preserve">) </w:t>
      </w:r>
      <w:r w:rsidRPr="005C4714">
        <w:rPr>
          <w:rFonts w:ascii="2  Arabic Style" w:hAnsi="2  Arabic Style" w:cs="B Badr" w:hint="cs"/>
          <w:color w:val="000000"/>
          <w:rtl/>
          <w:lang w:bidi="fa-IR"/>
        </w:rPr>
        <w:t>؛</w:t>
      </w:r>
      <w:r w:rsidRPr="005C4714">
        <w:rPr>
          <w:rFonts w:ascii="2  Arabic Style" w:hAnsi="2  Arabic Style" w:cs="B Badr"/>
          <w:color w:val="000000"/>
          <w:rtl/>
          <w:lang w:bidi="fa-IR"/>
        </w:rPr>
        <w:t xml:space="preserve"> </w:t>
      </w:r>
      <w:r w:rsidRPr="005C4714">
        <w:rPr>
          <w:rFonts w:ascii="2  Arabic Style" w:hAnsi="2  Arabic Style" w:cs="B Badr" w:hint="cs"/>
          <w:color w:val="000000"/>
          <w:rtl/>
          <w:lang w:bidi="fa-IR"/>
        </w:rPr>
        <w:t>ج‏</w:t>
      </w:r>
      <w:r w:rsidRPr="005C4714">
        <w:rPr>
          <w:rFonts w:ascii="2  Arabic Style" w:hAnsi="2  Arabic Style" w:cs="B Badr"/>
          <w:color w:val="000000"/>
          <w:rtl/>
          <w:lang w:bidi="fa-IR"/>
        </w:rPr>
        <w:t xml:space="preserve">5 </w:t>
      </w:r>
      <w:r w:rsidRPr="005C4714">
        <w:rPr>
          <w:rFonts w:ascii="2  Arabic Style" w:hAnsi="2  Arabic Style" w:cs="B Badr" w:hint="cs"/>
          <w:color w:val="000000"/>
          <w:rtl/>
          <w:lang w:bidi="fa-IR"/>
        </w:rPr>
        <w:t>؛</w:t>
      </w:r>
      <w:r w:rsidRPr="005C4714">
        <w:rPr>
          <w:rFonts w:ascii="2  Arabic Style" w:hAnsi="2  Arabic Style" w:cs="B Badr"/>
          <w:color w:val="000000"/>
          <w:rtl/>
          <w:lang w:bidi="fa-IR"/>
        </w:rPr>
        <w:t xml:space="preserve"> </w:t>
      </w:r>
      <w:r w:rsidRPr="005C4714">
        <w:rPr>
          <w:rFonts w:ascii="2  Arabic Style" w:hAnsi="2  Arabic Style" w:cs="B Badr" w:hint="cs"/>
          <w:color w:val="000000"/>
          <w:rtl/>
          <w:lang w:bidi="fa-IR"/>
        </w:rPr>
        <w:t>ص</w:t>
      </w:r>
      <w:r w:rsidRPr="005C4714">
        <w:rPr>
          <w:rFonts w:ascii="2  Arabic Style" w:hAnsi="2  Arabic Style" w:cs="B Badr"/>
          <w:color w:val="000000"/>
          <w:rtl/>
          <w:lang w:bidi="fa-IR"/>
        </w:rPr>
        <w:t>408</w:t>
      </w:r>
    </w:p>
  </w:footnote>
  <w:footnote w:id="7">
    <w:p w:rsidR="004944E7" w:rsidRPr="005C4714" w:rsidRDefault="004944E7" w:rsidP="004944E7">
      <w:pPr>
        <w:pStyle w:val="FootnoteText"/>
        <w:rPr>
          <w:rFonts w:cs="B Badr"/>
          <w:color w:val="000000"/>
          <w:rtl/>
        </w:rPr>
      </w:pPr>
      <w:r w:rsidRPr="005C4714">
        <w:rPr>
          <w:rStyle w:val="FootnoteReference"/>
          <w:rFonts w:cs="B Badr"/>
          <w:color w:val="000000"/>
        </w:rPr>
        <w:footnoteRef/>
      </w:r>
      <w:r w:rsidRPr="005C4714">
        <w:rPr>
          <w:rFonts w:ascii="2  Arabic Style" w:hAnsi="2  Arabic Style" w:cs="B Badr"/>
          <w:color w:val="000000"/>
          <w:rtl/>
        </w:rPr>
        <w:t xml:space="preserve"> </w:t>
      </w:r>
      <w:r w:rsidRPr="005C4714">
        <w:rPr>
          <w:rFonts w:ascii="2  Arabic Style" w:hAnsi="2  Arabic Style" w:cs="B Badr" w:hint="cs"/>
          <w:color w:val="000000"/>
          <w:rtl/>
          <w:lang w:bidi="fa-IR"/>
        </w:rPr>
        <w:t>النوادر</w:t>
      </w:r>
      <w:r w:rsidRPr="005C4714">
        <w:rPr>
          <w:rFonts w:ascii="2  Arabic Style" w:hAnsi="2  Arabic Style" w:cs="B Badr"/>
          <w:color w:val="000000"/>
          <w:rtl/>
          <w:lang w:bidi="fa-IR"/>
        </w:rPr>
        <w:t>(</w:t>
      </w:r>
      <w:r w:rsidRPr="005C4714">
        <w:rPr>
          <w:rFonts w:ascii="2  Arabic Style" w:hAnsi="2  Arabic Style" w:cs="B Badr" w:hint="cs"/>
          <w:color w:val="000000"/>
          <w:rtl/>
          <w:lang w:bidi="fa-IR"/>
        </w:rPr>
        <w:t>للأشعري</w:t>
      </w:r>
      <w:r w:rsidRPr="005C4714">
        <w:rPr>
          <w:rFonts w:ascii="2  Arabic Style" w:hAnsi="2  Arabic Style" w:cs="B Badr"/>
          <w:color w:val="000000"/>
          <w:rtl/>
          <w:lang w:bidi="fa-IR"/>
        </w:rPr>
        <w:t xml:space="preserve">) </w:t>
      </w:r>
      <w:r w:rsidRPr="005C4714">
        <w:rPr>
          <w:rFonts w:ascii="2  Arabic Style" w:hAnsi="2  Arabic Style" w:cs="B Badr" w:hint="cs"/>
          <w:color w:val="000000"/>
          <w:rtl/>
          <w:lang w:bidi="fa-IR"/>
        </w:rPr>
        <w:t>؛</w:t>
      </w:r>
      <w:r w:rsidRPr="005C4714">
        <w:rPr>
          <w:rFonts w:ascii="2  Arabic Style" w:hAnsi="2  Arabic Style" w:cs="B Badr"/>
          <w:color w:val="000000"/>
          <w:rtl/>
          <w:lang w:bidi="fa-IR"/>
        </w:rPr>
        <w:t xml:space="preserve"> </w:t>
      </w:r>
      <w:r w:rsidRPr="005C4714">
        <w:rPr>
          <w:rFonts w:ascii="2  Arabic Style" w:hAnsi="2  Arabic Style" w:cs="B Badr" w:hint="cs"/>
          <w:color w:val="000000"/>
          <w:rtl/>
          <w:lang w:bidi="fa-IR"/>
        </w:rPr>
        <w:t>ص</w:t>
      </w:r>
      <w:r w:rsidRPr="005C4714">
        <w:rPr>
          <w:rFonts w:ascii="2  Arabic Style" w:hAnsi="2  Arabic Style" w:cs="B Badr"/>
          <w:color w:val="000000"/>
          <w:rtl/>
          <w:lang w:bidi="fa-IR"/>
        </w:rPr>
        <w:t>124</w:t>
      </w:r>
    </w:p>
  </w:footnote>
  <w:footnote w:id="8">
    <w:p w:rsidR="004944E7" w:rsidRPr="005C4714" w:rsidRDefault="004944E7" w:rsidP="004944E7">
      <w:pPr>
        <w:pStyle w:val="FootnoteText"/>
        <w:rPr>
          <w:rFonts w:cs="B Badr"/>
          <w:rtl/>
          <w:lang w:bidi="fa-IR"/>
        </w:rPr>
      </w:pPr>
      <w:r w:rsidRPr="005C4714">
        <w:rPr>
          <w:rStyle w:val="FootnoteReference"/>
          <w:rFonts w:cs="B Badr"/>
        </w:rPr>
        <w:footnoteRef/>
      </w:r>
      <w:r w:rsidRPr="005C4714">
        <w:rPr>
          <w:rFonts w:ascii="2  Arabic Style" w:hAnsi="2  Arabic Style" w:cs="B Badr"/>
          <w:rtl/>
        </w:rPr>
        <w:t xml:space="preserve"> </w:t>
      </w:r>
      <w:r w:rsidRPr="005C4714">
        <w:rPr>
          <w:rFonts w:ascii="2  Arabic Style" w:hAnsi="2  Arabic Style" w:cs="B Badr" w:hint="cs"/>
          <w:rtl/>
          <w:lang w:bidi="fa-IR"/>
        </w:rPr>
        <w:t>تفسير</w:t>
      </w:r>
      <w:r w:rsidRPr="005C4714">
        <w:rPr>
          <w:rFonts w:ascii="2  Arabic Style" w:hAnsi="2  Arabic Style" w:cs="B Badr"/>
          <w:rtl/>
          <w:lang w:bidi="fa-IR"/>
        </w:rPr>
        <w:t xml:space="preserve"> </w:t>
      </w:r>
      <w:r w:rsidRPr="005C4714">
        <w:rPr>
          <w:rFonts w:ascii="2  Arabic Style" w:hAnsi="2  Arabic Style" w:cs="B Badr" w:hint="cs"/>
          <w:rtl/>
          <w:lang w:bidi="fa-IR"/>
        </w:rPr>
        <w:t>القمي</w:t>
      </w:r>
      <w:r w:rsidRPr="005C4714">
        <w:rPr>
          <w:rFonts w:ascii="2  Arabic Style" w:hAnsi="2  Arabic Style" w:cs="B Badr"/>
          <w:rtl/>
          <w:lang w:bidi="fa-IR"/>
        </w:rPr>
        <w:t xml:space="preserve"> </w:t>
      </w:r>
      <w:r w:rsidRPr="005C4714">
        <w:rPr>
          <w:rFonts w:ascii="2  Arabic Style" w:hAnsi="2  Arabic Style" w:cs="B Badr" w:hint="cs"/>
          <w:rtl/>
          <w:lang w:bidi="fa-IR"/>
        </w:rPr>
        <w:t>؛</w:t>
      </w:r>
      <w:r w:rsidRPr="005C4714">
        <w:rPr>
          <w:rFonts w:ascii="2  Arabic Style" w:hAnsi="2  Arabic Style" w:cs="B Badr"/>
          <w:rtl/>
          <w:lang w:bidi="fa-IR"/>
        </w:rPr>
        <w:t xml:space="preserve"> </w:t>
      </w:r>
      <w:r w:rsidRPr="005C4714">
        <w:rPr>
          <w:rFonts w:ascii="2  Arabic Style" w:hAnsi="2  Arabic Style" w:cs="B Badr" w:hint="cs"/>
          <w:rtl/>
          <w:lang w:bidi="fa-IR"/>
        </w:rPr>
        <w:t>ج‏</w:t>
      </w:r>
      <w:r w:rsidRPr="005C4714">
        <w:rPr>
          <w:rFonts w:ascii="2  Arabic Style" w:hAnsi="2  Arabic Style" w:cs="B Badr"/>
          <w:rtl/>
          <w:lang w:bidi="fa-IR"/>
        </w:rPr>
        <w:t xml:space="preserve">1 </w:t>
      </w:r>
      <w:r w:rsidRPr="005C4714">
        <w:rPr>
          <w:rFonts w:ascii="2  Arabic Style" w:hAnsi="2  Arabic Style" w:cs="B Badr" w:hint="cs"/>
          <w:rtl/>
          <w:lang w:bidi="fa-IR"/>
        </w:rPr>
        <w:t>؛</w:t>
      </w:r>
      <w:r w:rsidRPr="005C4714">
        <w:rPr>
          <w:rFonts w:ascii="2  Arabic Style" w:hAnsi="2  Arabic Style" w:cs="B Badr"/>
          <w:rtl/>
          <w:lang w:bidi="fa-IR"/>
        </w:rPr>
        <w:t xml:space="preserve"> </w:t>
      </w:r>
      <w:r w:rsidRPr="005C4714">
        <w:rPr>
          <w:rFonts w:ascii="2  Arabic Style" w:hAnsi="2  Arabic Style" w:cs="B Badr" w:hint="cs"/>
          <w:rtl/>
          <w:lang w:bidi="fa-IR"/>
        </w:rPr>
        <w:t>ص</w:t>
      </w:r>
      <w:r w:rsidRPr="005C4714">
        <w:rPr>
          <w:rFonts w:ascii="2  Arabic Style" w:hAnsi="2  Arabic Style" w:cs="B Badr"/>
          <w:rtl/>
          <w:lang w:bidi="fa-IR"/>
        </w:rPr>
        <w:t>90</w:t>
      </w:r>
    </w:p>
  </w:footnote>
  <w:footnote w:id="9">
    <w:p w:rsidR="00A04448" w:rsidRPr="005C4714" w:rsidRDefault="00A04448" w:rsidP="00A04448">
      <w:pPr>
        <w:pStyle w:val="FootnoteText"/>
        <w:rPr>
          <w:rFonts w:cs="B Badr"/>
          <w:color w:val="000000"/>
          <w:rtl/>
          <w:lang w:bidi="fa-IR"/>
        </w:rPr>
      </w:pPr>
      <w:r w:rsidRPr="005C4714">
        <w:rPr>
          <w:rStyle w:val="FootnoteReference"/>
          <w:rFonts w:cs="B Badr"/>
          <w:color w:val="000000"/>
        </w:rPr>
        <w:footnoteRef/>
      </w:r>
      <w:r w:rsidRPr="005C4714">
        <w:rPr>
          <w:rFonts w:ascii="2  Arabic Style" w:hAnsi="2  Arabic Style" w:cs="B Badr"/>
          <w:color w:val="000000"/>
          <w:rtl/>
        </w:rPr>
        <w:t xml:space="preserve"> </w:t>
      </w:r>
      <w:r w:rsidRPr="005C4714">
        <w:rPr>
          <w:rFonts w:ascii="2  Arabic Style" w:hAnsi="2  Arabic Style" w:cs="B Badr" w:hint="cs"/>
          <w:color w:val="000000"/>
          <w:rtl/>
          <w:lang w:bidi="fa-IR"/>
        </w:rPr>
        <w:t>تفسير</w:t>
      </w:r>
      <w:r w:rsidRPr="005C4714">
        <w:rPr>
          <w:rFonts w:ascii="2  Arabic Style" w:hAnsi="2  Arabic Style" w:cs="B Badr"/>
          <w:color w:val="000000"/>
          <w:rtl/>
          <w:lang w:bidi="fa-IR"/>
        </w:rPr>
        <w:t xml:space="preserve"> </w:t>
      </w:r>
      <w:r w:rsidRPr="005C4714">
        <w:rPr>
          <w:rFonts w:ascii="2  Arabic Style" w:hAnsi="2  Arabic Style" w:cs="B Badr" w:hint="cs"/>
          <w:color w:val="000000"/>
          <w:rtl/>
          <w:lang w:bidi="fa-IR"/>
        </w:rPr>
        <w:t>القمي</w:t>
      </w:r>
      <w:r w:rsidRPr="005C4714">
        <w:rPr>
          <w:rFonts w:ascii="2  Arabic Style" w:hAnsi="2  Arabic Style" w:cs="B Badr"/>
          <w:color w:val="000000"/>
          <w:rtl/>
          <w:lang w:bidi="fa-IR"/>
        </w:rPr>
        <w:t xml:space="preserve"> </w:t>
      </w:r>
      <w:r w:rsidRPr="005C4714">
        <w:rPr>
          <w:rFonts w:ascii="2  Arabic Style" w:hAnsi="2  Arabic Style" w:cs="B Badr" w:hint="cs"/>
          <w:color w:val="000000"/>
          <w:rtl/>
          <w:lang w:bidi="fa-IR"/>
        </w:rPr>
        <w:t>؛</w:t>
      </w:r>
      <w:r w:rsidRPr="005C4714">
        <w:rPr>
          <w:rFonts w:ascii="2  Arabic Style" w:hAnsi="2  Arabic Style" w:cs="B Badr"/>
          <w:color w:val="000000"/>
          <w:rtl/>
          <w:lang w:bidi="fa-IR"/>
        </w:rPr>
        <w:t xml:space="preserve"> </w:t>
      </w:r>
      <w:r w:rsidRPr="005C4714">
        <w:rPr>
          <w:rFonts w:ascii="2  Arabic Style" w:hAnsi="2  Arabic Style" w:cs="B Badr" w:hint="cs"/>
          <w:color w:val="000000"/>
          <w:rtl/>
          <w:lang w:bidi="fa-IR"/>
        </w:rPr>
        <w:t>ج‏</w:t>
      </w:r>
      <w:r w:rsidRPr="005C4714">
        <w:rPr>
          <w:rFonts w:ascii="2  Arabic Style" w:hAnsi="2  Arabic Style" w:cs="B Badr"/>
          <w:color w:val="000000"/>
          <w:rtl/>
          <w:lang w:bidi="fa-IR"/>
        </w:rPr>
        <w:t xml:space="preserve">1 </w:t>
      </w:r>
      <w:r w:rsidRPr="005C4714">
        <w:rPr>
          <w:rFonts w:ascii="2  Arabic Style" w:hAnsi="2  Arabic Style" w:cs="B Badr" w:hint="cs"/>
          <w:color w:val="000000"/>
          <w:rtl/>
          <w:lang w:bidi="fa-IR"/>
        </w:rPr>
        <w:t>؛</w:t>
      </w:r>
      <w:r w:rsidRPr="005C4714">
        <w:rPr>
          <w:rFonts w:ascii="2  Arabic Style" w:hAnsi="2  Arabic Style" w:cs="B Badr"/>
          <w:color w:val="000000"/>
          <w:rtl/>
          <w:lang w:bidi="fa-IR"/>
        </w:rPr>
        <w:t xml:space="preserve"> </w:t>
      </w:r>
      <w:r w:rsidRPr="005C4714">
        <w:rPr>
          <w:rFonts w:ascii="2  Arabic Style" w:hAnsi="2  Arabic Style" w:cs="B Badr" w:hint="cs"/>
          <w:color w:val="000000"/>
          <w:rtl/>
          <w:lang w:bidi="fa-IR"/>
        </w:rPr>
        <w:t>ص</w:t>
      </w:r>
      <w:r w:rsidRPr="005C4714">
        <w:rPr>
          <w:rFonts w:ascii="2  Arabic Style" w:hAnsi="2  Arabic Style" w:cs="B Badr"/>
          <w:color w:val="000000"/>
          <w:rtl/>
          <w:lang w:bidi="fa-IR"/>
        </w:rPr>
        <w:t>301</w:t>
      </w:r>
    </w:p>
  </w:footnote>
  <w:footnote w:id="10">
    <w:p w:rsidR="00A04448" w:rsidRPr="005C4714" w:rsidRDefault="00A04448" w:rsidP="00ED24A6">
      <w:pPr>
        <w:pStyle w:val="FootnoteText"/>
        <w:rPr>
          <w:rFonts w:cs="B Badr"/>
          <w:color w:val="000000"/>
          <w:rtl/>
          <w:lang w:bidi="fa-IR"/>
        </w:rPr>
      </w:pPr>
      <w:r w:rsidRPr="005C4714">
        <w:rPr>
          <w:rStyle w:val="FootnoteReference"/>
          <w:rFonts w:cs="B Badr"/>
          <w:color w:val="000000"/>
        </w:rPr>
        <w:footnoteRef/>
      </w:r>
      <w:r w:rsidRPr="005C4714">
        <w:rPr>
          <w:rFonts w:cs="B Badr"/>
          <w:color w:val="000000"/>
          <w:rtl/>
        </w:rPr>
        <w:t xml:space="preserve"> </w:t>
      </w:r>
      <w:r w:rsidR="00ED24A6" w:rsidRPr="005C4714">
        <w:rPr>
          <w:rFonts w:cs="B Badr" w:hint="cs"/>
          <w:color w:val="000000"/>
          <w:rtl/>
          <w:lang w:bidi="fa-IR"/>
        </w:rPr>
        <w:t>تفسير</w:t>
      </w:r>
      <w:r w:rsidR="00ED24A6" w:rsidRPr="005C4714">
        <w:rPr>
          <w:rFonts w:cs="B Badr"/>
          <w:color w:val="000000"/>
          <w:rtl/>
          <w:lang w:bidi="fa-IR"/>
        </w:rPr>
        <w:t xml:space="preserve"> </w:t>
      </w:r>
      <w:r w:rsidR="00ED24A6" w:rsidRPr="005C4714">
        <w:rPr>
          <w:rFonts w:cs="B Badr" w:hint="cs"/>
          <w:color w:val="000000"/>
          <w:rtl/>
          <w:lang w:bidi="fa-IR"/>
        </w:rPr>
        <w:t>القمي</w:t>
      </w:r>
      <w:r w:rsidR="00ED24A6" w:rsidRPr="005C4714">
        <w:rPr>
          <w:rFonts w:cs="B Badr"/>
          <w:color w:val="000000"/>
          <w:rtl/>
          <w:lang w:bidi="fa-IR"/>
        </w:rPr>
        <w:t xml:space="preserve"> </w:t>
      </w:r>
      <w:r w:rsidR="00ED24A6" w:rsidRPr="005C4714">
        <w:rPr>
          <w:rFonts w:cs="B Badr" w:hint="cs"/>
          <w:color w:val="000000"/>
          <w:rtl/>
          <w:lang w:bidi="fa-IR"/>
        </w:rPr>
        <w:t>؛</w:t>
      </w:r>
      <w:r w:rsidR="00ED24A6" w:rsidRPr="005C4714">
        <w:rPr>
          <w:rFonts w:cs="B Badr"/>
          <w:color w:val="000000"/>
          <w:rtl/>
          <w:lang w:bidi="fa-IR"/>
        </w:rPr>
        <w:t xml:space="preserve"> </w:t>
      </w:r>
      <w:r w:rsidR="00ED24A6" w:rsidRPr="005C4714">
        <w:rPr>
          <w:rFonts w:cs="B Badr" w:hint="cs"/>
          <w:color w:val="000000"/>
          <w:rtl/>
          <w:lang w:bidi="fa-IR"/>
        </w:rPr>
        <w:t>ج‏</w:t>
      </w:r>
      <w:r w:rsidR="00ED24A6" w:rsidRPr="005C4714">
        <w:rPr>
          <w:rFonts w:cs="B Badr"/>
          <w:color w:val="000000"/>
          <w:rtl/>
          <w:lang w:bidi="fa-IR"/>
        </w:rPr>
        <w:t xml:space="preserve">1 </w:t>
      </w:r>
      <w:r w:rsidR="00ED24A6" w:rsidRPr="005C4714">
        <w:rPr>
          <w:rFonts w:cs="B Badr" w:hint="cs"/>
          <w:color w:val="000000"/>
          <w:rtl/>
          <w:lang w:bidi="fa-IR"/>
        </w:rPr>
        <w:t>؛</w:t>
      </w:r>
      <w:r w:rsidR="00ED24A6" w:rsidRPr="005C4714">
        <w:rPr>
          <w:rFonts w:cs="B Badr"/>
          <w:color w:val="000000"/>
          <w:rtl/>
          <w:lang w:bidi="fa-IR"/>
        </w:rPr>
        <w:t xml:space="preserve"> </w:t>
      </w:r>
      <w:r w:rsidR="00ED24A6" w:rsidRPr="005C4714">
        <w:rPr>
          <w:rFonts w:cs="B Badr" w:hint="cs"/>
          <w:color w:val="000000"/>
          <w:rtl/>
          <w:lang w:bidi="fa-IR"/>
        </w:rPr>
        <w:t>ص</w:t>
      </w:r>
      <w:r w:rsidR="00ED24A6" w:rsidRPr="005C4714">
        <w:rPr>
          <w:rFonts w:cs="B Badr"/>
          <w:color w:val="000000"/>
          <w:rtl/>
          <w:lang w:bidi="fa-IR"/>
        </w:rPr>
        <w:t>365</w:t>
      </w:r>
    </w:p>
  </w:footnote>
  <w:footnote w:id="11">
    <w:p w:rsidR="00ED24A6" w:rsidRPr="005C4714" w:rsidRDefault="00ED24A6">
      <w:pPr>
        <w:pStyle w:val="FootnoteText"/>
        <w:rPr>
          <w:rFonts w:cs="B Badr"/>
          <w:lang w:bidi="fa-IR"/>
        </w:rPr>
      </w:pPr>
      <w:r w:rsidRPr="005C4714">
        <w:rPr>
          <w:rStyle w:val="FootnoteReference"/>
          <w:rFonts w:cs="B Badr"/>
        </w:rPr>
        <w:footnoteRef/>
      </w:r>
      <w:r w:rsidRPr="005C4714">
        <w:rPr>
          <w:rFonts w:cs="B Badr"/>
          <w:rtl/>
        </w:rPr>
        <w:t xml:space="preserve"> </w:t>
      </w:r>
      <w:r w:rsidRPr="005C4714">
        <w:rPr>
          <w:rFonts w:cs="B Badr" w:hint="cs"/>
          <w:rtl/>
        </w:rPr>
        <w:t>تفسير</w:t>
      </w:r>
      <w:r w:rsidRPr="005C4714">
        <w:rPr>
          <w:rFonts w:cs="B Badr"/>
          <w:rtl/>
        </w:rPr>
        <w:t xml:space="preserve"> </w:t>
      </w:r>
      <w:r w:rsidRPr="005C4714">
        <w:rPr>
          <w:rFonts w:cs="B Badr" w:hint="cs"/>
          <w:rtl/>
        </w:rPr>
        <w:t>القمي،</w:t>
      </w:r>
      <w:r w:rsidRPr="005C4714">
        <w:rPr>
          <w:rFonts w:cs="B Badr"/>
          <w:rtl/>
        </w:rPr>
        <w:t xml:space="preserve"> </w:t>
      </w:r>
      <w:r w:rsidRPr="005C4714">
        <w:rPr>
          <w:rFonts w:cs="B Badr" w:hint="cs"/>
          <w:rtl/>
        </w:rPr>
        <w:t>ج‏</w:t>
      </w:r>
      <w:r w:rsidRPr="005C4714">
        <w:rPr>
          <w:rFonts w:cs="B Badr"/>
          <w:rtl/>
        </w:rPr>
        <w:t>2</w:t>
      </w:r>
      <w:r w:rsidRPr="005C4714">
        <w:rPr>
          <w:rFonts w:cs="B Badr" w:hint="cs"/>
          <w:rtl/>
        </w:rPr>
        <w:t>،</w:t>
      </w:r>
      <w:r w:rsidRPr="005C4714">
        <w:rPr>
          <w:rFonts w:cs="B Badr"/>
          <w:rtl/>
        </w:rPr>
        <w:t xml:space="preserve"> </w:t>
      </w:r>
      <w:r w:rsidRPr="005C4714">
        <w:rPr>
          <w:rFonts w:cs="B Badr" w:hint="cs"/>
          <w:rtl/>
        </w:rPr>
        <w:t>ص</w:t>
      </w:r>
      <w:r w:rsidRPr="005C4714">
        <w:rPr>
          <w:rFonts w:cs="B Badr"/>
          <w:rtl/>
        </w:rPr>
        <w:t>: 141</w:t>
      </w:r>
    </w:p>
  </w:footnote>
  <w:footnote w:id="12">
    <w:p w:rsidR="00ED24A6" w:rsidRPr="005C4714" w:rsidRDefault="00ED24A6">
      <w:pPr>
        <w:pStyle w:val="FootnoteText"/>
        <w:rPr>
          <w:rFonts w:cs="B Badr"/>
          <w:rtl/>
          <w:lang w:bidi="fa-IR"/>
        </w:rPr>
      </w:pPr>
      <w:r w:rsidRPr="005C4714">
        <w:rPr>
          <w:rStyle w:val="FootnoteReference"/>
          <w:rFonts w:cs="B Badr"/>
        </w:rPr>
        <w:footnoteRef/>
      </w:r>
      <w:r w:rsidRPr="005C4714">
        <w:rPr>
          <w:rFonts w:cs="B Badr" w:hint="cs"/>
          <w:rtl/>
          <w:lang w:bidi="fa-IR"/>
        </w:rPr>
        <w:t xml:space="preserve"> بحار</w:t>
      </w:r>
      <w:r w:rsidRPr="005C4714">
        <w:rPr>
          <w:rFonts w:cs="B Badr"/>
          <w:rtl/>
          <w:lang w:bidi="fa-IR"/>
        </w:rPr>
        <w:t xml:space="preserve"> </w:t>
      </w:r>
      <w:r w:rsidRPr="005C4714">
        <w:rPr>
          <w:rFonts w:cs="B Badr" w:hint="cs"/>
          <w:rtl/>
          <w:lang w:bidi="fa-IR"/>
        </w:rPr>
        <w:t>الأنوار</w:t>
      </w:r>
      <w:r w:rsidRPr="005C4714">
        <w:rPr>
          <w:rFonts w:cs="B Badr"/>
          <w:rtl/>
          <w:lang w:bidi="fa-IR"/>
        </w:rPr>
        <w:t xml:space="preserve"> (</w:t>
      </w:r>
      <w:r w:rsidRPr="005C4714">
        <w:rPr>
          <w:rFonts w:cs="B Badr" w:hint="cs"/>
          <w:rtl/>
          <w:lang w:bidi="fa-IR"/>
        </w:rPr>
        <w:t>ط</w:t>
      </w:r>
      <w:r w:rsidRPr="005C4714">
        <w:rPr>
          <w:rFonts w:cs="B Badr"/>
          <w:rtl/>
          <w:lang w:bidi="fa-IR"/>
        </w:rPr>
        <w:t xml:space="preserve"> - </w:t>
      </w:r>
      <w:r w:rsidRPr="005C4714">
        <w:rPr>
          <w:rFonts w:cs="B Badr" w:hint="cs"/>
          <w:rtl/>
          <w:lang w:bidi="fa-IR"/>
        </w:rPr>
        <w:t>بيروت</w:t>
      </w:r>
      <w:r w:rsidRPr="005C4714">
        <w:rPr>
          <w:rFonts w:cs="B Badr"/>
          <w:rtl/>
          <w:lang w:bidi="fa-IR"/>
        </w:rPr>
        <w:t>)</w:t>
      </w:r>
      <w:r w:rsidRPr="005C4714">
        <w:rPr>
          <w:rFonts w:cs="B Badr" w:hint="cs"/>
          <w:rtl/>
          <w:lang w:bidi="fa-IR"/>
        </w:rPr>
        <w:t>،</w:t>
      </w:r>
      <w:r w:rsidRPr="005C4714">
        <w:rPr>
          <w:rFonts w:cs="B Badr"/>
          <w:rtl/>
          <w:lang w:bidi="fa-IR"/>
        </w:rPr>
        <w:t xml:space="preserve"> </w:t>
      </w:r>
      <w:r w:rsidRPr="005C4714">
        <w:rPr>
          <w:rFonts w:cs="B Badr" w:hint="cs"/>
          <w:rtl/>
          <w:lang w:bidi="fa-IR"/>
        </w:rPr>
        <w:t>ج‏</w:t>
      </w:r>
      <w:r w:rsidRPr="005C4714">
        <w:rPr>
          <w:rFonts w:cs="B Badr"/>
          <w:rtl/>
          <w:lang w:bidi="fa-IR"/>
        </w:rPr>
        <w:t>24</w:t>
      </w:r>
      <w:r w:rsidRPr="005C4714">
        <w:rPr>
          <w:rFonts w:cs="B Badr" w:hint="cs"/>
          <w:rtl/>
          <w:lang w:bidi="fa-IR"/>
        </w:rPr>
        <w:t>،</w:t>
      </w:r>
      <w:r w:rsidRPr="005C4714">
        <w:rPr>
          <w:rFonts w:cs="B Badr"/>
          <w:rtl/>
          <w:lang w:bidi="fa-IR"/>
        </w:rPr>
        <w:t xml:space="preserve"> </w:t>
      </w:r>
      <w:r w:rsidRPr="005C4714">
        <w:rPr>
          <w:rFonts w:cs="B Badr" w:hint="cs"/>
          <w:rtl/>
          <w:lang w:bidi="fa-IR"/>
        </w:rPr>
        <w:t>ص</w:t>
      </w:r>
      <w:r w:rsidRPr="005C4714">
        <w:rPr>
          <w:rFonts w:cs="B Badr"/>
          <w:rtl/>
          <w:lang w:bidi="fa-IR"/>
        </w:rPr>
        <w:t>: 216</w:t>
      </w:r>
    </w:p>
  </w:footnote>
  <w:footnote w:id="13">
    <w:p w:rsidR="00ED24A6" w:rsidRPr="005C4714" w:rsidRDefault="00ED24A6">
      <w:pPr>
        <w:pStyle w:val="FootnoteText"/>
        <w:rPr>
          <w:rFonts w:cs="B Badr"/>
          <w:rtl/>
          <w:lang w:bidi="fa-IR"/>
        </w:rPr>
      </w:pPr>
      <w:r w:rsidRPr="005C4714">
        <w:rPr>
          <w:rStyle w:val="FootnoteReference"/>
          <w:rFonts w:cs="B Badr"/>
        </w:rPr>
        <w:footnoteRef/>
      </w:r>
      <w:r w:rsidRPr="005C4714">
        <w:rPr>
          <w:rFonts w:cs="B Badr"/>
          <w:rtl/>
        </w:rPr>
        <w:t xml:space="preserve"> </w:t>
      </w:r>
      <w:r w:rsidRPr="005C4714">
        <w:rPr>
          <w:rFonts w:ascii="2  Arabic Style" w:hAnsi="2  Arabic Style" w:cs="B Badr" w:hint="cs"/>
          <w:color w:val="000000"/>
          <w:rtl/>
          <w:lang w:bidi="fa-IR"/>
        </w:rPr>
        <w:t>قرب</w:t>
      </w:r>
      <w:r w:rsidRPr="005C4714">
        <w:rPr>
          <w:rFonts w:ascii="2  Arabic Style" w:hAnsi="2  Arabic Style" w:cs="B Badr"/>
          <w:color w:val="000000"/>
          <w:rtl/>
          <w:lang w:bidi="fa-IR"/>
        </w:rPr>
        <w:t xml:space="preserve"> </w:t>
      </w:r>
      <w:r w:rsidRPr="005C4714">
        <w:rPr>
          <w:rFonts w:ascii="2  Arabic Style" w:hAnsi="2  Arabic Style" w:cs="B Badr" w:hint="cs"/>
          <w:color w:val="000000"/>
          <w:rtl/>
          <w:lang w:bidi="fa-IR"/>
        </w:rPr>
        <w:t>الإسناد</w:t>
      </w:r>
      <w:r w:rsidRPr="005C4714">
        <w:rPr>
          <w:rFonts w:ascii="2  Arabic Style" w:hAnsi="2  Arabic Style" w:cs="B Badr"/>
          <w:color w:val="000000"/>
          <w:rtl/>
          <w:lang w:bidi="fa-IR"/>
        </w:rPr>
        <w:t xml:space="preserve"> (</w:t>
      </w:r>
      <w:r w:rsidRPr="005C4714">
        <w:rPr>
          <w:rFonts w:ascii="2  Arabic Style" w:hAnsi="2  Arabic Style" w:cs="B Badr" w:hint="cs"/>
          <w:color w:val="000000"/>
          <w:rtl/>
          <w:lang w:bidi="fa-IR"/>
        </w:rPr>
        <w:t>ط</w:t>
      </w:r>
      <w:r w:rsidRPr="005C4714">
        <w:rPr>
          <w:rFonts w:ascii="2  Arabic Style" w:hAnsi="2  Arabic Style" w:cs="B Badr"/>
          <w:color w:val="000000"/>
          <w:rtl/>
          <w:lang w:bidi="fa-IR"/>
        </w:rPr>
        <w:t xml:space="preserve"> - </w:t>
      </w:r>
      <w:r w:rsidRPr="005C4714">
        <w:rPr>
          <w:rFonts w:ascii="2  Arabic Style" w:hAnsi="2  Arabic Style" w:cs="B Badr" w:hint="cs"/>
          <w:color w:val="000000"/>
          <w:rtl/>
          <w:lang w:bidi="fa-IR"/>
        </w:rPr>
        <w:t>الحديثة</w:t>
      </w:r>
      <w:r w:rsidRPr="005C4714">
        <w:rPr>
          <w:rFonts w:ascii="2  Arabic Style" w:hAnsi="2  Arabic Style" w:cs="B Badr"/>
          <w:color w:val="000000"/>
          <w:rtl/>
          <w:lang w:bidi="fa-IR"/>
        </w:rPr>
        <w:t xml:space="preserve">) </w:t>
      </w:r>
      <w:r w:rsidRPr="005C4714">
        <w:rPr>
          <w:rFonts w:ascii="2  Arabic Style" w:hAnsi="2  Arabic Style" w:cs="B Badr" w:hint="cs"/>
          <w:color w:val="000000"/>
          <w:rtl/>
          <w:lang w:bidi="fa-IR"/>
        </w:rPr>
        <w:t>؛</w:t>
      </w:r>
      <w:r w:rsidRPr="005C4714">
        <w:rPr>
          <w:rFonts w:ascii="2  Arabic Style" w:hAnsi="2  Arabic Style" w:cs="B Badr"/>
          <w:color w:val="000000"/>
          <w:rtl/>
          <w:lang w:bidi="fa-IR"/>
        </w:rPr>
        <w:t xml:space="preserve"> </w:t>
      </w:r>
      <w:r w:rsidRPr="005C4714">
        <w:rPr>
          <w:rFonts w:ascii="2  Arabic Style" w:hAnsi="2  Arabic Style" w:cs="B Badr" w:hint="cs"/>
          <w:color w:val="000000"/>
          <w:rtl/>
          <w:lang w:bidi="fa-IR"/>
        </w:rPr>
        <w:t>النص</w:t>
      </w:r>
      <w:r w:rsidRPr="005C4714">
        <w:rPr>
          <w:rFonts w:ascii="2  Arabic Style" w:hAnsi="2  Arabic Style" w:cs="B Badr"/>
          <w:color w:val="000000"/>
          <w:rtl/>
          <w:lang w:bidi="fa-IR"/>
        </w:rPr>
        <w:t xml:space="preserve"> </w:t>
      </w:r>
      <w:r w:rsidRPr="005C4714">
        <w:rPr>
          <w:rFonts w:ascii="2  Arabic Style" w:hAnsi="2  Arabic Style" w:cs="B Badr" w:hint="cs"/>
          <w:color w:val="000000"/>
          <w:rtl/>
          <w:lang w:bidi="fa-IR"/>
        </w:rPr>
        <w:t>؛</w:t>
      </w:r>
      <w:r w:rsidRPr="005C4714">
        <w:rPr>
          <w:rFonts w:ascii="2  Arabic Style" w:hAnsi="2  Arabic Style" w:cs="B Badr"/>
          <w:color w:val="000000"/>
          <w:rtl/>
          <w:lang w:bidi="fa-IR"/>
        </w:rPr>
        <w:t xml:space="preserve"> </w:t>
      </w:r>
      <w:r w:rsidRPr="005C4714">
        <w:rPr>
          <w:rFonts w:ascii="2  Arabic Style" w:hAnsi="2  Arabic Style" w:cs="B Badr" w:hint="cs"/>
          <w:color w:val="000000"/>
          <w:rtl/>
          <w:lang w:bidi="fa-IR"/>
        </w:rPr>
        <w:t>ص</w:t>
      </w:r>
      <w:r w:rsidRPr="005C4714">
        <w:rPr>
          <w:rFonts w:ascii="2  Arabic Style" w:hAnsi="2  Arabic Style" w:cs="B Badr"/>
          <w:color w:val="000000"/>
          <w:rtl/>
          <w:lang w:bidi="fa-IR"/>
        </w:rPr>
        <w:t>12</w:t>
      </w:r>
    </w:p>
  </w:footnote>
  <w:footnote w:id="14">
    <w:p w:rsidR="00ED0F36" w:rsidRPr="005C4714" w:rsidRDefault="00ED0F36" w:rsidP="00ED0F36">
      <w:pPr>
        <w:pStyle w:val="FootnoteText"/>
        <w:rPr>
          <w:rFonts w:cs="B Badr"/>
          <w:color w:val="000000"/>
          <w:rtl/>
        </w:rPr>
      </w:pPr>
      <w:r w:rsidRPr="005C4714">
        <w:rPr>
          <w:rStyle w:val="FootnoteReference"/>
          <w:rFonts w:cs="B Badr"/>
          <w:color w:val="000000"/>
        </w:rPr>
        <w:footnoteRef/>
      </w:r>
      <w:r w:rsidRPr="005C4714">
        <w:rPr>
          <w:rFonts w:ascii="2  Arabic Style" w:hAnsi="2  Arabic Style" w:cs="B Badr"/>
          <w:color w:val="000000"/>
          <w:rtl/>
        </w:rPr>
        <w:t xml:space="preserve"> </w:t>
      </w:r>
      <w:r w:rsidRPr="005C4714">
        <w:rPr>
          <w:rFonts w:ascii="2  Arabic Style" w:hAnsi="2  Arabic Style" w:cs="B Badr" w:hint="cs"/>
          <w:color w:val="000000"/>
          <w:rtl/>
          <w:lang w:bidi="fa-IR"/>
        </w:rPr>
        <w:t>المحاسن</w:t>
      </w:r>
      <w:r w:rsidRPr="005C4714">
        <w:rPr>
          <w:rFonts w:ascii="2  Arabic Style" w:hAnsi="2  Arabic Style" w:cs="B Badr"/>
          <w:color w:val="000000"/>
          <w:rtl/>
          <w:lang w:bidi="fa-IR"/>
        </w:rPr>
        <w:t xml:space="preserve"> </w:t>
      </w:r>
      <w:r w:rsidRPr="005C4714">
        <w:rPr>
          <w:rFonts w:ascii="2  Arabic Style" w:hAnsi="2  Arabic Style" w:cs="B Badr" w:hint="cs"/>
          <w:color w:val="000000"/>
          <w:rtl/>
          <w:lang w:bidi="fa-IR"/>
        </w:rPr>
        <w:t>؛</w:t>
      </w:r>
      <w:r w:rsidRPr="005C4714">
        <w:rPr>
          <w:rFonts w:ascii="2  Arabic Style" w:hAnsi="2  Arabic Style" w:cs="B Badr"/>
          <w:color w:val="000000"/>
          <w:rtl/>
          <w:lang w:bidi="fa-IR"/>
        </w:rPr>
        <w:t xml:space="preserve"> </w:t>
      </w:r>
      <w:r w:rsidRPr="005C4714">
        <w:rPr>
          <w:rFonts w:ascii="2  Arabic Style" w:hAnsi="2  Arabic Style" w:cs="B Badr" w:hint="cs"/>
          <w:color w:val="000000"/>
          <w:rtl/>
          <w:lang w:bidi="fa-IR"/>
        </w:rPr>
        <w:t>ج‏</w:t>
      </w:r>
      <w:r w:rsidRPr="005C4714">
        <w:rPr>
          <w:rFonts w:ascii="2  Arabic Style" w:hAnsi="2  Arabic Style" w:cs="B Badr"/>
          <w:color w:val="000000"/>
          <w:rtl/>
          <w:lang w:bidi="fa-IR"/>
        </w:rPr>
        <w:t xml:space="preserve">1 </w:t>
      </w:r>
      <w:r w:rsidRPr="005C4714">
        <w:rPr>
          <w:rFonts w:ascii="2  Arabic Style" w:hAnsi="2  Arabic Style" w:cs="B Badr" w:hint="cs"/>
          <w:color w:val="000000"/>
          <w:rtl/>
          <w:lang w:bidi="fa-IR"/>
        </w:rPr>
        <w:t>؛</w:t>
      </w:r>
      <w:r w:rsidRPr="005C4714">
        <w:rPr>
          <w:rFonts w:ascii="2  Arabic Style" w:hAnsi="2  Arabic Style" w:cs="B Badr"/>
          <w:color w:val="000000"/>
          <w:rtl/>
          <w:lang w:bidi="fa-IR"/>
        </w:rPr>
        <w:t xml:space="preserve"> </w:t>
      </w:r>
      <w:r w:rsidRPr="005C4714">
        <w:rPr>
          <w:rFonts w:ascii="2  Arabic Style" w:hAnsi="2  Arabic Style" w:cs="B Badr" w:hint="cs"/>
          <w:color w:val="000000"/>
          <w:rtl/>
          <w:lang w:bidi="fa-IR"/>
        </w:rPr>
        <w:t>ص</w:t>
      </w:r>
      <w:r w:rsidRPr="005C4714">
        <w:rPr>
          <w:rFonts w:ascii="2  Arabic Style" w:hAnsi="2  Arabic Style" w:cs="B Badr"/>
          <w:color w:val="000000"/>
          <w:rtl/>
          <w:lang w:bidi="fa-IR"/>
        </w:rPr>
        <w:t>204</w:t>
      </w:r>
    </w:p>
  </w:footnote>
  <w:footnote w:id="15">
    <w:p w:rsidR="00ED0F36" w:rsidRPr="005C4714" w:rsidRDefault="00ED0F36" w:rsidP="00ED0F36">
      <w:pPr>
        <w:pStyle w:val="FootnoteText"/>
        <w:rPr>
          <w:rFonts w:cs="B Badr"/>
          <w:color w:val="000000"/>
          <w:rtl/>
          <w:lang w:bidi="fa-IR"/>
        </w:rPr>
      </w:pPr>
      <w:r w:rsidRPr="005C4714">
        <w:rPr>
          <w:rStyle w:val="FootnoteReference"/>
          <w:rFonts w:cs="B Badr"/>
          <w:color w:val="000000"/>
        </w:rPr>
        <w:footnoteRef/>
      </w:r>
      <w:r w:rsidRPr="005C4714">
        <w:rPr>
          <w:rFonts w:ascii="2  Arabic Style" w:hAnsi="2  Arabic Style" w:cs="B Badr"/>
          <w:color w:val="000000"/>
          <w:rtl/>
        </w:rPr>
        <w:t xml:space="preserve"> </w:t>
      </w:r>
      <w:r w:rsidRPr="005C4714">
        <w:rPr>
          <w:rFonts w:ascii="2  Arabic Style" w:hAnsi="2  Arabic Style" w:cs="B Badr" w:hint="cs"/>
          <w:color w:val="000000"/>
          <w:rtl/>
          <w:lang w:bidi="fa-IR"/>
        </w:rPr>
        <w:t>المحاسن</w:t>
      </w:r>
      <w:r w:rsidRPr="005C4714">
        <w:rPr>
          <w:rFonts w:ascii="2  Arabic Style" w:hAnsi="2  Arabic Style" w:cs="B Badr"/>
          <w:color w:val="000000"/>
          <w:rtl/>
          <w:lang w:bidi="fa-IR"/>
        </w:rPr>
        <w:t xml:space="preserve"> </w:t>
      </w:r>
      <w:r w:rsidRPr="005C4714">
        <w:rPr>
          <w:rFonts w:ascii="2  Arabic Style" w:hAnsi="2  Arabic Style" w:cs="B Badr" w:hint="cs"/>
          <w:color w:val="000000"/>
          <w:rtl/>
          <w:lang w:bidi="fa-IR"/>
        </w:rPr>
        <w:t>؛</w:t>
      </w:r>
      <w:r w:rsidRPr="005C4714">
        <w:rPr>
          <w:rFonts w:ascii="2  Arabic Style" w:hAnsi="2  Arabic Style" w:cs="B Badr"/>
          <w:color w:val="000000"/>
          <w:rtl/>
          <w:lang w:bidi="fa-IR"/>
        </w:rPr>
        <w:t xml:space="preserve"> </w:t>
      </w:r>
      <w:r w:rsidRPr="005C4714">
        <w:rPr>
          <w:rFonts w:ascii="2  Arabic Style" w:hAnsi="2  Arabic Style" w:cs="B Badr" w:hint="cs"/>
          <w:color w:val="000000"/>
          <w:rtl/>
          <w:lang w:bidi="fa-IR"/>
        </w:rPr>
        <w:t>ج‏</w:t>
      </w:r>
      <w:r w:rsidRPr="005C4714">
        <w:rPr>
          <w:rFonts w:ascii="2  Arabic Style" w:hAnsi="2  Arabic Style" w:cs="B Badr"/>
          <w:color w:val="000000"/>
          <w:rtl/>
          <w:lang w:bidi="fa-IR"/>
        </w:rPr>
        <w:t xml:space="preserve">1 </w:t>
      </w:r>
      <w:r w:rsidRPr="005C4714">
        <w:rPr>
          <w:rFonts w:ascii="2  Arabic Style" w:hAnsi="2  Arabic Style" w:cs="B Badr" w:hint="cs"/>
          <w:color w:val="000000"/>
          <w:rtl/>
          <w:lang w:bidi="fa-IR"/>
        </w:rPr>
        <w:t>؛</w:t>
      </w:r>
      <w:r w:rsidRPr="005C4714">
        <w:rPr>
          <w:rFonts w:ascii="2  Arabic Style" w:hAnsi="2  Arabic Style" w:cs="B Badr"/>
          <w:color w:val="000000"/>
          <w:rtl/>
          <w:lang w:bidi="fa-IR"/>
        </w:rPr>
        <w:t xml:space="preserve"> </w:t>
      </w:r>
      <w:r w:rsidRPr="005C4714">
        <w:rPr>
          <w:rFonts w:ascii="2  Arabic Style" w:hAnsi="2  Arabic Style" w:cs="B Badr" w:hint="cs"/>
          <w:color w:val="000000"/>
          <w:rtl/>
          <w:lang w:bidi="fa-IR"/>
        </w:rPr>
        <w:t>ص</w:t>
      </w:r>
      <w:r w:rsidRPr="005C4714">
        <w:rPr>
          <w:rFonts w:ascii="2  Arabic Style" w:hAnsi="2  Arabic Style" w:cs="B Badr"/>
          <w:color w:val="000000"/>
          <w:rtl/>
          <w:lang w:bidi="fa-IR"/>
        </w:rPr>
        <w:t>206</w:t>
      </w:r>
    </w:p>
  </w:footnote>
  <w:footnote w:id="16">
    <w:p w:rsidR="00ED0F36" w:rsidRPr="005C4714" w:rsidRDefault="00ED0F36" w:rsidP="00ED0F36">
      <w:pPr>
        <w:pStyle w:val="FootnoteText"/>
        <w:rPr>
          <w:rFonts w:cs="B Badr"/>
          <w:color w:val="000000"/>
          <w:rtl/>
        </w:rPr>
      </w:pPr>
      <w:r w:rsidRPr="005C4714">
        <w:rPr>
          <w:rStyle w:val="FootnoteReference"/>
          <w:rFonts w:cs="B Badr"/>
          <w:color w:val="000000"/>
        </w:rPr>
        <w:footnoteRef/>
      </w:r>
      <w:r w:rsidRPr="005C4714">
        <w:rPr>
          <w:rFonts w:ascii="2  Arabic Style" w:hAnsi="2  Arabic Style" w:cs="B Badr"/>
          <w:color w:val="000000"/>
          <w:rtl/>
        </w:rPr>
        <w:t xml:space="preserve"> </w:t>
      </w:r>
      <w:r w:rsidRPr="005C4714">
        <w:rPr>
          <w:rFonts w:ascii="2  Arabic Style" w:hAnsi="2  Arabic Style" w:cs="B Badr" w:hint="cs"/>
          <w:color w:val="000000"/>
          <w:rtl/>
          <w:lang w:bidi="fa-IR"/>
        </w:rPr>
        <w:t>صحيفة</w:t>
      </w:r>
      <w:r w:rsidRPr="005C4714">
        <w:rPr>
          <w:rFonts w:ascii="2  Arabic Style" w:hAnsi="2  Arabic Style" w:cs="B Badr"/>
          <w:color w:val="000000"/>
          <w:rtl/>
          <w:lang w:bidi="fa-IR"/>
        </w:rPr>
        <w:t xml:space="preserve"> </w:t>
      </w:r>
      <w:r w:rsidRPr="005C4714">
        <w:rPr>
          <w:rFonts w:ascii="2  Arabic Style" w:hAnsi="2  Arabic Style" w:cs="B Badr" w:hint="cs"/>
          <w:color w:val="000000"/>
          <w:rtl/>
          <w:lang w:bidi="fa-IR"/>
        </w:rPr>
        <w:t>الإمام</w:t>
      </w:r>
      <w:r w:rsidRPr="005C4714">
        <w:rPr>
          <w:rFonts w:ascii="2  Arabic Style" w:hAnsi="2  Arabic Style" w:cs="B Badr"/>
          <w:color w:val="000000"/>
          <w:rtl/>
          <w:lang w:bidi="fa-IR"/>
        </w:rPr>
        <w:t xml:space="preserve"> </w:t>
      </w:r>
      <w:r w:rsidRPr="005C4714">
        <w:rPr>
          <w:rFonts w:ascii="2  Arabic Style" w:hAnsi="2  Arabic Style" w:cs="B Badr" w:hint="cs"/>
          <w:color w:val="000000"/>
          <w:rtl/>
          <w:lang w:bidi="fa-IR"/>
        </w:rPr>
        <w:t>الرضا</w:t>
      </w:r>
      <w:r w:rsidRPr="005C4714">
        <w:rPr>
          <w:rFonts w:ascii="2  Arabic Style" w:hAnsi="2  Arabic Style" w:cs="B Badr"/>
          <w:color w:val="000000"/>
          <w:rtl/>
          <w:lang w:bidi="fa-IR"/>
        </w:rPr>
        <w:t xml:space="preserve"> </w:t>
      </w:r>
      <w:r w:rsidRPr="005C4714">
        <w:rPr>
          <w:rFonts w:ascii="2  Arabic Style" w:hAnsi="2  Arabic Style" w:cs="B Badr" w:hint="cs"/>
          <w:color w:val="000000"/>
          <w:rtl/>
          <w:lang w:bidi="fa-IR"/>
        </w:rPr>
        <w:t>عليه</w:t>
      </w:r>
      <w:r w:rsidRPr="005C4714">
        <w:rPr>
          <w:rFonts w:ascii="2  Arabic Style" w:hAnsi="2  Arabic Style" w:cs="B Badr"/>
          <w:color w:val="000000"/>
          <w:rtl/>
          <w:lang w:bidi="fa-IR"/>
        </w:rPr>
        <w:t xml:space="preserve"> </w:t>
      </w:r>
      <w:r w:rsidRPr="005C4714">
        <w:rPr>
          <w:rFonts w:ascii="2  Arabic Style" w:hAnsi="2  Arabic Style" w:cs="B Badr" w:hint="cs"/>
          <w:color w:val="000000"/>
          <w:rtl/>
          <w:lang w:bidi="fa-IR"/>
        </w:rPr>
        <w:t>السلام</w:t>
      </w:r>
      <w:r w:rsidRPr="005C4714">
        <w:rPr>
          <w:rFonts w:ascii="2  Arabic Style" w:hAnsi="2  Arabic Style" w:cs="B Badr"/>
          <w:color w:val="000000"/>
          <w:rtl/>
          <w:lang w:bidi="fa-IR"/>
        </w:rPr>
        <w:t xml:space="preserve"> </w:t>
      </w:r>
      <w:r w:rsidRPr="005C4714">
        <w:rPr>
          <w:rFonts w:ascii="2  Arabic Style" w:hAnsi="2  Arabic Style" w:cs="B Badr" w:hint="cs"/>
          <w:color w:val="000000"/>
          <w:rtl/>
          <w:lang w:bidi="fa-IR"/>
        </w:rPr>
        <w:t>؛</w:t>
      </w:r>
      <w:r w:rsidRPr="005C4714">
        <w:rPr>
          <w:rFonts w:ascii="2  Arabic Style" w:hAnsi="2  Arabic Style" w:cs="B Badr"/>
          <w:color w:val="000000"/>
          <w:rtl/>
          <w:lang w:bidi="fa-IR"/>
        </w:rPr>
        <w:t xml:space="preserve"> </w:t>
      </w:r>
      <w:r w:rsidRPr="005C4714">
        <w:rPr>
          <w:rFonts w:ascii="2  Arabic Style" w:hAnsi="2  Arabic Style" w:cs="B Badr" w:hint="cs"/>
          <w:color w:val="000000"/>
          <w:rtl/>
          <w:lang w:bidi="fa-IR"/>
        </w:rPr>
        <w:t>ص</w:t>
      </w:r>
      <w:r w:rsidRPr="005C4714">
        <w:rPr>
          <w:rFonts w:ascii="2  Arabic Style" w:hAnsi="2  Arabic Style" w:cs="B Badr"/>
          <w:color w:val="000000"/>
          <w:rtl/>
          <w:lang w:bidi="fa-IR"/>
        </w:rPr>
        <w:t>81</w:t>
      </w:r>
    </w:p>
  </w:footnote>
  <w:footnote w:id="17">
    <w:p w:rsidR="00ED0F36" w:rsidRPr="005C4714" w:rsidRDefault="00ED0F36" w:rsidP="00ED0F36">
      <w:pPr>
        <w:pStyle w:val="FootnoteText"/>
        <w:rPr>
          <w:rFonts w:cs="B Badr"/>
          <w:color w:val="000000"/>
          <w:rtl/>
          <w:lang w:bidi="fa-IR"/>
        </w:rPr>
      </w:pPr>
      <w:r w:rsidRPr="005C4714">
        <w:rPr>
          <w:rStyle w:val="FootnoteReference"/>
          <w:rFonts w:cs="B Badr"/>
          <w:color w:val="000000"/>
        </w:rPr>
        <w:footnoteRef/>
      </w:r>
      <w:r w:rsidRPr="005C4714">
        <w:rPr>
          <w:rFonts w:ascii="2  Arabic Style" w:hAnsi="2  Arabic Style" w:cs="B Badr"/>
          <w:color w:val="000000"/>
          <w:rtl/>
        </w:rPr>
        <w:t xml:space="preserve"> </w:t>
      </w:r>
      <w:r w:rsidRPr="005C4714">
        <w:rPr>
          <w:rFonts w:ascii="2  Arabic Style" w:hAnsi="2  Arabic Style" w:cs="B Badr" w:hint="cs"/>
          <w:color w:val="000000"/>
          <w:rtl/>
          <w:lang w:bidi="fa-IR"/>
        </w:rPr>
        <w:t>المحاسن</w:t>
      </w:r>
      <w:r w:rsidRPr="005C4714">
        <w:rPr>
          <w:rFonts w:ascii="2  Arabic Style" w:hAnsi="2  Arabic Style" w:cs="B Badr"/>
          <w:color w:val="000000"/>
          <w:rtl/>
          <w:lang w:bidi="fa-IR"/>
        </w:rPr>
        <w:t xml:space="preserve"> </w:t>
      </w:r>
      <w:r w:rsidRPr="005C4714">
        <w:rPr>
          <w:rFonts w:ascii="2  Arabic Style" w:hAnsi="2  Arabic Style" w:cs="B Badr" w:hint="cs"/>
          <w:color w:val="000000"/>
          <w:rtl/>
          <w:lang w:bidi="fa-IR"/>
        </w:rPr>
        <w:t>؛</w:t>
      </w:r>
      <w:r w:rsidRPr="005C4714">
        <w:rPr>
          <w:rFonts w:ascii="2  Arabic Style" w:hAnsi="2  Arabic Style" w:cs="B Badr"/>
          <w:color w:val="000000"/>
          <w:rtl/>
          <w:lang w:bidi="fa-IR"/>
        </w:rPr>
        <w:t xml:space="preserve"> </w:t>
      </w:r>
      <w:r w:rsidRPr="005C4714">
        <w:rPr>
          <w:rFonts w:ascii="2  Arabic Style" w:hAnsi="2  Arabic Style" w:cs="B Badr" w:hint="cs"/>
          <w:color w:val="000000"/>
          <w:rtl/>
          <w:lang w:bidi="fa-IR"/>
        </w:rPr>
        <w:t>ج‏</w:t>
      </w:r>
      <w:r w:rsidRPr="005C4714">
        <w:rPr>
          <w:rFonts w:ascii="2  Arabic Style" w:hAnsi="2  Arabic Style" w:cs="B Badr"/>
          <w:color w:val="000000"/>
          <w:rtl/>
          <w:lang w:bidi="fa-IR"/>
        </w:rPr>
        <w:t xml:space="preserve">1 </w:t>
      </w:r>
      <w:r w:rsidRPr="005C4714">
        <w:rPr>
          <w:rFonts w:ascii="2  Arabic Style" w:hAnsi="2  Arabic Style" w:cs="B Badr" w:hint="cs"/>
          <w:color w:val="000000"/>
          <w:rtl/>
          <w:lang w:bidi="fa-IR"/>
        </w:rPr>
        <w:t>؛</w:t>
      </w:r>
      <w:r w:rsidRPr="005C4714">
        <w:rPr>
          <w:rFonts w:ascii="2  Arabic Style" w:hAnsi="2  Arabic Style" w:cs="B Badr"/>
          <w:color w:val="000000"/>
          <w:rtl/>
          <w:lang w:bidi="fa-IR"/>
        </w:rPr>
        <w:t xml:space="preserve"> </w:t>
      </w:r>
      <w:r w:rsidRPr="005C4714">
        <w:rPr>
          <w:rFonts w:ascii="2  Arabic Style" w:hAnsi="2  Arabic Style" w:cs="B Badr" w:hint="cs"/>
          <w:color w:val="000000"/>
          <w:rtl/>
          <w:lang w:bidi="fa-IR"/>
        </w:rPr>
        <w:t>ص</w:t>
      </w:r>
      <w:r w:rsidRPr="005C4714">
        <w:rPr>
          <w:rFonts w:ascii="2  Arabic Style" w:hAnsi="2  Arabic Style" w:cs="B Badr"/>
          <w:color w:val="000000"/>
          <w:rtl/>
          <w:lang w:bidi="fa-IR"/>
        </w:rPr>
        <w:t>206</w:t>
      </w:r>
    </w:p>
  </w:footnote>
  <w:footnote w:id="18">
    <w:p w:rsidR="00ED0F36" w:rsidRPr="005C4714" w:rsidRDefault="00ED0F36" w:rsidP="00ED0F36">
      <w:pPr>
        <w:pStyle w:val="FootnoteText"/>
        <w:rPr>
          <w:rFonts w:cs="B Badr"/>
          <w:color w:val="000000"/>
          <w:rtl/>
          <w:lang w:bidi="fa-IR"/>
        </w:rPr>
      </w:pPr>
      <w:r w:rsidRPr="005C4714">
        <w:rPr>
          <w:rStyle w:val="FootnoteReference"/>
          <w:rFonts w:cs="B Badr"/>
          <w:color w:val="000000"/>
        </w:rPr>
        <w:footnoteRef/>
      </w:r>
      <w:r w:rsidRPr="005C4714">
        <w:rPr>
          <w:rFonts w:ascii="2  Arabic Style" w:hAnsi="2  Arabic Style" w:cs="B Badr"/>
          <w:color w:val="000000"/>
          <w:rtl/>
        </w:rPr>
        <w:t xml:space="preserve"> </w:t>
      </w:r>
      <w:r w:rsidRPr="005C4714">
        <w:rPr>
          <w:rFonts w:ascii="2  Arabic Style" w:hAnsi="2  Arabic Style" w:cs="B Badr" w:hint="cs"/>
          <w:color w:val="000000"/>
          <w:rtl/>
          <w:lang w:bidi="fa-IR"/>
        </w:rPr>
        <w:t>تفسير</w:t>
      </w:r>
      <w:r w:rsidRPr="005C4714">
        <w:rPr>
          <w:rFonts w:ascii="2  Arabic Style" w:hAnsi="2  Arabic Style" w:cs="B Badr"/>
          <w:color w:val="000000"/>
          <w:rtl/>
          <w:lang w:bidi="fa-IR"/>
        </w:rPr>
        <w:t xml:space="preserve"> </w:t>
      </w:r>
      <w:r w:rsidRPr="005C4714">
        <w:rPr>
          <w:rFonts w:ascii="2  Arabic Style" w:hAnsi="2  Arabic Style" w:cs="B Badr" w:hint="cs"/>
          <w:color w:val="000000"/>
          <w:rtl/>
          <w:lang w:bidi="fa-IR"/>
        </w:rPr>
        <w:t>العياشي</w:t>
      </w:r>
      <w:r w:rsidRPr="005C4714">
        <w:rPr>
          <w:rFonts w:ascii="2  Arabic Style" w:hAnsi="2  Arabic Style" w:cs="B Badr"/>
          <w:color w:val="000000"/>
          <w:rtl/>
          <w:lang w:bidi="fa-IR"/>
        </w:rPr>
        <w:t xml:space="preserve"> </w:t>
      </w:r>
      <w:r w:rsidRPr="005C4714">
        <w:rPr>
          <w:rFonts w:ascii="2  Arabic Style" w:hAnsi="2  Arabic Style" w:cs="B Badr" w:hint="cs"/>
          <w:color w:val="000000"/>
          <w:rtl/>
          <w:lang w:bidi="fa-IR"/>
        </w:rPr>
        <w:t>؛</w:t>
      </w:r>
      <w:r w:rsidRPr="005C4714">
        <w:rPr>
          <w:rFonts w:ascii="2  Arabic Style" w:hAnsi="2  Arabic Style" w:cs="B Badr"/>
          <w:color w:val="000000"/>
          <w:rtl/>
          <w:lang w:bidi="fa-IR"/>
        </w:rPr>
        <w:t xml:space="preserve"> </w:t>
      </w:r>
      <w:r w:rsidRPr="005C4714">
        <w:rPr>
          <w:rFonts w:ascii="2  Arabic Style" w:hAnsi="2  Arabic Style" w:cs="B Badr" w:hint="cs"/>
          <w:color w:val="000000"/>
          <w:rtl/>
          <w:lang w:bidi="fa-IR"/>
        </w:rPr>
        <w:t>ج‏</w:t>
      </w:r>
      <w:r w:rsidRPr="005C4714">
        <w:rPr>
          <w:rFonts w:ascii="2  Arabic Style" w:hAnsi="2  Arabic Style" w:cs="B Badr"/>
          <w:color w:val="000000"/>
          <w:rtl/>
          <w:lang w:bidi="fa-IR"/>
        </w:rPr>
        <w:t xml:space="preserve">2 </w:t>
      </w:r>
      <w:r w:rsidRPr="005C4714">
        <w:rPr>
          <w:rFonts w:ascii="2  Arabic Style" w:hAnsi="2  Arabic Style" w:cs="B Badr" w:hint="cs"/>
          <w:color w:val="000000"/>
          <w:rtl/>
          <w:lang w:bidi="fa-IR"/>
        </w:rPr>
        <w:t>؛</w:t>
      </w:r>
      <w:r w:rsidRPr="005C4714">
        <w:rPr>
          <w:rFonts w:ascii="2  Arabic Style" w:hAnsi="2  Arabic Style" w:cs="B Badr"/>
          <w:color w:val="000000"/>
          <w:rtl/>
          <w:lang w:bidi="fa-IR"/>
        </w:rPr>
        <w:t xml:space="preserve"> </w:t>
      </w:r>
      <w:r w:rsidRPr="005C4714">
        <w:rPr>
          <w:rFonts w:ascii="2  Arabic Style" w:hAnsi="2  Arabic Style" w:cs="B Badr" w:hint="cs"/>
          <w:color w:val="000000"/>
          <w:rtl/>
          <w:lang w:bidi="fa-IR"/>
        </w:rPr>
        <w:t>ص</w:t>
      </w:r>
      <w:r w:rsidRPr="005C4714">
        <w:rPr>
          <w:rFonts w:ascii="2  Arabic Style" w:hAnsi="2  Arabic Style" w:cs="B Badr"/>
          <w:color w:val="000000"/>
          <w:rtl/>
          <w:lang w:bidi="fa-IR"/>
        </w:rPr>
        <w:t>35</w:t>
      </w:r>
    </w:p>
  </w:footnote>
  <w:footnote w:id="19">
    <w:p w:rsidR="009F4D8E" w:rsidRPr="005C4714" w:rsidRDefault="009F4D8E" w:rsidP="009F4D8E">
      <w:pPr>
        <w:pStyle w:val="FootnoteText"/>
        <w:rPr>
          <w:rFonts w:cs="B Badr"/>
          <w:color w:val="000000"/>
          <w:rtl/>
          <w:lang w:bidi="fa-IR"/>
        </w:rPr>
      </w:pPr>
      <w:r w:rsidRPr="005C4714">
        <w:rPr>
          <w:rStyle w:val="FootnoteReference"/>
          <w:rFonts w:cs="B Badr"/>
          <w:color w:val="000000"/>
        </w:rPr>
        <w:footnoteRef/>
      </w:r>
      <w:r w:rsidRPr="005C4714">
        <w:rPr>
          <w:rFonts w:cs="B Badr"/>
          <w:color w:val="000000"/>
          <w:rtl/>
        </w:rPr>
        <w:t xml:space="preserve"> النوادر(للأشعري) ؛ ص75</w:t>
      </w:r>
      <w:r w:rsidRPr="005C4714">
        <w:rPr>
          <w:rFonts w:cs="B Badr" w:hint="cs"/>
          <w:color w:val="000000"/>
          <w:rtl/>
        </w:rPr>
        <w:t xml:space="preserve"> و  </w:t>
      </w:r>
      <w:r w:rsidRPr="005C4714">
        <w:rPr>
          <w:rFonts w:cs="B Badr"/>
          <w:color w:val="000000"/>
          <w:rtl/>
          <w:lang w:bidi="fa-IR"/>
        </w:rPr>
        <w:t>المحاسن ؛ ج‏2 ؛ ص339</w:t>
      </w:r>
    </w:p>
  </w:footnote>
  <w:footnote w:id="20">
    <w:p w:rsidR="00C1524C" w:rsidRPr="005C4714" w:rsidRDefault="00C1524C" w:rsidP="00C1524C">
      <w:pPr>
        <w:pStyle w:val="FootnoteText"/>
        <w:rPr>
          <w:rFonts w:cs="B Badr"/>
          <w:lang w:bidi="fa-IR"/>
        </w:rPr>
      </w:pPr>
      <w:r w:rsidRPr="005C4714">
        <w:rPr>
          <w:rStyle w:val="FootnoteReference"/>
          <w:rFonts w:cs="B Badr"/>
        </w:rPr>
        <w:footnoteRef/>
      </w:r>
      <w:r w:rsidRPr="005C4714">
        <w:rPr>
          <w:rFonts w:cs="B Badr"/>
          <w:rtl/>
        </w:rPr>
        <w:t xml:space="preserve"> </w:t>
      </w:r>
      <w:r w:rsidRPr="005C4714">
        <w:rPr>
          <w:rFonts w:cs="B Badr" w:hint="cs"/>
          <w:rtl/>
          <w:lang w:bidi="fa-IR"/>
        </w:rPr>
        <w:t>فرائد</w:t>
      </w:r>
      <w:r w:rsidRPr="005C4714">
        <w:rPr>
          <w:rFonts w:cs="B Badr"/>
          <w:rtl/>
          <w:lang w:bidi="fa-IR"/>
        </w:rPr>
        <w:t xml:space="preserve"> </w:t>
      </w:r>
      <w:r w:rsidRPr="005C4714">
        <w:rPr>
          <w:rFonts w:cs="B Badr" w:hint="cs"/>
          <w:rtl/>
          <w:lang w:bidi="fa-IR"/>
        </w:rPr>
        <w:t>الأصول</w:t>
      </w:r>
      <w:r w:rsidRPr="005C4714">
        <w:rPr>
          <w:rFonts w:cs="B Badr"/>
          <w:rtl/>
          <w:lang w:bidi="fa-IR"/>
        </w:rPr>
        <w:t xml:space="preserve"> </w:t>
      </w:r>
      <w:r w:rsidRPr="005C4714">
        <w:rPr>
          <w:rFonts w:cs="B Badr" w:hint="cs"/>
          <w:rtl/>
          <w:lang w:bidi="fa-IR"/>
        </w:rPr>
        <w:t>؛</w:t>
      </w:r>
      <w:r w:rsidRPr="005C4714">
        <w:rPr>
          <w:rFonts w:cs="B Badr"/>
          <w:rtl/>
          <w:lang w:bidi="fa-IR"/>
        </w:rPr>
        <w:t xml:space="preserve"> </w:t>
      </w:r>
      <w:r w:rsidRPr="005C4714">
        <w:rPr>
          <w:rFonts w:cs="B Badr" w:hint="cs"/>
          <w:rtl/>
          <w:lang w:bidi="fa-IR"/>
        </w:rPr>
        <w:t>ج‏</w:t>
      </w:r>
      <w:r w:rsidRPr="005C4714">
        <w:rPr>
          <w:rFonts w:cs="B Badr"/>
          <w:rtl/>
          <w:lang w:bidi="fa-IR"/>
        </w:rPr>
        <w:t xml:space="preserve">2 </w:t>
      </w:r>
      <w:r w:rsidRPr="005C4714">
        <w:rPr>
          <w:rFonts w:cs="B Badr" w:hint="cs"/>
          <w:rtl/>
          <w:lang w:bidi="fa-IR"/>
        </w:rPr>
        <w:t>؛</w:t>
      </w:r>
      <w:r w:rsidRPr="005C4714">
        <w:rPr>
          <w:rFonts w:cs="B Badr"/>
          <w:rtl/>
          <w:lang w:bidi="fa-IR"/>
        </w:rPr>
        <w:t xml:space="preserve"> </w:t>
      </w:r>
      <w:r w:rsidRPr="005C4714">
        <w:rPr>
          <w:rFonts w:cs="B Badr" w:hint="cs"/>
          <w:rtl/>
          <w:lang w:bidi="fa-IR"/>
        </w:rPr>
        <w:t>ص</w:t>
      </w:r>
      <w:r w:rsidRPr="005C4714">
        <w:rPr>
          <w:rFonts w:cs="B Badr"/>
          <w:rtl/>
          <w:lang w:bidi="fa-IR"/>
        </w:rPr>
        <w:t xml:space="preserve">29 </w:t>
      </w:r>
      <w:r w:rsidRPr="005C4714">
        <w:rPr>
          <w:rFonts w:cs="B Badr" w:hint="cs"/>
          <w:rtl/>
          <w:lang w:bidi="fa-IR"/>
        </w:rPr>
        <w:t xml:space="preserve"> نعم،</w:t>
      </w:r>
      <w:r w:rsidRPr="005C4714">
        <w:rPr>
          <w:rFonts w:cs="B Badr"/>
          <w:rtl/>
          <w:lang w:bidi="fa-IR"/>
        </w:rPr>
        <w:t xml:space="preserve"> </w:t>
      </w:r>
      <w:r w:rsidRPr="005C4714">
        <w:rPr>
          <w:rFonts w:cs="B Badr" w:hint="cs"/>
          <w:rtl/>
          <w:lang w:bidi="fa-IR"/>
        </w:rPr>
        <w:t>يظهر</w:t>
      </w:r>
      <w:r w:rsidRPr="005C4714">
        <w:rPr>
          <w:rFonts w:cs="B Badr"/>
          <w:rtl/>
          <w:lang w:bidi="fa-IR"/>
        </w:rPr>
        <w:t xml:space="preserve"> </w:t>
      </w:r>
      <w:r w:rsidRPr="005C4714">
        <w:rPr>
          <w:rFonts w:cs="B Badr" w:hint="cs"/>
          <w:rtl/>
          <w:lang w:bidi="fa-IR"/>
        </w:rPr>
        <w:t>من</w:t>
      </w:r>
      <w:r w:rsidRPr="005C4714">
        <w:rPr>
          <w:rFonts w:cs="B Badr"/>
          <w:rtl/>
          <w:lang w:bidi="fa-IR"/>
        </w:rPr>
        <w:t xml:space="preserve"> </w:t>
      </w:r>
      <w:r w:rsidRPr="005C4714">
        <w:rPr>
          <w:rFonts w:cs="B Badr" w:hint="cs"/>
          <w:rtl/>
          <w:lang w:bidi="fa-IR"/>
        </w:rPr>
        <w:t>بعض</w:t>
      </w:r>
      <w:r w:rsidRPr="005C4714">
        <w:rPr>
          <w:rFonts w:cs="B Badr"/>
          <w:rtl/>
          <w:lang w:bidi="fa-IR"/>
        </w:rPr>
        <w:t xml:space="preserve"> </w:t>
      </w:r>
      <w:r w:rsidRPr="005C4714">
        <w:rPr>
          <w:rFonts w:cs="B Badr" w:hint="cs"/>
          <w:rtl/>
          <w:lang w:bidi="fa-IR"/>
        </w:rPr>
        <w:t>الأخبار</w:t>
      </w:r>
      <w:r w:rsidRPr="005C4714">
        <w:rPr>
          <w:rFonts w:cs="B Badr"/>
          <w:rtl/>
          <w:lang w:bidi="fa-IR"/>
        </w:rPr>
        <w:t xml:space="preserve"> </w:t>
      </w:r>
      <w:r w:rsidRPr="005C4714">
        <w:rPr>
          <w:rFonts w:cs="B Badr" w:hint="cs"/>
          <w:rtl/>
          <w:lang w:bidi="fa-IR"/>
        </w:rPr>
        <w:t>الصحيحة</w:t>
      </w:r>
      <w:r w:rsidRPr="005C4714">
        <w:rPr>
          <w:rFonts w:cs="B Badr"/>
          <w:rtl/>
          <w:lang w:bidi="fa-IR"/>
        </w:rPr>
        <w:t xml:space="preserve">: </w:t>
      </w:r>
      <w:r w:rsidRPr="005C4714">
        <w:rPr>
          <w:rFonts w:cs="B Badr" w:hint="cs"/>
          <w:rtl/>
          <w:lang w:bidi="fa-IR"/>
        </w:rPr>
        <w:t>عدم</w:t>
      </w:r>
      <w:r w:rsidRPr="005C4714">
        <w:rPr>
          <w:rFonts w:cs="B Badr"/>
          <w:rtl/>
          <w:lang w:bidi="fa-IR"/>
        </w:rPr>
        <w:t xml:space="preserve"> </w:t>
      </w:r>
      <w:r w:rsidRPr="005C4714">
        <w:rPr>
          <w:rFonts w:cs="B Badr" w:hint="cs"/>
          <w:rtl/>
          <w:lang w:bidi="fa-IR"/>
        </w:rPr>
        <w:t>اختصاص</w:t>
      </w:r>
      <w:r w:rsidRPr="005C4714">
        <w:rPr>
          <w:rFonts w:cs="B Badr"/>
          <w:rtl/>
          <w:lang w:bidi="fa-IR"/>
        </w:rPr>
        <w:t xml:space="preserve"> </w:t>
      </w:r>
      <w:r w:rsidRPr="005C4714">
        <w:rPr>
          <w:rFonts w:cs="B Badr" w:hint="cs"/>
          <w:rtl/>
          <w:lang w:bidi="fa-IR"/>
        </w:rPr>
        <w:t>الموضوع‏</w:t>
      </w:r>
      <w:r w:rsidRPr="005C4714">
        <w:rPr>
          <w:rFonts w:cs="B Badr"/>
          <w:rtl/>
          <w:lang w:bidi="fa-IR"/>
        </w:rPr>
        <w:t xml:space="preserve"> </w:t>
      </w:r>
      <w:r w:rsidRPr="005C4714">
        <w:rPr>
          <w:rFonts w:cs="B Badr" w:hint="cs"/>
          <w:rtl/>
          <w:lang w:bidi="fa-IR"/>
        </w:rPr>
        <w:t>عن</w:t>
      </w:r>
      <w:r w:rsidRPr="005C4714">
        <w:rPr>
          <w:rFonts w:cs="B Badr"/>
          <w:rtl/>
          <w:lang w:bidi="fa-IR"/>
        </w:rPr>
        <w:t xml:space="preserve"> </w:t>
      </w:r>
      <w:r w:rsidRPr="005C4714">
        <w:rPr>
          <w:rFonts w:cs="B Badr" w:hint="cs"/>
          <w:rtl/>
          <w:lang w:bidi="fa-IR"/>
        </w:rPr>
        <w:t>الامّة</w:t>
      </w:r>
      <w:r w:rsidRPr="005C4714">
        <w:rPr>
          <w:rFonts w:cs="B Badr"/>
          <w:rtl/>
          <w:lang w:bidi="fa-IR"/>
        </w:rPr>
        <w:t xml:space="preserve"> </w:t>
      </w:r>
      <w:r w:rsidRPr="005C4714">
        <w:rPr>
          <w:rFonts w:cs="B Badr" w:hint="cs"/>
          <w:rtl/>
          <w:lang w:bidi="fa-IR"/>
        </w:rPr>
        <w:t>بخصوص</w:t>
      </w:r>
      <w:r w:rsidRPr="005C4714">
        <w:rPr>
          <w:rFonts w:cs="B Badr"/>
          <w:rtl/>
          <w:lang w:bidi="fa-IR"/>
        </w:rPr>
        <w:t xml:space="preserve"> </w:t>
      </w:r>
      <w:r w:rsidRPr="005C4714">
        <w:rPr>
          <w:rFonts w:cs="B Badr" w:hint="cs"/>
          <w:rtl/>
          <w:lang w:bidi="fa-IR"/>
        </w:rPr>
        <w:t>المؤاخذة،</w:t>
      </w:r>
      <w:r w:rsidRPr="005C4714">
        <w:rPr>
          <w:rFonts w:cs="B Badr"/>
          <w:rtl/>
          <w:lang w:bidi="fa-IR"/>
        </w:rPr>
        <w:t xml:space="preserve"> </w:t>
      </w:r>
      <w:r w:rsidRPr="005C4714">
        <w:rPr>
          <w:rFonts w:cs="B Badr" w:hint="cs"/>
          <w:rtl/>
          <w:lang w:bidi="fa-IR"/>
        </w:rPr>
        <w:t>فعن</w:t>
      </w:r>
      <w:r w:rsidRPr="005C4714">
        <w:rPr>
          <w:rFonts w:cs="B Badr"/>
          <w:rtl/>
          <w:lang w:bidi="fa-IR"/>
        </w:rPr>
        <w:t xml:space="preserve"> </w:t>
      </w:r>
      <w:r w:rsidRPr="005C4714">
        <w:rPr>
          <w:rFonts w:cs="B Badr" w:hint="cs"/>
          <w:rtl/>
          <w:lang w:bidi="fa-IR"/>
        </w:rPr>
        <w:t>المحاسن،</w:t>
      </w:r>
      <w:r w:rsidRPr="005C4714">
        <w:rPr>
          <w:rFonts w:cs="B Badr"/>
          <w:rtl/>
          <w:lang w:bidi="fa-IR"/>
        </w:rPr>
        <w:t xml:space="preserve"> </w:t>
      </w:r>
      <w:r w:rsidRPr="005C4714">
        <w:rPr>
          <w:rFonts w:cs="B Badr" w:hint="cs"/>
          <w:rtl/>
          <w:lang w:bidi="fa-IR"/>
        </w:rPr>
        <w:t>عن</w:t>
      </w:r>
      <w:r w:rsidRPr="005C4714">
        <w:rPr>
          <w:rFonts w:cs="B Badr"/>
          <w:rtl/>
          <w:lang w:bidi="fa-IR"/>
        </w:rPr>
        <w:t xml:space="preserve"> </w:t>
      </w:r>
      <w:r w:rsidRPr="005C4714">
        <w:rPr>
          <w:rFonts w:cs="B Badr" w:hint="cs"/>
          <w:rtl/>
          <w:lang w:bidi="fa-IR"/>
        </w:rPr>
        <w:t>أبيه،</w:t>
      </w:r>
      <w:r w:rsidRPr="005C4714">
        <w:rPr>
          <w:rFonts w:cs="B Badr"/>
          <w:rtl/>
          <w:lang w:bidi="fa-IR"/>
        </w:rPr>
        <w:t xml:space="preserve"> </w:t>
      </w:r>
      <w:r w:rsidRPr="005C4714">
        <w:rPr>
          <w:rFonts w:cs="B Badr" w:hint="cs"/>
          <w:rtl/>
          <w:lang w:bidi="fa-IR"/>
        </w:rPr>
        <w:t>عن</w:t>
      </w:r>
      <w:r w:rsidRPr="005C4714">
        <w:rPr>
          <w:rFonts w:cs="B Badr"/>
          <w:rtl/>
          <w:lang w:bidi="fa-IR"/>
        </w:rPr>
        <w:t xml:space="preserve"> </w:t>
      </w:r>
      <w:r w:rsidRPr="005C4714">
        <w:rPr>
          <w:rFonts w:cs="B Badr" w:hint="cs"/>
          <w:rtl/>
          <w:lang w:bidi="fa-IR"/>
        </w:rPr>
        <w:t>صفوان</w:t>
      </w:r>
      <w:r w:rsidRPr="005C4714">
        <w:rPr>
          <w:rFonts w:cs="B Badr"/>
          <w:rtl/>
          <w:lang w:bidi="fa-IR"/>
        </w:rPr>
        <w:t xml:space="preserve"> </w:t>
      </w:r>
      <w:r w:rsidRPr="005C4714">
        <w:rPr>
          <w:rFonts w:cs="B Badr" w:hint="cs"/>
          <w:rtl/>
          <w:lang w:bidi="fa-IR"/>
        </w:rPr>
        <w:t>بن</w:t>
      </w:r>
      <w:r w:rsidRPr="005C4714">
        <w:rPr>
          <w:rFonts w:cs="B Badr"/>
          <w:rtl/>
          <w:lang w:bidi="fa-IR"/>
        </w:rPr>
        <w:t xml:space="preserve"> </w:t>
      </w:r>
      <w:r w:rsidRPr="005C4714">
        <w:rPr>
          <w:rFonts w:cs="B Badr" w:hint="cs"/>
          <w:rtl/>
          <w:lang w:bidi="fa-IR"/>
        </w:rPr>
        <w:t>يحيى</w:t>
      </w:r>
      <w:r w:rsidRPr="005C4714">
        <w:rPr>
          <w:rFonts w:cs="B Badr"/>
          <w:rtl/>
          <w:lang w:bidi="fa-IR"/>
        </w:rPr>
        <w:t xml:space="preserve"> </w:t>
      </w:r>
      <w:r w:rsidRPr="005C4714">
        <w:rPr>
          <w:rFonts w:cs="B Badr" w:hint="cs"/>
          <w:rtl/>
          <w:lang w:bidi="fa-IR"/>
        </w:rPr>
        <w:t>و</w:t>
      </w:r>
      <w:r w:rsidRPr="005C4714">
        <w:rPr>
          <w:rFonts w:cs="B Badr"/>
          <w:rtl/>
          <w:lang w:bidi="fa-IR"/>
        </w:rPr>
        <w:t xml:space="preserve"> </w:t>
      </w:r>
      <w:r w:rsidRPr="005C4714">
        <w:rPr>
          <w:rFonts w:cs="B Badr" w:hint="cs"/>
          <w:rtl/>
          <w:lang w:bidi="fa-IR"/>
        </w:rPr>
        <w:t>البزنطيّ</w:t>
      </w:r>
      <w:r w:rsidRPr="005C4714">
        <w:rPr>
          <w:rFonts w:cs="B Badr"/>
          <w:rtl/>
          <w:lang w:bidi="fa-IR"/>
        </w:rPr>
        <w:t xml:space="preserve"> </w:t>
      </w:r>
      <w:r w:rsidRPr="005C4714">
        <w:rPr>
          <w:rFonts w:cs="B Badr" w:hint="cs"/>
          <w:rtl/>
          <w:lang w:bidi="fa-IR"/>
        </w:rPr>
        <w:t>جميعا،</w:t>
      </w:r>
      <w:r w:rsidRPr="005C4714">
        <w:rPr>
          <w:rFonts w:cs="B Badr"/>
          <w:rtl/>
          <w:lang w:bidi="fa-IR"/>
        </w:rPr>
        <w:t xml:space="preserve"> </w:t>
      </w:r>
      <w:r w:rsidRPr="005C4714">
        <w:rPr>
          <w:rFonts w:cs="B Badr" w:hint="cs"/>
          <w:rtl/>
          <w:lang w:bidi="fa-IR"/>
        </w:rPr>
        <w:t>عن</w:t>
      </w:r>
      <w:r w:rsidRPr="005C4714">
        <w:rPr>
          <w:rFonts w:cs="B Badr"/>
          <w:rtl/>
          <w:lang w:bidi="fa-IR"/>
        </w:rPr>
        <w:t xml:space="preserve"> </w:t>
      </w:r>
      <w:r w:rsidRPr="005C4714">
        <w:rPr>
          <w:rFonts w:cs="B Badr" w:hint="cs"/>
          <w:rtl/>
          <w:lang w:bidi="fa-IR"/>
        </w:rPr>
        <w:t>أبي</w:t>
      </w:r>
      <w:r w:rsidRPr="005C4714">
        <w:rPr>
          <w:rFonts w:cs="B Badr"/>
          <w:rtl/>
          <w:lang w:bidi="fa-IR"/>
        </w:rPr>
        <w:t xml:space="preserve"> </w:t>
      </w:r>
      <w:r w:rsidRPr="005C4714">
        <w:rPr>
          <w:rFonts w:cs="B Badr" w:hint="cs"/>
          <w:rtl/>
          <w:lang w:bidi="fa-IR"/>
        </w:rPr>
        <w:t>الحسن</w:t>
      </w:r>
      <w:r w:rsidRPr="005C4714">
        <w:rPr>
          <w:rFonts w:cs="B Badr"/>
          <w:rtl/>
          <w:lang w:bidi="fa-IR"/>
        </w:rPr>
        <w:t xml:space="preserve"> </w:t>
      </w:r>
      <w:r w:rsidRPr="005C4714">
        <w:rPr>
          <w:rFonts w:cs="B Badr" w:hint="cs"/>
          <w:rtl/>
          <w:lang w:bidi="fa-IR"/>
        </w:rPr>
        <w:t>عليه</w:t>
      </w:r>
      <w:r w:rsidRPr="005C4714">
        <w:rPr>
          <w:rFonts w:cs="B Badr"/>
          <w:rtl/>
          <w:lang w:bidi="fa-IR"/>
        </w:rPr>
        <w:t xml:space="preserve"> </w:t>
      </w:r>
      <w:r w:rsidRPr="005C4714">
        <w:rPr>
          <w:rFonts w:cs="B Badr" w:hint="cs"/>
          <w:rtl/>
          <w:lang w:bidi="fa-IR"/>
        </w:rPr>
        <w:t xml:space="preserve">السّلام .... </w:t>
      </w:r>
    </w:p>
  </w:footnote>
  <w:footnote w:id="21">
    <w:p w:rsidR="00C1524C" w:rsidRPr="005C4714" w:rsidRDefault="00C1524C" w:rsidP="00C1524C">
      <w:pPr>
        <w:pStyle w:val="FootnoteText"/>
        <w:rPr>
          <w:rFonts w:cs="B Badr"/>
          <w:lang w:bidi="fa-IR"/>
        </w:rPr>
      </w:pPr>
      <w:r w:rsidRPr="005C4714">
        <w:rPr>
          <w:rStyle w:val="FootnoteReference"/>
          <w:rFonts w:cs="B Badr"/>
        </w:rPr>
        <w:footnoteRef/>
      </w:r>
      <w:r w:rsidRPr="005C4714">
        <w:rPr>
          <w:rFonts w:cs="B Badr"/>
          <w:rtl/>
        </w:rPr>
        <w:t xml:space="preserve"> </w:t>
      </w:r>
      <w:r w:rsidRPr="005C4714">
        <w:rPr>
          <w:rFonts w:cs="B Badr" w:hint="cs"/>
          <w:rtl/>
          <w:lang w:bidi="fa-IR"/>
        </w:rPr>
        <w:t>فرائد</w:t>
      </w:r>
      <w:r w:rsidRPr="005C4714">
        <w:rPr>
          <w:rFonts w:cs="B Badr"/>
          <w:rtl/>
          <w:lang w:bidi="fa-IR"/>
        </w:rPr>
        <w:t xml:space="preserve"> </w:t>
      </w:r>
      <w:r w:rsidRPr="005C4714">
        <w:rPr>
          <w:rFonts w:cs="B Badr" w:hint="cs"/>
          <w:rtl/>
          <w:lang w:bidi="fa-IR"/>
        </w:rPr>
        <w:t>الأصول</w:t>
      </w:r>
      <w:r w:rsidRPr="005C4714">
        <w:rPr>
          <w:rFonts w:cs="B Badr"/>
          <w:rtl/>
          <w:lang w:bidi="fa-IR"/>
        </w:rPr>
        <w:t xml:space="preserve"> </w:t>
      </w:r>
      <w:r w:rsidRPr="005C4714">
        <w:rPr>
          <w:rFonts w:cs="B Badr" w:hint="cs"/>
          <w:rtl/>
          <w:lang w:bidi="fa-IR"/>
        </w:rPr>
        <w:t>؛</w:t>
      </w:r>
      <w:r w:rsidRPr="005C4714">
        <w:rPr>
          <w:rFonts w:cs="B Badr"/>
          <w:rtl/>
          <w:lang w:bidi="fa-IR"/>
        </w:rPr>
        <w:t xml:space="preserve"> </w:t>
      </w:r>
      <w:r w:rsidRPr="005C4714">
        <w:rPr>
          <w:rFonts w:cs="B Badr" w:hint="cs"/>
          <w:rtl/>
          <w:lang w:bidi="fa-IR"/>
        </w:rPr>
        <w:t>ج‏</w:t>
      </w:r>
      <w:r w:rsidRPr="005C4714">
        <w:rPr>
          <w:rFonts w:cs="B Badr"/>
          <w:rtl/>
          <w:lang w:bidi="fa-IR"/>
        </w:rPr>
        <w:t xml:space="preserve">2 </w:t>
      </w:r>
      <w:r w:rsidRPr="005C4714">
        <w:rPr>
          <w:rFonts w:cs="B Badr" w:hint="cs"/>
          <w:rtl/>
          <w:lang w:bidi="fa-IR"/>
        </w:rPr>
        <w:t>؛</w:t>
      </w:r>
      <w:r w:rsidRPr="005C4714">
        <w:rPr>
          <w:rFonts w:cs="B Badr"/>
          <w:rtl/>
          <w:lang w:bidi="fa-IR"/>
        </w:rPr>
        <w:t xml:space="preserve"> </w:t>
      </w:r>
      <w:r w:rsidRPr="005C4714">
        <w:rPr>
          <w:rFonts w:cs="B Badr" w:hint="cs"/>
          <w:rtl/>
          <w:lang w:bidi="fa-IR"/>
        </w:rPr>
        <w:t>ص</w:t>
      </w:r>
      <w:r w:rsidRPr="005C4714">
        <w:rPr>
          <w:rFonts w:cs="B Badr"/>
          <w:rtl/>
          <w:lang w:bidi="fa-IR"/>
        </w:rPr>
        <w:t>30</w:t>
      </w:r>
      <w:r w:rsidRPr="005C4714">
        <w:rPr>
          <w:rFonts w:cs="B Badr" w:hint="cs"/>
          <w:rtl/>
          <w:lang w:bidi="fa-IR"/>
        </w:rPr>
        <w:t xml:space="preserve">  لكنّ</w:t>
      </w:r>
      <w:r w:rsidRPr="005C4714">
        <w:rPr>
          <w:rFonts w:cs="B Badr"/>
          <w:rtl/>
          <w:lang w:bidi="fa-IR"/>
        </w:rPr>
        <w:t xml:space="preserve"> </w:t>
      </w:r>
      <w:r w:rsidRPr="005C4714">
        <w:rPr>
          <w:rFonts w:cs="B Badr" w:hint="cs"/>
          <w:rtl/>
          <w:lang w:bidi="fa-IR"/>
        </w:rPr>
        <w:t>النبويّ</w:t>
      </w:r>
      <w:r w:rsidRPr="005C4714">
        <w:rPr>
          <w:rFonts w:cs="B Badr"/>
          <w:rtl/>
          <w:lang w:bidi="fa-IR"/>
        </w:rPr>
        <w:t xml:space="preserve"> </w:t>
      </w:r>
      <w:r w:rsidRPr="005C4714">
        <w:rPr>
          <w:rFonts w:cs="B Badr" w:hint="cs"/>
          <w:rtl/>
          <w:lang w:bidi="fa-IR"/>
        </w:rPr>
        <w:t>المحكيّ</w:t>
      </w:r>
      <w:r w:rsidRPr="005C4714">
        <w:rPr>
          <w:rFonts w:cs="B Badr"/>
          <w:rtl/>
          <w:lang w:bidi="fa-IR"/>
        </w:rPr>
        <w:t xml:space="preserve"> </w:t>
      </w:r>
      <w:r w:rsidRPr="005C4714">
        <w:rPr>
          <w:rFonts w:cs="B Badr" w:hint="cs"/>
          <w:rtl/>
          <w:lang w:bidi="fa-IR"/>
        </w:rPr>
        <w:t>في</w:t>
      </w:r>
      <w:r w:rsidRPr="005C4714">
        <w:rPr>
          <w:rFonts w:cs="B Badr"/>
          <w:rtl/>
          <w:lang w:bidi="fa-IR"/>
        </w:rPr>
        <w:t xml:space="preserve"> </w:t>
      </w:r>
      <w:r w:rsidRPr="005C4714">
        <w:rPr>
          <w:rFonts w:cs="B Badr" w:hint="cs"/>
          <w:rtl/>
          <w:lang w:bidi="fa-IR"/>
        </w:rPr>
        <w:t>كلام</w:t>
      </w:r>
      <w:r w:rsidRPr="005C4714">
        <w:rPr>
          <w:rFonts w:cs="B Badr"/>
          <w:rtl/>
          <w:lang w:bidi="fa-IR"/>
        </w:rPr>
        <w:t xml:space="preserve"> </w:t>
      </w:r>
      <w:r w:rsidRPr="005C4714">
        <w:rPr>
          <w:rFonts w:cs="B Badr" w:hint="cs"/>
          <w:rtl/>
          <w:lang w:bidi="fa-IR"/>
        </w:rPr>
        <w:t>الإمام</w:t>
      </w:r>
      <w:r w:rsidRPr="005C4714">
        <w:rPr>
          <w:rFonts w:cs="B Badr"/>
          <w:rtl/>
          <w:lang w:bidi="fa-IR"/>
        </w:rPr>
        <w:t xml:space="preserve"> </w:t>
      </w:r>
      <w:r w:rsidRPr="005C4714">
        <w:rPr>
          <w:rFonts w:cs="B Badr" w:hint="cs"/>
          <w:rtl/>
          <w:lang w:bidi="fa-IR"/>
        </w:rPr>
        <w:t>عليه</w:t>
      </w:r>
      <w:r w:rsidRPr="005C4714">
        <w:rPr>
          <w:rFonts w:cs="B Badr"/>
          <w:rtl/>
          <w:lang w:bidi="fa-IR"/>
        </w:rPr>
        <w:t xml:space="preserve"> </w:t>
      </w:r>
      <w:r w:rsidRPr="005C4714">
        <w:rPr>
          <w:rFonts w:cs="B Badr" w:hint="cs"/>
          <w:rtl/>
          <w:lang w:bidi="fa-IR"/>
        </w:rPr>
        <w:t>السّلام</w:t>
      </w:r>
      <w:r w:rsidRPr="005C4714">
        <w:rPr>
          <w:rFonts w:cs="B Badr"/>
          <w:rtl/>
          <w:lang w:bidi="fa-IR"/>
        </w:rPr>
        <w:t xml:space="preserve"> </w:t>
      </w:r>
      <w:r w:rsidRPr="005C4714">
        <w:rPr>
          <w:rFonts w:cs="B Badr" w:hint="cs"/>
          <w:rtl/>
          <w:lang w:bidi="fa-IR"/>
        </w:rPr>
        <w:t>مختصّ</w:t>
      </w:r>
      <w:r w:rsidRPr="005C4714">
        <w:rPr>
          <w:rFonts w:cs="B Badr"/>
          <w:rtl/>
          <w:lang w:bidi="fa-IR"/>
        </w:rPr>
        <w:t xml:space="preserve"> </w:t>
      </w:r>
      <w:r w:rsidRPr="005C4714">
        <w:rPr>
          <w:rFonts w:cs="B Badr" w:hint="cs"/>
          <w:rtl/>
          <w:lang w:bidi="fa-IR"/>
        </w:rPr>
        <w:t>بثلاثة</w:t>
      </w:r>
      <w:r w:rsidRPr="005C4714">
        <w:rPr>
          <w:rFonts w:cs="B Badr"/>
          <w:rtl/>
          <w:lang w:bidi="fa-IR"/>
        </w:rPr>
        <w:t xml:space="preserve"> </w:t>
      </w:r>
      <w:r w:rsidRPr="005C4714">
        <w:rPr>
          <w:rFonts w:cs="B Badr" w:hint="cs"/>
          <w:rtl/>
          <w:lang w:bidi="fa-IR"/>
        </w:rPr>
        <w:t>من</w:t>
      </w:r>
      <w:r w:rsidRPr="005C4714">
        <w:rPr>
          <w:rFonts w:cs="B Badr"/>
          <w:rtl/>
          <w:lang w:bidi="fa-IR"/>
        </w:rPr>
        <w:t xml:space="preserve"> </w:t>
      </w:r>
      <w:r w:rsidRPr="005C4714">
        <w:rPr>
          <w:rFonts w:cs="B Badr" w:hint="cs"/>
          <w:rtl/>
          <w:lang w:bidi="fa-IR"/>
        </w:rPr>
        <w:t>التسعة</w:t>
      </w:r>
      <w:r w:rsidRPr="005C4714">
        <w:rPr>
          <w:rFonts w:cs="B Badr"/>
          <w:rtl/>
          <w:lang w:bidi="fa-IR"/>
        </w:rPr>
        <w:t xml:space="preserve"> </w:t>
      </w:r>
      <w:r w:rsidRPr="005C4714">
        <w:rPr>
          <w:rFonts w:cs="B Badr" w:hint="cs"/>
          <w:rtl/>
          <w:lang w:bidi="fa-IR"/>
        </w:rPr>
        <w:t>فلعلّ</w:t>
      </w:r>
      <w:r w:rsidRPr="005C4714">
        <w:rPr>
          <w:rFonts w:cs="B Badr"/>
          <w:rtl/>
          <w:lang w:bidi="fa-IR"/>
        </w:rPr>
        <w:t xml:space="preserve"> </w:t>
      </w:r>
      <w:r w:rsidRPr="005C4714">
        <w:rPr>
          <w:rFonts w:cs="B Badr" w:hint="cs"/>
          <w:rtl/>
          <w:lang w:bidi="fa-IR"/>
        </w:rPr>
        <w:t>نفي</w:t>
      </w:r>
      <w:r w:rsidRPr="005C4714">
        <w:rPr>
          <w:rFonts w:cs="B Badr"/>
          <w:rtl/>
          <w:lang w:bidi="fa-IR"/>
        </w:rPr>
        <w:t xml:space="preserve"> </w:t>
      </w:r>
      <w:r w:rsidRPr="005C4714">
        <w:rPr>
          <w:rFonts w:cs="B Badr" w:hint="cs"/>
          <w:rtl/>
          <w:lang w:bidi="fa-IR"/>
        </w:rPr>
        <w:t>جميع</w:t>
      </w:r>
      <w:r w:rsidRPr="005C4714">
        <w:rPr>
          <w:rFonts w:cs="B Badr"/>
          <w:rtl/>
          <w:lang w:bidi="fa-IR"/>
        </w:rPr>
        <w:t xml:space="preserve"> </w:t>
      </w:r>
      <w:r w:rsidRPr="005C4714">
        <w:rPr>
          <w:rFonts w:cs="B Badr" w:hint="cs"/>
          <w:rtl/>
          <w:lang w:bidi="fa-IR"/>
        </w:rPr>
        <w:t>الآثار</w:t>
      </w:r>
      <w:r w:rsidRPr="005C4714">
        <w:rPr>
          <w:rFonts w:cs="B Badr"/>
          <w:rtl/>
          <w:lang w:bidi="fa-IR"/>
        </w:rPr>
        <w:t xml:space="preserve"> </w:t>
      </w:r>
      <w:r w:rsidRPr="005C4714">
        <w:rPr>
          <w:rFonts w:cs="B Badr" w:hint="cs"/>
          <w:rtl/>
          <w:lang w:bidi="fa-IR"/>
        </w:rPr>
        <w:t>مختصّ</w:t>
      </w:r>
      <w:r w:rsidRPr="005C4714">
        <w:rPr>
          <w:rFonts w:cs="B Badr"/>
          <w:rtl/>
          <w:lang w:bidi="fa-IR"/>
        </w:rPr>
        <w:t xml:space="preserve"> </w:t>
      </w:r>
      <w:r w:rsidRPr="005C4714">
        <w:rPr>
          <w:rFonts w:cs="B Badr" w:hint="cs"/>
          <w:rtl/>
          <w:lang w:bidi="fa-IR"/>
        </w:rPr>
        <w:t>بها،</w:t>
      </w:r>
      <w:r w:rsidRPr="005C4714">
        <w:rPr>
          <w:rFonts w:cs="B Badr"/>
          <w:rtl/>
          <w:lang w:bidi="fa-IR"/>
        </w:rPr>
        <w:t xml:space="preserve"> </w:t>
      </w:r>
      <w:r w:rsidRPr="005C4714">
        <w:rPr>
          <w:rFonts w:cs="B Badr" w:hint="cs"/>
          <w:rtl/>
          <w:lang w:bidi="fa-IR"/>
        </w:rPr>
        <w:t>فتأمّل</w:t>
      </w:r>
      <w:r w:rsidRPr="005C4714">
        <w:rPr>
          <w:rFonts w:cs="B Badr"/>
          <w:rtl/>
          <w:lang w:bidi="fa-IR"/>
        </w:rPr>
        <w:t>.</w:t>
      </w:r>
    </w:p>
  </w:footnote>
  <w:footnote w:id="22">
    <w:p w:rsidR="005C4714" w:rsidRPr="005C4714" w:rsidRDefault="005C4714" w:rsidP="005C4714">
      <w:pPr>
        <w:pStyle w:val="FootnoteText"/>
        <w:rPr>
          <w:rFonts w:cs="B Badr"/>
          <w:rtl/>
          <w:lang w:bidi="fa-IR"/>
        </w:rPr>
      </w:pPr>
      <w:r w:rsidRPr="005C4714">
        <w:rPr>
          <w:rStyle w:val="FootnoteReference"/>
          <w:rFonts w:cs="B Badr"/>
        </w:rPr>
        <w:footnoteRef/>
      </w:r>
      <w:r w:rsidRPr="005C4714">
        <w:rPr>
          <w:rFonts w:cs="B Badr"/>
          <w:rtl/>
        </w:rPr>
        <w:t xml:space="preserve"> </w:t>
      </w:r>
      <w:r w:rsidRPr="005C4714">
        <w:rPr>
          <w:rFonts w:cs="B Badr" w:hint="cs"/>
          <w:rtl/>
          <w:lang w:bidi="fa-IR"/>
        </w:rPr>
        <w:t>دررالفوائد</w:t>
      </w:r>
      <w:r w:rsidRPr="005C4714">
        <w:rPr>
          <w:rFonts w:cs="B Badr"/>
          <w:rtl/>
          <w:lang w:bidi="fa-IR"/>
        </w:rPr>
        <w:t xml:space="preserve"> ( </w:t>
      </w:r>
      <w:r w:rsidRPr="005C4714">
        <w:rPr>
          <w:rFonts w:cs="B Badr" w:hint="cs"/>
          <w:rtl/>
          <w:lang w:bidi="fa-IR"/>
        </w:rPr>
        <w:t>طبع</w:t>
      </w:r>
      <w:r w:rsidRPr="005C4714">
        <w:rPr>
          <w:rFonts w:cs="B Badr"/>
          <w:rtl/>
          <w:lang w:bidi="fa-IR"/>
        </w:rPr>
        <w:t xml:space="preserve"> </w:t>
      </w:r>
      <w:r w:rsidRPr="005C4714">
        <w:rPr>
          <w:rFonts w:cs="B Badr" w:hint="cs"/>
          <w:rtl/>
          <w:lang w:bidi="fa-IR"/>
        </w:rPr>
        <w:t>جديد</w:t>
      </w:r>
      <w:r w:rsidRPr="005C4714">
        <w:rPr>
          <w:rFonts w:cs="B Badr"/>
          <w:rtl/>
          <w:lang w:bidi="fa-IR"/>
        </w:rPr>
        <w:t xml:space="preserve"> ) </w:t>
      </w:r>
      <w:r w:rsidRPr="005C4714">
        <w:rPr>
          <w:rFonts w:cs="B Badr" w:hint="cs"/>
          <w:rtl/>
          <w:lang w:bidi="fa-IR"/>
        </w:rPr>
        <w:t>؛</w:t>
      </w:r>
      <w:r w:rsidRPr="005C4714">
        <w:rPr>
          <w:rFonts w:cs="B Badr"/>
          <w:rtl/>
          <w:lang w:bidi="fa-IR"/>
        </w:rPr>
        <w:t xml:space="preserve"> </w:t>
      </w:r>
      <w:r w:rsidRPr="005C4714">
        <w:rPr>
          <w:rFonts w:cs="B Badr" w:hint="cs"/>
          <w:rtl/>
          <w:lang w:bidi="fa-IR"/>
        </w:rPr>
        <w:t>ص</w:t>
      </w:r>
      <w:r w:rsidRPr="005C4714">
        <w:rPr>
          <w:rFonts w:cs="B Badr"/>
          <w:rtl/>
          <w:lang w:bidi="fa-IR"/>
        </w:rPr>
        <w:t>442</w:t>
      </w:r>
      <w:r w:rsidRPr="005C4714">
        <w:rPr>
          <w:rFonts w:cs="B Badr" w:hint="cs"/>
          <w:rtl/>
          <w:lang w:bidi="fa-IR"/>
        </w:rPr>
        <w:t xml:space="preserve"> يمكن</w:t>
      </w:r>
      <w:r w:rsidRPr="005C4714">
        <w:rPr>
          <w:rFonts w:cs="B Badr"/>
          <w:rtl/>
          <w:lang w:bidi="fa-IR"/>
        </w:rPr>
        <w:t xml:space="preserve"> </w:t>
      </w:r>
      <w:r w:rsidRPr="005C4714">
        <w:rPr>
          <w:rFonts w:cs="B Badr" w:hint="cs"/>
          <w:rtl/>
          <w:lang w:bidi="fa-IR"/>
        </w:rPr>
        <w:t>ان</w:t>
      </w:r>
      <w:r w:rsidRPr="005C4714">
        <w:rPr>
          <w:rFonts w:cs="B Badr"/>
          <w:rtl/>
          <w:lang w:bidi="fa-IR"/>
        </w:rPr>
        <w:t xml:space="preserve"> </w:t>
      </w:r>
      <w:r w:rsidRPr="005C4714">
        <w:rPr>
          <w:rFonts w:cs="B Badr" w:hint="cs"/>
          <w:rtl/>
          <w:lang w:bidi="fa-IR"/>
        </w:rPr>
        <w:t>يقال</w:t>
      </w:r>
      <w:r w:rsidRPr="005C4714">
        <w:rPr>
          <w:rFonts w:cs="B Badr"/>
          <w:rtl/>
          <w:lang w:bidi="fa-IR"/>
        </w:rPr>
        <w:t xml:space="preserve"> </w:t>
      </w:r>
      <w:r w:rsidRPr="005C4714">
        <w:rPr>
          <w:rFonts w:cs="B Badr" w:hint="cs"/>
          <w:rtl/>
          <w:lang w:bidi="fa-IR"/>
        </w:rPr>
        <w:t>بعدم</w:t>
      </w:r>
      <w:r w:rsidRPr="005C4714">
        <w:rPr>
          <w:rFonts w:cs="B Badr"/>
          <w:rtl/>
          <w:lang w:bidi="fa-IR"/>
        </w:rPr>
        <w:t xml:space="preserve"> </w:t>
      </w:r>
      <w:r w:rsidRPr="005C4714">
        <w:rPr>
          <w:rFonts w:cs="B Badr" w:hint="cs"/>
          <w:rtl/>
          <w:lang w:bidi="fa-IR"/>
        </w:rPr>
        <w:t>المنافاة</w:t>
      </w:r>
      <w:r w:rsidRPr="005C4714">
        <w:rPr>
          <w:rFonts w:cs="B Badr"/>
          <w:rtl/>
          <w:lang w:bidi="fa-IR"/>
        </w:rPr>
        <w:t xml:space="preserve"> </w:t>
      </w:r>
      <w:r w:rsidRPr="005C4714">
        <w:rPr>
          <w:rFonts w:cs="B Badr" w:hint="cs"/>
          <w:rtl/>
          <w:lang w:bidi="fa-IR"/>
        </w:rPr>
        <w:t>لان</w:t>
      </w:r>
      <w:r w:rsidRPr="005C4714">
        <w:rPr>
          <w:rFonts w:cs="B Badr"/>
          <w:rtl/>
          <w:lang w:bidi="fa-IR"/>
        </w:rPr>
        <w:t xml:space="preserve"> </w:t>
      </w:r>
      <w:r w:rsidRPr="005C4714">
        <w:rPr>
          <w:rFonts w:cs="B Badr" w:hint="cs"/>
          <w:rtl/>
          <w:lang w:bidi="fa-IR"/>
        </w:rPr>
        <w:t>نفس</w:t>
      </w:r>
      <w:r w:rsidRPr="005C4714">
        <w:rPr>
          <w:rFonts w:cs="B Badr"/>
          <w:rtl/>
          <w:lang w:bidi="fa-IR"/>
        </w:rPr>
        <w:t xml:space="preserve"> </w:t>
      </w:r>
      <w:r w:rsidRPr="005C4714">
        <w:rPr>
          <w:rFonts w:cs="B Badr" w:hint="cs"/>
          <w:rtl/>
          <w:lang w:bidi="fa-IR"/>
        </w:rPr>
        <w:t>الحلف</w:t>
      </w:r>
      <w:r w:rsidRPr="005C4714">
        <w:rPr>
          <w:rFonts w:cs="B Badr"/>
          <w:rtl/>
          <w:lang w:bidi="fa-IR"/>
        </w:rPr>
        <w:t xml:space="preserve"> </w:t>
      </w:r>
      <w:r w:rsidRPr="005C4714">
        <w:rPr>
          <w:rFonts w:cs="B Badr" w:hint="cs"/>
          <w:rtl/>
          <w:lang w:bidi="fa-IR"/>
        </w:rPr>
        <w:t>بالامور</w:t>
      </w:r>
      <w:r w:rsidRPr="005C4714">
        <w:rPr>
          <w:rFonts w:cs="B Badr"/>
          <w:rtl/>
          <w:lang w:bidi="fa-IR"/>
        </w:rPr>
        <w:t xml:space="preserve"> </w:t>
      </w:r>
      <w:r w:rsidRPr="005C4714">
        <w:rPr>
          <w:rFonts w:cs="B Badr" w:hint="cs"/>
          <w:rtl/>
          <w:lang w:bidi="fa-IR"/>
        </w:rPr>
        <w:t>الثلاثة</w:t>
      </w:r>
      <w:r w:rsidRPr="005C4714">
        <w:rPr>
          <w:rFonts w:cs="B Badr"/>
          <w:rtl/>
          <w:lang w:bidi="fa-IR"/>
        </w:rPr>
        <w:t xml:space="preserve"> </w:t>
      </w:r>
      <w:r w:rsidRPr="005C4714">
        <w:rPr>
          <w:rFonts w:cs="B Badr" w:hint="cs"/>
          <w:rtl/>
          <w:lang w:bidi="fa-IR"/>
        </w:rPr>
        <w:t>محرم</w:t>
      </w:r>
      <w:r w:rsidRPr="005C4714">
        <w:rPr>
          <w:rFonts w:cs="B Badr"/>
          <w:rtl/>
          <w:lang w:bidi="fa-IR"/>
        </w:rPr>
        <w:t xml:space="preserve"> </w:t>
      </w:r>
      <w:r w:rsidRPr="005C4714">
        <w:rPr>
          <w:rFonts w:cs="B Badr" w:hint="cs"/>
          <w:rtl/>
          <w:lang w:bidi="fa-IR"/>
        </w:rPr>
        <w:t>شرعا،</w:t>
      </w:r>
      <w:r w:rsidRPr="005C4714">
        <w:rPr>
          <w:rFonts w:cs="B Badr"/>
          <w:rtl/>
          <w:lang w:bidi="fa-IR"/>
        </w:rPr>
        <w:t xml:space="preserve"> </w:t>
      </w:r>
      <w:r w:rsidRPr="005C4714">
        <w:rPr>
          <w:rFonts w:cs="B Badr" w:hint="cs"/>
          <w:rtl/>
          <w:lang w:bidi="fa-IR"/>
        </w:rPr>
        <w:t>فمن</w:t>
      </w:r>
      <w:r w:rsidRPr="005C4714">
        <w:rPr>
          <w:rFonts w:cs="B Badr"/>
          <w:rtl/>
          <w:lang w:bidi="fa-IR"/>
        </w:rPr>
        <w:t xml:space="preserve"> </w:t>
      </w:r>
      <w:r w:rsidRPr="005C4714">
        <w:rPr>
          <w:rFonts w:cs="B Badr" w:hint="cs"/>
          <w:rtl/>
          <w:lang w:bidi="fa-IR"/>
        </w:rPr>
        <w:t>القريب</w:t>
      </w:r>
      <w:r w:rsidRPr="005C4714">
        <w:rPr>
          <w:rFonts w:cs="B Badr"/>
          <w:rtl/>
          <w:lang w:bidi="fa-IR"/>
        </w:rPr>
        <w:t xml:space="preserve"> </w:t>
      </w:r>
      <w:r w:rsidRPr="005C4714">
        <w:rPr>
          <w:rFonts w:cs="B Badr" w:hint="cs"/>
          <w:rtl/>
          <w:lang w:bidi="fa-IR"/>
        </w:rPr>
        <w:t>جدا</w:t>
      </w:r>
      <w:r w:rsidRPr="005C4714">
        <w:rPr>
          <w:rFonts w:cs="B Badr"/>
          <w:rtl/>
          <w:lang w:bidi="fa-IR"/>
        </w:rPr>
        <w:t xml:space="preserve"> </w:t>
      </w:r>
      <w:r w:rsidRPr="005C4714">
        <w:rPr>
          <w:rFonts w:cs="B Badr" w:hint="cs"/>
          <w:rtl/>
          <w:lang w:bidi="fa-IR"/>
        </w:rPr>
        <w:t>ان</w:t>
      </w:r>
      <w:r w:rsidRPr="005C4714">
        <w:rPr>
          <w:rFonts w:cs="B Badr"/>
          <w:rtl/>
          <w:lang w:bidi="fa-IR"/>
        </w:rPr>
        <w:t xml:space="preserve"> </w:t>
      </w:r>
      <w:r w:rsidRPr="005C4714">
        <w:rPr>
          <w:rFonts w:cs="B Badr" w:hint="cs"/>
          <w:rtl/>
          <w:lang w:bidi="fa-IR"/>
        </w:rPr>
        <w:t>يكون</w:t>
      </w:r>
      <w:r w:rsidRPr="005C4714">
        <w:rPr>
          <w:rFonts w:cs="B Badr"/>
          <w:rtl/>
          <w:lang w:bidi="fa-IR"/>
        </w:rPr>
        <w:t xml:space="preserve"> </w:t>
      </w:r>
      <w:r w:rsidRPr="005C4714">
        <w:rPr>
          <w:rFonts w:cs="B Badr" w:hint="cs"/>
          <w:rtl/>
          <w:lang w:bidi="fa-IR"/>
        </w:rPr>
        <w:t>المراد</w:t>
      </w:r>
      <w:r w:rsidRPr="005C4714">
        <w:rPr>
          <w:rFonts w:cs="B Badr"/>
          <w:rtl/>
          <w:lang w:bidi="fa-IR"/>
        </w:rPr>
        <w:t xml:space="preserve"> </w:t>
      </w:r>
      <w:r w:rsidRPr="005C4714">
        <w:rPr>
          <w:rFonts w:cs="B Badr" w:hint="cs"/>
          <w:rtl/>
          <w:lang w:bidi="fa-IR"/>
        </w:rPr>
        <w:t>من</w:t>
      </w:r>
      <w:r w:rsidRPr="005C4714">
        <w:rPr>
          <w:rFonts w:cs="B Badr"/>
          <w:rtl/>
          <w:lang w:bidi="fa-IR"/>
        </w:rPr>
        <w:t xml:space="preserve"> </w:t>
      </w:r>
      <w:r w:rsidRPr="005C4714">
        <w:rPr>
          <w:rFonts w:cs="B Badr" w:hint="cs"/>
          <w:rtl/>
          <w:lang w:bidi="fa-IR"/>
        </w:rPr>
        <w:t>قوله</w:t>
      </w:r>
      <w:r w:rsidRPr="005C4714">
        <w:rPr>
          <w:rFonts w:cs="B Badr"/>
          <w:rtl/>
          <w:lang w:bidi="fa-IR"/>
        </w:rPr>
        <w:t xml:space="preserve"> «</w:t>
      </w:r>
      <w:r w:rsidRPr="005C4714">
        <w:rPr>
          <w:rFonts w:cs="B Badr" w:hint="cs"/>
          <w:rtl/>
          <w:lang w:bidi="fa-IR"/>
        </w:rPr>
        <w:t>أ</w:t>
      </w:r>
      <w:r w:rsidRPr="005C4714">
        <w:rPr>
          <w:rFonts w:cs="B Badr"/>
          <w:rtl/>
          <w:lang w:bidi="fa-IR"/>
        </w:rPr>
        <w:t xml:space="preserve"> </w:t>
      </w:r>
      <w:r w:rsidRPr="005C4714">
        <w:rPr>
          <w:rFonts w:cs="B Badr" w:hint="cs"/>
          <w:rtl/>
          <w:lang w:bidi="fa-IR"/>
        </w:rPr>
        <w:t>يلزمه</w:t>
      </w:r>
      <w:r w:rsidRPr="005C4714">
        <w:rPr>
          <w:rFonts w:cs="B Badr"/>
          <w:rtl/>
          <w:lang w:bidi="fa-IR"/>
        </w:rPr>
        <w:t xml:space="preserve"> </w:t>
      </w:r>
      <w:r w:rsidRPr="005C4714">
        <w:rPr>
          <w:rFonts w:cs="B Badr" w:hint="cs"/>
          <w:rtl/>
          <w:lang w:bidi="fa-IR"/>
        </w:rPr>
        <w:t>ذلك</w:t>
      </w:r>
      <w:r w:rsidRPr="005C4714">
        <w:rPr>
          <w:rFonts w:cs="B Badr" w:hint="eastAsia"/>
          <w:rtl/>
          <w:lang w:bidi="fa-IR"/>
        </w:rPr>
        <w:t>»</w:t>
      </w:r>
      <w:r w:rsidRPr="005C4714">
        <w:rPr>
          <w:rFonts w:cs="B Badr"/>
          <w:rtl/>
          <w:lang w:bidi="fa-IR"/>
        </w:rPr>
        <w:t xml:space="preserve"> </w:t>
      </w:r>
      <w:r w:rsidRPr="005C4714">
        <w:rPr>
          <w:rFonts w:cs="B Badr" w:hint="cs"/>
          <w:rtl/>
          <w:lang w:bidi="fa-IR"/>
        </w:rPr>
        <w:t>لزوم</w:t>
      </w:r>
      <w:r w:rsidRPr="005C4714">
        <w:rPr>
          <w:rFonts w:cs="B Badr"/>
          <w:rtl/>
          <w:lang w:bidi="fa-IR"/>
        </w:rPr>
        <w:t xml:space="preserve"> </w:t>
      </w:r>
      <w:r w:rsidRPr="005C4714">
        <w:rPr>
          <w:rFonts w:cs="B Badr" w:hint="cs"/>
          <w:rtl/>
          <w:lang w:bidi="fa-IR"/>
        </w:rPr>
        <w:t>عصيان</w:t>
      </w:r>
      <w:r w:rsidRPr="005C4714">
        <w:rPr>
          <w:rFonts w:cs="B Badr"/>
          <w:rtl/>
          <w:lang w:bidi="fa-IR"/>
        </w:rPr>
        <w:t xml:space="preserve"> </w:t>
      </w:r>
      <w:r w:rsidRPr="005C4714">
        <w:rPr>
          <w:rFonts w:cs="B Badr" w:hint="cs"/>
          <w:rtl/>
          <w:lang w:bidi="fa-IR"/>
        </w:rPr>
        <w:t>ذلك</w:t>
      </w:r>
      <w:r w:rsidRPr="005C4714">
        <w:rPr>
          <w:rFonts w:cs="B Badr"/>
          <w:rtl/>
          <w:lang w:bidi="fa-IR"/>
        </w:rPr>
        <w:t xml:space="preserve"> </w:t>
      </w:r>
      <w:r w:rsidRPr="005C4714">
        <w:rPr>
          <w:rFonts w:cs="B Badr" w:hint="cs"/>
          <w:rtl/>
          <w:lang w:bidi="fa-IR"/>
        </w:rPr>
        <w:t>الحلف،</w:t>
      </w:r>
      <w:r w:rsidRPr="005C4714">
        <w:rPr>
          <w:rFonts w:cs="B Badr"/>
          <w:rtl/>
          <w:lang w:bidi="fa-IR"/>
        </w:rPr>
        <w:t xml:space="preserve"> </w:t>
      </w:r>
      <w:r w:rsidRPr="005C4714">
        <w:rPr>
          <w:rFonts w:cs="B Badr" w:hint="cs"/>
          <w:rtl/>
          <w:lang w:bidi="fa-IR"/>
        </w:rPr>
        <w:t>كما</w:t>
      </w:r>
      <w:r w:rsidRPr="005C4714">
        <w:rPr>
          <w:rFonts w:cs="B Badr"/>
          <w:rtl/>
          <w:lang w:bidi="fa-IR"/>
        </w:rPr>
        <w:t xml:space="preserve"> </w:t>
      </w:r>
      <w:r w:rsidRPr="005C4714">
        <w:rPr>
          <w:rFonts w:cs="B Badr" w:hint="cs"/>
          <w:rtl/>
          <w:lang w:bidi="fa-IR"/>
        </w:rPr>
        <w:t>في</w:t>
      </w:r>
      <w:r w:rsidRPr="005C4714">
        <w:rPr>
          <w:rFonts w:cs="B Badr"/>
          <w:rtl/>
          <w:lang w:bidi="fa-IR"/>
        </w:rPr>
        <w:t xml:space="preserve"> </w:t>
      </w:r>
      <w:r w:rsidRPr="005C4714">
        <w:rPr>
          <w:rFonts w:cs="B Badr" w:hint="cs"/>
          <w:rtl/>
          <w:lang w:bidi="fa-IR"/>
        </w:rPr>
        <w:t>قولهم</w:t>
      </w:r>
      <w:r w:rsidRPr="005C4714">
        <w:rPr>
          <w:rFonts w:cs="B Badr"/>
          <w:rtl/>
          <w:lang w:bidi="fa-IR"/>
        </w:rPr>
        <w:t xml:space="preserve"> </w:t>
      </w:r>
      <w:r w:rsidRPr="005C4714">
        <w:rPr>
          <w:rFonts w:cs="B Badr" w:hint="cs"/>
          <w:rtl/>
          <w:lang w:bidi="fa-IR"/>
        </w:rPr>
        <w:t>عليهم</w:t>
      </w:r>
      <w:r w:rsidRPr="005C4714">
        <w:rPr>
          <w:rFonts w:cs="B Badr"/>
          <w:rtl/>
          <w:lang w:bidi="fa-IR"/>
        </w:rPr>
        <w:t xml:space="preserve"> </w:t>
      </w:r>
      <w:r w:rsidRPr="005C4714">
        <w:rPr>
          <w:rFonts w:cs="B Badr" w:hint="cs"/>
          <w:rtl/>
          <w:lang w:bidi="fa-IR"/>
        </w:rPr>
        <w:t>السّلام</w:t>
      </w:r>
      <w:r w:rsidRPr="005C4714">
        <w:rPr>
          <w:rFonts w:cs="B Badr"/>
          <w:rtl/>
          <w:lang w:bidi="fa-IR"/>
        </w:rPr>
        <w:t>: «</w:t>
      </w:r>
      <w:r w:rsidRPr="005C4714">
        <w:rPr>
          <w:rFonts w:cs="B Badr" w:hint="cs"/>
          <w:rtl/>
          <w:lang w:bidi="fa-IR"/>
        </w:rPr>
        <w:t>من</w:t>
      </w:r>
      <w:r w:rsidRPr="005C4714">
        <w:rPr>
          <w:rFonts w:cs="B Badr"/>
          <w:rtl/>
          <w:lang w:bidi="fa-IR"/>
        </w:rPr>
        <w:t xml:space="preserve"> </w:t>
      </w:r>
      <w:r w:rsidRPr="005C4714">
        <w:rPr>
          <w:rFonts w:cs="B Badr" w:hint="cs"/>
          <w:rtl/>
          <w:lang w:bidi="fa-IR"/>
        </w:rPr>
        <w:t>رضى</w:t>
      </w:r>
      <w:r w:rsidRPr="005C4714">
        <w:rPr>
          <w:rFonts w:cs="B Badr"/>
          <w:rtl/>
          <w:lang w:bidi="fa-IR"/>
        </w:rPr>
        <w:t xml:space="preserve"> </w:t>
      </w:r>
      <w:r w:rsidRPr="005C4714">
        <w:rPr>
          <w:rFonts w:cs="B Badr" w:hint="cs"/>
          <w:rtl/>
          <w:lang w:bidi="fa-IR"/>
        </w:rPr>
        <w:t>بفعل</w:t>
      </w:r>
      <w:r w:rsidRPr="005C4714">
        <w:rPr>
          <w:rFonts w:cs="B Badr"/>
          <w:rtl/>
          <w:lang w:bidi="fa-IR"/>
        </w:rPr>
        <w:t xml:space="preserve"> </w:t>
      </w:r>
      <w:r w:rsidRPr="005C4714">
        <w:rPr>
          <w:rFonts w:cs="B Badr" w:hint="cs"/>
          <w:rtl/>
          <w:lang w:bidi="fa-IR"/>
        </w:rPr>
        <w:t>قوم</w:t>
      </w:r>
      <w:r w:rsidRPr="005C4714">
        <w:rPr>
          <w:rFonts w:cs="B Badr"/>
          <w:rtl/>
          <w:lang w:bidi="fa-IR"/>
        </w:rPr>
        <w:t xml:space="preserve"> </w:t>
      </w:r>
      <w:r w:rsidRPr="005C4714">
        <w:rPr>
          <w:rFonts w:cs="B Badr" w:hint="cs"/>
          <w:rtl/>
          <w:lang w:bidi="fa-IR"/>
        </w:rPr>
        <w:t>لزمه</w:t>
      </w:r>
      <w:r w:rsidRPr="005C4714">
        <w:rPr>
          <w:rFonts w:cs="B Badr"/>
          <w:rtl/>
          <w:lang w:bidi="fa-IR"/>
        </w:rPr>
        <w:t xml:space="preserve"> </w:t>
      </w:r>
      <w:r w:rsidRPr="005C4714">
        <w:rPr>
          <w:rFonts w:cs="B Badr" w:hint="cs"/>
          <w:rtl/>
          <w:lang w:bidi="fa-IR"/>
        </w:rPr>
        <w:t>ذلك</w:t>
      </w:r>
      <w:r w:rsidRPr="005C4714">
        <w:rPr>
          <w:rFonts w:cs="B Badr" w:hint="eastAsia"/>
          <w:rtl/>
          <w:lang w:bidi="fa-IR"/>
        </w:rPr>
        <w:t>»</w:t>
      </w:r>
      <w:r w:rsidRPr="005C4714">
        <w:rPr>
          <w:rFonts w:cs="B Badr"/>
          <w:rtl/>
          <w:lang w:bidi="fa-IR"/>
        </w:rPr>
        <w:t xml:space="preserve"> </w:t>
      </w:r>
      <w:r w:rsidRPr="005C4714">
        <w:rPr>
          <w:rFonts w:cs="B Badr" w:hint="cs"/>
          <w:rtl/>
          <w:lang w:bidi="fa-IR"/>
        </w:rPr>
        <w:t>فالاشارة</w:t>
      </w:r>
      <w:r w:rsidRPr="005C4714">
        <w:rPr>
          <w:rFonts w:cs="B Badr"/>
          <w:rtl/>
          <w:lang w:bidi="fa-IR"/>
        </w:rPr>
        <w:t xml:space="preserve"> </w:t>
      </w:r>
      <w:r w:rsidRPr="005C4714">
        <w:rPr>
          <w:rFonts w:cs="B Badr" w:hint="cs"/>
          <w:rtl/>
          <w:lang w:bidi="fa-IR"/>
        </w:rPr>
        <w:t>راجعة</w:t>
      </w:r>
      <w:r w:rsidRPr="005C4714">
        <w:rPr>
          <w:rFonts w:cs="B Badr"/>
          <w:rtl/>
          <w:lang w:bidi="fa-IR"/>
        </w:rPr>
        <w:t xml:space="preserve"> </w:t>
      </w:r>
      <w:r w:rsidRPr="005C4714">
        <w:rPr>
          <w:rFonts w:cs="B Badr" w:hint="cs"/>
          <w:rtl/>
          <w:lang w:bidi="fa-IR"/>
        </w:rPr>
        <w:t>الى</w:t>
      </w:r>
      <w:r w:rsidRPr="005C4714">
        <w:rPr>
          <w:rFonts w:cs="B Badr"/>
          <w:rtl/>
          <w:lang w:bidi="fa-IR"/>
        </w:rPr>
        <w:t xml:space="preserve"> </w:t>
      </w:r>
      <w:r w:rsidRPr="005C4714">
        <w:rPr>
          <w:rFonts w:cs="B Badr" w:hint="cs"/>
          <w:rtl/>
          <w:lang w:bidi="fa-IR"/>
        </w:rPr>
        <w:t>الحلف</w:t>
      </w:r>
      <w:r w:rsidRPr="005C4714">
        <w:rPr>
          <w:rFonts w:cs="B Badr"/>
          <w:rtl/>
          <w:lang w:bidi="fa-IR"/>
        </w:rPr>
        <w:t xml:space="preserve"> </w:t>
      </w:r>
      <w:r w:rsidRPr="005C4714">
        <w:rPr>
          <w:rFonts w:cs="B Badr" w:hint="cs"/>
          <w:rtl/>
          <w:lang w:bidi="fa-IR"/>
        </w:rPr>
        <w:t>بملاحظة</w:t>
      </w:r>
      <w:r w:rsidRPr="005C4714">
        <w:rPr>
          <w:rFonts w:cs="B Badr"/>
          <w:rtl/>
          <w:lang w:bidi="fa-IR"/>
        </w:rPr>
        <w:t xml:space="preserve"> </w:t>
      </w:r>
      <w:r w:rsidRPr="005C4714">
        <w:rPr>
          <w:rFonts w:cs="B Badr" w:hint="cs"/>
          <w:rtl/>
          <w:lang w:bidi="fa-IR"/>
        </w:rPr>
        <w:t>اثره</w:t>
      </w:r>
      <w:r w:rsidRPr="005C4714">
        <w:rPr>
          <w:rFonts w:cs="B Badr"/>
          <w:rtl/>
          <w:lang w:bidi="fa-IR"/>
        </w:rPr>
        <w:t xml:space="preserve"> </w:t>
      </w:r>
      <w:r w:rsidRPr="005C4714">
        <w:rPr>
          <w:rFonts w:cs="B Badr" w:hint="cs"/>
          <w:rtl/>
          <w:lang w:bidi="fa-IR"/>
        </w:rPr>
        <w:t>و</w:t>
      </w:r>
      <w:r w:rsidRPr="005C4714">
        <w:rPr>
          <w:rFonts w:cs="B Badr"/>
          <w:rtl/>
          <w:lang w:bidi="fa-IR"/>
        </w:rPr>
        <w:t xml:space="preserve"> </w:t>
      </w:r>
      <w:r w:rsidRPr="005C4714">
        <w:rPr>
          <w:rFonts w:cs="B Badr" w:hint="cs"/>
          <w:rtl/>
          <w:lang w:bidi="fa-IR"/>
        </w:rPr>
        <w:t>هو</w:t>
      </w:r>
      <w:r w:rsidRPr="005C4714">
        <w:rPr>
          <w:rFonts w:cs="B Badr"/>
          <w:rtl/>
          <w:lang w:bidi="fa-IR"/>
        </w:rPr>
        <w:t xml:space="preserve"> </w:t>
      </w:r>
      <w:r w:rsidRPr="005C4714">
        <w:rPr>
          <w:rFonts w:cs="B Badr" w:hint="cs"/>
          <w:rtl/>
          <w:lang w:bidi="fa-IR"/>
        </w:rPr>
        <w:t>العقاب،</w:t>
      </w:r>
      <w:r w:rsidRPr="005C4714">
        <w:rPr>
          <w:rFonts w:cs="B Badr"/>
          <w:rtl/>
          <w:lang w:bidi="fa-IR"/>
        </w:rPr>
        <w:t xml:space="preserve"> </w:t>
      </w:r>
      <w:r w:rsidRPr="005C4714">
        <w:rPr>
          <w:rFonts w:cs="B Badr" w:hint="cs"/>
          <w:rtl/>
          <w:lang w:bidi="fa-IR"/>
        </w:rPr>
        <w:t>كما</w:t>
      </w:r>
      <w:r w:rsidRPr="005C4714">
        <w:rPr>
          <w:rFonts w:cs="B Badr"/>
          <w:rtl/>
          <w:lang w:bidi="fa-IR"/>
        </w:rPr>
        <w:t xml:space="preserve"> </w:t>
      </w:r>
      <w:r w:rsidRPr="005C4714">
        <w:rPr>
          <w:rFonts w:cs="B Badr" w:hint="cs"/>
          <w:rtl/>
          <w:lang w:bidi="fa-IR"/>
        </w:rPr>
        <w:t>تكون</w:t>
      </w:r>
      <w:r w:rsidRPr="005C4714">
        <w:rPr>
          <w:rFonts w:cs="B Badr"/>
          <w:rtl/>
          <w:lang w:bidi="fa-IR"/>
        </w:rPr>
        <w:t xml:space="preserve"> </w:t>
      </w:r>
      <w:r w:rsidRPr="005C4714">
        <w:rPr>
          <w:rFonts w:cs="B Badr" w:hint="cs"/>
          <w:rtl/>
          <w:lang w:bidi="fa-IR"/>
        </w:rPr>
        <w:t>راجعة</w:t>
      </w:r>
      <w:r w:rsidRPr="005C4714">
        <w:rPr>
          <w:rFonts w:cs="B Badr"/>
          <w:rtl/>
          <w:lang w:bidi="fa-IR"/>
        </w:rPr>
        <w:t xml:space="preserve"> </w:t>
      </w:r>
      <w:r w:rsidRPr="005C4714">
        <w:rPr>
          <w:rFonts w:cs="B Badr" w:hint="cs"/>
          <w:rtl/>
          <w:lang w:bidi="fa-IR"/>
        </w:rPr>
        <w:t>في</w:t>
      </w:r>
      <w:r w:rsidRPr="005C4714">
        <w:rPr>
          <w:rFonts w:cs="B Badr"/>
          <w:rtl/>
          <w:lang w:bidi="fa-IR"/>
        </w:rPr>
        <w:t xml:space="preserve"> </w:t>
      </w:r>
      <w:r w:rsidRPr="005C4714">
        <w:rPr>
          <w:rFonts w:cs="B Badr" w:hint="cs"/>
          <w:rtl/>
          <w:lang w:bidi="fa-IR"/>
        </w:rPr>
        <w:t>المثال</w:t>
      </w:r>
      <w:r w:rsidRPr="005C4714">
        <w:rPr>
          <w:rFonts w:cs="B Badr"/>
          <w:rtl/>
          <w:lang w:bidi="fa-IR"/>
        </w:rPr>
        <w:t xml:space="preserve"> </w:t>
      </w:r>
      <w:r w:rsidRPr="005C4714">
        <w:rPr>
          <w:rFonts w:cs="B Badr" w:hint="cs"/>
          <w:rtl/>
          <w:lang w:bidi="fa-IR"/>
        </w:rPr>
        <w:t>المذكور</w:t>
      </w:r>
      <w:r w:rsidRPr="005C4714">
        <w:rPr>
          <w:rFonts w:cs="B Badr"/>
          <w:rtl/>
          <w:lang w:bidi="fa-IR"/>
        </w:rPr>
        <w:t xml:space="preserve"> </w:t>
      </w:r>
      <w:r w:rsidRPr="005C4714">
        <w:rPr>
          <w:rFonts w:cs="B Badr" w:hint="cs"/>
          <w:rtl/>
          <w:lang w:bidi="fa-IR"/>
        </w:rPr>
        <w:t>الى</w:t>
      </w:r>
      <w:r w:rsidRPr="005C4714">
        <w:rPr>
          <w:rFonts w:cs="B Badr"/>
          <w:rtl/>
          <w:lang w:bidi="fa-IR"/>
        </w:rPr>
        <w:t xml:space="preserve"> </w:t>
      </w:r>
      <w:r w:rsidRPr="005C4714">
        <w:rPr>
          <w:rFonts w:cs="B Badr" w:hint="cs"/>
          <w:rtl/>
          <w:lang w:bidi="fa-IR"/>
        </w:rPr>
        <w:t>الفعل</w:t>
      </w:r>
      <w:r w:rsidRPr="005C4714">
        <w:rPr>
          <w:rFonts w:cs="B Badr"/>
          <w:rtl/>
          <w:lang w:bidi="fa-IR"/>
        </w:rPr>
        <w:t xml:space="preserve"> </w:t>
      </w:r>
      <w:r w:rsidRPr="005C4714">
        <w:rPr>
          <w:rFonts w:cs="B Badr" w:hint="cs"/>
          <w:rtl/>
          <w:lang w:bidi="fa-IR"/>
        </w:rPr>
        <w:t>بملاحظة</w:t>
      </w:r>
      <w:r w:rsidRPr="005C4714">
        <w:rPr>
          <w:rFonts w:cs="B Badr"/>
          <w:rtl/>
          <w:lang w:bidi="fa-IR"/>
        </w:rPr>
        <w:t xml:space="preserve"> </w:t>
      </w:r>
      <w:r w:rsidRPr="005C4714">
        <w:rPr>
          <w:rFonts w:cs="B Badr" w:hint="cs"/>
          <w:rtl/>
          <w:lang w:bidi="fa-IR"/>
        </w:rPr>
        <w:t>اثره</w:t>
      </w:r>
      <w:r w:rsidRPr="005C4714">
        <w:rPr>
          <w:rFonts w:cs="B Badr"/>
          <w:rtl/>
          <w:lang w:bidi="fa-IR"/>
        </w:rPr>
        <w:t xml:space="preserve"> </w:t>
      </w:r>
      <w:r w:rsidRPr="005C4714">
        <w:rPr>
          <w:rFonts w:cs="B Badr" w:hint="cs"/>
          <w:rtl/>
          <w:lang w:bidi="fa-IR"/>
        </w:rPr>
        <w:t>من</w:t>
      </w:r>
      <w:r w:rsidRPr="005C4714">
        <w:rPr>
          <w:rFonts w:cs="B Badr"/>
          <w:rtl/>
          <w:lang w:bidi="fa-IR"/>
        </w:rPr>
        <w:t xml:space="preserve"> </w:t>
      </w:r>
      <w:r w:rsidRPr="005C4714">
        <w:rPr>
          <w:rFonts w:cs="B Badr" w:hint="cs"/>
          <w:rtl/>
          <w:lang w:bidi="fa-IR"/>
        </w:rPr>
        <w:t>الحسن</w:t>
      </w:r>
      <w:r w:rsidRPr="005C4714">
        <w:rPr>
          <w:rFonts w:cs="B Badr"/>
          <w:rtl/>
          <w:lang w:bidi="fa-IR"/>
        </w:rPr>
        <w:t xml:space="preserve"> </w:t>
      </w:r>
      <w:r w:rsidRPr="005C4714">
        <w:rPr>
          <w:rFonts w:cs="B Badr" w:hint="cs"/>
          <w:rtl/>
          <w:lang w:bidi="fa-IR"/>
        </w:rPr>
        <w:t>و</w:t>
      </w:r>
      <w:r w:rsidRPr="005C4714">
        <w:rPr>
          <w:rFonts w:cs="B Badr"/>
          <w:rtl/>
          <w:lang w:bidi="fa-IR"/>
        </w:rPr>
        <w:t xml:space="preserve"> </w:t>
      </w:r>
      <w:r w:rsidRPr="005C4714">
        <w:rPr>
          <w:rFonts w:cs="B Badr" w:hint="cs"/>
          <w:rtl/>
          <w:lang w:bidi="fa-IR"/>
        </w:rPr>
        <w:t>القبح،</w:t>
      </w:r>
    </w:p>
    <w:p w:rsidR="005C4714" w:rsidRPr="005C4714" w:rsidRDefault="005C4714" w:rsidP="005C4714">
      <w:pPr>
        <w:pStyle w:val="FootnoteText"/>
        <w:rPr>
          <w:rFonts w:cs="B Badr"/>
          <w:rtl/>
          <w:lang w:bidi="fa-IR"/>
        </w:rPr>
      </w:pPr>
      <w:r w:rsidRPr="005C4714">
        <w:rPr>
          <w:rFonts w:cs="B Badr" w:hint="cs"/>
          <w:rtl/>
          <w:lang w:bidi="fa-IR"/>
        </w:rPr>
        <w:t>فتخلص</w:t>
      </w:r>
      <w:r w:rsidRPr="005C4714">
        <w:rPr>
          <w:rFonts w:cs="B Badr"/>
          <w:rtl/>
          <w:lang w:bidi="fa-IR"/>
        </w:rPr>
        <w:t xml:space="preserve"> </w:t>
      </w:r>
      <w:r w:rsidRPr="005C4714">
        <w:rPr>
          <w:rFonts w:cs="B Badr" w:hint="cs"/>
          <w:rtl/>
          <w:lang w:bidi="fa-IR"/>
        </w:rPr>
        <w:t>ان</w:t>
      </w:r>
      <w:r w:rsidRPr="005C4714">
        <w:rPr>
          <w:rFonts w:cs="B Badr"/>
          <w:rtl/>
          <w:lang w:bidi="fa-IR"/>
        </w:rPr>
        <w:t xml:space="preserve"> </w:t>
      </w:r>
      <w:r w:rsidRPr="005C4714">
        <w:rPr>
          <w:rFonts w:cs="B Badr" w:hint="cs"/>
          <w:rtl/>
          <w:lang w:bidi="fa-IR"/>
        </w:rPr>
        <w:t>المراد</w:t>
      </w:r>
      <w:r w:rsidRPr="005C4714">
        <w:rPr>
          <w:rFonts w:cs="B Badr"/>
          <w:rtl/>
          <w:lang w:bidi="fa-IR"/>
        </w:rPr>
        <w:t xml:space="preserve"> </w:t>
      </w:r>
      <w:r w:rsidRPr="005C4714">
        <w:rPr>
          <w:rFonts w:cs="B Badr" w:hint="cs"/>
          <w:rtl/>
          <w:lang w:bidi="fa-IR"/>
        </w:rPr>
        <w:t>من</w:t>
      </w:r>
      <w:r w:rsidRPr="005C4714">
        <w:rPr>
          <w:rFonts w:cs="B Badr"/>
          <w:rtl/>
          <w:lang w:bidi="fa-IR"/>
        </w:rPr>
        <w:t xml:space="preserve"> </w:t>
      </w:r>
      <w:r w:rsidRPr="005C4714">
        <w:rPr>
          <w:rFonts w:cs="B Badr" w:hint="cs"/>
          <w:rtl/>
          <w:lang w:bidi="fa-IR"/>
        </w:rPr>
        <w:t>الرفع</w:t>
      </w:r>
      <w:r w:rsidRPr="005C4714">
        <w:rPr>
          <w:rFonts w:cs="B Badr"/>
          <w:rtl/>
          <w:lang w:bidi="fa-IR"/>
        </w:rPr>
        <w:t xml:space="preserve"> </w:t>
      </w:r>
      <w:r w:rsidRPr="005C4714">
        <w:rPr>
          <w:rFonts w:cs="B Badr" w:hint="cs"/>
          <w:rtl/>
          <w:lang w:bidi="fa-IR"/>
        </w:rPr>
        <w:t>في</w:t>
      </w:r>
      <w:r w:rsidRPr="005C4714">
        <w:rPr>
          <w:rFonts w:cs="B Badr"/>
          <w:rtl/>
          <w:lang w:bidi="fa-IR"/>
        </w:rPr>
        <w:t xml:space="preserve"> </w:t>
      </w:r>
      <w:r w:rsidRPr="005C4714">
        <w:rPr>
          <w:rFonts w:cs="B Badr" w:hint="cs"/>
          <w:rtl/>
          <w:lang w:bidi="fa-IR"/>
        </w:rPr>
        <w:t>مقامنا</w:t>
      </w:r>
      <w:r w:rsidRPr="005C4714">
        <w:rPr>
          <w:rFonts w:cs="B Badr"/>
          <w:rtl/>
          <w:lang w:bidi="fa-IR"/>
        </w:rPr>
        <w:t xml:space="preserve"> </w:t>
      </w:r>
      <w:r w:rsidRPr="005C4714">
        <w:rPr>
          <w:rFonts w:cs="B Badr" w:hint="cs"/>
          <w:rtl/>
          <w:lang w:bidi="fa-IR"/>
        </w:rPr>
        <w:t>رفع</w:t>
      </w:r>
      <w:r w:rsidRPr="005C4714">
        <w:rPr>
          <w:rFonts w:cs="B Badr"/>
          <w:rtl/>
          <w:lang w:bidi="fa-IR"/>
        </w:rPr>
        <w:t xml:space="preserve"> </w:t>
      </w:r>
      <w:r w:rsidRPr="005C4714">
        <w:rPr>
          <w:rFonts w:cs="B Badr" w:hint="cs"/>
          <w:rtl/>
          <w:lang w:bidi="fa-IR"/>
        </w:rPr>
        <w:t>خصوص</w:t>
      </w:r>
      <w:r w:rsidRPr="005C4714">
        <w:rPr>
          <w:rFonts w:cs="B Badr"/>
          <w:rtl/>
          <w:lang w:bidi="fa-IR"/>
        </w:rPr>
        <w:t xml:space="preserve"> </w:t>
      </w:r>
      <w:r w:rsidRPr="005C4714">
        <w:rPr>
          <w:rFonts w:cs="B Badr" w:hint="cs"/>
          <w:rtl/>
          <w:lang w:bidi="fa-IR"/>
        </w:rPr>
        <w:t>المؤاخذة،</w:t>
      </w:r>
      <w:r w:rsidRPr="005C4714">
        <w:rPr>
          <w:rFonts w:cs="B Badr"/>
          <w:rtl/>
          <w:lang w:bidi="fa-IR"/>
        </w:rPr>
        <w:t xml:space="preserve"> </w:t>
      </w:r>
      <w:r w:rsidRPr="005C4714">
        <w:rPr>
          <w:rFonts w:cs="B Badr" w:hint="cs"/>
          <w:rtl/>
          <w:lang w:bidi="fa-IR"/>
        </w:rPr>
        <w:t>و</w:t>
      </w:r>
      <w:r w:rsidRPr="005C4714">
        <w:rPr>
          <w:rFonts w:cs="B Badr"/>
          <w:rtl/>
          <w:lang w:bidi="fa-IR"/>
        </w:rPr>
        <w:t xml:space="preserve"> </w:t>
      </w:r>
      <w:r w:rsidRPr="005C4714">
        <w:rPr>
          <w:rFonts w:cs="B Badr" w:hint="cs"/>
          <w:rtl/>
          <w:lang w:bidi="fa-IR"/>
        </w:rPr>
        <w:t>هو</w:t>
      </w:r>
      <w:r w:rsidRPr="005C4714">
        <w:rPr>
          <w:rFonts w:cs="B Badr"/>
          <w:rtl/>
          <w:lang w:bidi="fa-IR"/>
        </w:rPr>
        <w:t xml:space="preserve"> </w:t>
      </w:r>
      <w:r w:rsidRPr="005C4714">
        <w:rPr>
          <w:rFonts w:cs="B Badr" w:hint="cs"/>
          <w:rtl/>
          <w:lang w:bidi="fa-IR"/>
        </w:rPr>
        <w:t>و</w:t>
      </w:r>
      <w:r w:rsidRPr="005C4714">
        <w:rPr>
          <w:rFonts w:cs="B Badr"/>
          <w:rtl/>
          <w:lang w:bidi="fa-IR"/>
        </w:rPr>
        <w:t xml:space="preserve"> </w:t>
      </w:r>
      <w:r w:rsidRPr="005C4714">
        <w:rPr>
          <w:rFonts w:cs="B Badr" w:hint="cs"/>
          <w:rtl/>
          <w:lang w:bidi="fa-IR"/>
        </w:rPr>
        <w:t>ان</w:t>
      </w:r>
      <w:r w:rsidRPr="005C4714">
        <w:rPr>
          <w:rFonts w:cs="B Badr"/>
          <w:rtl/>
          <w:lang w:bidi="fa-IR"/>
        </w:rPr>
        <w:t xml:space="preserve"> </w:t>
      </w:r>
      <w:r w:rsidRPr="005C4714">
        <w:rPr>
          <w:rFonts w:cs="B Badr" w:hint="cs"/>
          <w:rtl/>
          <w:lang w:bidi="fa-IR"/>
        </w:rPr>
        <w:t>امكن</w:t>
      </w:r>
      <w:r w:rsidRPr="005C4714">
        <w:rPr>
          <w:rFonts w:cs="B Badr"/>
          <w:rtl/>
          <w:lang w:bidi="fa-IR"/>
        </w:rPr>
        <w:t xml:space="preserve"> </w:t>
      </w:r>
      <w:r w:rsidRPr="005C4714">
        <w:rPr>
          <w:rFonts w:cs="B Badr" w:hint="cs"/>
          <w:rtl/>
          <w:lang w:bidi="fa-IR"/>
        </w:rPr>
        <w:t>ان</w:t>
      </w:r>
      <w:r w:rsidRPr="005C4714">
        <w:rPr>
          <w:rFonts w:cs="B Badr"/>
          <w:rtl/>
          <w:lang w:bidi="fa-IR"/>
        </w:rPr>
        <w:t xml:space="preserve"> </w:t>
      </w:r>
      <w:r w:rsidRPr="005C4714">
        <w:rPr>
          <w:rFonts w:cs="B Badr" w:hint="cs"/>
          <w:rtl/>
          <w:lang w:bidi="fa-IR"/>
        </w:rPr>
        <w:t>يكون</w:t>
      </w:r>
      <w:r w:rsidRPr="005C4714">
        <w:rPr>
          <w:rFonts w:cs="B Badr"/>
          <w:rtl/>
          <w:lang w:bidi="fa-IR"/>
        </w:rPr>
        <w:t xml:space="preserve"> </w:t>
      </w:r>
      <w:r w:rsidRPr="005C4714">
        <w:rPr>
          <w:rFonts w:cs="B Badr" w:hint="cs"/>
          <w:rtl/>
          <w:lang w:bidi="fa-IR"/>
        </w:rPr>
        <w:t>بنحو</w:t>
      </w:r>
      <w:r w:rsidRPr="005C4714">
        <w:rPr>
          <w:rFonts w:cs="B Badr"/>
          <w:rtl/>
          <w:lang w:bidi="fa-IR"/>
        </w:rPr>
        <w:t xml:space="preserve"> </w:t>
      </w:r>
      <w:r w:rsidRPr="005C4714">
        <w:rPr>
          <w:rFonts w:cs="B Badr" w:hint="cs"/>
          <w:rtl/>
          <w:lang w:bidi="fa-IR"/>
        </w:rPr>
        <w:t>التصرف</w:t>
      </w:r>
      <w:r w:rsidRPr="005C4714">
        <w:rPr>
          <w:rFonts w:cs="B Badr"/>
          <w:rtl/>
          <w:lang w:bidi="fa-IR"/>
        </w:rPr>
        <w:t xml:space="preserve"> </w:t>
      </w:r>
      <w:r w:rsidRPr="005C4714">
        <w:rPr>
          <w:rFonts w:cs="B Badr" w:hint="cs"/>
          <w:rtl/>
          <w:lang w:bidi="fa-IR"/>
        </w:rPr>
        <w:t>الشرعي</w:t>
      </w:r>
      <w:r w:rsidRPr="005C4714">
        <w:rPr>
          <w:rFonts w:cs="B Badr"/>
          <w:rtl/>
          <w:lang w:bidi="fa-IR"/>
        </w:rPr>
        <w:t xml:space="preserve"> </w:t>
      </w:r>
      <w:r w:rsidRPr="005C4714">
        <w:rPr>
          <w:rFonts w:cs="B Badr" w:hint="cs"/>
          <w:rtl/>
          <w:lang w:bidi="fa-IR"/>
        </w:rPr>
        <w:t>اعني</w:t>
      </w:r>
      <w:r w:rsidRPr="005C4714">
        <w:rPr>
          <w:rFonts w:cs="B Badr"/>
          <w:rtl/>
          <w:lang w:bidi="fa-IR"/>
        </w:rPr>
        <w:t xml:space="preserve"> </w:t>
      </w:r>
      <w:r w:rsidRPr="005C4714">
        <w:rPr>
          <w:rFonts w:cs="B Badr" w:hint="cs"/>
          <w:rtl/>
          <w:lang w:bidi="fa-IR"/>
        </w:rPr>
        <w:t>اخذ</w:t>
      </w:r>
      <w:r w:rsidRPr="005C4714">
        <w:rPr>
          <w:rFonts w:cs="B Badr"/>
          <w:rtl/>
          <w:lang w:bidi="fa-IR"/>
        </w:rPr>
        <w:t xml:space="preserve"> </w:t>
      </w:r>
      <w:r w:rsidRPr="005C4714">
        <w:rPr>
          <w:rFonts w:cs="B Badr" w:hint="cs"/>
          <w:rtl/>
          <w:lang w:bidi="fa-IR"/>
        </w:rPr>
        <w:t>التجريد</w:t>
      </w:r>
      <w:r w:rsidRPr="005C4714">
        <w:rPr>
          <w:rFonts w:cs="B Badr"/>
          <w:rtl/>
          <w:lang w:bidi="fa-IR"/>
        </w:rPr>
        <w:t xml:space="preserve"> </w:t>
      </w:r>
      <w:r w:rsidRPr="005C4714">
        <w:rPr>
          <w:rFonts w:cs="B Badr" w:hint="cs"/>
          <w:rtl/>
          <w:lang w:bidi="fa-IR"/>
        </w:rPr>
        <w:t>في</w:t>
      </w:r>
      <w:r w:rsidRPr="005C4714">
        <w:rPr>
          <w:rFonts w:cs="B Badr"/>
          <w:rtl/>
          <w:lang w:bidi="fa-IR"/>
        </w:rPr>
        <w:t xml:space="preserve"> </w:t>
      </w:r>
      <w:r w:rsidRPr="005C4714">
        <w:rPr>
          <w:rFonts w:cs="B Badr" w:hint="cs"/>
          <w:rtl/>
          <w:lang w:bidi="fa-IR"/>
        </w:rPr>
        <w:t>موضوع</w:t>
      </w:r>
      <w:r w:rsidRPr="005C4714">
        <w:rPr>
          <w:rFonts w:cs="B Badr"/>
          <w:rtl/>
          <w:lang w:bidi="fa-IR"/>
        </w:rPr>
        <w:t xml:space="preserve"> </w:t>
      </w:r>
      <w:r w:rsidRPr="005C4714">
        <w:rPr>
          <w:rFonts w:cs="B Badr" w:hint="cs"/>
          <w:rtl/>
          <w:lang w:bidi="fa-IR"/>
        </w:rPr>
        <w:t>الحكم</w:t>
      </w:r>
      <w:r w:rsidRPr="005C4714">
        <w:rPr>
          <w:rFonts w:cs="B Badr"/>
          <w:rtl/>
          <w:lang w:bidi="fa-IR"/>
        </w:rPr>
        <w:t xml:space="preserve"> </w:t>
      </w:r>
      <w:r w:rsidRPr="005C4714">
        <w:rPr>
          <w:rFonts w:cs="B Badr" w:hint="cs"/>
          <w:rtl/>
          <w:lang w:bidi="fa-IR"/>
        </w:rPr>
        <w:t>الواقعي</w:t>
      </w:r>
      <w:r w:rsidRPr="005C4714">
        <w:rPr>
          <w:rFonts w:cs="B Badr"/>
          <w:rtl/>
          <w:lang w:bidi="fa-IR"/>
        </w:rPr>
        <w:t xml:space="preserve"> </w:t>
      </w:r>
      <w:r w:rsidRPr="005C4714">
        <w:rPr>
          <w:rFonts w:cs="B Badr" w:hint="cs"/>
          <w:rtl/>
          <w:lang w:bidi="fa-IR"/>
        </w:rPr>
        <w:t>لكن</w:t>
      </w:r>
      <w:r w:rsidRPr="005C4714">
        <w:rPr>
          <w:rFonts w:cs="B Badr"/>
          <w:rtl/>
          <w:lang w:bidi="fa-IR"/>
        </w:rPr>
        <w:t xml:space="preserve"> </w:t>
      </w:r>
      <w:r w:rsidRPr="005C4714">
        <w:rPr>
          <w:rFonts w:cs="B Badr" w:hint="cs"/>
          <w:rtl/>
          <w:lang w:bidi="fa-IR"/>
        </w:rPr>
        <w:t>الظاهر</w:t>
      </w:r>
      <w:r w:rsidRPr="005C4714">
        <w:rPr>
          <w:rFonts w:cs="B Badr"/>
          <w:rtl/>
          <w:lang w:bidi="fa-IR"/>
        </w:rPr>
        <w:t xml:space="preserve"> </w:t>
      </w:r>
      <w:r w:rsidRPr="005C4714">
        <w:rPr>
          <w:rFonts w:cs="B Badr" w:hint="cs"/>
          <w:rtl/>
          <w:lang w:bidi="fa-IR"/>
        </w:rPr>
        <w:t>بقرينة</w:t>
      </w:r>
      <w:r w:rsidRPr="005C4714">
        <w:rPr>
          <w:rFonts w:cs="B Badr"/>
          <w:rtl/>
          <w:lang w:bidi="fa-IR"/>
        </w:rPr>
        <w:t xml:space="preserve"> </w:t>
      </w:r>
      <w:r w:rsidRPr="005C4714">
        <w:rPr>
          <w:rFonts w:cs="B Badr" w:hint="cs"/>
          <w:rtl/>
          <w:lang w:bidi="fa-IR"/>
        </w:rPr>
        <w:t>اطلاقات</w:t>
      </w:r>
      <w:r w:rsidRPr="005C4714">
        <w:rPr>
          <w:rFonts w:cs="B Badr"/>
          <w:rtl/>
          <w:lang w:bidi="fa-IR"/>
        </w:rPr>
        <w:t xml:space="preserve"> </w:t>
      </w:r>
      <w:r w:rsidRPr="005C4714">
        <w:rPr>
          <w:rFonts w:cs="B Badr" w:hint="cs"/>
          <w:rtl/>
          <w:lang w:bidi="fa-IR"/>
        </w:rPr>
        <w:t>الادلة</w:t>
      </w:r>
      <w:r w:rsidRPr="005C4714">
        <w:rPr>
          <w:rFonts w:cs="B Badr"/>
          <w:rtl/>
          <w:lang w:bidi="fa-IR"/>
        </w:rPr>
        <w:t xml:space="preserve"> </w:t>
      </w:r>
      <w:r w:rsidRPr="005C4714">
        <w:rPr>
          <w:rFonts w:cs="B Badr" w:hint="cs"/>
          <w:rtl/>
          <w:lang w:bidi="fa-IR"/>
        </w:rPr>
        <w:t>الواقعية</w:t>
      </w:r>
      <w:r w:rsidRPr="005C4714">
        <w:rPr>
          <w:rFonts w:cs="B Badr"/>
          <w:rtl/>
          <w:lang w:bidi="fa-IR"/>
        </w:rPr>
        <w:t xml:space="preserve"> </w:t>
      </w:r>
      <w:r w:rsidRPr="005C4714">
        <w:rPr>
          <w:rFonts w:cs="B Badr" w:hint="cs"/>
          <w:rtl/>
          <w:lang w:bidi="fa-IR"/>
        </w:rPr>
        <w:t>كونه</w:t>
      </w:r>
      <w:r w:rsidRPr="005C4714">
        <w:rPr>
          <w:rFonts w:cs="B Badr"/>
          <w:rtl/>
          <w:lang w:bidi="fa-IR"/>
        </w:rPr>
        <w:t xml:space="preserve"> </w:t>
      </w:r>
      <w:r w:rsidRPr="005C4714">
        <w:rPr>
          <w:rFonts w:cs="B Badr" w:hint="cs"/>
          <w:rtl/>
          <w:lang w:bidi="fa-IR"/>
        </w:rPr>
        <w:t>تقريرا</w:t>
      </w:r>
      <w:r w:rsidRPr="005C4714">
        <w:rPr>
          <w:rFonts w:cs="B Badr"/>
          <w:rtl/>
          <w:lang w:bidi="fa-IR"/>
        </w:rPr>
        <w:t xml:space="preserve"> </w:t>
      </w:r>
      <w:r w:rsidRPr="005C4714">
        <w:rPr>
          <w:rFonts w:cs="B Badr" w:hint="cs"/>
          <w:rtl/>
          <w:lang w:bidi="fa-IR"/>
        </w:rPr>
        <w:t>لحكم</w:t>
      </w:r>
      <w:r w:rsidRPr="005C4714">
        <w:rPr>
          <w:rFonts w:cs="B Badr"/>
          <w:rtl/>
          <w:lang w:bidi="fa-IR"/>
        </w:rPr>
        <w:t xml:space="preserve"> </w:t>
      </w:r>
      <w:r w:rsidRPr="005C4714">
        <w:rPr>
          <w:rFonts w:cs="B Badr" w:hint="cs"/>
          <w:rtl/>
          <w:lang w:bidi="fa-IR"/>
        </w:rPr>
        <w:t>العقل</w:t>
      </w:r>
      <w:r w:rsidRPr="005C4714">
        <w:rPr>
          <w:rFonts w:cs="B Badr"/>
          <w:rtl/>
          <w:lang w:bidi="fa-IR"/>
        </w:rPr>
        <w:t xml:space="preserve"> </w:t>
      </w:r>
      <w:r w:rsidRPr="005C4714">
        <w:rPr>
          <w:rFonts w:cs="B Badr" w:hint="cs"/>
          <w:rtl/>
          <w:lang w:bidi="fa-IR"/>
        </w:rPr>
        <w:t>اعنى</w:t>
      </w:r>
      <w:r w:rsidRPr="005C4714">
        <w:rPr>
          <w:rFonts w:cs="B Badr"/>
          <w:rtl/>
          <w:lang w:bidi="fa-IR"/>
        </w:rPr>
        <w:t xml:space="preserve"> </w:t>
      </w:r>
      <w:r w:rsidRPr="005C4714">
        <w:rPr>
          <w:rFonts w:cs="B Badr" w:hint="cs"/>
          <w:rtl/>
          <w:lang w:bidi="fa-IR"/>
        </w:rPr>
        <w:t>قبح</w:t>
      </w:r>
      <w:r w:rsidRPr="005C4714">
        <w:rPr>
          <w:rFonts w:cs="B Badr"/>
          <w:rtl/>
          <w:lang w:bidi="fa-IR"/>
        </w:rPr>
        <w:t xml:space="preserve"> </w:t>
      </w:r>
      <w:r w:rsidRPr="005C4714">
        <w:rPr>
          <w:rFonts w:cs="B Badr" w:hint="cs"/>
          <w:rtl/>
          <w:lang w:bidi="fa-IR"/>
        </w:rPr>
        <w:t>العقاب</w:t>
      </w:r>
      <w:r w:rsidRPr="005C4714">
        <w:rPr>
          <w:rFonts w:cs="B Badr"/>
          <w:rtl/>
          <w:lang w:bidi="fa-IR"/>
        </w:rPr>
        <w:t xml:space="preserve"> </w:t>
      </w:r>
      <w:r w:rsidRPr="005C4714">
        <w:rPr>
          <w:rFonts w:cs="B Badr" w:hint="cs"/>
          <w:rtl/>
          <w:lang w:bidi="fa-IR"/>
        </w:rPr>
        <w:t>بلا</w:t>
      </w:r>
      <w:r w:rsidRPr="005C4714">
        <w:rPr>
          <w:rFonts w:cs="B Badr"/>
          <w:rtl/>
          <w:lang w:bidi="fa-IR"/>
        </w:rPr>
        <w:t xml:space="preserve"> </w:t>
      </w:r>
      <w:r w:rsidRPr="005C4714">
        <w:rPr>
          <w:rFonts w:cs="B Badr" w:hint="cs"/>
          <w:rtl/>
          <w:lang w:bidi="fa-IR"/>
        </w:rPr>
        <w:t>بيان</w:t>
      </w:r>
      <w:r w:rsidRPr="005C4714">
        <w:rPr>
          <w:rFonts w:cs="B Badr"/>
          <w:rtl/>
          <w:lang w:bidi="fa-IR"/>
        </w:rPr>
        <w:t>. (</w:t>
      </w:r>
      <w:r w:rsidRPr="005C4714">
        <w:rPr>
          <w:rFonts w:cs="B Badr" w:hint="cs"/>
          <w:rtl/>
          <w:lang w:bidi="fa-IR"/>
        </w:rPr>
        <w:t>م</w:t>
      </w:r>
      <w:r w:rsidRPr="005C4714">
        <w:rPr>
          <w:rFonts w:cs="B Badr"/>
          <w:rtl/>
          <w:lang w:bidi="fa-IR"/>
        </w:rPr>
        <w:t xml:space="preserve">. </w:t>
      </w:r>
      <w:r w:rsidRPr="005C4714">
        <w:rPr>
          <w:rFonts w:cs="B Badr" w:hint="cs"/>
          <w:rtl/>
          <w:lang w:bidi="fa-IR"/>
        </w:rPr>
        <w:t>ع</w:t>
      </w:r>
      <w:r w:rsidRPr="005C4714">
        <w:rPr>
          <w:rFonts w:cs="B Badr"/>
          <w:rtl/>
          <w:lang w:bidi="fa-IR"/>
        </w:rPr>
        <w:t xml:space="preserve">. </w:t>
      </w:r>
      <w:r w:rsidRPr="005C4714">
        <w:rPr>
          <w:rFonts w:cs="B Badr" w:hint="cs"/>
          <w:rtl/>
          <w:lang w:bidi="fa-IR"/>
        </w:rPr>
        <w:t>مد</w:t>
      </w:r>
      <w:r w:rsidRPr="005C4714">
        <w:rPr>
          <w:rFonts w:cs="B Badr"/>
          <w:rtl/>
          <w:lang w:bidi="fa-IR"/>
        </w:rPr>
        <w:t xml:space="preserve"> </w:t>
      </w:r>
      <w:r w:rsidRPr="005C4714">
        <w:rPr>
          <w:rFonts w:cs="B Badr" w:hint="cs"/>
          <w:rtl/>
          <w:lang w:bidi="fa-IR"/>
        </w:rPr>
        <w:t>ظلّه</w:t>
      </w:r>
      <w:r w:rsidRPr="005C4714">
        <w:rPr>
          <w:rFonts w:cs="B Badr"/>
          <w:rtl/>
          <w:lang w:bidi="fa-IR"/>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C7098C"/>
    <w:multiLevelType w:val="hybridMultilevel"/>
    <w:tmpl w:val="28966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54A6D9F"/>
    <w:multiLevelType w:val="hybridMultilevel"/>
    <w:tmpl w:val="84D2C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F8E23A1"/>
    <w:multiLevelType w:val="hybridMultilevel"/>
    <w:tmpl w:val="28966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479"/>
    <w:rsid w:val="00002573"/>
    <w:rsid w:val="00024384"/>
    <w:rsid w:val="00044B42"/>
    <w:rsid w:val="00097960"/>
    <w:rsid w:val="000F331D"/>
    <w:rsid w:val="00135107"/>
    <w:rsid w:val="00137355"/>
    <w:rsid w:val="00156610"/>
    <w:rsid w:val="001D3E03"/>
    <w:rsid w:val="001D47BB"/>
    <w:rsid w:val="0023534E"/>
    <w:rsid w:val="002A1BDB"/>
    <w:rsid w:val="00387EAF"/>
    <w:rsid w:val="003B18CA"/>
    <w:rsid w:val="00427B2C"/>
    <w:rsid w:val="004944E7"/>
    <w:rsid w:val="004B5C75"/>
    <w:rsid w:val="004C6E11"/>
    <w:rsid w:val="00500265"/>
    <w:rsid w:val="00533479"/>
    <w:rsid w:val="005468F7"/>
    <w:rsid w:val="005B302C"/>
    <w:rsid w:val="005C4714"/>
    <w:rsid w:val="00676441"/>
    <w:rsid w:val="006E056E"/>
    <w:rsid w:val="006F2B61"/>
    <w:rsid w:val="00777390"/>
    <w:rsid w:val="007B5D65"/>
    <w:rsid w:val="007E315D"/>
    <w:rsid w:val="007F684D"/>
    <w:rsid w:val="008B4082"/>
    <w:rsid w:val="00937A13"/>
    <w:rsid w:val="00947005"/>
    <w:rsid w:val="009649D5"/>
    <w:rsid w:val="009F4D8E"/>
    <w:rsid w:val="00A025BF"/>
    <w:rsid w:val="00A04448"/>
    <w:rsid w:val="00A126EF"/>
    <w:rsid w:val="00A913F3"/>
    <w:rsid w:val="00AC34D9"/>
    <w:rsid w:val="00B72054"/>
    <w:rsid w:val="00B7665B"/>
    <w:rsid w:val="00BA5A63"/>
    <w:rsid w:val="00C1524C"/>
    <w:rsid w:val="00C26B15"/>
    <w:rsid w:val="00CB780E"/>
    <w:rsid w:val="00CE3AB3"/>
    <w:rsid w:val="00D10E76"/>
    <w:rsid w:val="00D21373"/>
    <w:rsid w:val="00D94133"/>
    <w:rsid w:val="00DD1BAF"/>
    <w:rsid w:val="00E630DE"/>
    <w:rsid w:val="00EA48A4"/>
    <w:rsid w:val="00ED0F36"/>
    <w:rsid w:val="00ED24A6"/>
    <w:rsid w:val="00F2593E"/>
    <w:rsid w:val="00FC2AD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3479"/>
    <w:pPr>
      <w:bidi/>
    </w:pPr>
    <w:rPr>
      <w:rFonts w:eastAsiaTheme="minorHAnsi"/>
      <w:lang w:bidi="fa-IR"/>
    </w:rPr>
  </w:style>
  <w:style w:type="paragraph" w:styleId="Heading1">
    <w:name w:val="heading 1"/>
    <w:basedOn w:val="Normal"/>
    <w:next w:val="Normal"/>
    <w:link w:val="Heading1Char"/>
    <w:uiPriority w:val="9"/>
    <w:qFormat/>
    <w:rsid w:val="00BA5A63"/>
    <w:pPr>
      <w:keepNext/>
      <w:keepLines/>
      <w:spacing w:before="480" w:after="0"/>
      <w:outlineLvl w:val="0"/>
    </w:pPr>
    <w:rPr>
      <w:rFonts w:ascii="B Titr" w:eastAsiaTheme="majorEastAsia" w:hAnsi="B Titr" w:cs="B Titr"/>
      <w:b/>
      <w:sz w:val="28"/>
      <w:szCs w:val="28"/>
    </w:rPr>
  </w:style>
  <w:style w:type="paragraph" w:styleId="Heading2">
    <w:name w:val="heading 2"/>
    <w:basedOn w:val="Normal"/>
    <w:next w:val="Normal"/>
    <w:link w:val="Heading2Char"/>
    <w:uiPriority w:val="9"/>
    <w:unhideWhenUsed/>
    <w:qFormat/>
    <w:rsid w:val="00BA5A63"/>
    <w:pPr>
      <w:keepNext/>
      <w:keepLines/>
      <w:spacing w:before="200" w:after="0"/>
      <w:outlineLvl w:val="1"/>
    </w:pPr>
    <w:rPr>
      <w:rFonts w:ascii="B Titr" w:eastAsiaTheme="majorEastAsia" w:hAnsi="B Titr" w:cs="B Titr"/>
      <w:b/>
      <w:sz w:val="26"/>
      <w:szCs w:val="26"/>
    </w:rPr>
  </w:style>
  <w:style w:type="paragraph" w:styleId="Heading3">
    <w:name w:val="heading 3"/>
    <w:basedOn w:val="Normal"/>
    <w:next w:val="Normal"/>
    <w:link w:val="Heading3Char"/>
    <w:uiPriority w:val="9"/>
    <w:unhideWhenUsed/>
    <w:qFormat/>
    <w:rsid w:val="00B7665B"/>
    <w:pPr>
      <w:keepNext/>
      <w:keepLines/>
      <w:spacing w:before="200" w:after="0"/>
      <w:outlineLvl w:val="2"/>
    </w:pPr>
    <w:rPr>
      <w:rFonts w:ascii="B Titr" w:eastAsiaTheme="majorEastAsia" w:hAnsi="B Titr" w:cs="B Titr"/>
      <w:sz w:val="24"/>
      <w:szCs w:val="24"/>
    </w:rPr>
  </w:style>
  <w:style w:type="paragraph" w:styleId="Heading4">
    <w:name w:val="heading 4"/>
    <w:basedOn w:val="Normal"/>
    <w:next w:val="Normal"/>
    <w:link w:val="Heading4Char"/>
    <w:uiPriority w:val="9"/>
    <w:semiHidden/>
    <w:unhideWhenUsed/>
    <w:qFormat/>
    <w:rsid w:val="001D47BB"/>
    <w:pPr>
      <w:keepNext/>
      <w:keepLines/>
      <w:spacing w:before="200" w:after="0"/>
      <w:outlineLvl w:val="3"/>
    </w:pPr>
    <w:rPr>
      <w:rFonts w:asciiTheme="majorHAnsi" w:eastAsiaTheme="majorEastAsia" w:hAnsiTheme="majorHAnsi" w:cstheme="majorBidi"/>
      <w:b/>
      <w:bCs/>
      <w:i/>
      <w:iCs/>
      <w:color w:val="5B9BD5" w:themeColor="accent1"/>
      <w:sz w:val="28"/>
      <w:szCs w:val="28"/>
    </w:rPr>
  </w:style>
  <w:style w:type="paragraph" w:styleId="Heading5">
    <w:name w:val="heading 5"/>
    <w:basedOn w:val="Normal"/>
    <w:next w:val="Normal"/>
    <w:link w:val="Heading5Char"/>
    <w:uiPriority w:val="9"/>
    <w:semiHidden/>
    <w:unhideWhenUsed/>
    <w:qFormat/>
    <w:rsid w:val="001D47BB"/>
    <w:pPr>
      <w:keepNext/>
      <w:keepLines/>
      <w:spacing w:before="200" w:after="0"/>
      <w:outlineLvl w:val="4"/>
    </w:pPr>
    <w:rPr>
      <w:rFonts w:asciiTheme="majorHAnsi" w:eastAsiaTheme="majorEastAsia" w:hAnsiTheme="majorHAnsi" w:cstheme="majorBidi"/>
      <w:color w:val="1F4D78" w:themeColor="accent1" w:themeShade="7F"/>
      <w:sz w:val="28"/>
      <w:szCs w:val="28"/>
    </w:rPr>
  </w:style>
  <w:style w:type="paragraph" w:styleId="Heading6">
    <w:name w:val="heading 6"/>
    <w:basedOn w:val="Normal"/>
    <w:next w:val="Normal"/>
    <w:link w:val="Heading6Char"/>
    <w:uiPriority w:val="9"/>
    <w:semiHidden/>
    <w:unhideWhenUsed/>
    <w:qFormat/>
    <w:rsid w:val="001D47BB"/>
    <w:pPr>
      <w:keepNext/>
      <w:keepLines/>
      <w:spacing w:before="200" w:after="0"/>
      <w:outlineLvl w:val="5"/>
    </w:pPr>
    <w:rPr>
      <w:rFonts w:asciiTheme="majorHAnsi" w:eastAsiaTheme="majorEastAsia" w:hAnsiTheme="majorHAnsi" w:cstheme="majorBidi"/>
      <w:i/>
      <w:iCs/>
      <w:color w:val="1F4D78" w:themeColor="accent1" w:themeShade="7F"/>
      <w:sz w:val="28"/>
      <w:szCs w:val="28"/>
    </w:rPr>
  </w:style>
  <w:style w:type="paragraph" w:styleId="Heading7">
    <w:name w:val="heading 7"/>
    <w:basedOn w:val="Normal"/>
    <w:next w:val="Normal"/>
    <w:link w:val="Heading7Char"/>
    <w:uiPriority w:val="9"/>
    <w:semiHidden/>
    <w:unhideWhenUsed/>
    <w:qFormat/>
    <w:rsid w:val="001D47BB"/>
    <w:pPr>
      <w:keepNext/>
      <w:keepLines/>
      <w:spacing w:before="200" w:after="0"/>
      <w:outlineLvl w:val="6"/>
    </w:pPr>
    <w:rPr>
      <w:rFonts w:asciiTheme="majorHAnsi" w:eastAsiaTheme="majorEastAsia" w:hAnsiTheme="majorHAnsi" w:cstheme="majorBidi"/>
      <w:i/>
      <w:iCs/>
      <w:color w:val="404040" w:themeColor="text1" w:themeTint="BF"/>
      <w:sz w:val="28"/>
      <w:szCs w:val="28"/>
    </w:rPr>
  </w:style>
  <w:style w:type="paragraph" w:styleId="Heading8">
    <w:name w:val="heading 8"/>
    <w:basedOn w:val="Normal"/>
    <w:next w:val="Normal"/>
    <w:link w:val="Heading8Char"/>
    <w:uiPriority w:val="9"/>
    <w:semiHidden/>
    <w:unhideWhenUsed/>
    <w:qFormat/>
    <w:rsid w:val="001D47BB"/>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D47B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5A63"/>
    <w:rPr>
      <w:rFonts w:ascii="B Titr" w:eastAsiaTheme="majorEastAsia" w:hAnsi="B Titr" w:cs="B Titr"/>
      <w:b/>
      <w:sz w:val="28"/>
      <w:szCs w:val="28"/>
    </w:rPr>
  </w:style>
  <w:style w:type="character" w:customStyle="1" w:styleId="Heading2Char">
    <w:name w:val="Heading 2 Char"/>
    <w:basedOn w:val="DefaultParagraphFont"/>
    <w:link w:val="Heading2"/>
    <w:uiPriority w:val="9"/>
    <w:rsid w:val="00BA5A63"/>
    <w:rPr>
      <w:rFonts w:ascii="B Titr" w:eastAsiaTheme="majorEastAsia" w:hAnsi="B Titr" w:cs="B Titr"/>
      <w:b/>
      <w:sz w:val="26"/>
      <w:szCs w:val="26"/>
    </w:rPr>
  </w:style>
  <w:style w:type="character" w:customStyle="1" w:styleId="Heading3Char">
    <w:name w:val="Heading 3 Char"/>
    <w:basedOn w:val="DefaultParagraphFont"/>
    <w:link w:val="Heading3"/>
    <w:uiPriority w:val="9"/>
    <w:rsid w:val="00B7665B"/>
    <w:rPr>
      <w:rFonts w:ascii="B Titr" w:eastAsiaTheme="majorEastAsia" w:hAnsi="B Titr" w:cs="B Titr"/>
      <w:sz w:val="24"/>
      <w:szCs w:val="24"/>
      <w:lang w:bidi="fa-IR"/>
    </w:rPr>
  </w:style>
  <w:style w:type="character" w:customStyle="1" w:styleId="Heading4Char">
    <w:name w:val="Heading 4 Char"/>
    <w:basedOn w:val="DefaultParagraphFont"/>
    <w:link w:val="Heading4"/>
    <w:uiPriority w:val="9"/>
    <w:semiHidden/>
    <w:rsid w:val="001D47BB"/>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1D47BB"/>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semiHidden/>
    <w:rsid w:val="001D47BB"/>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1D47B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D47B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D47BB"/>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1D47BB"/>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1D47BB"/>
    <w:rPr>
      <w:rFonts w:asciiTheme="majorHAnsi" w:eastAsiaTheme="majorEastAsia" w:hAnsiTheme="majorHAnsi" w:cstheme="majorBidi"/>
      <w:color w:val="323E4F" w:themeColor="text2" w:themeShade="BF"/>
      <w:spacing w:val="5"/>
      <w:kern w:val="28"/>
      <w:sz w:val="52"/>
      <w:szCs w:val="52"/>
    </w:rPr>
  </w:style>
  <w:style w:type="paragraph" w:styleId="Subtitle">
    <w:name w:val="Subtitle"/>
    <w:basedOn w:val="Normal"/>
    <w:next w:val="Normal"/>
    <w:link w:val="SubtitleChar"/>
    <w:uiPriority w:val="11"/>
    <w:qFormat/>
    <w:rsid w:val="001D47BB"/>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1D47BB"/>
    <w:rPr>
      <w:rFonts w:asciiTheme="majorHAnsi" w:eastAsiaTheme="majorEastAsia" w:hAnsiTheme="majorHAnsi" w:cstheme="majorBidi"/>
      <w:i/>
      <w:iCs/>
      <w:color w:val="5B9BD5" w:themeColor="accent1"/>
      <w:spacing w:val="15"/>
      <w:sz w:val="24"/>
      <w:szCs w:val="24"/>
    </w:rPr>
  </w:style>
  <w:style w:type="character" w:styleId="Strong">
    <w:name w:val="Strong"/>
    <w:uiPriority w:val="22"/>
    <w:qFormat/>
    <w:rsid w:val="001D47BB"/>
    <w:rPr>
      <w:b/>
      <w:bCs/>
    </w:rPr>
  </w:style>
  <w:style w:type="character" w:styleId="Emphasis">
    <w:name w:val="Emphasis"/>
    <w:uiPriority w:val="20"/>
    <w:qFormat/>
    <w:rsid w:val="001D47BB"/>
    <w:rPr>
      <w:i/>
      <w:iCs/>
    </w:rPr>
  </w:style>
  <w:style w:type="paragraph" w:styleId="NoSpacing">
    <w:name w:val="No Spacing"/>
    <w:basedOn w:val="Normal"/>
    <w:uiPriority w:val="1"/>
    <w:qFormat/>
    <w:rsid w:val="001D47BB"/>
    <w:pPr>
      <w:spacing w:after="0" w:line="240" w:lineRule="auto"/>
    </w:pPr>
    <w:rPr>
      <w:rFonts w:ascii="B Lotus" w:eastAsia="B Lotus" w:hAnsi="B Lotus" w:cs="B Lotus"/>
      <w:sz w:val="28"/>
      <w:szCs w:val="28"/>
    </w:rPr>
  </w:style>
  <w:style w:type="paragraph" w:styleId="ListParagraph">
    <w:name w:val="List Paragraph"/>
    <w:basedOn w:val="Normal"/>
    <w:uiPriority w:val="34"/>
    <w:qFormat/>
    <w:rsid w:val="001D47BB"/>
    <w:pPr>
      <w:ind w:left="720"/>
      <w:contextualSpacing/>
    </w:pPr>
    <w:rPr>
      <w:rFonts w:ascii="B Lotus" w:eastAsia="B Lotus" w:hAnsi="B Lotus" w:cs="B Lotus"/>
      <w:sz w:val="28"/>
      <w:szCs w:val="28"/>
    </w:rPr>
  </w:style>
  <w:style w:type="paragraph" w:styleId="Quote">
    <w:name w:val="Quote"/>
    <w:basedOn w:val="Normal"/>
    <w:next w:val="Normal"/>
    <w:link w:val="QuoteChar"/>
    <w:uiPriority w:val="29"/>
    <w:qFormat/>
    <w:rsid w:val="00D10E76"/>
    <w:rPr>
      <w:rFonts w:ascii="B Badr" w:eastAsia="B Lotus" w:hAnsi="B Badr" w:cs="B Lotus"/>
      <w:i/>
      <w:iCs/>
      <w:color w:val="000000" w:themeColor="text1"/>
      <w:sz w:val="28"/>
      <w:szCs w:val="28"/>
      <w:lang w:bidi="ar-SA"/>
    </w:rPr>
  </w:style>
  <w:style w:type="character" w:customStyle="1" w:styleId="QuoteChar">
    <w:name w:val="Quote Char"/>
    <w:basedOn w:val="DefaultParagraphFont"/>
    <w:link w:val="Quote"/>
    <w:uiPriority w:val="29"/>
    <w:rsid w:val="00D10E76"/>
    <w:rPr>
      <w:rFonts w:ascii="B Badr" w:hAnsi="B Badr" w:cs="B Lotus"/>
      <w:i/>
      <w:iCs/>
      <w:color w:val="000000" w:themeColor="text1"/>
      <w:sz w:val="28"/>
      <w:szCs w:val="28"/>
    </w:rPr>
  </w:style>
  <w:style w:type="paragraph" w:styleId="IntenseQuote">
    <w:name w:val="Intense Quote"/>
    <w:basedOn w:val="Normal"/>
    <w:next w:val="Normal"/>
    <w:link w:val="IntenseQuoteChar"/>
    <w:uiPriority w:val="30"/>
    <w:qFormat/>
    <w:rsid w:val="001D47BB"/>
    <w:pPr>
      <w:pBdr>
        <w:bottom w:val="single" w:sz="4" w:space="4" w:color="5B9BD5" w:themeColor="accent1"/>
      </w:pBdr>
      <w:spacing w:before="200" w:after="280"/>
      <w:ind w:left="936" w:right="936"/>
    </w:pPr>
    <w:rPr>
      <w:rFonts w:ascii="B Lotus" w:eastAsia="B Lotus" w:hAnsi="B Lotus" w:cs="B Lotus"/>
      <w:b/>
      <w:bCs/>
      <w:i/>
      <w:iCs/>
      <w:color w:val="5B9BD5" w:themeColor="accent1"/>
      <w:sz w:val="28"/>
      <w:szCs w:val="28"/>
    </w:rPr>
  </w:style>
  <w:style w:type="character" w:customStyle="1" w:styleId="IntenseQuoteChar">
    <w:name w:val="Intense Quote Char"/>
    <w:basedOn w:val="DefaultParagraphFont"/>
    <w:link w:val="IntenseQuote"/>
    <w:uiPriority w:val="30"/>
    <w:rsid w:val="001D47BB"/>
    <w:rPr>
      <w:b/>
      <w:bCs/>
      <w:i/>
      <w:iCs/>
      <w:color w:val="5B9BD5" w:themeColor="accent1"/>
    </w:rPr>
  </w:style>
  <w:style w:type="character" w:styleId="SubtleEmphasis">
    <w:name w:val="Subtle Emphasis"/>
    <w:uiPriority w:val="19"/>
    <w:qFormat/>
    <w:rsid w:val="001D47BB"/>
    <w:rPr>
      <w:i/>
      <w:iCs/>
      <w:color w:val="808080" w:themeColor="text1" w:themeTint="7F"/>
    </w:rPr>
  </w:style>
  <w:style w:type="character" w:styleId="IntenseEmphasis">
    <w:name w:val="Intense Emphasis"/>
    <w:uiPriority w:val="21"/>
    <w:qFormat/>
    <w:rsid w:val="001D47BB"/>
    <w:rPr>
      <w:b/>
      <w:bCs/>
      <w:i/>
      <w:iCs/>
      <w:color w:val="5B9BD5" w:themeColor="accent1"/>
    </w:rPr>
  </w:style>
  <w:style w:type="character" w:styleId="SubtleReference">
    <w:name w:val="Subtle Reference"/>
    <w:uiPriority w:val="31"/>
    <w:qFormat/>
    <w:rsid w:val="001D47BB"/>
    <w:rPr>
      <w:smallCaps/>
      <w:color w:val="ED7D31" w:themeColor="accent2"/>
      <w:u w:val="single"/>
    </w:rPr>
  </w:style>
  <w:style w:type="character" w:styleId="IntenseReference">
    <w:name w:val="Intense Reference"/>
    <w:uiPriority w:val="32"/>
    <w:qFormat/>
    <w:rsid w:val="001D47BB"/>
    <w:rPr>
      <w:b/>
      <w:bCs/>
      <w:smallCaps/>
      <w:color w:val="ED7D31" w:themeColor="accent2"/>
      <w:spacing w:val="5"/>
      <w:u w:val="single"/>
    </w:rPr>
  </w:style>
  <w:style w:type="character" w:styleId="BookTitle">
    <w:name w:val="Book Title"/>
    <w:uiPriority w:val="33"/>
    <w:qFormat/>
    <w:rsid w:val="001D47BB"/>
    <w:rPr>
      <w:b/>
      <w:bCs/>
      <w:smallCaps/>
      <w:spacing w:val="5"/>
    </w:rPr>
  </w:style>
  <w:style w:type="paragraph" w:styleId="TOCHeading">
    <w:name w:val="TOC Heading"/>
    <w:basedOn w:val="Heading1"/>
    <w:next w:val="Normal"/>
    <w:uiPriority w:val="39"/>
    <w:semiHidden/>
    <w:unhideWhenUsed/>
    <w:qFormat/>
    <w:rsid w:val="001D47BB"/>
    <w:pPr>
      <w:outlineLvl w:val="9"/>
    </w:pPr>
  </w:style>
  <w:style w:type="paragraph" w:styleId="NormalWeb">
    <w:name w:val="Normal (Web)"/>
    <w:basedOn w:val="Normal"/>
    <w:uiPriority w:val="99"/>
    <w:unhideWhenUsed/>
    <w:rsid w:val="00533479"/>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4944E7"/>
    <w:pPr>
      <w:spacing w:after="0" w:line="240" w:lineRule="auto"/>
      <w:jc w:val="both"/>
    </w:pPr>
    <w:rPr>
      <w:rFonts w:ascii="Times New Roman" w:hAnsi="Times New Roman" w:cs="2 Arabic Style"/>
      <w:sz w:val="20"/>
      <w:szCs w:val="20"/>
      <w:lang w:bidi="ar-SA"/>
    </w:rPr>
  </w:style>
  <w:style w:type="character" w:customStyle="1" w:styleId="FootnoteTextChar">
    <w:name w:val="Footnote Text Char"/>
    <w:basedOn w:val="DefaultParagraphFont"/>
    <w:link w:val="FootnoteText"/>
    <w:uiPriority w:val="99"/>
    <w:rsid w:val="004944E7"/>
    <w:rPr>
      <w:rFonts w:ascii="Times New Roman" w:eastAsiaTheme="minorHAnsi" w:hAnsi="Times New Roman" w:cs="2 Arabic Style"/>
      <w:sz w:val="20"/>
      <w:szCs w:val="20"/>
    </w:rPr>
  </w:style>
  <w:style w:type="character" w:styleId="FootnoteReference">
    <w:name w:val="footnote reference"/>
    <w:basedOn w:val="DefaultParagraphFont"/>
    <w:uiPriority w:val="99"/>
    <w:semiHidden/>
    <w:unhideWhenUsed/>
    <w:rsid w:val="004944E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3479"/>
    <w:pPr>
      <w:bidi/>
    </w:pPr>
    <w:rPr>
      <w:rFonts w:eastAsiaTheme="minorHAnsi"/>
      <w:lang w:bidi="fa-IR"/>
    </w:rPr>
  </w:style>
  <w:style w:type="paragraph" w:styleId="Heading1">
    <w:name w:val="heading 1"/>
    <w:basedOn w:val="Normal"/>
    <w:next w:val="Normal"/>
    <w:link w:val="Heading1Char"/>
    <w:uiPriority w:val="9"/>
    <w:qFormat/>
    <w:rsid w:val="00BA5A63"/>
    <w:pPr>
      <w:keepNext/>
      <w:keepLines/>
      <w:spacing w:before="480" w:after="0"/>
      <w:outlineLvl w:val="0"/>
    </w:pPr>
    <w:rPr>
      <w:rFonts w:ascii="B Titr" w:eastAsiaTheme="majorEastAsia" w:hAnsi="B Titr" w:cs="B Titr"/>
      <w:b/>
      <w:sz w:val="28"/>
      <w:szCs w:val="28"/>
    </w:rPr>
  </w:style>
  <w:style w:type="paragraph" w:styleId="Heading2">
    <w:name w:val="heading 2"/>
    <w:basedOn w:val="Normal"/>
    <w:next w:val="Normal"/>
    <w:link w:val="Heading2Char"/>
    <w:uiPriority w:val="9"/>
    <w:unhideWhenUsed/>
    <w:qFormat/>
    <w:rsid w:val="00BA5A63"/>
    <w:pPr>
      <w:keepNext/>
      <w:keepLines/>
      <w:spacing w:before="200" w:after="0"/>
      <w:outlineLvl w:val="1"/>
    </w:pPr>
    <w:rPr>
      <w:rFonts w:ascii="B Titr" w:eastAsiaTheme="majorEastAsia" w:hAnsi="B Titr" w:cs="B Titr"/>
      <w:b/>
      <w:sz w:val="26"/>
      <w:szCs w:val="26"/>
    </w:rPr>
  </w:style>
  <w:style w:type="paragraph" w:styleId="Heading3">
    <w:name w:val="heading 3"/>
    <w:basedOn w:val="Normal"/>
    <w:next w:val="Normal"/>
    <w:link w:val="Heading3Char"/>
    <w:uiPriority w:val="9"/>
    <w:unhideWhenUsed/>
    <w:qFormat/>
    <w:rsid w:val="00B7665B"/>
    <w:pPr>
      <w:keepNext/>
      <w:keepLines/>
      <w:spacing w:before="200" w:after="0"/>
      <w:outlineLvl w:val="2"/>
    </w:pPr>
    <w:rPr>
      <w:rFonts w:ascii="B Titr" w:eastAsiaTheme="majorEastAsia" w:hAnsi="B Titr" w:cs="B Titr"/>
      <w:sz w:val="24"/>
      <w:szCs w:val="24"/>
    </w:rPr>
  </w:style>
  <w:style w:type="paragraph" w:styleId="Heading4">
    <w:name w:val="heading 4"/>
    <w:basedOn w:val="Normal"/>
    <w:next w:val="Normal"/>
    <w:link w:val="Heading4Char"/>
    <w:uiPriority w:val="9"/>
    <w:semiHidden/>
    <w:unhideWhenUsed/>
    <w:qFormat/>
    <w:rsid w:val="001D47BB"/>
    <w:pPr>
      <w:keepNext/>
      <w:keepLines/>
      <w:spacing w:before="200" w:after="0"/>
      <w:outlineLvl w:val="3"/>
    </w:pPr>
    <w:rPr>
      <w:rFonts w:asciiTheme="majorHAnsi" w:eastAsiaTheme="majorEastAsia" w:hAnsiTheme="majorHAnsi" w:cstheme="majorBidi"/>
      <w:b/>
      <w:bCs/>
      <w:i/>
      <w:iCs/>
      <w:color w:val="5B9BD5" w:themeColor="accent1"/>
      <w:sz w:val="28"/>
      <w:szCs w:val="28"/>
    </w:rPr>
  </w:style>
  <w:style w:type="paragraph" w:styleId="Heading5">
    <w:name w:val="heading 5"/>
    <w:basedOn w:val="Normal"/>
    <w:next w:val="Normal"/>
    <w:link w:val="Heading5Char"/>
    <w:uiPriority w:val="9"/>
    <w:semiHidden/>
    <w:unhideWhenUsed/>
    <w:qFormat/>
    <w:rsid w:val="001D47BB"/>
    <w:pPr>
      <w:keepNext/>
      <w:keepLines/>
      <w:spacing w:before="200" w:after="0"/>
      <w:outlineLvl w:val="4"/>
    </w:pPr>
    <w:rPr>
      <w:rFonts w:asciiTheme="majorHAnsi" w:eastAsiaTheme="majorEastAsia" w:hAnsiTheme="majorHAnsi" w:cstheme="majorBidi"/>
      <w:color w:val="1F4D78" w:themeColor="accent1" w:themeShade="7F"/>
      <w:sz w:val="28"/>
      <w:szCs w:val="28"/>
    </w:rPr>
  </w:style>
  <w:style w:type="paragraph" w:styleId="Heading6">
    <w:name w:val="heading 6"/>
    <w:basedOn w:val="Normal"/>
    <w:next w:val="Normal"/>
    <w:link w:val="Heading6Char"/>
    <w:uiPriority w:val="9"/>
    <w:semiHidden/>
    <w:unhideWhenUsed/>
    <w:qFormat/>
    <w:rsid w:val="001D47BB"/>
    <w:pPr>
      <w:keepNext/>
      <w:keepLines/>
      <w:spacing w:before="200" w:after="0"/>
      <w:outlineLvl w:val="5"/>
    </w:pPr>
    <w:rPr>
      <w:rFonts w:asciiTheme="majorHAnsi" w:eastAsiaTheme="majorEastAsia" w:hAnsiTheme="majorHAnsi" w:cstheme="majorBidi"/>
      <w:i/>
      <w:iCs/>
      <w:color w:val="1F4D78" w:themeColor="accent1" w:themeShade="7F"/>
      <w:sz w:val="28"/>
      <w:szCs w:val="28"/>
    </w:rPr>
  </w:style>
  <w:style w:type="paragraph" w:styleId="Heading7">
    <w:name w:val="heading 7"/>
    <w:basedOn w:val="Normal"/>
    <w:next w:val="Normal"/>
    <w:link w:val="Heading7Char"/>
    <w:uiPriority w:val="9"/>
    <w:semiHidden/>
    <w:unhideWhenUsed/>
    <w:qFormat/>
    <w:rsid w:val="001D47BB"/>
    <w:pPr>
      <w:keepNext/>
      <w:keepLines/>
      <w:spacing w:before="200" w:after="0"/>
      <w:outlineLvl w:val="6"/>
    </w:pPr>
    <w:rPr>
      <w:rFonts w:asciiTheme="majorHAnsi" w:eastAsiaTheme="majorEastAsia" w:hAnsiTheme="majorHAnsi" w:cstheme="majorBidi"/>
      <w:i/>
      <w:iCs/>
      <w:color w:val="404040" w:themeColor="text1" w:themeTint="BF"/>
      <w:sz w:val="28"/>
      <w:szCs w:val="28"/>
    </w:rPr>
  </w:style>
  <w:style w:type="paragraph" w:styleId="Heading8">
    <w:name w:val="heading 8"/>
    <w:basedOn w:val="Normal"/>
    <w:next w:val="Normal"/>
    <w:link w:val="Heading8Char"/>
    <w:uiPriority w:val="9"/>
    <w:semiHidden/>
    <w:unhideWhenUsed/>
    <w:qFormat/>
    <w:rsid w:val="001D47BB"/>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D47B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5A63"/>
    <w:rPr>
      <w:rFonts w:ascii="B Titr" w:eastAsiaTheme="majorEastAsia" w:hAnsi="B Titr" w:cs="B Titr"/>
      <w:b/>
      <w:sz w:val="28"/>
      <w:szCs w:val="28"/>
    </w:rPr>
  </w:style>
  <w:style w:type="character" w:customStyle="1" w:styleId="Heading2Char">
    <w:name w:val="Heading 2 Char"/>
    <w:basedOn w:val="DefaultParagraphFont"/>
    <w:link w:val="Heading2"/>
    <w:uiPriority w:val="9"/>
    <w:rsid w:val="00BA5A63"/>
    <w:rPr>
      <w:rFonts w:ascii="B Titr" w:eastAsiaTheme="majorEastAsia" w:hAnsi="B Titr" w:cs="B Titr"/>
      <w:b/>
      <w:sz w:val="26"/>
      <w:szCs w:val="26"/>
    </w:rPr>
  </w:style>
  <w:style w:type="character" w:customStyle="1" w:styleId="Heading3Char">
    <w:name w:val="Heading 3 Char"/>
    <w:basedOn w:val="DefaultParagraphFont"/>
    <w:link w:val="Heading3"/>
    <w:uiPriority w:val="9"/>
    <w:rsid w:val="00B7665B"/>
    <w:rPr>
      <w:rFonts w:ascii="B Titr" w:eastAsiaTheme="majorEastAsia" w:hAnsi="B Titr" w:cs="B Titr"/>
      <w:sz w:val="24"/>
      <w:szCs w:val="24"/>
      <w:lang w:bidi="fa-IR"/>
    </w:rPr>
  </w:style>
  <w:style w:type="character" w:customStyle="1" w:styleId="Heading4Char">
    <w:name w:val="Heading 4 Char"/>
    <w:basedOn w:val="DefaultParagraphFont"/>
    <w:link w:val="Heading4"/>
    <w:uiPriority w:val="9"/>
    <w:semiHidden/>
    <w:rsid w:val="001D47BB"/>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1D47BB"/>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semiHidden/>
    <w:rsid w:val="001D47BB"/>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1D47B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D47B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D47BB"/>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1D47BB"/>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1D47BB"/>
    <w:rPr>
      <w:rFonts w:asciiTheme="majorHAnsi" w:eastAsiaTheme="majorEastAsia" w:hAnsiTheme="majorHAnsi" w:cstheme="majorBidi"/>
      <w:color w:val="323E4F" w:themeColor="text2" w:themeShade="BF"/>
      <w:spacing w:val="5"/>
      <w:kern w:val="28"/>
      <w:sz w:val="52"/>
      <w:szCs w:val="52"/>
    </w:rPr>
  </w:style>
  <w:style w:type="paragraph" w:styleId="Subtitle">
    <w:name w:val="Subtitle"/>
    <w:basedOn w:val="Normal"/>
    <w:next w:val="Normal"/>
    <w:link w:val="SubtitleChar"/>
    <w:uiPriority w:val="11"/>
    <w:qFormat/>
    <w:rsid w:val="001D47BB"/>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1D47BB"/>
    <w:rPr>
      <w:rFonts w:asciiTheme="majorHAnsi" w:eastAsiaTheme="majorEastAsia" w:hAnsiTheme="majorHAnsi" w:cstheme="majorBidi"/>
      <w:i/>
      <w:iCs/>
      <w:color w:val="5B9BD5" w:themeColor="accent1"/>
      <w:spacing w:val="15"/>
      <w:sz w:val="24"/>
      <w:szCs w:val="24"/>
    </w:rPr>
  </w:style>
  <w:style w:type="character" w:styleId="Strong">
    <w:name w:val="Strong"/>
    <w:uiPriority w:val="22"/>
    <w:qFormat/>
    <w:rsid w:val="001D47BB"/>
    <w:rPr>
      <w:b/>
      <w:bCs/>
    </w:rPr>
  </w:style>
  <w:style w:type="character" w:styleId="Emphasis">
    <w:name w:val="Emphasis"/>
    <w:uiPriority w:val="20"/>
    <w:qFormat/>
    <w:rsid w:val="001D47BB"/>
    <w:rPr>
      <w:i/>
      <w:iCs/>
    </w:rPr>
  </w:style>
  <w:style w:type="paragraph" w:styleId="NoSpacing">
    <w:name w:val="No Spacing"/>
    <w:basedOn w:val="Normal"/>
    <w:uiPriority w:val="1"/>
    <w:qFormat/>
    <w:rsid w:val="001D47BB"/>
    <w:pPr>
      <w:spacing w:after="0" w:line="240" w:lineRule="auto"/>
    </w:pPr>
    <w:rPr>
      <w:rFonts w:ascii="B Lotus" w:eastAsia="B Lotus" w:hAnsi="B Lotus" w:cs="B Lotus"/>
      <w:sz w:val="28"/>
      <w:szCs w:val="28"/>
    </w:rPr>
  </w:style>
  <w:style w:type="paragraph" w:styleId="ListParagraph">
    <w:name w:val="List Paragraph"/>
    <w:basedOn w:val="Normal"/>
    <w:uiPriority w:val="34"/>
    <w:qFormat/>
    <w:rsid w:val="001D47BB"/>
    <w:pPr>
      <w:ind w:left="720"/>
      <w:contextualSpacing/>
    </w:pPr>
    <w:rPr>
      <w:rFonts w:ascii="B Lotus" w:eastAsia="B Lotus" w:hAnsi="B Lotus" w:cs="B Lotus"/>
      <w:sz w:val="28"/>
      <w:szCs w:val="28"/>
    </w:rPr>
  </w:style>
  <w:style w:type="paragraph" w:styleId="Quote">
    <w:name w:val="Quote"/>
    <w:basedOn w:val="Normal"/>
    <w:next w:val="Normal"/>
    <w:link w:val="QuoteChar"/>
    <w:uiPriority w:val="29"/>
    <w:qFormat/>
    <w:rsid w:val="00D10E76"/>
    <w:rPr>
      <w:rFonts w:ascii="B Badr" w:eastAsia="B Lotus" w:hAnsi="B Badr" w:cs="B Lotus"/>
      <w:i/>
      <w:iCs/>
      <w:color w:val="000000" w:themeColor="text1"/>
      <w:sz w:val="28"/>
      <w:szCs w:val="28"/>
      <w:lang w:bidi="ar-SA"/>
    </w:rPr>
  </w:style>
  <w:style w:type="character" w:customStyle="1" w:styleId="QuoteChar">
    <w:name w:val="Quote Char"/>
    <w:basedOn w:val="DefaultParagraphFont"/>
    <w:link w:val="Quote"/>
    <w:uiPriority w:val="29"/>
    <w:rsid w:val="00D10E76"/>
    <w:rPr>
      <w:rFonts w:ascii="B Badr" w:hAnsi="B Badr" w:cs="B Lotus"/>
      <w:i/>
      <w:iCs/>
      <w:color w:val="000000" w:themeColor="text1"/>
      <w:sz w:val="28"/>
      <w:szCs w:val="28"/>
    </w:rPr>
  </w:style>
  <w:style w:type="paragraph" w:styleId="IntenseQuote">
    <w:name w:val="Intense Quote"/>
    <w:basedOn w:val="Normal"/>
    <w:next w:val="Normal"/>
    <w:link w:val="IntenseQuoteChar"/>
    <w:uiPriority w:val="30"/>
    <w:qFormat/>
    <w:rsid w:val="001D47BB"/>
    <w:pPr>
      <w:pBdr>
        <w:bottom w:val="single" w:sz="4" w:space="4" w:color="5B9BD5" w:themeColor="accent1"/>
      </w:pBdr>
      <w:spacing w:before="200" w:after="280"/>
      <w:ind w:left="936" w:right="936"/>
    </w:pPr>
    <w:rPr>
      <w:rFonts w:ascii="B Lotus" w:eastAsia="B Lotus" w:hAnsi="B Lotus" w:cs="B Lotus"/>
      <w:b/>
      <w:bCs/>
      <w:i/>
      <w:iCs/>
      <w:color w:val="5B9BD5" w:themeColor="accent1"/>
      <w:sz w:val="28"/>
      <w:szCs w:val="28"/>
    </w:rPr>
  </w:style>
  <w:style w:type="character" w:customStyle="1" w:styleId="IntenseQuoteChar">
    <w:name w:val="Intense Quote Char"/>
    <w:basedOn w:val="DefaultParagraphFont"/>
    <w:link w:val="IntenseQuote"/>
    <w:uiPriority w:val="30"/>
    <w:rsid w:val="001D47BB"/>
    <w:rPr>
      <w:b/>
      <w:bCs/>
      <w:i/>
      <w:iCs/>
      <w:color w:val="5B9BD5" w:themeColor="accent1"/>
    </w:rPr>
  </w:style>
  <w:style w:type="character" w:styleId="SubtleEmphasis">
    <w:name w:val="Subtle Emphasis"/>
    <w:uiPriority w:val="19"/>
    <w:qFormat/>
    <w:rsid w:val="001D47BB"/>
    <w:rPr>
      <w:i/>
      <w:iCs/>
      <w:color w:val="808080" w:themeColor="text1" w:themeTint="7F"/>
    </w:rPr>
  </w:style>
  <w:style w:type="character" w:styleId="IntenseEmphasis">
    <w:name w:val="Intense Emphasis"/>
    <w:uiPriority w:val="21"/>
    <w:qFormat/>
    <w:rsid w:val="001D47BB"/>
    <w:rPr>
      <w:b/>
      <w:bCs/>
      <w:i/>
      <w:iCs/>
      <w:color w:val="5B9BD5" w:themeColor="accent1"/>
    </w:rPr>
  </w:style>
  <w:style w:type="character" w:styleId="SubtleReference">
    <w:name w:val="Subtle Reference"/>
    <w:uiPriority w:val="31"/>
    <w:qFormat/>
    <w:rsid w:val="001D47BB"/>
    <w:rPr>
      <w:smallCaps/>
      <w:color w:val="ED7D31" w:themeColor="accent2"/>
      <w:u w:val="single"/>
    </w:rPr>
  </w:style>
  <w:style w:type="character" w:styleId="IntenseReference">
    <w:name w:val="Intense Reference"/>
    <w:uiPriority w:val="32"/>
    <w:qFormat/>
    <w:rsid w:val="001D47BB"/>
    <w:rPr>
      <w:b/>
      <w:bCs/>
      <w:smallCaps/>
      <w:color w:val="ED7D31" w:themeColor="accent2"/>
      <w:spacing w:val="5"/>
      <w:u w:val="single"/>
    </w:rPr>
  </w:style>
  <w:style w:type="character" w:styleId="BookTitle">
    <w:name w:val="Book Title"/>
    <w:uiPriority w:val="33"/>
    <w:qFormat/>
    <w:rsid w:val="001D47BB"/>
    <w:rPr>
      <w:b/>
      <w:bCs/>
      <w:smallCaps/>
      <w:spacing w:val="5"/>
    </w:rPr>
  </w:style>
  <w:style w:type="paragraph" w:styleId="TOCHeading">
    <w:name w:val="TOC Heading"/>
    <w:basedOn w:val="Heading1"/>
    <w:next w:val="Normal"/>
    <w:uiPriority w:val="39"/>
    <w:semiHidden/>
    <w:unhideWhenUsed/>
    <w:qFormat/>
    <w:rsid w:val="001D47BB"/>
    <w:pPr>
      <w:outlineLvl w:val="9"/>
    </w:pPr>
  </w:style>
  <w:style w:type="paragraph" w:styleId="NormalWeb">
    <w:name w:val="Normal (Web)"/>
    <w:basedOn w:val="Normal"/>
    <w:uiPriority w:val="99"/>
    <w:unhideWhenUsed/>
    <w:rsid w:val="00533479"/>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4944E7"/>
    <w:pPr>
      <w:spacing w:after="0" w:line="240" w:lineRule="auto"/>
      <w:jc w:val="both"/>
    </w:pPr>
    <w:rPr>
      <w:rFonts w:ascii="Times New Roman" w:hAnsi="Times New Roman" w:cs="2 Arabic Style"/>
      <w:sz w:val="20"/>
      <w:szCs w:val="20"/>
      <w:lang w:bidi="ar-SA"/>
    </w:rPr>
  </w:style>
  <w:style w:type="character" w:customStyle="1" w:styleId="FootnoteTextChar">
    <w:name w:val="Footnote Text Char"/>
    <w:basedOn w:val="DefaultParagraphFont"/>
    <w:link w:val="FootnoteText"/>
    <w:uiPriority w:val="99"/>
    <w:rsid w:val="004944E7"/>
    <w:rPr>
      <w:rFonts w:ascii="Times New Roman" w:eastAsiaTheme="minorHAnsi" w:hAnsi="Times New Roman" w:cs="2 Arabic Style"/>
      <w:sz w:val="20"/>
      <w:szCs w:val="20"/>
    </w:rPr>
  </w:style>
  <w:style w:type="character" w:styleId="FootnoteReference">
    <w:name w:val="footnote reference"/>
    <w:basedOn w:val="DefaultParagraphFont"/>
    <w:uiPriority w:val="99"/>
    <w:semiHidden/>
    <w:unhideWhenUsed/>
    <w:rsid w:val="004944E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8705122">
      <w:bodyDiv w:val="1"/>
      <w:marLeft w:val="0"/>
      <w:marRight w:val="0"/>
      <w:marTop w:val="0"/>
      <w:marBottom w:val="0"/>
      <w:divBdr>
        <w:top w:val="none" w:sz="0" w:space="0" w:color="auto"/>
        <w:left w:val="none" w:sz="0" w:space="0" w:color="auto"/>
        <w:bottom w:val="none" w:sz="0" w:space="0" w:color="auto"/>
        <w:right w:val="none" w:sz="0" w:space="0" w:color="auto"/>
      </w:divBdr>
    </w:div>
    <w:div w:id="1721780726">
      <w:bodyDiv w:val="1"/>
      <w:marLeft w:val="0"/>
      <w:marRight w:val="0"/>
      <w:marTop w:val="0"/>
      <w:marBottom w:val="0"/>
      <w:divBdr>
        <w:top w:val="none" w:sz="0" w:space="0" w:color="auto"/>
        <w:left w:val="none" w:sz="0" w:space="0" w:color="auto"/>
        <w:bottom w:val="none" w:sz="0" w:space="0" w:color="auto"/>
        <w:right w:val="none" w:sz="0" w:space="0" w:color="auto"/>
      </w:divBdr>
    </w:div>
    <w:div w:id="2029134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TotalTime>
  <Pages>8</Pages>
  <Words>2295</Words>
  <Characters>13087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mn-system</dc:creator>
  <cp:lastModifiedBy>Ahsani</cp:lastModifiedBy>
  <cp:revision>17</cp:revision>
  <dcterms:created xsi:type="dcterms:W3CDTF">2016-05-16T06:21:00Z</dcterms:created>
  <dcterms:modified xsi:type="dcterms:W3CDTF">2016-08-20T13:49:00Z</dcterms:modified>
</cp:coreProperties>
</file>