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DE" w:rsidRPr="00FF0A5C" w:rsidRDefault="004A11DE" w:rsidP="00FF0A5C">
      <w:pPr>
        <w:pStyle w:val="1"/>
        <w:rPr>
          <w:rtl/>
        </w:rPr>
      </w:pPr>
      <w:r w:rsidRPr="00FF0A5C">
        <w:rPr>
          <w:rFonts w:hint="cs"/>
          <w:rtl/>
        </w:rPr>
        <w:t xml:space="preserve">خلاصه مباحث </w:t>
      </w:r>
    </w:p>
    <w:p w:rsidR="004A11DE" w:rsidRDefault="004A11DE" w:rsidP="00FF0A5C">
      <w:pPr>
        <w:jc w:val="both"/>
        <w:rPr>
          <w:rFonts w:cs="B Lotus"/>
          <w:sz w:val="28"/>
          <w:szCs w:val="28"/>
          <w:rtl/>
        </w:rPr>
      </w:pPr>
      <w:r>
        <w:rPr>
          <w:rFonts w:cs="B Lotus" w:hint="cs"/>
          <w:sz w:val="28"/>
          <w:szCs w:val="28"/>
          <w:rtl/>
        </w:rPr>
        <w:t xml:space="preserve">سخن در ارتباط با حدیث رفع و نقل های آن بود. چهار نقل از حدیث رفع در </w:t>
      </w:r>
      <w:proofErr w:type="spellStart"/>
      <w:r>
        <w:rPr>
          <w:rFonts w:cs="B Lotus" w:hint="cs"/>
          <w:sz w:val="28"/>
          <w:szCs w:val="28"/>
          <w:rtl/>
        </w:rPr>
        <w:t>نوادر</w:t>
      </w:r>
      <w:proofErr w:type="spellEnd"/>
      <w:r>
        <w:rPr>
          <w:rFonts w:cs="B Lotus" w:hint="cs"/>
          <w:sz w:val="28"/>
          <w:szCs w:val="28"/>
          <w:rtl/>
        </w:rPr>
        <w:t xml:space="preserve"> حسین بن سعید که به نام احمد بن محمد بن عیسی چاپ شده</w:t>
      </w:r>
      <w:r w:rsidR="00B50BDC">
        <w:rPr>
          <w:rFonts w:cs="B Lotus" w:hint="cs"/>
          <w:sz w:val="28"/>
          <w:szCs w:val="28"/>
          <w:rtl/>
        </w:rPr>
        <w:t>،</w:t>
      </w:r>
      <w:r>
        <w:rPr>
          <w:rFonts w:cs="B Lotus" w:hint="cs"/>
          <w:sz w:val="28"/>
          <w:szCs w:val="28"/>
          <w:rtl/>
        </w:rPr>
        <w:t xml:space="preserve"> وجود داشت اما مشکل واحد همه آنها ارسال و حذف اسناد به واسطه </w:t>
      </w:r>
      <w:proofErr w:type="spellStart"/>
      <w:r>
        <w:rPr>
          <w:rFonts w:cs="B Lotus" w:hint="cs"/>
          <w:sz w:val="28"/>
          <w:szCs w:val="28"/>
          <w:rtl/>
        </w:rPr>
        <w:t>ناسخ</w:t>
      </w:r>
      <w:proofErr w:type="spellEnd"/>
      <w:r>
        <w:rPr>
          <w:rFonts w:cs="B Lotus" w:hint="cs"/>
          <w:sz w:val="28"/>
          <w:szCs w:val="28"/>
          <w:rtl/>
        </w:rPr>
        <w:t xml:space="preserve"> بود. بحث در این بود که آیا می توان به نحوی، </w:t>
      </w:r>
      <w:proofErr w:type="spellStart"/>
      <w:r>
        <w:rPr>
          <w:rFonts w:cs="B Lotus" w:hint="cs"/>
          <w:sz w:val="28"/>
          <w:szCs w:val="28"/>
          <w:rtl/>
        </w:rPr>
        <w:t>وسائط</w:t>
      </w:r>
      <w:proofErr w:type="spellEnd"/>
      <w:r>
        <w:rPr>
          <w:rFonts w:cs="B Lotus" w:hint="cs"/>
          <w:sz w:val="28"/>
          <w:szCs w:val="28"/>
          <w:rtl/>
        </w:rPr>
        <w:t xml:space="preserve"> حسین بن سعید و راوی مباشر را شناخت یا حداقل به این روایات مرسل اعتبار بخشید؟ در جلسه گذشته روایت اسماعیل </w:t>
      </w:r>
      <w:proofErr w:type="spellStart"/>
      <w:r>
        <w:rPr>
          <w:rFonts w:cs="B Lotus" w:hint="cs"/>
          <w:sz w:val="28"/>
          <w:szCs w:val="28"/>
          <w:rtl/>
        </w:rPr>
        <w:t>جعفی</w:t>
      </w:r>
      <w:proofErr w:type="spellEnd"/>
      <w:r>
        <w:rPr>
          <w:rFonts w:cs="B Lotus" w:hint="cs"/>
          <w:sz w:val="28"/>
          <w:szCs w:val="28"/>
          <w:rtl/>
        </w:rPr>
        <w:t xml:space="preserve"> را مورد بررسی قرار دادیم و بیان کردیم با بررسی واسطه بین حسین بن سعید و اسماعیل </w:t>
      </w:r>
      <w:proofErr w:type="spellStart"/>
      <w:r>
        <w:rPr>
          <w:rFonts w:cs="B Lotus" w:hint="cs"/>
          <w:sz w:val="28"/>
          <w:szCs w:val="28"/>
          <w:rtl/>
        </w:rPr>
        <w:t>جعفی</w:t>
      </w:r>
      <w:proofErr w:type="spellEnd"/>
      <w:r>
        <w:rPr>
          <w:rFonts w:cs="B Lotus" w:hint="cs"/>
          <w:sz w:val="28"/>
          <w:szCs w:val="28"/>
          <w:rtl/>
        </w:rPr>
        <w:t xml:space="preserve"> که در حدود 17 مورد بود، به این نتیجه می رسیم که 58 درصد </w:t>
      </w:r>
      <w:proofErr w:type="spellStart"/>
      <w:r>
        <w:rPr>
          <w:rFonts w:cs="B Lotus" w:hint="cs"/>
          <w:sz w:val="28"/>
          <w:szCs w:val="28"/>
          <w:rtl/>
        </w:rPr>
        <w:t>صحیحه</w:t>
      </w:r>
      <w:proofErr w:type="spellEnd"/>
      <w:r>
        <w:rPr>
          <w:rFonts w:cs="B Lotus" w:hint="cs"/>
          <w:sz w:val="28"/>
          <w:szCs w:val="28"/>
          <w:rtl/>
        </w:rPr>
        <w:t xml:space="preserve">، 82 درصد </w:t>
      </w:r>
      <w:proofErr w:type="spellStart"/>
      <w:r>
        <w:rPr>
          <w:rFonts w:cs="B Lotus" w:hint="cs"/>
          <w:sz w:val="28"/>
          <w:szCs w:val="28"/>
          <w:rtl/>
        </w:rPr>
        <w:t>صحیحه</w:t>
      </w:r>
      <w:proofErr w:type="spellEnd"/>
      <w:r>
        <w:rPr>
          <w:rFonts w:cs="B Lotus" w:hint="cs"/>
          <w:sz w:val="28"/>
          <w:szCs w:val="28"/>
          <w:rtl/>
        </w:rPr>
        <w:t xml:space="preserve"> و </w:t>
      </w:r>
      <w:proofErr w:type="spellStart"/>
      <w:r>
        <w:rPr>
          <w:rFonts w:cs="B Lotus" w:hint="cs"/>
          <w:sz w:val="28"/>
          <w:szCs w:val="28"/>
          <w:rtl/>
        </w:rPr>
        <w:t>موثقه</w:t>
      </w:r>
      <w:proofErr w:type="spellEnd"/>
      <w:r>
        <w:rPr>
          <w:rFonts w:cs="B Lotus" w:hint="cs"/>
          <w:sz w:val="28"/>
          <w:szCs w:val="28"/>
          <w:rtl/>
        </w:rPr>
        <w:t xml:space="preserve"> به عنوان واسطه بین این دو راوی واقع شده است و بیان شد این میزان موجب اطمینان به اعتبار روایت نیست مگر کسی با پذیرش مبنای انسداد در صدور روایت، ظن به صدور را کافی بداند.</w:t>
      </w:r>
    </w:p>
    <w:p w:rsidR="0026213F" w:rsidRPr="00FF0A5C" w:rsidRDefault="0026213F" w:rsidP="00FF0A5C">
      <w:pPr>
        <w:pStyle w:val="2"/>
        <w:rPr>
          <w:rtl/>
        </w:rPr>
      </w:pPr>
      <w:r w:rsidRPr="00FF0A5C">
        <w:rPr>
          <w:rFonts w:hint="cs"/>
          <w:rtl/>
        </w:rPr>
        <w:t>تأثیر احتمال امامی بودن قاسم بن محمد در حساب احتمالات</w:t>
      </w:r>
    </w:p>
    <w:p w:rsidR="009B05CC" w:rsidRDefault="004A11DE" w:rsidP="00FF0A5C">
      <w:pPr>
        <w:jc w:val="both"/>
        <w:rPr>
          <w:rFonts w:cs="B Lotus"/>
          <w:sz w:val="28"/>
          <w:szCs w:val="28"/>
          <w:rtl/>
        </w:rPr>
      </w:pPr>
      <w:r>
        <w:rPr>
          <w:rFonts w:cs="B Lotus" w:hint="cs"/>
          <w:sz w:val="28"/>
          <w:szCs w:val="28"/>
          <w:rtl/>
        </w:rPr>
        <w:t xml:space="preserve">بیان این نکته ضروری است که </w:t>
      </w:r>
      <w:r w:rsidR="009B05CC">
        <w:rPr>
          <w:rFonts w:cs="B Lotus" w:hint="cs"/>
          <w:sz w:val="28"/>
          <w:szCs w:val="28"/>
          <w:rtl/>
        </w:rPr>
        <w:t xml:space="preserve">در تمام طرق موثق، قاسم بن محمد واقع بود و چون </w:t>
      </w:r>
      <w:proofErr w:type="spellStart"/>
      <w:r w:rsidR="009B05CC">
        <w:rPr>
          <w:rFonts w:cs="B Lotus" w:hint="cs"/>
          <w:sz w:val="28"/>
          <w:szCs w:val="28"/>
          <w:rtl/>
        </w:rPr>
        <w:t>واقفی</w:t>
      </w:r>
      <w:proofErr w:type="spellEnd"/>
      <w:r w:rsidR="009B05CC">
        <w:rPr>
          <w:rFonts w:cs="B Lotus" w:hint="cs"/>
          <w:sz w:val="28"/>
          <w:szCs w:val="28"/>
          <w:rtl/>
        </w:rPr>
        <w:t xml:space="preserve"> دانسته شده است، موجب </w:t>
      </w:r>
      <w:proofErr w:type="spellStart"/>
      <w:r w:rsidR="009B05CC">
        <w:rPr>
          <w:rFonts w:cs="B Lotus" w:hint="cs"/>
          <w:sz w:val="28"/>
          <w:szCs w:val="28"/>
          <w:rtl/>
        </w:rPr>
        <w:t>صحیحه</w:t>
      </w:r>
      <w:proofErr w:type="spellEnd"/>
      <w:r w:rsidR="009B05CC">
        <w:rPr>
          <w:rFonts w:cs="B Lotus" w:hint="cs"/>
          <w:sz w:val="28"/>
          <w:szCs w:val="28"/>
          <w:rtl/>
        </w:rPr>
        <w:t xml:space="preserve"> نبودن طریق می شد اما </w:t>
      </w:r>
      <w:proofErr w:type="spellStart"/>
      <w:r w:rsidR="009B05CC">
        <w:rPr>
          <w:rFonts w:cs="B Lotus" w:hint="cs"/>
          <w:sz w:val="28"/>
          <w:szCs w:val="28"/>
          <w:rtl/>
        </w:rPr>
        <w:t>واقفی</w:t>
      </w:r>
      <w:proofErr w:type="spellEnd"/>
      <w:r w:rsidR="009B05CC">
        <w:rPr>
          <w:rFonts w:cs="B Lotus" w:hint="cs"/>
          <w:sz w:val="28"/>
          <w:szCs w:val="28"/>
          <w:rtl/>
        </w:rPr>
        <w:t xml:space="preserve"> بودن قاسم بن محمد مسلم نبوده و بر فرض امامی بودن قاسم بن محمد می توان درصد </w:t>
      </w:r>
      <w:proofErr w:type="spellStart"/>
      <w:r w:rsidR="009B05CC">
        <w:rPr>
          <w:rFonts w:cs="B Lotus" w:hint="cs"/>
          <w:sz w:val="28"/>
          <w:szCs w:val="28"/>
          <w:rtl/>
        </w:rPr>
        <w:t>صحیحه</w:t>
      </w:r>
      <w:proofErr w:type="spellEnd"/>
      <w:r w:rsidR="009B05CC">
        <w:rPr>
          <w:rFonts w:cs="B Lotus" w:hint="cs"/>
          <w:sz w:val="28"/>
          <w:szCs w:val="28"/>
          <w:rtl/>
        </w:rPr>
        <w:t xml:space="preserve"> بودن روایت را 82 درصد دانست هر چند این میزان نیز موجب اطمینان به صحت روایت </w:t>
      </w:r>
      <w:proofErr w:type="spellStart"/>
      <w:r w:rsidR="009B05CC">
        <w:rPr>
          <w:rFonts w:cs="B Lotus" w:hint="cs"/>
          <w:sz w:val="28"/>
          <w:szCs w:val="28"/>
          <w:rtl/>
        </w:rPr>
        <w:t>نمی</w:t>
      </w:r>
      <w:proofErr w:type="spellEnd"/>
      <w:r w:rsidR="009B05CC">
        <w:rPr>
          <w:rFonts w:cs="B Lotus" w:hint="cs"/>
          <w:sz w:val="28"/>
          <w:szCs w:val="28"/>
          <w:rtl/>
        </w:rPr>
        <w:t xml:space="preserve"> باشد اما بر فرض پذیرش </w:t>
      </w:r>
      <w:proofErr w:type="spellStart"/>
      <w:r w:rsidR="009B05CC">
        <w:rPr>
          <w:rFonts w:cs="B Lotus" w:hint="cs"/>
          <w:sz w:val="28"/>
          <w:szCs w:val="28"/>
          <w:rtl/>
        </w:rPr>
        <w:t>حجیت</w:t>
      </w:r>
      <w:proofErr w:type="spellEnd"/>
      <w:r w:rsidR="009B05CC">
        <w:rPr>
          <w:rFonts w:cs="B Lotus" w:hint="cs"/>
          <w:sz w:val="28"/>
          <w:szCs w:val="28"/>
          <w:rtl/>
        </w:rPr>
        <w:t xml:space="preserve"> ظن در صدور، این مرسله نیز در حکم </w:t>
      </w:r>
      <w:proofErr w:type="spellStart"/>
      <w:r w:rsidR="009B05CC">
        <w:rPr>
          <w:rFonts w:cs="B Lotus" w:hint="cs"/>
          <w:sz w:val="28"/>
          <w:szCs w:val="28"/>
          <w:rtl/>
        </w:rPr>
        <w:t>صحیحه</w:t>
      </w:r>
      <w:proofErr w:type="spellEnd"/>
      <w:r w:rsidR="009B05CC">
        <w:rPr>
          <w:rFonts w:cs="B Lotus" w:hint="cs"/>
          <w:sz w:val="28"/>
          <w:szCs w:val="28"/>
          <w:rtl/>
        </w:rPr>
        <w:t xml:space="preserve"> بوده و در کنار روایت و </w:t>
      </w:r>
      <w:proofErr w:type="spellStart"/>
      <w:r w:rsidR="009B05CC">
        <w:rPr>
          <w:rFonts w:cs="B Lotus" w:hint="cs"/>
          <w:sz w:val="28"/>
          <w:szCs w:val="28"/>
          <w:rtl/>
        </w:rPr>
        <w:t>فتوای</w:t>
      </w:r>
      <w:proofErr w:type="spellEnd"/>
      <w:r w:rsidR="009B05CC">
        <w:rPr>
          <w:rFonts w:cs="B Lotus" w:hint="cs"/>
          <w:sz w:val="28"/>
          <w:szCs w:val="28"/>
          <w:rtl/>
        </w:rPr>
        <w:t xml:space="preserve"> امامی یا در تعارض با آنها نیز </w:t>
      </w:r>
      <w:proofErr w:type="spellStart"/>
      <w:r w:rsidR="009B05CC">
        <w:rPr>
          <w:rFonts w:cs="B Lotus" w:hint="cs"/>
          <w:sz w:val="28"/>
          <w:szCs w:val="28"/>
          <w:rtl/>
        </w:rPr>
        <w:t>حجیت</w:t>
      </w:r>
      <w:proofErr w:type="spellEnd"/>
      <w:r w:rsidR="009B05CC">
        <w:rPr>
          <w:rFonts w:cs="B Lotus" w:hint="cs"/>
          <w:sz w:val="28"/>
          <w:szCs w:val="28"/>
          <w:rtl/>
        </w:rPr>
        <w:t xml:space="preserve"> خواهد داشت.</w:t>
      </w:r>
      <w:r w:rsidR="009B05CC">
        <w:rPr>
          <w:rStyle w:val="a6"/>
          <w:rFonts w:cs="B Lotus"/>
          <w:sz w:val="28"/>
          <w:szCs w:val="28"/>
          <w:rtl/>
        </w:rPr>
        <w:footnoteReference w:id="1"/>
      </w:r>
    </w:p>
    <w:p w:rsidR="009B05CC" w:rsidRDefault="009B05CC" w:rsidP="00FF0A5C">
      <w:pPr>
        <w:jc w:val="both"/>
        <w:rPr>
          <w:rFonts w:cs="B Lotus"/>
          <w:sz w:val="28"/>
          <w:szCs w:val="28"/>
          <w:rtl/>
        </w:rPr>
      </w:pPr>
      <w:proofErr w:type="spellStart"/>
      <w:r>
        <w:rPr>
          <w:rFonts w:cs="B Lotus" w:hint="cs"/>
          <w:sz w:val="28"/>
          <w:szCs w:val="28"/>
          <w:rtl/>
        </w:rPr>
        <w:t>نجاشی</w:t>
      </w:r>
      <w:proofErr w:type="spellEnd"/>
      <w:r>
        <w:rPr>
          <w:rFonts w:cs="B Lotus" w:hint="cs"/>
          <w:sz w:val="28"/>
          <w:szCs w:val="28"/>
          <w:rtl/>
        </w:rPr>
        <w:t xml:space="preserve"> در شرح حال قاسم بن محمد </w:t>
      </w:r>
      <w:proofErr w:type="spellStart"/>
      <w:r>
        <w:rPr>
          <w:rFonts w:cs="B Lotus" w:hint="cs"/>
          <w:sz w:val="28"/>
          <w:szCs w:val="28"/>
          <w:rtl/>
        </w:rPr>
        <w:t>واقفی</w:t>
      </w:r>
      <w:proofErr w:type="spellEnd"/>
      <w:r>
        <w:rPr>
          <w:rFonts w:cs="B Lotus" w:hint="cs"/>
          <w:sz w:val="28"/>
          <w:szCs w:val="28"/>
          <w:rtl/>
        </w:rPr>
        <w:t xml:space="preserve"> بودن او را نقل نکرده است و تنها در رجال کشی</w:t>
      </w:r>
      <w:r w:rsidR="00FF0A5C">
        <w:rPr>
          <w:rStyle w:val="a6"/>
          <w:rFonts w:cs="B Lotus"/>
          <w:sz w:val="28"/>
          <w:szCs w:val="28"/>
          <w:rtl/>
        </w:rPr>
        <w:footnoteReference w:id="2"/>
      </w:r>
      <w:r>
        <w:rPr>
          <w:rFonts w:cs="B Lotus" w:hint="cs"/>
          <w:sz w:val="28"/>
          <w:szCs w:val="28"/>
          <w:rtl/>
        </w:rPr>
        <w:t xml:space="preserve"> از نصر بن صباح </w:t>
      </w:r>
      <w:proofErr w:type="spellStart"/>
      <w:r w:rsidR="00FF0A5C">
        <w:rPr>
          <w:rFonts w:cs="B Lotus" w:hint="cs"/>
          <w:sz w:val="28"/>
          <w:szCs w:val="28"/>
          <w:rtl/>
        </w:rPr>
        <w:t>واقفی</w:t>
      </w:r>
      <w:proofErr w:type="spellEnd"/>
      <w:r>
        <w:rPr>
          <w:rFonts w:cs="B Lotus" w:hint="cs"/>
          <w:sz w:val="28"/>
          <w:szCs w:val="28"/>
          <w:rtl/>
        </w:rPr>
        <w:t xml:space="preserve"> بودن او نقل شده و در اصحاب </w:t>
      </w:r>
      <w:proofErr w:type="spellStart"/>
      <w:r>
        <w:rPr>
          <w:rFonts w:cs="B Lotus" w:hint="cs"/>
          <w:sz w:val="28"/>
          <w:szCs w:val="28"/>
          <w:rtl/>
        </w:rPr>
        <w:t>الکاظم</w:t>
      </w:r>
      <w:proofErr w:type="spellEnd"/>
      <w:r>
        <w:rPr>
          <w:rFonts w:cs="B Lotus" w:hint="cs"/>
          <w:sz w:val="28"/>
          <w:szCs w:val="28"/>
          <w:rtl/>
        </w:rPr>
        <w:t xml:space="preserve"> </w:t>
      </w:r>
      <w:r w:rsidRPr="009B05CC">
        <w:rPr>
          <w:rFonts w:cs="B Lotus"/>
          <w:sz w:val="28"/>
          <w:szCs w:val="28"/>
        </w:rPr>
        <w:sym w:font="S Abo-thar" w:char="F06A"/>
      </w:r>
      <w:r>
        <w:rPr>
          <w:rFonts w:cs="B Lotus" w:hint="cs"/>
          <w:sz w:val="28"/>
          <w:szCs w:val="28"/>
          <w:rtl/>
        </w:rPr>
        <w:t xml:space="preserve"> رجال شیخ</w:t>
      </w:r>
      <w:r w:rsidR="00FF0A5C">
        <w:rPr>
          <w:rStyle w:val="a6"/>
          <w:rFonts w:cs="B Lotus"/>
          <w:sz w:val="28"/>
          <w:szCs w:val="28"/>
          <w:rtl/>
        </w:rPr>
        <w:footnoteReference w:id="3"/>
      </w:r>
      <w:r>
        <w:rPr>
          <w:rFonts w:cs="B Lotus" w:hint="cs"/>
          <w:sz w:val="28"/>
          <w:szCs w:val="28"/>
          <w:rtl/>
        </w:rPr>
        <w:t xml:space="preserve"> </w:t>
      </w:r>
      <w:proofErr w:type="spellStart"/>
      <w:r>
        <w:rPr>
          <w:rFonts w:cs="B Lotus" w:hint="cs"/>
          <w:sz w:val="28"/>
          <w:szCs w:val="28"/>
          <w:rtl/>
        </w:rPr>
        <w:t>واقفی</w:t>
      </w:r>
      <w:proofErr w:type="spellEnd"/>
      <w:r>
        <w:rPr>
          <w:rFonts w:cs="B Lotus" w:hint="cs"/>
          <w:sz w:val="28"/>
          <w:szCs w:val="28"/>
          <w:rtl/>
        </w:rPr>
        <w:t xml:space="preserve"> معرفی شده است اما با توجه به عدم ذکر </w:t>
      </w:r>
      <w:proofErr w:type="spellStart"/>
      <w:r>
        <w:rPr>
          <w:rFonts w:cs="B Lotus" w:hint="cs"/>
          <w:sz w:val="28"/>
          <w:szCs w:val="28"/>
          <w:rtl/>
        </w:rPr>
        <w:t>نجاشی</w:t>
      </w:r>
      <w:proofErr w:type="spellEnd"/>
      <w:r>
        <w:rPr>
          <w:rFonts w:cs="B Lotus" w:hint="cs"/>
          <w:sz w:val="28"/>
          <w:szCs w:val="28"/>
          <w:rtl/>
        </w:rPr>
        <w:t xml:space="preserve">، </w:t>
      </w:r>
      <w:proofErr w:type="spellStart"/>
      <w:r>
        <w:rPr>
          <w:rFonts w:cs="B Lotus" w:hint="cs"/>
          <w:sz w:val="28"/>
          <w:szCs w:val="28"/>
          <w:rtl/>
        </w:rPr>
        <w:t>نمی</w:t>
      </w:r>
      <w:proofErr w:type="spellEnd"/>
      <w:r>
        <w:rPr>
          <w:rFonts w:cs="B Lotus" w:hint="cs"/>
          <w:sz w:val="28"/>
          <w:szCs w:val="28"/>
          <w:rtl/>
        </w:rPr>
        <w:t xml:space="preserve"> توان </w:t>
      </w:r>
      <w:proofErr w:type="spellStart"/>
      <w:r>
        <w:rPr>
          <w:rFonts w:cs="B Lotus" w:hint="cs"/>
          <w:sz w:val="28"/>
          <w:szCs w:val="28"/>
          <w:rtl/>
        </w:rPr>
        <w:t>واقفی</w:t>
      </w:r>
      <w:proofErr w:type="spellEnd"/>
      <w:r>
        <w:rPr>
          <w:rFonts w:cs="B Lotus" w:hint="cs"/>
          <w:sz w:val="28"/>
          <w:szCs w:val="28"/>
          <w:rtl/>
        </w:rPr>
        <w:t xml:space="preserve"> بودن قاسم بن محمد را اثبات کرد. </w:t>
      </w:r>
    </w:p>
    <w:p w:rsidR="004A11DE" w:rsidRDefault="0026213F" w:rsidP="00FF0A5C">
      <w:pPr>
        <w:jc w:val="both"/>
        <w:rPr>
          <w:rFonts w:cs="B Lotus"/>
          <w:sz w:val="28"/>
          <w:szCs w:val="28"/>
          <w:rtl/>
        </w:rPr>
      </w:pPr>
      <w:r>
        <w:rPr>
          <w:rFonts w:cs="B Lotus" w:hint="cs"/>
          <w:sz w:val="28"/>
          <w:szCs w:val="28"/>
          <w:rtl/>
        </w:rPr>
        <w:t xml:space="preserve">به نظر می رسد؛ عدم اثبات </w:t>
      </w:r>
      <w:proofErr w:type="spellStart"/>
      <w:r>
        <w:rPr>
          <w:rFonts w:cs="B Lotus" w:hint="cs"/>
          <w:sz w:val="28"/>
          <w:szCs w:val="28"/>
          <w:rtl/>
        </w:rPr>
        <w:t>واقفی</w:t>
      </w:r>
      <w:proofErr w:type="spellEnd"/>
      <w:r>
        <w:rPr>
          <w:rFonts w:cs="B Lotus" w:hint="cs"/>
          <w:sz w:val="28"/>
          <w:szCs w:val="28"/>
          <w:rtl/>
        </w:rPr>
        <w:t xml:space="preserve"> بودن قاسم بن محمد </w:t>
      </w:r>
      <w:r>
        <w:rPr>
          <w:rFonts w:ascii="Times New Roman" w:hAnsi="Times New Roman" w:cs="Times New Roman" w:hint="cs"/>
          <w:sz w:val="28"/>
          <w:szCs w:val="28"/>
          <w:rtl/>
        </w:rPr>
        <w:t>–</w:t>
      </w:r>
      <w:r>
        <w:rPr>
          <w:rFonts w:cs="B Lotus" w:hint="cs"/>
          <w:sz w:val="28"/>
          <w:szCs w:val="28"/>
          <w:rtl/>
        </w:rPr>
        <w:t xml:space="preserve"> هر چند امامی بودن نیز ثابت نشود-  در احتمال </w:t>
      </w:r>
      <w:proofErr w:type="spellStart"/>
      <w:r>
        <w:rPr>
          <w:rFonts w:cs="B Lotus" w:hint="cs"/>
          <w:sz w:val="28"/>
          <w:szCs w:val="28"/>
          <w:rtl/>
        </w:rPr>
        <w:t>صحیحه</w:t>
      </w:r>
      <w:proofErr w:type="spellEnd"/>
      <w:r>
        <w:rPr>
          <w:rFonts w:cs="B Lotus" w:hint="cs"/>
          <w:sz w:val="28"/>
          <w:szCs w:val="28"/>
          <w:rtl/>
        </w:rPr>
        <w:t xml:space="preserve"> بودن روایت دخالت داشته و مثلا احتمال </w:t>
      </w:r>
      <w:proofErr w:type="spellStart"/>
      <w:r>
        <w:rPr>
          <w:rFonts w:cs="B Lotus" w:hint="cs"/>
          <w:sz w:val="28"/>
          <w:szCs w:val="28"/>
          <w:rtl/>
        </w:rPr>
        <w:t>صحیحه</w:t>
      </w:r>
      <w:proofErr w:type="spellEnd"/>
      <w:r>
        <w:rPr>
          <w:rFonts w:cs="B Lotus" w:hint="cs"/>
          <w:sz w:val="28"/>
          <w:szCs w:val="28"/>
          <w:rtl/>
        </w:rPr>
        <w:t xml:space="preserve"> بودن روایت را از 58 درصد به 65 درصد ارتقا خواهد داد اما به هر حال این میزان در اطمینان به صحت روایت مرسل کافی نیست. </w:t>
      </w:r>
    </w:p>
    <w:p w:rsidR="005D08BD" w:rsidRDefault="005D08BD" w:rsidP="00FF0A5C">
      <w:pPr>
        <w:pStyle w:val="2"/>
        <w:rPr>
          <w:rtl/>
        </w:rPr>
      </w:pPr>
      <w:r>
        <w:rPr>
          <w:rFonts w:hint="cs"/>
          <w:rtl/>
        </w:rPr>
        <w:lastRenderedPageBreak/>
        <w:t xml:space="preserve">راهی دیگر برای اثبات صحت مرسله اسماعیل </w:t>
      </w:r>
      <w:proofErr w:type="spellStart"/>
      <w:r>
        <w:rPr>
          <w:rFonts w:hint="cs"/>
          <w:rtl/>
        </w:rPr>
        <w:t>جعفی</w:t>
      </w:r>
      <w:proofErr w:type="spellEnd"/>
    </w:p>
    <w:p w:rsidR="00F51217" w:rsidRDefault="00F51217" w:rsidP="00FF0A5C">
      <w:pPr>
        <w:jc w:val="both"/>
        <w:rPr>
          <w:rFonts w:cs="B Lotus"/>
          <w:sz w:val="28"/>
          <w:szCs w:val="28"/>
          <w:rtl/>
        </w:rPr>
      </w:pPr>
      <w:r>
        <w:rPr>
          <w:rFonts w:cs="B Lotus" w:hint="cs"/>
          <w:sz w:val="28"/>
          <w:szCs w:val="28"/>
          <w:rtl/>
        </w:rPr>
        <w:t xml:space="preserve">برای اعتبار بخشیدن به مرسله اسماعیل </w:t>
      </w:r>
      <w:proofErr w:type="spellStart"/>
      <w:r>
        <w:rPr>
          <w:rFonts w:cs="B Lotus" w:hint="cs"/>
          <w:sz w:val="28"/>
          <w:szCs w:val="28"/>
          <w:rtl/>
        </w:rPr>
        <w:t>جعفی</w:t>
      </w:r>
      <w:proofErr w:type="spellEnd"/>
      <w:r>
        <w:rPr>
          <w:rFonts w:cs="B Lotus" w:hint="cs"/>
          <w:sz w:val="28"/>
          <w:szCs w:val="28"/>
          <w:rtl/>
        </w:rPr>
        <w:t xml:space="preserve"> </w:t>
      </w:r>
      <w:proofErr w:type="spellStart"/>
      <w:r>
        <w:rPr>
          <w:rFonts w:cs="B Lotus" w:hint="cs"/>
          <w:sz w:val="28"/>
          <w:szCs w:val="28"/>
          <w:rtl/>
        </w:rPr>
        <w:t>راهکار</w:t>
      </w:r>
      <w:proofErr w:type="spellEnd"/>
      <w:r>
        <w:rPr>
          <w:rFonts w:cs="B Lotus" w:hint="cs"/>
          <w:sz w:val="28"/>
          <w:szCs w:val="28"/>
          <w:rtl/>
        </w:rPr>
        <w:t xml:space="preserve"> دیگری وجود دارد که شاید بتواند در اطمینان به اعتبار این مرسله تأثیر گذار باشد. </w:t>
      </w:r>
    </w:p>
    <w:p w:rsidR="0016751B" w:rsidRDefault="00F51217" w:rsidP="00FF0A5C">
      <w:pPr>
        <w:jc w:val="both"/>
        <w:rPr>
          <w:rFonts w:cs="B Lotus"/>
          <w:sz w:val="28"/>
          <w:szCs w:val="28"/>
          <w:rtl/>
        </w:rPr>
      </w:pPr>
      <w:r>
        <w:rPr>
          <w:rFonts w:cs="B Lotus" w:hint="cs"/>
          <w:sz w:val="28"/>
          <w:szCs w:val="28"/>
          <w:rtl/>
        </w:rPr>
        <w:t xml:space="preserve">در کتاب حسین بن سعید که مرسله اسماعیل </w:t>
      </w:r>
      <w:proofErr w:type="spellStart"/>
      <w:r>
        <w:rPr>
          <w:rFonts w:cs="B Lotus" w:hint="cs"/>
          <w:sz w:val="28"/>
          <w:szCs w:val="28"/>
          <w:rtl/>
        </w:rPr>
        <w:t>جعفی</w:t>
      </w:r>
      <w:proofErr w:type="spellEnd"/>
      <w:r>
        <w:rPr>
          <w:rFonts w:cs="B Lotus" w:hint="cs"/>
          <w:sz w:val="28"/>
          <w:szCs w:val="28"/>
          <w:rtl/>
        </w:rPr>
        <w:t xml:space="preserve"> نقل شده، ابتدای سند </w:t>
      </w:r>
      <w:proofErr w:type="spellStart"/>
      <w:r>
        <w:rPr>
          <w:rFonts w:cs="B Lotus" w:hint="cs"/>
          <w:sz w:val="28"/>
          <w:szCs w:val="28"/>
          <w:rtl/>
        </w:rPr>
        <w:t>عنه</w:t>
      </w:r>
      <w:proofErr w:type="spellEnd"/>
      <w:r>
        <w:rPr>
          <w:rFonts w:cs="B Lotus" w:hint="cs"/>
          <w:sz w:val="28"/>
          <w:szCs w:val="28"/>
          <w:rtl/>
        </w:rPr>
        <w:t xml:space="preserve"> وجود دارد که ظاهرا به سند قبل </w:t>
      </w:r>
      <w:r w:rsidR="00FF0A5C">
        <w:rPr>
          <w:rFonts w:cs="B Lotus" w:hint="cs"/>
          <w:sz w:val="28"/>
          <w:szCs w:val="28"/>
          <w:rtl/>
        </w:rPr>
        <w:t xml:space="preserve">که </w:t>
      </w:r>
      <w:r>
        <w:rPr>
          <w:rFonts w:cs="B Lotus" w:hint="cs"/>
          <w:sz w:val="28"/>
          <w:szCs w:val="28"/>
          <w:rtl/>
        </w:rPr>
        <w:t xml:space="preserve">اسماعیل </w:t>
      </w:r>
      <w:proofErr w:type="spellStart"/>
      <w:r>
        <w:rPr>
          <w:rFonts w:cs="B Lotus" w:hint="cs"/>
          <w:sz w:val="28"/>
          <w:szCs w:val="28"/>
          <w:rtl/>
        </w:rPr>
        <w:t>جعفی</w:t>
      </w:r>
      <w:proofErr w:type="spellEnd"/>
      <w:r>
        <w:rPr>
          <w:rFonts w:cs="B Lotus" w:hint="cs"/>
          <w:sz w:val="28"/>
          <w:szCs w:val="28"/>
          <w:rtl/>
        </w:rPr>
        <w:t xml:space="preserve"> وجود دارد</w:t>
      </w:r>
      <w:r w:rsidR="00FF0A5C">
        <w:rPr>
          <w:rFonts w:cs="B Lotus" w:hint="cs"/>
          <w:sz w:val="28"/>
          <w:szCs w:val="28"/>
          <w:rtl/>
        </w:rPr>
        <w:t>، رجوع می کند.</w:t>
      </w:r>
      <w:r>
        <w:rPr>
          <w:rFonts w:cs="B Lotus" w:hint="cs"/>
          <w:sz w:val="28"/>
          <w:szCs w:val="28"/>
          <w:rtl/>
        </w:rPr>
        <w:t xml:space="preserve"> اما روایت قبلی</w:t>
      </w:r>
      <w:r w:rsidR="00B50BDC">
        <w:rPr>
          <w:rFonts w:cs="B Lotus" w:hint="cs"/>
          <w:sz w:val="28"/>
          <w:szCs w:val="28"/>
          <w:rtl/>
        </w:rPr>
        <w:t xml:space="preserve"> که با امر </w:t>
      </w:r>
      <w:proofErr w:type="spellStart"/>
      <w:r w:rsidR="00B50BDC">
        <w:rPr>
          <w:rFonts w:cs="B Lotus" w:hint="cs"/>
          <w:sz w:val="28"/>
          <w:szCs w:val="28"/>
          <w:rtl/>
        </w:rPr>
        <w:t>بالعشار</w:t>
      </w:r>
      <w:proofErr w:type="spellEnd"/>
      <w:r w:rsidR="00B50BDC">
        <w:rPr>
          <w:rFonts w:cs="B Lotus" w:hint="cs"/>
          <w:sz w:val="28"/>
          <w:szCs w:val="28"/>
          <w:rtl/>
        </w:rPr>
        <w:t xml:space="preserve"> آغاز شده است،</w:t>
      </w:r>
      <w:r>
        <w:rPr>
          <w:rFonts w:cs="B Lotus" w:hint="cs"/>
          <w:sz w:val="28"/>
          <w:szCs w:val="28"/>
          <w:rtl/>
        </w:rPr>
        <w:t xml:space="preserve"> به واسطه علی بن حکم عن معاویه بن </w:t>
      </w:r>
      <w:proofErr w:type="spellStart"/>
      <w:r>
        <w:rPr>
          <w:rFonts w:cs="B Lotus" w:hint="cs"/>
          <w:sz w:val="28"/>
          <w:szCs w:val="28"/>
          <w:rtl/>
        </w:rPr>
        <w:t>وهب</w:t>
      </w:r>
      <w:proofErr w:type="spellEnd"/>
      <w:r>
        <w:rPr>
          <w:rFonts w:cs="B Lotus" w:hint="cs"/>
          <w:sz w:val="28"/>
          <w:szCs w:val="28"/>
          <w:rtl/>
        </w:rPr>
        <w:t xml:space="preserve"> عن اسماعیل </w:t>
      </w:r>
      <w:proofErr w:type="spellStart"/>
      <w:r>
        <w:rPr>
          <w:rFonts w:cs="B Lotus" w:hint="cs"/>
          <w:sz w:val="28"/>
          <w:szCs w:val="28"/>
          <w:rtl/>
        </w:rPr>
        <w:t>الجعفی</w:t>
      </w:r>
      <w:proofErr w:type="spellEnd"/>
      <w:r>
        <w:rPr>
          <w:rFonts w:cs="B Lotus" w:hint="cs"/>
          <w:sz w:val="28"/>
          <w:szCs w:val="28"/>
          <w:rtl/>
        </w:rPr>
        <w:t xml:space="preserve"> در کافی</w:t>
      </w:r>
      <w:r>
        <w:rPr>
          <w:rStyle w:val="a6"/>
          <w:rFonts w:cs="B Lotus"/>
          <w:sz w:val="28"/>
          <w:szCs w:val="28"/>
          <w:rtl/>
        </w:rPr>
        <w:footnoteReference w:id="4"/>
      </w:r>
      <w:r>
        <w:rPr>
          <w:rFonts w:cs="B Lotus" w:hint="cs"/>
          <w:sz w:val="28"/>
          <w:szCs w:val="28"/>
          <w:rtl/>
        </w:rPr>
        <w:t xml:space="preserve"> نقل شده است. </w:t>
      </w:r>
      <w:r w:rsidR="0016751B">
        <w:rPr>
          <w:rFonts w:cs="B Lotus" w:hint="cs"/>
          <w:sz w:val="28"/>
          <w:szCs w:val="28"/>
          <w:rtl/>
        </w:rPr>
        <w:t xml:space="preserve">به نظر می رسد با ضمیمه چند مطلب بتوان اطمینان به صدور مرسله اسماعیل </w:t>
      </w:r>
      <w:proofErr w:type="spellStart"/>
      <w:r w:rsidR="0016751B">
        <w:rPr>
          <w:rFonts w:cs="B Lotus" w:hint="cs"/>
          <w:sz w:val="28"/>
          <w:szCs w:val="28"/>
          <w:rtl/>
        </w:rPr>
        <w:t>جعفی</w:t>
      </w:r>
      <w:proofErr w:type="spellEnd"/>
      <w:r w:rsidR="0016751B">
        <w:rPr>
          <w:rFonts w:cs="B Lotus" w:hint="cs"/>
          <w:sz w:val="28"/>
          <w:szCs w:val="28"/>
          <w:rtl/>
        </w:rPr>
        <w:t xml:space="preserve"> در رفع را اثبات کرد.</w:t>
      </w:r>
    </w:p>
    <w:p w:rsidR="0016751B" w:rsidRDefault="00F51217" w:rsidP="00FF0A5C">
      <w:pPr>
        <w:pStyle w:val="a7"/>
        <w:numPr>
          <w:ilvl w:val="0"/>
          <w:numId w:val="1"/>
        </w:numPr>
        <w:jc w:val="both"/>
        <w:rPr>
          <w:rFonts w:cs="B Lotus"/>
          <w:sz w:val="28"/>
          <w:szCs w:val="28"/>
        </w:rPr>
      </w:pPr>
      <w:r w:rsidRPr="0016751B">
        <w:rPr>
          <w:rFonts w:cs="B Lotus" w:hint="cs"/>
          <w:sz w:val="28"/>
          <w:szCs w:val="28"/>
          <w:rtl/>
        </w:rPr>
        <w:t xml:space="preserve">ظاهر تعبیر </w:t>
      </w:r>
      <w:proofErr w:type="spellStart"/>
      <w:r w:rsidRPr="0016751B">
        <w:rPr>
          <w:rFonts w:cs="B Lotus" w:hint="cs"/>
          <w:sz w:val="28"/>
          <w:szCs w:val="28"/>
          <w:rtl/>
        </w:rPr>
        <w:t>عنه</w:t>
      </w:r>
      <w:proofErr w:type="spellEnd"/>
      <w:r w:rsidRPr="0016751B">
        <w:rPr>
          <w:rFonts w:cs="B Lotus" w:hint="cs"/>
          <w:sz w:val="28"/>
          <w:szCs w:val="28"/>
          <w:rtl/>
        </w:rPr>
        <w:t xml:space="preserve"> این است که این روایت نیز با همان طریق روایت پیشین نقل شده و وحدت طریق دارند.</w:t>
      </w:r>
    </w:p>
    <w:p w:rsidR="0016751B" w:rsidRDefault="0016751B" w:rsidP="00FF0A5C">
      <w:pPr>
        <w:pStyle w:val="a7"/>
        <w:numPr>
          <w:ilvl w:val="0"/>
          <w:numId w:val="1"/>
        </w:numPr>
        <w:jc w:val="both"/>
        <w:rPr>
          <w:rFonts w:cs="B Lotus"/>
          <w:sz w:val="28"/>
          <w:szCs w:val="28"/>
        </w:rPr>
      </w:pPr>
      <w:r>
        <w:rPr>
          <w:rFonts w:cs="B Lotus" w:hint="cs"/>
          <w:sz w:val="28"/>
          <w:szCs w:val="28"/>
          <w:rtl/>
        </w:rPr>
        <w:t xml:space="preserve">اسماعیل </w:t>
      </w:r>
      <w:proofErr w:type="spellStart"/>
      <w:r>
        <w:rPr>
          <w:rFonts w:cs="B Lotus" w:hint="cs"/>
          <w:sz w:val="28"/>
          <w:szCs w:val="28"/>
          <w:rtl/>
        </w:rPr>
        <w:t>جعفی</w:t>
      </w:r>
      <w:proofErr w:type="spellEnd"/>
      <w:r>
        <w:rPr>
          <w:rFonts w:cs="B Lotus" w:hint="cs"/>
          <w:sz w:val="28"/>
          <w:szCs w:val="28"/>
          <w:rtl/>
        </w:rPr>
        <w:t>، حلقه حدیثی معروفی نداشته و یا صاحب کتاب</w:t>
      </w:r>
      <w:r>
        <w:rPr>
          <w:rStyle w:val="a6"/>
          <w:rFonts w:cs="B Lotus"/>
          <w:sz w:val="28"/>
          <w:szCs w:val="28"/>
          <w:rtl/>
        </w:rPr>
        <w:footnoteReference w:id="5"/>
      </w:r>
      <w:r>
        <w:rPr>
          <w:rFonts w:cs="B Lotus" w:hint="cs"/>
          <w:sz w:val="28"/>
          <w:szCs w:val="28"/>
          <w:rtl/>
        </w:rPr>
        <w:t xml:space="preserve"> نبوده و یا حداقل کتاب معروفی نداشته و ظاهرا روایات او به نحو شفاهی نقل شده است. به همین علل بسیار بعید است که روایتی واحد از اسماعیل </w:t>
      </w:r>
      <w:proofErr w:type="spellStart"/>
      <w:r>
        <w:rPr>
          <w:rFonts w:cs="B Lotus" w:hint="cs"/>
          <w:sz w:val="28"/>
          <w:szCs w:val="28"/>
          <w:rtl/>
        </w:rPr>
        <w:t>جعفی</w:t>
      </w:r>
      <w:proofErr w:type="spellEnd"/>
      <w:r>
        <w:rPr>
          <w:rFonts w:cs="B Lotus" w:hint="cs"/>
          <w:sz w:val="28"/>
          <w:szCs w:val="28"/>
          <w:rtl/>
        </w:rPr>
        <w:t xml:space="preserve"> به واسطه دو نفر نقل شده باشد.</w:t>
      </w:r>
      <w:r w:rsidR="00AB1723">
        <w:rPr>
          <w:rFonts w:cs="B Lotus" w:hint="cs"/>
          <w:sz w:val="28"/>
          <w:szCs w:val="28"/>
          <w:rtl/>
        </w:rPr>
        <w:t xml:space="preserve"> البته برای اطمینان به این مطلب تتبع کامل در روایات اسماعیل </w:t>
      </w:r>
      <w:proofErr w:type="spellStart"/>
      <w:r w:rsidR="00AB1723">
        <w:rPr>
          <w:rFonts w:cs="B Lotus" w:hint="cs"/>
          <w:sz w:val="28"/>
          <w:szCs w:val="28"/>
          <w:rtl/>
        </w:rPr>
        <w:t>جعفی</w:t>
      </w:r>
      <w:proofErr w:type="spellEnd"/>
      <w:r w:rsidR="00AB1723">
        <w:rPr>
          <w:rFonts w:cs="B Lotus" w:hint="cs"/>
          <w:sz w:val="28"/>
          <w:szCs w:val="28"/>
          <w:rtl/>
        </w:rPr>
        <w:t xml:space="preserve"> با این دید که آیا روایات واحد او با دو طریق نقل شده یا نه، </w:t>
      </w:r>
      <w:r w:rsidR="007E4F11">
        <w:rPr>
          <w:rFonts w:cs="B Lotus" w:hint="cs"/>
          <w:sz w:val="28"/>
          <w:szCs w:val="28"/>
          <w:rtl/>
        </w:rPr>
        <w:t xml:space="preserve">بسیار ضروری است. </w:t>
      </w:r>
      <w:r w:rsidR="00C36B7D">
        <w:rPr>
          <w:rFonts w:cs="B Lotus" w:hint="cs"/>
          <w:sz w:val="28"/>
          <w:szCs w:val="28"/>
          <w:rtl/>
        </w:rPr>
        <w:t xml:space="preserve">به نظر می رسد؛ اسماعیل </w:t>
      </w:r>
      <w:proofErr w:type="spellStart"/>
      <w:r w:rsidR="00C36B7D">
        <w:rPr>
          <w:rFonts w:cs="B Lotus" w:hint="cs"/>
          <w:sz w:val="28"/>
          <w:szCs w:val="28"/>
          <w:rtl/>
        </w:rPr>
        <w:t>جعفی</w:t>
      </w:r>
      <w:proofErr w:type="spellEnd"/>
      <w:r w:rsidR="00C36B7D">
        <w:rPr>
          <w:rFonts w:cs="B Lotus" w:hint="cs"/>
          <w:sz w:val="28"/>
          <w:szCs w:val="28"/>
          <w:rtl/>
        </w:rPr>
        <w:t xml:space="preserve"> </w:t>
      </w:r>
      <w:proofErr w:type="spellStart"/>
      <w:r w:rsidR="00C36B7D">
        <w:rPr>
          <w:rFonts w:cs="B Lotus" w:hint="cs"/>
          <w:sz w:val="28"/>
          <w:szCs w:val="28"/>
          <w:rtl/>
        </w:rPr>
        <w:t>روات</w:t>
      </w:r>
      <w:proofErr w:type="spellEnd"/>
      <w:r w:rsidR="00C36B7D">
        <w:rPr>
          <w:rFonts w:cs="B Lotus" w:hint="cs"/>
          <w:sz w:val="28"/>
          <w:szCs w:val="28"/>
          <w:rtl/>
        </w:rPr>
        <w:t xml:space="preserve"> متعدد نداشته هر چند در روایت در کنار محمد بن </w:t>
      </w:r>
      <w:r w:rsidR="00B50BDC">
        <w:rPr>
          <w:rFonts w:cs="B Lotus" w:hint="cs"/>
          <w:sz w:val="28"/>
          <w:szCs w:val="28"/>
          <w:rtl/>
        </w:rPr>
        <w:t xml:space="preserve">مسلم و </w:t>
      </w:r>
      <w:proofErr w:type="spellStart"/>
      <w:r w:rsidR="00B50BDC">
        <w:rPr>
          <w:rFonts w:cs="B Lotus" w:hint="cs"/>
          <w:sz w:val="28"/>
          <w:szCs w:val="28"/>
          <w:rtl/>
        </w:rPr>
        <w:t>زراره</w:t>
      </w:r>
      <w:proofErr w:type="spellEnd"/>
      <w:r w:rsidR="00B50BDC">
        <w:rPr>
          <w:rFonts w:cs="B Lotus" w:hint="cs"/>
          <w:sz w:val="28"/>
          <w:szCs w:val="28"/>
          <w:rtl/>
        </w:rPr>
        <w:t xml:space="preserve"> به عنوان </w:t>
      </w:r>
      <w:proofErr w:type="spellStart"/>
      <w:r w:rsidR="00B50BDC">
        <w:rPr>
          <w:rFonts w:cs="B Lotus" w:hint="cs"/>
          <w:sz w:val="28"/>
          <w:szCs w:val="28"/>
          <w:rtl/>
        </w:rPr>
        <w:t>هلک</w:t>
      </w:r>
      <w:proofErr w:type="spellEnd"/>
      <w:r w:rsidR="00B50BDC">
        <w:rPr>
          <w:rFonts w:cs="B Lotus" w:hint="cs"/>
          <w:sz w:val="28"/>
          <w:szCs w:val="28"/>
          <w:rtl/>
        </w:rPr>
        <w:t xml:space="preserve"> </w:t>
      </w:r>
      <w:proofErr w:type="spellStart"/>
      <w:r w:rsidR="00B50BDC">
        <w:rPr>
          <w:rFonts w:cs="B Lotus" w:hint="cs"/>
          <w:sz w:val="28"/>
          <w:szCs w:val="28"/>
          <w:rtl/>
        </w:rPr>
        <w:t>المترئ</w:t>
      </w:r>
      <w:r w:rsidR="00C36B7D">
        <w:rPr>
          <w:rFonts w:cs="B Lotus" w:hint="cs"/>
          <w:sz w:val="28"/>
          <w:szCs w:val="28"/>
          <w:rtl/>
        </w:rPr>
        <w:t>سون</w:t>
      </w:r>
      <w:proofErr w:type="spellEnd"/>
      <w:r w:rsidR="00C36B7D">
        <w:rPr>
          <w:rStyle w:val="a6"/>
          <w:rFonts w:cs="B Lotus"/>
          <w:sz w:val="28"/>
          <w:szCs w:val="28"/>
          <w:rtl/>
        </w:rPr>
        <w:footnoteReference w:id="6"/>
      </w:r>
      <w:r w:rsidR="00C36B7D">
        <w:rPr>
          <w:rFonts w:cs="B Lotus" w:hint="cs"/>
          <w:sz w:val="28"/>
          <w:szCs w:val="28"/>
          <w:rtl/>
        </w:rPr>
        <w:t xml:space="preserve"> از آنها تعبیر شده باشد. زیرا این تعبیر ظاهرا به معنای رؤسای فرهنگی بوده و به معنای رؤسای روایی مورد نظر </w:t>
      </w:r>
      <w:proofErr w:type="spellStart"/>
      <w:r w:rsidR="00C36B7D">
        <w:rPr>
          <w:rFonts w:cs="B Lotus" w:hint="cs"/>
          <w:sz w:val="28"/>
          <w:szCs w:val="28"/>
          <w:rtl/>
        </w:rPr>
        <w:t>نمی</w:t>
      </w:r>
      <w:proofErr w:type="spellEnd"/>
      <w:r w:rsidR="00C36B7D">
        <w:rPr>
          <w:rFonts w:cs="B Lotus" w:hint="cs"/>
          <w:sz w:val="28"/>
          <w:szCs w:val="28"/>
          <w:rtl/>
        </w:rPr>
        <w:t xml:space="preserve"> باشد. </w:t>
      </w:r>
    </w:p>
    <w:p w:rsidR="007E4F11" w:rsidRDefault="007E4F11" w:rsidP="00B50BDC">
      <w:pPr>
        <w:pStyle w:val="a7"/>
        <w:numPr>
          <w:ilvl w:val="0"/>
          <w:numId w:val="1"/>
        </w:numPr>
        <w:jc w:val="both"/>
        <w:rPr>
          <w:rFonts w:cs="B Lotus"/>
          <w:sz w:val="28"/>
          <w:szCs w:val="28"/>
        </w:rPr>
      </w:pPr>
      <w:r>
        <w:rPr>
          <w:rFonts w:cs="B Lotus" w:hint="cs"/>
          <w:sz w:val="28"/>
          <w:szCs w:val="28"/>
          <w:rtl/>
        </w:rPr>
        <w:t xml:space="preserve">روایت امر </w:t>
      </w:r>
      <w:proofErr w:type="spellStart"/>
      <w:r>
        <w:rPr>
          <w:rFonts w:cs="B Lotus" w:hint="cs"/>
          <w:sz w:val="28"/>
          <w:szCs w:val="28"/>
          <w:rtl/>
        </w:rPr>
        <w:t>بالعشار</w:t>
      </w:r>
      <w:proofErr w:type="spellEnd"/>
      <w:r>
        <w:rPr>
          <w:rFonts w:cs="B Lotus" w:hint="cs"/>
          <w:sz w:val="28"/>
          <w:szCs w:val="28"/>
          <w:rtl/>
        </w:rPr>
        <w:t xml:space="preserve"> در کافی به واسطه علی بن حکم عن معاویه بن </w:t>
      </w:r>
      <w:proofErr w:type="spellStart"/>
      <w:r>
        <w:rPr>
          <w:rFonts w:cs="B Lotus" w:hint="cs"/>
          <w:sz w:val="28"/>
          <w:szCs w:val="28"/>
          <w:rtl/>
        </w:rPr>
        <w:t>وهب</w:t>
      </w:r>
      <w:proofErr w:type="spellEnd"/>
      <w:r>
        <w:rPr>
          <w:rFonts w:cs="B Lotus" w:hint="cs"/>
          <w:sz w:val="28"/>
          <w:szCs w:val="28"/>
          <w:rtl/>
        </w:rPr>
        <w:t xml:space="preserve"> عن اسماعیل </w:t>
      </w:r>
      <w:proofErr w:type="spellStart"/>
      <w:r>
        <w:rPr>
          <w:rFonts w:cs="B Lotus" w:hint="cs"/>
          <w:sz w:val="28"/>
          <w:szCs w:val="28"/>
          <w:rtl/>
        </w:rPr>
        <w:t>الجعفی</w:t>
      </w:r>
      <w:proofErr w:type="spellEnd"/>
      <w:r>
        <w:rPr>
          <w:rFonts w:cs="B Lotus" w:hint="cs"/>
          <w:sz w:val="28"/>
          <w:szCs w:val="28"/>
          <w:rtl/>
        </w:rPr>
        <w:t xml:space="preserve"> نقل شده و حسین بن سعید </w:t>
      </w:r>
      <w:r w:rsidR="00B50BDC">
        <w:rPr>
          <w:rFonts w:cs="B Lotus" w:hint="cs"/>
          <w:sz w:val="28"/>
          <w:szCs w:val="28"/>
          <w:rtl/>
        </w:rPr>
        <w:t xml:space="preserve">در </w:t>
      </w:r>
      <w:proofErr w:type="spellStart"/>
      <w:r w:rsidR="00B50BDC">
        <w:rPr>
          <w:rFonts w:cs="B Lotus" w:hint="cs"/>
          <w:sz w:val="28"/>
          <w:szCs w:val="28"/>
          <w:rtl/>
        </w:rPr>
        <w:t>نوادر</w:t>
      </w:r>
      <w:proofErr w:type="spellEnd"/>
      <w:r w:rsidR="00B50BDC">
        <w:rPr>
          <w:rFonts w:cs="B Lotus" w:hint="cs"/>
          <w:sz w:val="28"/>
          <w:szCs w:val="28"/>
          <w:rtl/>
        </w:rPr>
        <w:t xml:space="preserve"> </w:t>
      </w:r>
      <w:r w:rsidR="00B50BDC">
        <w:rPr>
          <w:rFonts w:cs="B Lotus" w:hint="cs"/>
          <w:sz w:val="28"/>
          <w:szCs w:val="28"/>
          <w:rtl/>
        </w:rPr>
        <w:t xml:space="preserve">امکان دارد </w:t>
      </w:r>
      <w:r>
        <w:rPr>
          <w:rFonts w:cs="B Lotus" w:hint="cs"/>
          <w:sz w:val="28"/>
          <w:szCs w:val="28"/>
          <w:rtl/>
        </w:rPr>
        <w:t xml:space="preserve">یا از علی بن حکم اخذ </w:t>
      </w:r>
      <w:r w:rsidR="00B50BDC">
        <w:rPr>
          <w:rFonts w:cs="B Lotus" w:hint="cs"/>
          <w:sz w:val="28"/>
          <w:szCs w:val="28"/>
          <w:rtl/>
        </w:rPr>
        <w:t>کرده</w:t>
      </w:r>
      <w:r>
        <w:rPr>
          <w:rFonts w:cs="B Lotus" w:hint="cs"/>
          <w:sz w:val="28"/>
          <w:szCs w:val="28"/>
          <w:rtl/>
        </w:rPr>
        <w:t xml:space="preserve"> باشد و یا از معاویه بن </w:t>
      </w:r>
      <w:proofErr w:type="spellStart"/>
      <w:r>
        <w:rPr>
          <w:rFonts w:cs="B Lotus" w:hint="cs"/>
          <w:sz w:val="28"/>
          <w:szCs w:val="28"/>
          <w:rtl/>
        </w:rPr>
        <w:t>وهب</w:t>
      </w:r>
      <w:proofErr w:type="spellEnd"/>
      <w:r>
        <w:rPr>
          <w:rFonts w:cs="B Lotus" w:hint="cs"/>
          <w:sz w:val="28"/>
          <w:szCs w:val="28"/>
          <w:rtl/>
        </w:rPr>
        <w:t xml:space="preserve"> نقل </w:t>
      </w:r>
      <w:r w:rsidR="00B50BDC">
        <w:rPr>
          <w:rFonts w:cs="B Lotus" w:hint="cs"/>
          <w:sz w:val="28"/>
          <w:szCs w:val="28"/>
          <w:rtl/>
        </w:rPr>
        <w:t>کرده</w:t>
      </w:r>
      <w:r>
        <w:rPr>
          <w:rFonts w:cs="B Lotus" w:hint="cs"/>
          <w:sz w:val="28"/>
          <w:szCs w:val="28"/>
          <w:rtl/>
        </w:rPr>
        <w:t xml:space="preserve"> باشد. </w:t>
      </w:r>
    </w:p>
    <w:p w:rsidR="007E4F11" w:rsidRDefault="007E4F11" w:rsidP="00FF0A5C">
      <w:pPr>
        <w:pStyle w:val="a7"/>
        <w:numPr>
          <w:ilvl w:val="0"/>
          <w:numId w:val="1"/>
        </w:numPr>
        <w:jc w:val="both"/>
        <w:rPr>
          <w:rFonts w:cs="B Lotus"/>
          <w:sz w:val="28"/>
          <w:szCs w:val="28"/>
        </w:rPr>
      </w:pPr>
      <w:r>
        <w:rPr>
          <w:rFonts w:cs="B Lotus" w:hint="cs"/>
          <w:sz w:val="28"/>
          <w:szCs w:val="28"/>
          <w:rtl/>
        </w:rPr>
        <w:t xml:space="preserve">علی بن حکم، به نظر ما علی بن </w:t>
      </w:r>
      <w:proofErr w:type="spellStart"/>
      <w:r>
        <w:rPr>
          <w:rFonts w:cs="B Lotus" w:hint="cs"/>
          <w:sz w:val="28"/>
          <w:szCs w:val="28"/>
          <w:rtl/>
        </w:rPr>
        <w:t>الحکم</w:t>
      </w:r>
      <w:proofErr w:type="spellEnd"/>
      <w:r>
        <w:rPr>
          <w:rFonts w:cs="B Lotus" w:hint="cs"/>
          <w:sz w:val="28"/>
          <w:szCs w:val="28"/>
          <w:rtl/>
        </w:rPr>
        <w:t xml:space="preserve"> بن </w:t>
      </w:r>
      <w:proofErr w:type="spellStart"/>
      <w:r>
        <w:rPr>
          <w:rFonts w:cs="B Lotus" w:hint="cs"/>
          <w:sz w:val="28"/>
          <w:szCs w:val="28"/>
          <w:rtl/>
        </w:rPr>
        <w:t>زبیر</w:t>
      </w:r>
      <w:proofErr w:type="spellEnd"/>
      <w:r>
        <w:rPr>
          <w:rFonts w:cs="B Lotus" w:hint="cs"/>
          <w:sz w:val="28"/>
          <w:szCs w:val="28"/>
          <w:rtl/>
        </w:rPr>
        <w:t xml:space="preserve"> </w:t>
      </w:r>
      <w:proofErr w:type="spellStart"/>
      <w:r>
        <w:rPr>
          <w:rFonts w:cs="B Lotus" w:hint="cs"/>
          <w:sz w:val="28"/>
          <w:szCs w:val="28"/>
          <w:rtl/>
        </w:rPr>
        <w:t>الکوفی</w:t>
      </w:r>
      <w:proofErr w:type="spellEnd"/>
      <w:r>
        <w:rPr>
          <w:rFonts w:cs="B Lotus" w:hint="cs"/>
          <w:sz w:val="28"/>
          <w:szCs w:val="28"/>
          <w:rtl/>
        </w:rPr>
        <w:t xml:space="preserve"> </w:t>
      </w:r>
      <w:proofErr w:type="spellStart"/>
      <w:r>
        <w:rPr>
          <w:rFonts w:cs="B Lotus" w:hint="cs"/>
          <w:sz w:val="28"/>
          <w:szCs w:val="28"/>
          <w:rtl/>
        </w:rPr>
        <w:t>الانباری</w:t>
      </w:r>
      <w:proofErr w:type="spellEnd"/>
      <w:r>
        <w:rPr>
          <w:rFonts w:cs="B Lotus" w:hint="cs"/>
          <w:sz w:val="28"/>
          <w:szCs w:val="28"/>
          <w:rtl/>
        </w:rPr>
        <w:t xml:space="preserve"> و </w:t>
      </w:r>
      <w:proofErr w:type="spellStart"/>
      <w:r>
        <w:rPr>
          <w:rFonts w:cs="B Lotus" w:hint="cs"/>
          <w:sz w:val="28"/>
          <w:szCs w:val="28"/>
          <w:rtl/>
        </w:rPr>
        <w:t>ثقه</w:t>
      </w:r>
      <w:proofErr w:type="spellEnd"/>
      <w:r>
        <w:rPr>
          <w:rFonts w:cs="B Lotus" w:hint="cs"/>
          <w:sz w:val="28"/>
          <w:szCs w:val="28"/>
          <w:rtl/>
        </w:rPr>
        <w:t xml:space="preserve"> و جلیل </w:t>
      </w:r>
      <w:proofErr w:type="spellStart"/>
      <w:r>
        <w:rPr>
          <w:rFonts w:cs="B Lotus" w:hint="cs"/>
          <w:sz w:val="28"/>
          <w:szCs w:val="28"/>
          <w:rtl/>
        </w:rPr>
        <w:t>القدر</w:t>
      </w:r>
      <w:proofErr w:type="spellEnd"/>
      <w:r>
        <w:rPr>
          <w:rFonts w:cs="B Lotus" w:hint="cs"/>
          <w:sz w:val="28"/>
          <w:szCs w:val="28"/>
          <w:rtl/>
        </w:rPr>
        <w:t xml:space="preserve"> است و از </w:t>
      </w:r>
      <w:proofErr w:type="spellStart"/>
      <w:r>
        <w:rPr>
          <w:rFonts w:cs="B Lotus" w:hint="cs"/>
          <w:sz w:val="28"/>
          <w:szCs w:val="28"/>
          <w:rtl/>
        </w:rPr>
        <w:t>مشایخ</w:t>
      </w:r>
      <w:proofErr w:type="spellEnd"/>
      <w:r>
        <w:rPr>
          <w:rFonts w:cs="B Lotus" w:hint="cs"/>
          <w:sz w:val="28"/>
          <w:szCs w:val="28"/>
          <w:rtl/>
        </w:rPr>
        <w:t xml:space="preserve"> حسین بن سعید می باشد. از همین رو احتمال اینکه روایت امر </w:t>
      </w:r>
      <w:proofErr w:type="spellStart"/>
      <w:r>
        <w:rPr>
          <w:rFonts w:cs="B Lotus" w:hint="cs"/>
          <w:sz w:val="28"/>
          <w:szCs w:val="28"/>
          <w:rtl/>
        </w:rPr>
        <w:t>بالعشار</w:t>
      </w:r>
      <w:proofErr w:type="spellEnd"/>
      <w:r>
        <w:rPr>
          <w:rFonts w:cs="B Lotus" w:hint="cs"/>
          <w:sz w:val="28"/>
          <w:szCs w:val="28"/>
          <w:rtl/>
        </w:rPr>
        <w:t xml:space="preserve"> در </w:t>
      </w:r>
      <w:proofErr w:type="spellStart"/>
      <w:r>
        <w:rPr>
          <w:rFonts w:cs="B Lotus" w:hint="cs"/>
          <w:sz w:val="28"/>
          <w:szCs w:val="28"/>
          <w:rtl/>
        </w:rPr>
        <w:t>نوادر</w:t>
      </w:r>
      <w:proofErr w:type="spellEnd"/>
      <w:r>
        <w:rPr>
          <w:rFonts w:cs="B Lotus" w:hint="cs"/>
          <w:sz w:val="28"/>
          <w:szCs w:val="28"/>
          <w:rtl/>
        </w:rPr>
        <w:t xml:space="preserve"> نیز از علی بن حکم نقل شده باشد، بسیار بالاست و در این فرض هم روایت امر </w:t>
      </w:r>
      <w:proofErr w:type="spellStart"/>
      <w:r>
        <w:rPr>
          <w:rFonts w:cs="B Lotus" w:hint="cs"/>
          <w:sz w:val="28"/>
          <w:szCs w:val="28"/>
          <w:rtl/>
        </w:rPr>
        <w:t>بالعشار</w:t>
      </w:r>
      <w:proofErr w:type="spellEnd"/>
      <w:r>
        <w:rPr>
          <w:rFonts w:cs="B Lotus" w:hint="cs"/>
          <w:sz w:val="28"/>
          <w:szCs w:val="28"/>
          <w:rtl/>
        </w:rPr>
        <w:t xml:space="preserve"> و هم حدیث رفع منقول بعد از آن، </w:t>
      </w:r>
      <w:proofErr w:type="spellStart"/>
      <w:r>
        <w:rPr>
          <w:rFonts w:cs="B Lotus" w:hint="cs"/>
          <w:sz w:val="28"/>
          <w:szCs w:val="28"/>
          <w:rtl/>
        </w:rPr>
        <w:t>صحیحه</w:t>
      </w:r>
      <w:proofErr w:type="spellEnd"/>
      <w:r>
        <w:rPr>
          <w:rFonts w:cs="B Lotus" w:hint="cs"/>
          <w:sz w:val="28"/>
          <w:szCs w:val="28"/>
          <w:rtl/>
        </w:rPr>
        <w:t xml:space="preserve"> خواهند بود. </w:t>
      </w:r>
    </w:p>
    <w:p w:rsidR="00CF2C59" w:rsidRPr="0035447C" w:rsidRDefault="007E4F11" w:rsidP="00FF0A5C">
      <w:pPr>
        <w:pStyle w:val="a7"/>
        <w:numPr>
          <w:ilvl w:val="0"/>
          <w:numId w:val="1"/>
        </w:numPr>
        <w:jc w:val="both"/>
        <w:rPr>
          <w:rFonts w:cs="B Lotus"/>
          <w:sz w:val="28"/>
          <w:szCs w:val="28"/>
        </w:rPr>
      </w:pPr>
      <w:r>
        <w:rPr>
          <w:rFonts w:cs="B Lotus" w:hint="cs"/>
          <w:sz w:val="28"/>
          <w:szCs w:val="28"/>
          <w:rtl/>
        </w:rPr>
        <w:lastRenderedPageBreak/>
        <w:t xml:space="preserve">هر چند احتمال نقل از علی بن حکم بسیار جدی است اما احتمال اخذ روایت از معاویه بن </w:t>
      </w:r>
      <w:proofErr w:type="spellStart"/>
      <w:r>
        <w:rPr>
          <w:rFonts w:cs="B Lotus" w:hint="cs"/>
          <w:sz w:val="28"/>
          <w:szCs w:val="28"/>
          <w:rtl/>
        </w:rPr>
        <w:t>وهب</w:t>
      </w:r>
      <w:proofErr w:type="spellEnd"/>
      <w:r>
        <w:rPr>
          <w:rFonts w:cs="B Lotus" w:hint="cs"/>
          <w:sz w:val="28"/>
          <w:szCs w:val="28"/>
          <w:rtl/>
        </w:rPr>
        <w:t xml:space="preserve"> به طریقی غیر از علی بن حکم نیز وجود دارد. از همین رو بررسی واسطه بین حسین </w:t>
      </w:r>
      <w:r w:rsidR="00B50BDC">
        <w:rPr>
          <w:rFonts w:cs="B Lotus" w:hint="cs"/>
          <w:sz w:val="28"/>
          <w:szCs w:val="28"/>
          <w:rtl/>
        </w:rPr>
        <w:t xml:space="preserve">بن سعید و معاویه بن </w:t>
      </w:r>
      <w:proofErr w:type="spellStart"/>
      <w:r w:rsidR="00B50BDC">
        <w:rPr>
          <w:rFonts w:cs="B Lotus" w:hint="cs"/>
          <w:sz w:val="28"/>
          <w:szCs w:val="28"/>
          <w:rtl/>
        </w:rPr>
        <w:t>وهب</w:t>
      </w:r>
      <w:proofErr w:type="spellEnd"/>
      <w:r w:rsidR="00B50BDC">
        <w:rPr>
          <w:rFonts w:cs="B Lotus" w:hint="cs"/>
          <w:sz w:val="28"/>
          <w:szCs w:val="28"/>
          <w:rtl/>
        </w:rPr>
        <w:t xml:space="preserve"> ضروری به</w:t>
      </w:r>
      <w:r>
        <w:rPr>
          <w:rFonts w:cs="B Lotus" w:hint="cs"/>
          <w:sz w:val="28"/>
          <w:szCs w:val="28"/>
          <w:rtl/>
        </w:rPr>
        <w:t xml:space="preserve"> نظر می آید. در اسناد واسطه بین حسین بن سعید و معاویه بن </w:t>
      </w:r>
      <w:proofErr w:type="spellStart"/>
      <w:r>
        <w:rPr>
          <w:rFonts w:cs="B Lotus" w:hint="cs"/>
          <w:sz w:val="28"/>
          <w:szCs w:val="28"/>
          <w:rtl/>
        </w:rPr>
        <w:t>وهب</w:t>
      </w:r>
      <w:proofErr w:type="spellEnd"/>
      <w:r>
        <w:rPr>
          <w:rFonts w:cs="B Lotus" w:hint="cs"/>
          <w:sz w:val="28"/>
          <w:szCs w:val="28"/>
          <w:rtl/>
        </w:rPr>
        <w:t xml:space="preserve"> این افراد هستند </w:t>
      </w:r>
      <w:r w:rsidR="00B50BDC">
        <w:rPr>
          <w:rFonts w:cs="B Lotus" w:hint="cs"/>
          <w:sz w:val="28"/>
          <w:szCs w:val="28"/>
          <w:rtl/>
        </w:rPr>
        <w:t>که به صورت گذ</w:t>
      </w:r>
      <w:r>
        <w:rPr>
          <w:rFonts w:cs="B Lotus" w:hint="cs"/>
          <w:sz w:val="28"/>
          <w:szCs w:val="28"/>
          <w:rtl/>
        </w:rPr>
        <w:t>ر</w:t>
      </w:r>
      <w:r w:rsidR="00B50BDC">
        <w:rPr>
          <w:rFonts w:cs="B Lotus" w:hint="cs"/>
          <w:sz w:val="28"/>
          <w:szCs w:val="28"/>
          <w:rtl/>
        </w:rPr>
        <w:t>ا</w:t>
      </w:r>
      <w:r>
        <w:rPr>
          <w:rFonts w:cs="B Lotus" w:hint="cs"/>
          <w:sz w:val="28"/>
          <w:szCs w:val="28"/>
          <w:rtl/>
        </w:rPr>
        <w:t xml:space="preserve"> به آنها اشاره می شود. </w:t>
      </w:r>
      <w:proofErr w:type="spellStart"/>
      <w:r>
        <w:rPr>
          <w:rFonts w:cs="B Lotus" w:hint="cs"/>
          <w:sz w:val="28"/>
          <w:szCs w:val="28"/>
          <w:rtl/>
        </w:rPr>
        <w:t>فضاله</w:t>
      </w:r>
      <w:proofErr w:type="spellEnd"/>
      <w:r>
        <w:rPr>
          <w:rFonts w:cs="B Lotus" w:hint="cs"/>
          <w:sz w:val="28"/>
          <w:szCs w:val="28"/>
          <w:rtl/>
        </w:rPr>
        <w:t xml:space="preserve"> بن ایوب در چهارده مورد. </w:t>
      </w:r>
      <w:proofErr w:type="spellStart"/>
      <w:r w:rsidR="00BF0DFA" w:rsidRPr="007E4F11">
        <w:rPr>
          <w:rFonts w:cs="B Lotus" w:hint="cs"/>
          <w:sz w:val="28"/>
          <w:szCs w:val="28"/>
          <w:rtl/>
        </w:rPr>
        <w:t>حماد</w:t>
      </w:r>
      <w:proofErr w:type="spellEnd"/>
      <w:r w:rsidR="00BF0DFA" w:rsidRPr="007E4F11">
        <w:rPr>
          <w:rFonts w:cs="B Lotus" w:hint="cs"/>
          <w:sz w:val="28"/>
          <w:szCs w:val="28"/>
          <w:rtl/>
        </w:rPr>
        <w:t xml:space="preserve"> بن عیسی </w:t>
      </w:r>
      <w:r>
        <w:rPr>
          <w:rFonts w:cs="B Lotus" w:hint="cs"/>
          <w:sz w:val="28"/>
          <w:szCs w:val="28"/>
          <w:rtl/>
        </w:rPr>
        <w:t xml:space="preserve">در </w:t>
      </w:r>
      <w:r w:rsidR="00BF0DFA" w:rsidRPr="007E4F11">
        <w:rPr>
          <w:rFonts w:cs="B Lotus" w:hint="cs"/>
          <w:sz w:val="28"/>
          <w:szCs w:val="28"/>
          <w:rtl/>
        </w:rPr>
        <w:t xml:space="preserve">هفده مورد. </w:t>
      </w:r>
      <w:proofErr w:type="spellStart"/>
      <w:r w:rsidR="00BF0DFA" w:rsidRPr="007E4F11">
        <w:rPr>
          <w:rFonts w:cs="B Lotus" w:hint="cs"/>
          <w:sz w:val="28"/>
          <w:szCs w:val="28"/>
          <w:rtl/>
        </w:rPr>
        <w:t>فضاله</w:t>
      </w:r>
      <w:proofErr w:type="spellEnd"/>
      <w:r w:rsidR="00BF0DFA" w:rsidRPr="007E4F11">
        <w:rPr>
          <w:rFonts w:cs="B Lotus" w:hint="cs"/>
          <w:sz w:val="28"/>
          <w:szCs w:val="28"/>
          <w:rtl/>
        </w:rPr>
        <w:t xml:space="preserve"> و </w:t>
      </w:r>
      <w:proofErr w:type="spellStart"/>
      <w:r w:rsidR="00BF0DFA" w:rsidRPr="007E4F11">
        <w:rPr>
          <w:rFonts w:cs="B Lotus" w:hint="cs"/>
          <w:sz w:val="28"/>
          <w:szCs w:val="28"/>
          <w:rtl/>
        </w:rPr>
        <w:t>حماد</w:t>
      </w:r>
      <w:proofErr w:type="spellEnd"/>
      <w:r w:rsidR="00BF0DFA" w:rsidRPr="007E4F11">
        <w:rPr>
          <w:rFonts w:cs="B Lotus" w:hint="cs"/>
          <w:sz w:val="28"/>
          <w:szCs w:val="28"/>
          <w:rtl/>
        </w:rPr>
        <w:t xml:space="preserve"> بن عیسی </w:t>
      </w:r>
      <w:r w:rsidR="001E180B">
        <w:rPr>
          <w:rFonts w:cs="B Lotus" w:hint="cs"/>
          <w:sz w:val="28"/>
          <w:szCs w:val="28"/>
          <w:rtl/>
        </w:rPr>
        <w:t xml:space="preserve">در </w:t>
      </w:r>
      <w:r w:rsidR="00BF0DFA" w:rsidRPr="007E4F11">
        <w:rPr>
          <w:rFonts w:cs="B Lotus" w:hint="cs"/>
          <w:sz w:val="28"/>
          <w:szCs w:val="28"/>
          <w:rtl/>
        </w:rPr>
        <w:t xml:space="preserve">یک مورد. </w:t>
      </w:r>
      <w:proofErr w:type="spellStart"/>
      <w:r w:rsidR="00BF0DFA" w:rsidRPr="007E4F11">
        <w:rPr>
          <w:rFonts w:cs="B Lotus" w:hint="cs"/>
          <w:sz w:val="28"/>
          <w:szCs w:val="28"/>
          <w:rtl/>
        </w:rPr>
        <w:t>نضر</w:t>
      </w:r>
      <w:proofErr w:type="spellEnd"/>
      <w:r w:rsidR="00BF0DFA" w:rsidRPr="007E4F11">
        <w:rPr>
          <w:rFonts w:cs="B Lotus" w:hint="cs"/>
          <w:sz w:val="28"/>
          <w:szCs w:val="28"/>
          <w:rtl/>
        </w:rPr>
        <w:t xml:space="preserve"> بن </w:t>
      </w:r>
      <w:proofErr w:type="spellStart"/>
      <w:r w:rsidR="00BF0DFA" w:rsidRPr="007E4F11">
        <w:rPr>
          <w:rFonts w:cs="B Lotus" w:hint="cs"/>
          <w:sz w:val="28"/>
          <w:szCs w:val="28"/>
          <w:rtl/>
        </w:rPr>
        <w:t>سوید</w:t>
      </w:r>
      <w:proofErr w:type="spellEnd"/>
      <w:r w:rsidR="00BF0DFA" w:rsidRPr="007E4F11">
        <w:rPr>
          <w:rFonts w:cs="B Lotus" w:hint="cs"/>
          <w:sz w:val="28"/>
          <w:szCs w:val="28"/>
          <w:rtl/>
        </w:rPr>
        <w:t xml:space="preserve"> عن یحیی </w:t>
      </w:r>
      <w:proofErr w:type="spellStart"/>
      <w:r w:rsidR="00BF0DFA" w:rsidRPr="007E4F11">
        <w:rPr>
          <w:rFonts w:cs="B Lotus" w:hint="cs"/>
          <w:sz w:val="28"/>
          <w:szCs w:val="28"/>
          <w:rtl/>
        </w:rPr>
        <w:t>الحلبی</w:t>
      </w:r>
      <w:proofErr w:type="spellEnd"/>
      <w:r w:rsidR="00BF0DFA" w:rsidRPr="007E4F11">
        <w:rPr>
          <w:rFonts w:cs="B Lotus" w:hint="cs"/>
          <w:sz w:val="28"/>
          <w:szCs w:val="28"/>
          <w:rtl/>
        </w:rPr>
        <w:t xml:space="preserve"> </w:t>
      </w:r>
      <w:r w:rsidR="001E180B">
        <w:rPr>
          <w:rFonts w:cs="B Lotus" w:hint="cs"/>
          <w:sz w:val="28"/>
          <w:szCs w:val="28"/>
          <w:rtl/>
        </w:rPr>
        <w:t xml:space="preserve">در </w:t>
      </w:r>
      <w:r w:rsidR="00BF0DFA" w:rsidRPr="007E4F11">
        <w:rPr>
          <w:rFonts w:cs="B Lotus" w:hint="cs"/>
          <w:sz w:val="28"/>
          <w:szCs w:val="28"/>
          <w:rtl/>
        </w:rPr>
        <w:t xml:space="preserve">دو مورد. ابن ابی </w:t>
      </w:r>
      <w:proofErr w:type="spellStart"/>
      <w:r w:rsidR="00BF0DFA" w:rsidRPr="007E4F11">
        <w:rPr>
          <w:rFonts w:cs="B Lotus" w:hint="cs"/>
          <w:sz w:val="28"/>
          <w:szCs w:val="28"/>
          <w:rtl/>
        </w:rPr>
        <w:t>عمیر</w:t>
      </w:r>
      <w:proofErr w:type="spellEnd"/>
      <w:r w:rsidR="00BF0DFA" w:rsidRPr="007E4F11">
        <w:rPr>
          <w:rFonts w:cs="B Lotus" w:hint="cs"/>
          <w:sz w:val="28"/>
          <w:szCs w:val="28"/>
          <w:rtl/>
        </w:rPr>
        <w:t xml:space="preserve"> </w:t>
      </w:r>
      <w:r w:rsidR="001E180B">
        <w:rPr>
          <w:rFonts w:cs="B Lotus" w:hint="cs"/>
          <w:sz w:val="28"/>
          <w:szCs w:val="28"/>
          <w:rtl/>
        </w:rPr>
        <w:t xml:space="preserve">در </w:t>
      </w:r>
      <w:r w:rsidR="00BF0DFA" w:rsidRPr="007E4F11">
        <w:rPr>
          <w:rFonts w:cs="B Lotus" w:hint="cs"/>
          <w:sz w:val="28"/>
          <w:szCs w:val="28"/>
          <w:rtl/>
        </w:rPr>
        <w:t xml:space="preserve">دو مورد. معاویه بن </w:t>
      </w:r>
      <w:proofErr w:type="spellStart"/>
      <w:r w:rsidR="00BF0DFA" w:rsidRPr="007E4F11">
        <w:rPr>
          <w:rFonts w:cs="B Lotus" w:hint="cs"/>
          <w:sz w:val="28"/>
          <w:szCs w:val="28"/>
          <w:rtl/>
        </w:rPr>
        <w:t>شریح</w:t>
      </w:r>
      <w:proofErr w:type="spellEnd"/>
      <w:r w:rsidR="00BF0DFA" w:rsidRPr="007E4F11">
        <w:rPr>
          <w:rFonts w:cs="B Lotus" w:hint="cs"/>
          <w:sz w:val="28"/>
          <w:szCs w:val="28"/>
          <w:rtl/>
        </w:rPr>
        <w:t xml:space="preserve"> </w:t>
      </w:r>
      <w:r w:rsidR="001E180B">
        <w:rPr>
          <w:rFonts w:cs="B Lotus" w:hint="cs"/>
          <w:sz w:val="28"/>
          <w:szCs w:val="28"/>
          <w:rtl/>
        </w:rPr>
        <w:t xml:space="preserve">در یک مورد. علی بن </w:t>
      </w:r>
      <w:r w:rsidR="00BF0DFA" w:rsidRPr="007E4F11">
        <w:rPr>
          <w:rFonts w:cs="B Lotus" w:hint="cs"/>
          <w:sz w:val="28"/>
          <w:szCs w:val="28"/>
          <w:rtl/>
        </w:rPr>
        <w:t xml:space="preserve">نعمان </w:t>
      </w:r>
      <w:r w:rsidR="001E180B">
        <w:rPr>
          <w:rFonts w:cs="B Lotus" w:hint="cs"/>
          <w:sz w:val="28"/>
          <w:szCs w:val="28"/>
          <w:rtl/>
        </w:rPr>
        <w:t xml:space="preserve">در </w:t>
      </w:r>
      <w:r w:rsidR="00BF0DFA" w:rsidRPr="007E4F11">
        <w:rPr>
          <w:rFonts w:cs="B Lotus" w:hint="cs"/>
          <w:sz w:val="28"/>
          <w:szCs w:val="28"/>
          <w:rtl/>
        </w:rPr>
        <w:t xml:space="preserve">دو مورد. </w:t>
      </w:r>
      <w:r w:rsidR="0035447C">
        <w:rPr>
          <w:rFonts w:cs="B Lotus" w:hint="cs"/>
          <w:sz w:val="28"/>
          <w:szCs w:val="28"/>
          <w:rtl/>
        </w:rPr>
        <w:t xml:space="preserve">در </w:t>
      </w:r>
      <w:r w:rsidR="00BF0DFA" w:rsidRPr="0035447C">
        <w:rPr>
          <w:rFonts w:cs="B Lotus" w:hint="cs"/>
          <w:sz w:val="28"/>
          <w:szCs w:val="28"/>
          <w:rtl/>
        </w:rPr>
        <w:t xml:space="preserve">دو مورد حسین عن علی بن نعمان یا حسن عن علی بن نعمان </w:t>
      </w:r>
      <w:r w:rsidR="001E180B" w:rsidRPr="0035447C">
        <w:rPr>
          <w:rFonts w:cs="B Lotus" w:hint="cs"/>
          <w:sz w:val="28"/>
          <w:szCs w:val="28"/>
          <w:rtl/>
        </w:rPr>
        <w:t xml:space="preserve">است </w:t>
      </w:r>
      <w:r w:rsidR="00BF0DFA" w:rsidRPr="0035447C">
        <w:rPr>
          <w:rFonts w:cs="B Lotus" w:hint="cs"/>
          <w:sz w:val="28"/>
          <w:szCs w:val="28"/>
          <w:rtl/>
        </w:rPr>
        <w:t xml:space="preserve">که احتمال </w:t>
      </w:r>
      <w:r w:rsidR="001E180B" w:rsidRPr="0035447C">
        <w:rPr>
          <w:rFonts w:cs="B Lotus" w:hint="cs"/>
          <w:sz w:val="28"/>
          <w:szCs w:val="28"/>
          <w:rtl/>
        </w:rPr>
        <w:t>می رود</w:t>
      </w:r>
      <w:r w:rsidR="00BF0DFA" w:rsidRPr="0035447C">
        <w:rPr>
          <w:rFonts w:cs="B Lotus" w:hint="cs"/>
          <w:sz w:val="28"/>
          <w:szCs w:val="28"/>
          <w:rtl/>
        </w:rPr>
        <w:t xml:space="preserve"> حسین یا </w:t>
      </w:r>
      <w:r w:rsidR="001E180B" w:rsidRPr="0035447C">
        <w:rPr>
          <w:rFonts w:cs="B Lotus" w:hint="cs"/>
          <w:sz w:val="28"/>
          <w:szCs w:val="28"/>
          <w:rtl/>
        </w:rPr>
        <w:t>حسن زائد باشد.</w:t>
      </w:r>
      <w:r w:rsidR="00BF0DFA" w:rsidRPr="0035447C">
        <w:rPr>
          <w:rFonts w:cs="B Lotus" w:hint="cs"/>
          <w:sz w:val="28"/>
          <w:szCs w:val="28"/>
          <w:rtl/>
        </w:rPr>
        <w:t xml:space="preserve"> قاسم بن محمد </w:t>
      </w:r>
      <w:proofErr w:type="spellStart"/>
      <w:r w:rsidR="00BF0DFA" w:rsidRPr="0035447C">
        <w:rPr>
          <w:rFonts w:cs="B Lotus" w:hint="cs"/>
          <w:sz w:val="28"/>
          <w:szCs w:val="28"/>
          <w:rtl/>
        </w:rPr>
        <w:t>الجوهری</w:t>
      </w:r>
      <w:proofErr w:type="spellEnd"/>
      <w:r w:rsidR="00BF0DFA" w:rsidRPr="0035447C">
        <w:rPr>
          <w:rFonts w:cs="B Lotus" w:hint="cs"/>
          <w:sz w:val="28"/>
          <w:szCs w:val="28"/>
          <w:rtl/>
        </w:rPr>
        <w:t xml:space="preserve"> </w:t>
      </w:r>
      <w:r w:rsidR="001E180B" w:rsidRPr="0035447C">
        <w:rPr>
          <w:rFonts w:cs="B Lotus" w:hint="cs"/>
          <w:sz w:val="28"/>
          <w:szCs w:val="28"/>
          <w:rtl/>
        </w:rPr>
        <w:t>در چهار مورد. محمد بن س</w:t>
      </w:r>
      <w:r w:rsidR="00BF0DFA" w:rsidRPr="0035447C">
        <w:rPr>
          <w:rFonts w:cs="B Lotus" w:hint="cs"/>
          <w:sz w:val="28"/>
          <w:szCs w:val="28"/>
          <w:rtl/>
        </w:rPr>
        <w:t xml:space="preserve">نان </w:t>
      </w:r>
      <w:r w:rsidR="001E180B" w:rsidRPr="0035447C">
        <w:rPr>
          <w:rFonts w:cs="B Lotus" w:hint="cs"/>
          <w:sz w:val="28"/>
          <w:szCs w:val="28"/>
          <w:rtl/>
        </w:rPr>
        <w:t xml:space="preserve">در </w:t>
      </w:r>
      <w:r w:rsidR="00BF0DFA" w:rsidRPr="0035447C">
        <w:rPr>
          <w:rFonts w:cs="B Lotus" w:hint="cs"/>
          <w:sz w:val="28"/>
          <w:szCs w:val="28"/>
          <w:rtl/>
        </w:rPr>
        <w:t xml:space="preserve">یک مورد. حسن بن محبوب </w:t>
      </w:r>
      <w:r w:rsidR="001E180B" w:rsidRPr="0035447C">
        <w:rPr>
          <w:rFonts w:cs="B Lotus" w:hint="cs"/>
          <w:sz w:val="28"/>
          <w:szCs w:val="28"/>
          <w:rtl/>
        </w:rPr>
        <w:t xml:space="preserve">در </w:t>
      </w:r>
      <w:r w:rsidR="00BF0DFA" w:rsidRPr="0035447C">
        <w:rPr>
          <w:rFonts w:cs="B Lotus" w:hint="cs"/>
          <w:sz w:val="28"/>
          <w:szCs w:val="28"/>
          <w:rtl/>
        </w:rPr>
        <w:t xml:space="preserve">یک مورد. </w:t>
      </w:r>
      <w:r w:rsidR="001E180B" w:rsidRPr="0035447C">
        <w:rPr>
          <w:rFonts w:cs="B Lotus" w:hint="cs"/>
          <w:sz w:val="28"/>
          <w:szCs w:val="28"/>
          <w:rtl/>
        </w:rPr>
        <w:t xml:space="preserve">در یک مورد نیز </w:t>
      </w:r>
      <w:r w:rsidR="00BF0DFA" w:rsidRPr="0035447C">
        <w:rPr>
          <w:rFonts w:cs="B Lotus" w:hint="cs"/>
          <w:sz w:val="28"/>
          <w:szCs w:val="28"/>
          <w:rtl/>
        </w:rPr>
        <w:t xml:space="preserve">مستقیم </w:t>
      </w:r>
      <w:r w:rsidR="001E180B" w:rsidRPr="0035447C">
        <w:rPr>
          <w:rFonts w:cs="B Lotus" w:hint="cs"/>
          <w:sz w:val="28"/>
          <w:szCs w:val="28"/>
          <w:rtl/>
        </w:rPr>
        <w:t xml:space="preserve">حسین بن سعید عن معاویه بن </w:t>
      </w:r>
      <w:proofErr w:type="spellStart"/>
      <w:r w:rsidR="001E180B" w:rsidRPr="0035447C">
        <w:rPr>
          <w:rFonts w:cs="B Lotus" w:hint="cs"/>
          <w:sz w:val="28"/>
          <w:szCs w:val="28"/>
          <w:rtl/>
        </w:rPr>
        <w:t>وهب</w:t>
      </w:r>
      <w:proofErr w:type="spellEnd"/>
      <w:r w:rsidR="001E180B" w:rsidRPr="0035447C">
        <w:rPr>
          <w:rFonts w:cs="B Lotus" w:hint="cs"/>
          <w:sz w:val="28"/>
          <w:szCs w:val="28"/>
          <w:rtl/>
        </w:rPr>
        <w:t xml:space="preserve"> وجود دارد که علی </w:t>
      </w:r>
      <w:proofErr w:type="spellStart"/>
      <w:r w:rsidR="001E180B" w:rsidRPr="0035447C">
        <w:rPr>
          <w:rFonts w:cs="B Lotus" w:hint="cs"/>
          <w:sz w:val="28"/>
          <w:szCs w:val="28"/>
          <w:rtl/>
        </w:rPr>
        <w:t>القاعده</w:t>
      </w:r>
      <w:proofErr w:type="spellEnd"/>
      <w:r w:rsidR="001E180B" w:rsidRPr="0035447C">
        <w:rPr>
          <w:rFonts w:cs="B Lotus" w:hint="cs"/>
          <w:sz w:val="28"/>
          <w:szCs w:val="28"/>
          <w:rtl/>
        </w:rPr>
        <w:t xml:space="preserve"> </w:t>
      </w:r>
      <w:proofErr w:type="spellStart"/>
      <w:r w:rsidR="001E180B" w:rsidRPr="0035447C">
        <w:rPr>
          <w:rFonts w:cs="B Lotus" w:hint="cs"/>
          <w:sz w:val="28"/>
          <w:szCs w:val="28"/>
          <w:rtl/>
        </w:rPr>
        <w:t>سقطی</w:t>
      </w:r>
      <w:proofErr w:type="spellEnd"/>
      <w:r w:rsidR="001E180B" w:rsidRPr="0035447C">
        <w:rPr>
          <w:rFonts w:cs="B Lotus" w:hint="cs"/>
          <w:sz w:val="28"/>
          <w:szCs w:val="28"/>
          <w:rtl/>
        </w:rPr>
        <w:t xml:space="preserve"> رخ داده و ملحق به موارد بالا می باشد. تمام این طرق غیر از</w:t>
      </w:r>
      <w:r w:rsidR="00BF0DFA" w:rsidRPr="0035447C">
        <w:rPr>
          <w:rFonts w:cs="B Lotus" w:hint="cs"/>
          <w:sz w:val="28"/>
          <w:szCs w:val="28"/>
          <w:rtl/>
        </w:rPr>
        <w:t xml:space="preserve"> قاسم </w:t>
      </w:r>
      <w:r w:rsidR="001E180B" w:rsidRPr="0035447C">
        <w:rPr>
          <w:rFonts w:cs="B Lotus" w:hint="cs"/>
          <w:sz w:val="28"/>
          <w:szCs w:val="28"/>
          <w:rtl/>
        </w:rPr>
        <w:t xml:space="preserve">بن محمد بن جوهری که </w:t>
      </w:r>
      <w:proofErr w:type="spellStart"/>
      <w:r w:rsidR="001E180B" w:rsidRPr="0035447C">
        <w:rPr>
          <w:rFonts w:cs="B Lotus" w:hint="cs"/>
          <w:sz w:val="28"/>
          <w:szCs w:val="28"/>
          <w:rtl/>
        </w:rPr>
        <w:t>موثقه</w:t>
      </w:r>
      <w:proofErr w:type="spellEnd"/>
      <w:r w:rsidR="001E180B" w:rsidRPr="0035447C">
        <w:rPr>
          <w:rFonts w:cs="B Lotus" w:hint="cs"/>
          <w:sz w:val="28"/>
          <w:szCs w:val="28"/>
          <w:rtl/>
        </w:rPr>
        <w:t xml:space="preserve"> اس</w:t>
      </w:r>
      <w:r w:rsidR="00BD0596" w:rsidRPr="0035447C">
        <w:rPr>
          <w:rFonts w:cs="B Lotus" w:hint="cs"/>
          <w:sz w:val="28"/>
          <w:szCs w:val="28"/>
          <w:rtl/>
        </w:rPr>
        <w:t xml:space="preserve">ت، </w:t>
      </w:r>
      <w:proofErr w:type="spellStart"/>
      <w:r w:rsidR="001E180B" w:rsidRPr="0035447C">
        <w:rPr>
          <w:rFonts w:cs="B Lotus" w:hint="cs"/>
          <w:sz w:val="28"/>
          <w:szCs w:val="28"/>
          <w:rtl/>
        </w:rPr>
        <w:t>صحیحه</w:t>
      </w:r>
      <w:proofErr w:type="spellEnd"/>
      <w:r w:rsidR="00BD0596">
        <w:rPr>
          <w:rStyle w:val="a6"/>
          <w:rFonts w:cs="B Lotus"/>
          <w:sz w:val="28"/>
          <w:szCs w:val="28"/>
          <w:rtl/>
        </w:rPr>
        <w:footnoteReference w:id="7"/>
      </w:r>
      <w:r w:rsidR="001E180B" w:rsidRPr="0035447C">
        <w:rPr>
          <w:rFonts w:cs="B Lotus" w:hint="cs"/>
          <w:sz w:val="28"/>
          <w:szCs w:val="28"/>
          <w:rtl/>
        </w:rPr>
        <w:t xml:space="preserve"> می باشد. </w:t>
      </w:r>
      <w:r w:rsidR="00CF2C59" w:rsidRPr="0035447C">
        <w:rPr>
          <w:rFonts w:cs="B Lotus" w:hint="cs"/>
          <w:sz w:val="28"/>
          <w:szCs w:val="28"/>
          <w:rtl/>
        </w:rPr>
        <w:t xml:space="preserve">طرق مذکور 47 مورد بود که 43 مورد </w:t>
      </w:r>
      <w:proofErr w:type="spellStart"/>
      <w:r w:rsidR="00CF2C59" w:rsidRPr="0035447C">
        <w:rPr>
          <w:rFonts w:cs="B Lotus" w:hint="cs"/>
          <w:sz w:val="28"/>
          <w:szCs w:val="28"/>
          <w:rtl/>
        </w:rPr>
        <w:t>صحیحه</w:t>
      </w:r>
      <w:proofErr w:type="spellEnd"/>
      <w:r w:rsidR="00CF2C59" w:rsidRPr="0035447C">
        <w:rPr>
          <w:rFonts w:cs="B Lotus" w:hint="cs"/>
          <w:sz w:val="28"/>
          <w:szCs w:val="28"/>
          <w:rtl/>
        </w:rPr>
        <w:t xml:space="preserve"> و 4 مورد </w:t>
      </w:r>
      <w:proofErr w:type="spellStart"/>
      <w:r w:rsidR="00CF2C59" w:rsidRPr="0035447C">
        <w:rPr>
          <w:rFonts w:cs="B Lotus" w:hint="cs"/>
          <w:sz w:val="28"/>
          <w:szCs w:val="28"/>
          <w:rtl/>
        </w:rPr>
        <w:t>موثقه</w:t>
      </w:r>
      <w:proofErr w:type="spellEnd"/>
      <w:r w:rsidR="00CF2C59" w:rsidRPr="0035447C">
        <w:rPr>
          <w:rFonts w:cs="B Lotus" w:hint="cs"/>
          <w:sz w:val="28"/>
          <w:szCs w:val="28"/>
          <w:rtl/>
        </w:rPr>
        <w:t xml:space="preserve"> و درصد </w:t>
      </w:r>
      <w:proofErr w:type="spellStart"/>
      <w:r w:rsidR="00CF2C59" w:rsidRPr="0035447C">
        <w:rPr>
          <w:rFonts w:cs="B Lotus" w:hint="cs"/>
          <w:sz w:val="28"/>
          <w:szCs w:val="28"/>
          <w:rtl/>
        </w:rPr>
        <w:t>صحیحه</w:t>
      </w:r>
      <w:proofErr w:type="spellEnd"/>
      <w:r w:rsidR="00CF2C59" w:rsidRPr="0035447C">
        <w:rPr>
          <w:rFonts w:cs="B Lotus" w:hint="cs"/>
          <w:sz w:val="28"/>
          <w:szCs w:val="28"/>
          <w:rtl/>
        </w:rPr>
        <w:t xml:space="preserve"> به کل 92 درصد می باشد هر چند تمام این طرق معتبره است.</w:t>
      </w:r>
    </w:p>
    <w:p w:rsidR="00CF2C59" w:rsidRDefault="00CF2C59" w:rsidP="00FF0A5C">
      <w:pPr>
        <w:ind w:left="360"/>
        <w:jc w:val="both"/>
        <w:rPr>
          <w:rFonts w:cs="B Lotus"/>
          <w:sz w:val="28"/>
          <w:szCs w:val="28"/>
          <w:rtl/>
        </w:rPr>
      </w:pPr>
      <w:r w:rsidRPr="00CF2C59">
        <w:rPr>
          <w:rFonts w:cs="B Lotus" w:hint="cs"/>
          <w:sz w:val="28"/>
          <w:szCs w:val="28"/>
          <w:rtl/>
        </w:rPr>
        <w:t xml:space="preserve">نتیجه؛ </w:t>
      </w:r>
      <w:r>
        <w:rPr>
          <w:rFonts w:cs="B Lotus" w:hint="cs"/>
          <w:sz w:val="28"/>
          <w:szCs w:val="28"/>
          <w:rtl/>
        </w:rPr>
        <w:t xml:space="preserve">روایت امر </w:t>
      </w:r>
      <w:proofErr w:type="spellStart"/>
      <w:r>
        <w:rPr>
          <w:rFonts w:cs="B Lotus" w:hint="cs"/>
          <w:sz w:val="28"/>
          <w:szCs w:val="28"/>
          <w:rtl/>
        </w:rPr>
        <w:t>بالعشار</w:t>
      </w:r>
      <w:proofErr w:type="spellEnd"/>
      <w:r>
        <w:rPr>
          <w:rFonts w:cs="B Lotus" w:hint="cs"/>
          <w:sz w:val="28"/>
          <w:szCs w:val="28"/>
          <w:rtl/>
        </w:rPr>
        <w:t xml:space="preserve"> در </w:t>
      </w:r>
      <w:proofErr w:type="spellStart"/>
      <w:r>
        <w:rPr>
          <w:rFonts w:cs="B Lotus" w:hint="cs"/>
          <w:sz w:val="28"/>
          <w:szCs w:val="28"/>
          <w:rtl/>
        </w:rPr>
        <w:t>نوادر</w:t>
      </w:r>
      <w:proofErr w:type="spellEnd"/>
      <w:r>
        <w:rPr>
          <w:rFonts w:cs="B Lotus" w:hint="cs"/>
          <w:sz w:val="28"/>
          <w:szCs w:val="28"/>
          <w:rtl/>
        </w:rPr>
        <w:t xml:space="preserve">، به احتمال بسیار بالا از علی بن حکم یا معاویه بن </w:t>
      </w:r>
      <w:proofErr w:type="spellStart"/>
      <w:r>
        <w:rPr>
          <w:rFonts w:cs="B Lotus" w:hint="cs"/>
          <w:sz w:val="28"/>
          <w:szCs w:val="28"/>
          <w:rtl/>
        </w:rPr>
        <w:t>وهب</w:t>
      </w:r>
      <w:proofErr w:type="spellEnd"/>
      <w:r>
        <w:rPr>
          <w:rFonts w:cs="B Lotus" w:hint="cs"/>
          <w:sz w:val="28"/>
          <w:szCs w:val="28"/>
          <w:rtl/>
        </w:rPr>
        <w:t xml:space="preserve"> نقل شده و حسین بن سعید از علی بن حکم مستقیم روایت می کند و در تمام موارد واسطه بین حسین بن سعید و معاویه بن </w:t>
      </w:r>
      <w:proofErr w:type="spellStart"/>
      <w:r>
        <w:rPr>
          <w:rFonts w:cs="B Lotus" w:hint="cs"/>
          <w:sz w:val="28"/>
          <w:szCs w:val="28"/>
          <w:rtl/>
        </w:rPr>
        <w:t>وهب</w:t>
      </w:r>
      <w:proofErr w:type="spellEnd"/>
      <w:r>
        <w:rPr>
          <w:rFonts w:cs="B Lotus" w:hint="cs"/>
          <w:sz w:val="28"/>
          <w:szCs w:val="28"/>
          <w:rtl/>
        </w:rPr>
        <w:t xml:space="preserve"> معتبر است. اگر احتمال اخذ روایت حسین بن سعید از اسماعیل </w:t>
      </w:r>
      <w:proofErr w:type="spellStart"/>
      <w:r>
        <w:rPr>
          <w:rFonts w:cs="B Lotus" w:hint="cs"/>
          <w:sz w:val="28"/>
          <w:szCs w:val="28"/>
          <w:rtl/>
        </w:rPr>
        <w:t>جعفی</w:t>
      </w:r>
      <w:proofErr w:type="spellEnd"/>
      <w:r>
        <w:rPr>
          <w:rFonts w:cs="B Lotus" w:hint="cs"/>
          <w:sz w:val="28"/>
          <w:szCs w:val="28"/>
          <w:rtl/>
        </w:rPr>
        <w:t xml:space="preserve"> به طریقی غیر از علی بن حکم یا معاویه بن </w:t>
      </w:r>
      <w:proofErr w:type="spellStart"/>
      <w:r>
        <w:rPr>
          <w:rFonts w:cs="B Lotus" w:hint="cs"/>
          <w:sz w:val="28"/>
          <w:szCs w:val="28"/>
          <w:rtl/>
        </w:rPr>
        <w:t>وهب</w:t>
      </w:r>
      <w:proofErr w:type="spellEnd"/>
      <w:r>
        <w:rPr>
          <w:rFonts w:cs="B Lotus" w:hint="cs"/>
          <w:sz w:val="28"/>
          <w:szCs w:val="28"/>
          <w:rtl/>
        </w:rPr>
        <w:t xml:space="preserve"> را 10 درصد در نظر بگیریم و طرق ضعیف و صحیح را در این 10 درصد، مساوی بدانیم، مجموعه احتمال اعتبار روایت امر </w:t>
      </w:r>
      <w:proofErr w:type="spellStart"/>
      <w:r>
        <w:rPr>
          <w:rFonts w:cs="B Lotus" w:hint="cs"/>
          <w:sz w:val="28"/>
          <w:szCs w:val="28"/>
          <w:rtl/>
        </w:rPr>
        <w:t>بالعشار</w:t>
      </w:r>
      <w:proofErr w:type="spellEnd"/>
      <w:r>
        <w:rPr>
          <w:rFonts w:cs="B Lotus" w:hint="cs"/>
          <w:sz w:val="28"/>
          <w:szCs w:val="28"/>
          <w:rtl/>
        </w:rPr>
        <w:t xml:space="preserve"> 95 درصد خواهد بود و این موجب اطمینان به اعتبار روایت می باشد. از سویی دیگر با توجه به استظهار وحدت طریق حدیث رفع و امر </w:t>
      </w:r>
      <w:proofErr w:type="spellStart"/>
      <w:r>
        <w:rPr>
          <w:rFonts w:cs="B Lotus" w:hint="cs"/>
          <w:sz w:val="28"/>
          <w:szCs w:val="28"/>
          <w:rtl/>
        </w:rPr>
        <w:t>بالعشار</w:t>
      </w:r>
      <w:proofErr w:type="spellEnd"/>
      <w:r>
        <w:rPr>
          <w:rFonts w:cs="B Lotus" w:hint="cs"/>
          <w:sz w:val="28"/>
          <w:szCs w:val="28"/>
          <w:rtl/>
        </w:rPr>
        <w:t xml:space="preserve"> می توان احتمال اعتبار روایت امر </w:t>
      </w:r>
      <w:proofErr w:type="spellStart"/>
      <w:r>
        <w:rPr>
          <w:rFonts w:cs="B Lotus" w:hint="cs"/>
          <w:sz w:val="28"/>
          <w:szCs w:val="28"/>
          <w:rtl/>
        </w:rPr>
        <w:t>بالعشار</w:t>
      </w:r>
      <w:proofErr w:type="spellEnd"/>
      <w:r>
        <w:rPr>
          <w:rFonts w:cs="B Lotus" w:hint="cs"/>
          <w:sz w:val="28"/>
          <w:szCs w:val="28"/>
          <w:rtl/>
        </w:rPr>
        <w:t xml:space="preserve"> را به حدیث رفع سرایت داد و احتمال اعتبار مرسله اسماعیل </w:t>
      </w:r>
      <w:proofErr w:type="spellStart"/>
      <w:r>
        <w:rPr>
          <w:rFonts w:cs="B Lotus" w:hint="cs"/>
          <w:sz w:val="28"/>
          <w:szCs w:val="28"/>
          <w:rtl/>
        </w:rPr>
        <w:t>جعفی</w:t>
      </w:r>
      <w:proofErr w:type="spellEnd"/>
      <w:r>
        <w:rPr>
          <w:rFonts w:cs="B Lotus" w:hint="cs"/>
          <w:sz w:val="28"/>
          <w:szCs w:val="28"/>
          <w:rtl/>
        </w:rPr>
        <w:t xml:space="preserve"> در </w:t>
      </w:r>
      <w:proofErr w:type="spellStart"/>
      <w:r>
        <w:rPr>
          <w:rFonts w:cs="B Lotus" w:hint="cs"/>
          <w:sz w:val="28"/>
          <w:szCs w:val="28"/>
          <w:rtl/>
        </w:rPr>
        <w:t>نوادر</w:t>
      </w:r>
      <w:proofErr w:type="spellEnd"/>
      <w:r>
        <w:rPr>
          <w:rFonts w:cs="B Lotus" w:hint="cs"/>
          <w:sz w:val="28"/>
          <w:szCs w:val="28"/>
          <w:rtl/>
        </w:rPr>
        <w:t xml:space="preserve"> به مفاد رفع را 95 درصد و موجب اطمینان به اعتبار دانست. </w:t>
      </w:r>
      <w:r w:rsidR="00B60A2D">
        <w:rPr>
          <w:rFonts w:cs="B Lotus" w:hint="cs"/>
          <w:sz w:val="28"/>
          <w:szCs w:val="28"/>
          <w:rtl/>
        </w:rPr>
        <w:t xml:space="preserve">حتی اگر احتمال اختلاف طریق حدیث رفع و روایت امر </w:t>
      </w:r>
      <w:proofErr w:type="spellStart"/>
      <w:r w:rsidR="00B60A2D">
        <w:rPr>
          <w:rFonts w:cs="B Lotus" w:hint="cs"/>
          <w:sz w:val="28"/>
          <w:szCs w:val="28"/>
          <w:rtl/>
        </w:rPr>
        <w:t>بالعشار</w:t>
      </w:r>
      <w:proofErr w:type="spellEnd"/>
      <w:r w:rsidR="00B60A2D">
        <w:rPr>
          <w:rFonts w:cs="B Lotus" w:hint="cs"/>
          <w:sz w:val="28"/>
          <w:szCs w:val="28"/>
          <w:rtl/>
        </w:rPr>
        <w:t xml:space="preserve"> را نیز مطرح کنیم و برای احتمال اختلاف 10 درصد را در نظر بگیریم، با توجه به آماری که در جلسه گذشته بیان شد و 82 درصد واسطه حسین بن سعید و اسماعیل </w:t>
      </w:r>
      <w:proofErr w:type="spellStart"/>
      <w:r w:rsidR="00B60A2D">
        <w:rPr>
          <w:rFonts w:cs="B Lotus" w:hint="cs"/>
          <w:sz w:val="28"/>
          <w:szCs w:val="28"/>
          <w:rtl/>
        </w:rPr>
        <w:t>جعفی</w:t>
      </w:r>
      <w:proofErr w:type="spellEnd"/>
      <w:r w:rsidR="00B60A2D">
        <w:rPr>
          <w:rFonts w:cs="B Lotus" w:hint="cs"/>
          <w:sz w:val="28"/>
          <w:szCs w:val="28"/>
          <w:rtl/>
        </w:rPr>
        <w:t xml:space="preserve"> معتبره دانسته شد، در این 10 درصد به احتمال 82 درصد، طریق معتبره است </w:t>
      </w:r>
      <w:r w:rsidR="00B60A2D">
        <w:rPr>
          <w:rFonts w:cs="B Lotus" w:hint="cs"/>
          <w:sz w:val="28"/>
          <w:szCs w:val="28"/>
          <w:rtl/>
        </w:rPr>
        <w:lastRenderedPageBreak/>
        <w:t>و در نهایت تنها دو درصد از احتمال اعتبار روایت کاسته شده و احتمال اعتبار روایت حدود 93 درصد خواهد بود و باز می توان ادعای اطمینان به اعتبار را داشت.</w:t>
      </w:r>
      <w:r w:rsidR="00D66293">
        <w:rPr>
          <w:rStyle w:val="a6"/>
          <w:rFonts w:cs="B Lotus"/>
          <w:sz w:val="28"/>
          <w:szCs w:val="28"/>
          <w:rtl/>
        </w:rPr>
        <w:footnoteReference w:id="8"/>
      </w:r>
      <w:r w:rsidR="00B60A2D">
        <w:rPr>
          <w:rFonts w:cs="B Lotus" w:hint="cs"/>
          <w:sz w:val="28"/>
          <w:szCs w:val="28"/>
          <w:rtl/>
        </w:rPr>
        <w:t xml:space="preserve"> </w:t>
      </w:r>
    </w:p>
    <w:p w:rsidR="00D80FA5" w:rsidRDefault="00D80FA5" w:rsidP="00FF0A5C">
      <w:pPr>
        <w:ind w:left="360"/>
        <w:jc w:val="both"/>
        <w:rPr>
          <w:rFonts w:cs="B Lotus"/>
          <w:sz w:val="28"/>
          <w:szCs w:val="28"/>
          <w:rtl/>
        </w:rPr>
      </w:pPr>
      <w:r>
        <w:rPr>
          <w:rFonts w:cs="B Lotus" w:hint="cs"/>
          <w:sz w:val="28"/>
          <w:szCs w:val="28"/>
          <w:rtl/>
        </w:rPr>
        <w:t>البته همانگونه که روشن است، این روش در مورد افرادی مانند اسما</w:t>
      </w:r>
      <w:r w:rsidR="0035447C">
        <w:rPr>
          <w:rFonts w:cs="B Lotus" w:hint="cs"/>
          <w:sz w:val="28"/>
          <w:szCs w:val="28"/>
          <w:rtl/>
        </w:rPr>
        <w:t xml:space="preserve">عیل </w:t>
      </w:r>
      <w:proofErr w:type="spellStart"/>
      <w:r w:rsidR="0035447C">
        <w:rPr>
          <w:rFonts w:cs="B Lotus" w:hint="cs"/>
          <w:sz w:val="28"/>
          <w:szCs w:val="28"/>
          <w:rtl/>
        </w:rPr>
        <w:t>حعفی</w:t>
      </w:r>
      <w:proofErr w:type="spellEnd"/>
      <w:r w:rsidR="0035447C">
        <w:rPr>
          <w:rFonts w:cs="B Lotus" w:hint="cs"/>
          <w:sz w:val="28"/>
          <w:szCs w:val="28"/>
          <w:rtl/>
        </w:rPr>
        <w:t xml:space="preserve"> که راویان متعدد نداشته</w:t>
      </w:r>
      <w:r w:rsidR="0035447C">
        <w:rPr>
          <w:rFonts w:cs="B Lotus"/>
          <w:sz w:val="28"/>
          <w:szCs w:val="28"/>
          <w:rtl/>
        </w:rPr>
        <w:softHyphen/>
      </w:r>
      <w:r w:rsidR="0035447C">
        <w:rPr>
          <w:rFonts w:cs="B Lotus" w:hint="cs"/>
          <w:sz w:val="28"/>
          <w:szCs w:val="28"/>
          <w:rtl/>
        </w:rPr>
        <w:t>اند -</w:t>
      </w:r>
      <w:r>
        <w:rPr>
          <w:rFonts w:cs="B Lotus" w:hint="cs"/>
          <w:sz w:val="28"/>
          <w:szCs w:val="28"/>
          <w:rtl/>
        </w:rPr>
        <w:t xml:space="preserve"> چون احتمال نقل روایت به طریق جدید بسیار پایین است</w:t>
      </w:r>
      <w:r w:rsidR="0035447C">
        <w:rPr>
          <w:rFonts w:cs="B Lotus" w:hint="cs"/>
          <w:sz w:val="28"/>
          <w:szCs w:val="28"/>
          <w:rtl/>
        </w:rPr>
        <w:t>-</w:t>
      </w:r>
      <w:r>
        <w:rPr>
          <w:rFonts w:cs="B Lotus" w:hint="cs"/>
          <w:sz w:val="28"/>
          <w:szCs w:val="28"/>
          <w:rtl/>
        </w:rPr>
        <w:t xml:space="preserve"> نتیجه بخش است اما در مورد </w:t>
      </w:r>
      <w:proofErr w:type="spellStart"/>
      <w:r>
        <w:rPr>
          <w:rFonts w:cs="B Lotus" w:hint="cs"/>
          <w:sz w:val="28"/>
          <w:szCs w:val="28"/>
          <w:rtl/>
        </w:rPr>
        <w:t>راویانی</w:t>
      </w:r>
      <w:proofErr w:type="spellEnd"/>
      <w:r>
        <w:rPr>
          <w:rFonts w:cs="B Lotus" w:hint="cs"/>
          <w:sz w:val="28"/>
          <w:szCs w:val="28"/>
          <w:rtl/>
        </w:rPr>
        <w:t xml:space="preserve"> مانند </w:t>
      </w:r>
      <w:proofErr w:type="spellStart"/>
      <w:r>
        <w:rPr>
          <w:rFonts w:cs="B Lotus" w:hint="cs"/>
          <w:sz w:val="28"/>
          <w:szCs w:val="28"/>
          <w:rtl/>
        </w:rPr>
        <w:t>زراره</w:t>
      </w:r>
      <w:proofErr w:type="spellEnd"/>
      <w:r>
        <w:rPr>
          <w:rFonts w:cs="B Lotus" w:hint="cs"/>
          <w:sz w:val="28"/>
          <w:szCs w:val="28"/>
          <w:rtl/>
        </w:rPr>
        <w:t xml:space="preserve"> و محمد بن مسلم و امثال این اشخاص که </w:t>
      </w:r>
      <w:proofErr w:type="spellStart"/>
      <w:r>
        <w:rPr>
          <w:rFonts w:cs="B Lotus" w:hint="cs"/>
          <w:sz w:val="28"/>
          <w:szCs w:val="28"/>
          <w:rtl/>
        </w:rPr>
        <w:t>روات</w:t>
      </w:r>
      <w:proofErr w:type="spellEnd"/>
      <w:r>
        <w:rPr>
          <w:rFonts w:cs="B Lotus" w:hint="cs"/>
          <w:sz w:val="28"/>
          <w:szCs w:val="28"/>
          <w:rtl/>
        </w:rPr>
        <w:t xml:space="preserve"> متعددی دارند، این نوع بحث سودمند نخواهد بود. </w:t>
      </w:r>
    </w:p>
    <w:p w:rsidR="0035447C" w:rsidRPr="00FF0A5C" w:rsidRDefault="0035447C" w:rsidP="00FF0A5C">
      <w:pPr>
        <w:pStyle w:val="3"/>
        <w:rPr>
          <w:rtl/>
        </w:rPr>
      </w:pPr>
      <w:r w:rsidRPr="00FF0A5C">
        <w:rPr>
          <w:rFonts w:hint="cs"/>
          <w:rtl/>
        </w:rPr>
        <w:t xml:space="preserve">ملاک های تأثیر گذار در این استدلال </w:t>
      </w:r>
    </w:p>
    <w:p w:rsidR="0035447C" w:rsidRDefault="00B2172B" w:rsidP="00FF0A5C">
      <w:pPr>
        <w:jc w:val="both"/>
        <w:rPr>
          <w:rFonts w:cs="B Lotus"/>
          <w:sz w:val="28"/>
          <w:szCs w:val="28"/>
          <w:rtl/>
        </w:rPr>
      </w:pPr>
      <w:r>
        <w:rPr>
          <w:rFonts w:cs="B Lotus" w:hint="cs"/>
          <w:sz w:val="28"/>
          <w:szCs w:val="28"/>
          <w:rtl/>
        </w:rPr>
        <w:t xml:space="preserve">به طور خلاصه چند چیز در </w:t>
      </w:r>
      <w:r w:rsidR="0035447C">
        <w:rPr>
          <w:rFonts w:cs="B Lotus" w:hint="cs"/>
          <w:sz w:val="28"/>
          <w:szCs w:val="28"/>
          <w:rtl/>
        </w:rPr>
        <w:t xml:space="preserve">استدلال مؤثر می باشد. </w:t>
      </w:r>
    </w:p>
    <w:p w:rsidR="009A62E3" w:rsidRDefault="009A62E3" w:rsidP="00FF0A5C">
      <w:pPr>
        <w:pStyle w:val="a7"/>
        <w:numPr>
          <w:ilvl w:val="0"/>
          <w:numId w:val="2"/>
        </w:numPr>
        <w:jc w:val="both"/>
        <w:rPr>
          <w:rFonts w:cs="B Lotus"/>
          <w:sz w:val="28"/>
          <w:szCs w:val="28"/>
        </w:rPr>
      </w:pPr>
      <w:r>
        <w:rPr>
          <w:rFonts w:cs="B Lotus" w:hint="cs"/>
          <w:sz w:val="28"/>
          <w:szCs w:val="28"/>
          <w:rtl/>
        </w:rPr>
        <w:t xml:space="preserve">حذف سند و تبدیل به ضمیر از ناحیه </w:t>
      </w:r>
      <w:proofErr w:type="spellStart"/>
      <w:r>
        <w:rPr>
          <w:rFonts w:cs="B Lotus" w:hint="cs"/>
          <w:sz w:val="28"/>
          <w:szCs w:val="28"/>
          <w:rtl/>
        </w:rPr>
        <w:t>ناسخ</w:t>
      </w:r>
      <w:proofErr w:type="spellEnd"/>
      <w:r>
        <w:rPr>
          <w:rFonts w:cs="B Lotus" w:hint="cs"/>
          <w:sz w:val="28"/>
          <w:szCs w:val="28"/>
          <w:rtl/>
        </w:rPr>
        <w:t xml:space="preserve"> اتفاق افتاده یا از ناحیه حسین بن سعید. اگر حذف سند از ناحیه </w:t>
      </w:r>
      <w:proofErr w:type="spellStart"/>
      <w:r>
        <w:rPr>
          <w:rFonts w:cs="B Lotus" w:hint="cs"/>
          <w:sz w:val="28"/>
          <w:szCs w:val="28"/>
          <w:rtl/>
        </w:rPr>
        <w:t>ناسخ</w:t>
      </w:r>
      <w:proofErr w:type="spellEnd"/>
      <w:r>
        <w:rPr>
          <w:rFonts w:cs="B Lotus" w:hint="cs"/>
          <w:sz w:val="28"/>
          <w:szCs w:val="28"/>
          <w:rtl/>
        </w:rPr>
        <w:t xml:space="preserve"> و تبدیل به ضمیر به وسیله حسین بن سعید اتفاق افتاده باشد، تصحیح روایت بسیار آسان تر از جایی است که سند به واسطه حسین بن سعید حذف شده باشد یا ضمیر را </w:t>
      </w:r>
      <w:proofErr w:type="spellStart"/>
      <w:r>
        <w:rPr>
          <w:rFonts w:cs="B Lotus" w:hint="cs"/>
          <w:sz w:val="28"/>
          <w:szCs w:val="28"/>
          <w:rtl/>
        </w:rPr>
        <w:t>ناسخ</w:t>
      </w:r>
      <w:proofErr w:type="spellEnd"/>
      <w:r>
        <w:rPr>
          <w:rFonts w:cs="B Lotus" w:hint="cs"/>
          <w:sz w:val="28"/>
          <w:szCs w:val="28"/>
          <w:rtl/>
        </w:rPr>
        <w:t xml:space="preserve"> قرار داده باشد. البته به نظر ما با توجه به نقل بسیاری از روایات </w:t>
      </w:r>
      <w:proofErr w:type="spellStart"/>
      <w:r>
        <w:rPr>
          <w:rFonts w:cs="B Lotus" w:hint="cs"/>
          <w:sz w:val="28"/>
          <w:szCs w:val="28"/>
          <w:rtl/>
        </w:rPr>
        <w:t>نوادر</w:t>
      </w:r>
      <w:proofErr w:type="spellEnd"/>
      <w:r>
        <w:rPr>
          <w:rFonts w:cs="B Lotus" w:hint="cs"/>
          <w:sz w:val="28"/>
          <w:szCs w:val="28"/>
          <w:rtl/>
        </w:rPr>
        <w:t xml:space="preserve"> در تهذیب با سند کامل، حذف سند توسط </w:t>
      </w:r>
      <w:proofErr w:type="spellStart"/>
      <w:r>
        <w:rPr>
          <w:rFonts w:cs="B Lotus" w:hint="cs"/>
          <w:sz w:val="28"/>
          <w:szCs w:val="28"/>
          <w:rtl/>
        </w:rPr>
        <w:t>ناسخ</w:t>
      </w:r>
      <w:proofErr w:type="spellEnd"/>
      <w:r>
        <w:rPr>
          <w:rFonts w:cs="B Lotus" w:hint="cs"/>
          <w:sz w:val="28"/>
          <w:szCs w:val="28"/>
          <w:rtl/>
        </w:rPr>
        <w:t xml:space="preserve"> </w:t>
      </w:r>
      <w:r w:rsidR="00B2172B">
        <w:rPr>
          <w:rFonts w:cs="B Lotus" w:hint="cs"/>
          <w:sz w:val="28"/>
          <w:szCs w:val="28"/>
          <w:rtl/>
        </w:rPr>
        <w:t>بوده و ظاهرا ضمیر نیز به واسطه حسین بن سعید قرار داده شده است.</w:t>
      </w:r>
    </w:p>
    <w:p w:rsidR="00B2172B" w:rsidRPr="00D931D3" w:rsidRDefault="00B2172B" w:rsidP="00E0279C">
      <w:pPr>
        <w:pStyle w:val="a7"/>
        <w:numPr>
          <w:ilvl w:val="0"/>
          <w:numId w:val="2"/>
        </w:numPr>
        <w:jc w:val="both"/>
        <w:rPr>
          <w:rFonts w:cs="B Lotus"/>
          <w:sz w:val="28"/>
          <w:szCs w:val="28"/>
          <w:rtl/>
        </w:rPr>
      </w:pPr>
      <w:r w:rsidRPr="00D931D3">
        <w:rPr>
          <w:rFonts w:cs="B Lotus" w:hint="cs"/>
          <w:sz w:val="28"/>
          <w:szCs w:val="28"/>
          <w:rtl/>
        </w:rPr>
        <w:t xml:space="preserve">عدم تغییر ترتیب روایات </w:t>
      </w:r>
      <w:proofErr w:type="spellStart"/>
      <w:r w:rsidRPr="00D931D3">
        <w:rPr>
          <w:rFonts w:cs="B Lotus" w:hint="cs"/>
          <w:sz w:val="28"/>
          <w:szCs w:val="28"/>
          <w:rtl/>
        </w:rPr>
        <w:t>نوادر</w:t>
      </w:r>
      <w:proofErr w:type="spellEnd"/>
      <w:r w:rsidRPr="00D931D3">
        <w:rPr>
          <w:rFonts w:cs="B Lotus" w:hint="cs"/>
          <w:sz w:val="28"/>
          <w:szCs w:val="28"/>
          <w:rtl/>
        </w:rPr>
        <w:t xml:space="preserve"> از نسخه اصلی. اگر ترتیب </w:t>
      </w:r>
      <w:proofErr w:type="spellStart"/>
      <w:r w:rsidRPr="00D931D3">
        <w:rPr>
          <w:rFonts w:cs="B Lotus" w:hint="cs"/>
          <w:sz w:val="28"/>
          <w:szCs w:val="28"/>
          <w:rtl/>
        </w:rPr>
        <w:t>نوادر</w:t>
      </w:r>
      <w:proofErr w:type="spellEnd"/>
      <w:r w:rsidRPr="00D931D3">
        <w:rPr>
          <w:rFonts w:cs="B Lotus" w:hint="cs"/>
          <w:sz w:val="28"/>
          <w:szCs w:val="28"/>
          <w:rtl/>
        </w:rPr>
        <w:t xml:space="preserve"> از نسخه اصلی تغییر کرده باشد، رجوع ضمیر به اسماعیل </w:t>
      </w:r>
      <w:proofErr w:type="spellStart"/>
      <w:r w:rsidRPr="00D931D3">
        <w:rPr>
          <w:rFonts w:cs="B Lotus" w:hint="cs"/>
          <w:sz w:val="28"/>
          <w:szCs w:val="28"/>
          <w:rtl/>
        </w:rPr>
        <w:t>جعفی</w:t>
      </w:r>
      <w:proofErr w:type="spellEnd"/>
      <w:r w:rsidRPr="00D931D3">
        <w:rPr>
          <w:rFonts w:cs="B Lotus" w:hint="cs"/>
          <w:sz w:val="28"/>
          <w:szCs w:val="28"/>
          <w:rtl/>
        </w:rPr>
        <w:t xml:space="preserve"> صحیح نبوده و این شیوه استدلال ابتر خواهد بود. در دیدگاه ما احتمال تغییر ترتیب توسط </w:t>
      </w:r>
      <w:proofErr w:type="spellStart"/>
      <w:r w:rsidRPr="00D931D3">
        <w:rPr>
          <w:rFonts w:cs="B Lotus" w:hint="cs"/>
          <w:sz w:val="28"/>
          <w:szCs w:val="28"/>
          <w:rtl/>
        </w:rPr>
        <w:t>ناسخ</w:t>
      </w:r>
      <w:proofErr w:type="spellEnd"/>
      <w:r w:rsidRPr="00D931D3">
        <w:rPr>
          <w:rFonts w:cs="B Lotus" w:hint="cs"/>
          <w:sz w:val="28"/>
          <w:szCs w:val="28"/>
          <w:rtl/>
        </w:rPr>
        <w:t xml:space="preserve"> احتمالی بسیار ضعیف می باشد که تأثیر چندانی در اعتبار بخشی به روایت ندارد. </w:t>
      </w:r>
      <w:r w:rsidR="00B9265E" w:rsidRPr="00D931D3">
        <w:rPr>
          <w:rFonts w:cs="B Lotus" w:hint="cs"/>
          <w:sz w:val="28"/>
          <w:szCs w:val="28"/>
          <w:rtl/>
        </w:rPr>
        <w:t xml:space="preserve">این امر به این خاطر است که </w:t>
      </w:r>
      <w:r w:rsidR="00D931D3">
        <w:rPr>
          <w:rFonts w:cs="B Lotus" w:hint="cs"/>
          <w:sz w:val="28"/>
          <w:szCs w:val="28"/>
          <w:rtl/>
        </w:rPr>
        <w:t xml:space="preserve">تنها اتفاقی که در </w:t>
      </w:r>
      <w:proofErr w:type="spellStart"/>
      <w:r w:rsidR="00D931D3">
        <w:rPr>
          <w:rFonts w:cs="B Lotus" w:hint="cs"/>
          <w:sz w:val="28"/>
          <w:szCs w:val="28"/>
          <w:rtl/>
        </w:rPr>
        <w:t>نوادر</w:t>
      </w:r>
      <w:proofErr w:type="spellEnd"/>
      <w:r w:rsidR="00D931D3">
        <w:rPr>
          <w:rFonts w:cs="B Lotus" w:hint="cs"/>
          <w:sz w:val="28"/>
          <w:szCs w:val="28"/>
          <w:rtl/>
        </w:rPr>
        <w:t xml:space="preserve"> افتاده، نقل روایات یا نهایتا گزینش روایات </w:t>
      </w:r>
      <w:proofErr w:type="spellStart"/>
      <w:r w:rsidR="00D931D3">
        <w:rPr>
          <w:rFonts w:cs="B Lotus" w:hint="cs"/>
          <w:sz w:val="28"/>
          <w:szCs w:val="28"/>
          <w:rtl/>
        </w:rPr>
        <w:t>نوادر</w:t>
      </w:r>
      <w:proofErr w:type="spellEnd"/>
      <w:r w:rsidR="00D931D3">
        <w:rPr>
          <w:rFonts w:cs="B Lotus" w:hint="cs"/>
          <w:sz w:val="28"/>
          <w:szCs w:val="28"/>
          <w:rtl/>
        </w:rPr>
        <w:t xml:space="preserve"> است و در این هدف هیچ نکته ای برای تغییر ترتیب وجود ندارد. تغییر غالبا با هدفی خاص اتفاق افتاده و از ناحیه </w:t>
      </w:r>
      <w:proofErr w:type="spellStart"/>
      <w:r w:rsidR="00D931D3">
        <w:rPr>
          <w:rFonts w:cs="B Lotus" w:hint="cs"/>
          <w:sz w:val="28"/>
          <w:szCs w:val="28"/>
          <w:rtl/>
        </w:rPr>
        <w:t>ناسخ</w:t>
      </w:r>
      <w:proofErr w:type="spellEnd"/>
      <w:r w:rsidR="00D931D3">
        <w:rPr>
          <w:rFonts w:cs="B Lotus" w:hint="cs"/>
          <w:sz w:val="28"/>
          <w:szCs w:val="28"/>
          <w:rtl/>
        </w:rPr>
        <w:t xml:space="preserve"> اتفاق </w:t>
      </w:r>
      <w:proofErr w:type="spellStart"/>
      <w:r w:rsidR="00D931D3">
        <w:rPr>
          <w:rFonts w:cs="B Lotus" w:hint="cs"/>
          <w:sz w:val="28"/>
          <w:szCs w:val="28"/>
          <w:rtl/>
        </w:rPr>
        <w:t>نمی</w:t>
      </w:r>
      <w:proofErr w:type="spellEnd"/>
      <w:r w:rsidR="00D931D3">
        <w:rPr>
          <w:rFonts w:cs="B Lotus" w:hint="cs"/>
          <w:sz w:val="28"/>
          <w:szCs w:val="28"/>
          <w:rtl/>
        </w:rPr>
        <w:t xml:space="preserve"> افتد. به عنوان نمونه شیخ طوسی </w:t>
      </w:r>
      <w:r w:rsidR="00D931D3" w:rsidRPr="00D931D3">
        <w:rPr>
          <w:rFonts w:cs="B Lotus"/>
          <w:sz w:val="28"/>
          <w:szCs w:val="28"/>
        </w:rPr>
        <w:sym w:font="S Abo-thar" w:char="F075"/>
      </w:r>
      <w:r w:rsidR="00D931D3">
        <w:rPr>
          <w:rFonts w:cs="B Lotus" w:hint="cs"/>
          <w:sz w:val="28"/>
          <w:szCs w:val="28"/>
          <w:rtl/>
        </w:rPr>
        <w:t xml:space="preserve"> که در مقام شرح کتاب </w:t>
      </w:r>
      <w:proofErr w:type="spellStart"/>
      <w:r w:rsidR="00D931D3">
        <w:rPr>
          <w:rFonts w:cs="B Lotus" w:hint="cs"/>
          <w:sz w:val="28"/>
          <w:szCs w:val="28"/>
          <w:rtl/>
        </w:rPr>
        <w:t>مقنعه</w:t>
      </w:r>
      <w:proofErr w:type="spellEnd"/>
      <w:r w:rsidR="00D931D3">
        <w:rPr>
          <w:rFonts w:cs="B Lotus" w:hint="cs"/>
          <w:sz w:val="28"/>
          <w:szCs w:val="28"/>
          <w:rtl/>
        </w:rPr>
        <w:t xml:space="preserve"> بوده است، ترتیب کتاب </w:t>
      </w:r>
      <w:proofErr w:type="spellStart"/>
      <w:r w:rsidR="00D931D3">
        <w:rPr>
          <w:rFonts w:cs="B Lotus" w:hint="cs"/>
          <w:sz w:val="28"/>
          <w:szCs w:val="28"/>
          <w:rtl/>
        </w:rPr>
        <w:t>مقنعه</w:t>
      </w:r>
      <w:proofErr w:type="spellEnd"/>
      <w:r w:rsidR="00D931D3">
        <w:rPr>
          <w:rFonts w:cs="B Lotus" w:hint="cs"/>
          <w:sz w:val="28"/>
          <w:szCs w:val="28"/>
          <w:rtl/>
        </w:rPr>
        <w:t xml:space="preserve"> را به هدف شرح بهتر تغییر داده است. </w:t>
      </w:r>
    </w:p>
    <w:p w:rsidR="00B2172B" w:rsidRDefault="000B1CD7" w:rsidP="00FF0A5C">
      <w:pPr>
        <w:pStyle w:val="a7"/>
        <w:numPr>
          <w:ilvl w:val="0"/>
          <w:numId w:val="2"/>
        </w:numPr>
        <w:jc w:val="both"/>
        <w:rPr>
          <w:rFonts w:cs="B Lotus"/>
          <w:sz w:val="28"/>
          <w:szCs w:val="28"/>
        </w:rPr>
      </w:pPr>
      <w:r>
        <w:rPr>
          <w:rFonts w:cs="B Lotus" w:hint="cs"/>
          <w:sz w:val="28"/>
          <w:szCs w:val="28"/>
          <w:rtl/>
        </w:rPr>
        <w:t xml:space="preserve">میزان احتمال اختلاف طریق روایت در </w:t>
      </w:r>
      <w:proofErr w:type="spellStart"/>
      <w:r>
        <w:rPr>
          <w:rFonts w:cs="B Lotus" w:hint="cs"/>
          <w:sz w:val="28"/>
          <w:szCs w:val="28"/>
          <w:rtl/>
        </w:rPr>
        <w:t>نوادر</w:t>
      </w:r>
      <w:proofErr w:type="spellEnd"/>
      <w:r>
        <w:rPr>
          <w:rFonts w:cs="B Lotus" w:hint="cs"/>
          <w:sz w:val="28"/>
          <w:szCs w:val="28"/>
          <w:rtl/>
        </w:rPr>
        <w:t xml:space="preserve"> ب</w:t>
      </w:r>
      <w:r w:rsidR="0035447C">
        <w:rPr>
          <w:rFonts w:cs="B Lotus" w:hint="cs"/>
          <w:sz w:val="28"/>
          <w:szCs w:val="28"/>
          <w:rtl/>
        </w:rPr>
        <w:t xml:space="preserve">ا طریق روایت در کافی. </w:t>
      </w:r>
      <w:r>
        <w:rPr>
          <w:rFonts w:cs="B Lotus" w:hint="cs"/>
          <w:sz w:val="28"/>
          <w:szCs w:val="28"/>
          <w:rtl/>
        </w:rPr>
        <w:t xml:space="preserve">کشف میزان </w:t>
      </w:r>
      <w:r w:rsidR="0035447C">
        <w:rPr>
          <w:rFonts w:cs="B Lotus" w:hint="cs"/>
          <w:sz w:val="28"/>
          <w:szCs w:val="28"/>
          <w:rtl/>
        </w:rPr>
        <w:t xml:space="preserve">این احتمال با بررسی روایات اسماعیل </w:t>
      </w:r>
      <w:proofErr w:type="spellStart"/>
      <w:r w:rsidR="0035447C">
        <w:rPr>
          <w:rFonts w:cs="B Lotus" w:hint="cs"/>
          <w:sz w:val="28"/>
          <w:szCs w:val="28"/>
          <w:rtl/>
        </w:rPr>
        <w:t>جعفی</w:t>
      </w:r>
      <w:proofErr w:type="spellEnd"/>
      <w:r w:rsidR="0035447C">
        <w:rPr>
          <w:rFonts w:cs="B Lotus" w:hint="cs"/>
          <w:sz w:val="28"/>
          <w:szCs w:val="28"/>
          <w:rtl/>
        </w:rPr>
        <w:t xml:space="preserve"> و وجود </w:t>
      </w:r>
      <w:proofErr w:type="spellStart"/>
      <w:r w:rsidR="0035447C">
        <w:rPr>
          <w:rFonts w:cs="B Lotus" w:hint="cs"/>
          <w:sz w:val="28"/>
          <w:szCs w:val="28"/>
          <w:rtl/>
        </w:rPr>
        <w:t>روایان</w:t>
      </w:r>
      <w:proofErr w:type="spellEnd"/>
      <w:r w:rsidR="0035447C">
        <w:rPr>
          <w:rFonts w:cs="B Lotus" w:hint="cs"/>
          <w:sz w:val="28"/>
          <w:szCs w:val="28"/>
          <w:rtl/>
        </w:rPr>
        <w:t xml:space="preserve"> متعدد در یک روایت یا وحدت آنها می باشد. </w:t>
      </w:r>
      <w:r w:rsidR="00410DB1">
        <w:rPr>
          <w:rFonts w:cs="B Lotus" w:hint="cs"/>
          <w:sz w:val="28"/>
          <w:szCs w:val="28"/>
          <w:rtl/>
        </w:rPr>
        <w:t xml:space="preserve">اسماعیل </w:t>
      </w:r>
      <w:proofErr w:type="spellStart"/>
      <w:r w:rsidR="00410DB1">
        <w:rPr>
          <w:rFonts w:cs="B Lotus" w:hint="cs"/>
          <w:sz w:val="28"/>
          <w:szCs w:val="28"/>
          <w:rtl/>
        </w:rPr>
        <w:t>جعفی</w:t>
      </w:r>
      <w:proofErr w:type="spellEnd"/>
      <w:r w:rsidR="00410DB1">
        <w:rPr>
          <w:rFonts w:cs="B Lotus" w:hint="cs"/>
          <w:sz w:val="28"/>
          <w:szCs w:val="28"/>
          <w:rtl/>
        </w:rPr>
        <w:t xml:space="preserve"> بر خلاف </w:t>
      </w:r>
      <w:r w:rsidR="0077466B">
        <w:rPr>
          <w:rFonts w:cs="B Lotus" w:hint="cs"/>
          <w:sz w:val="28"/>
          <w:szCs w:val="28"/>
          <w:rtl/>
        </w:rPr>
        <w:t xml:space="preserve">اشخاصی مانند </w:t>
      </w:r>
      <w:proofErr w:type="spellStart"/>
      <w:r w:rsidR="0077466B">
        <w:rPr>
          <w:rFonts w:cs="B Lotus" w:hint="cs"/>
          <w:sz w:val="28"/>
          <w:szCs w:val="28"/>
          <w:rtl/>
        </w:rPr>
        <w:t>زراره</w:t>
      </w:r>
      <w:proofErr w:type="spellEnd"/>
      <w:r w:rsidR="0077466B">
        <w:rPr>
          <w:rFonts w:cs="B Lotus" w:hint="cs"/>
          <w:sz w:val="28"/>
          <w:szCs w:val="28"/>
          <w:rtl/>
        </w:rPr>
        <w:t xml:space="preserve">، محمد بن مسلم، ابن ابی </w:t>
      </w:r>
      <w:proofErr w:type="spellStart"/>
      <w:r w:rsidR="0077466B">
        <w:rPr>
          <w:rFonts w:cs="B Lotus" w:hint="cs"/>
          <w:sz w:val="28"/>
          <w:szCs w:val="28"/>
          <w:rtl/>
        </w:rPr>
        <w:t>عمیر</w:t>
      </w:r>
      <w:proofErr w:type="spellEnd"/>
      <w:r w:rsidR="0077466B">
        <w:rPr>
          <w:rFonts w:cs="B Lotus" w:hint="cs"/>
          <w:sz w:val="28"/>
          <w:szCs w:val="28"/>
          <w:rtl/>
        </w:rPr>
        <w:t xml:space="preserve"> و </w:t>
      </w:r>
      <w:proofErr w:type="spellStart"/>
      <w:r w:rsidR="00410DB1">
        <w:rPr>
          <w:rFonts w:cs="B Lotus" w:hint="cs"/>
          <w:sz w:val="28"/>
          <w:szCs w:val="28"/>
          <w:rtl/>
        </w:rPr>
        <w:t>ابوبصیر</w:t>
      </w:r>
      <w:proofErr w:type="spellEnd"/>
      <w:r w:rsidR="00410DB1">
        <w:rPr>
          <w:rFonts w:cs="B Lotus" w:hint="cs"/>
          <w:sz w:val="28"/>
          <w:szCs w:val="28"/>
          <w:rtl/>
        </w:rPr>
        <w:t xml:space="preserve"> که روایت واحد</w:t>
      </w:r>
      <w:r w:rsidR="0077466B">
        <w:rPr>
          <w:rFonts w:cs="B Lotus" w:hint="cs"/>
          <w:sz w:val="28"/>
          <w:szCs w:val="28"/>
          <w:rtl/>
        </w:rPr>
        <w:t xml:space="preserve"> </w:t>
      </w:r>
      <w:r>
        <w:rPr>
          <w:rFonts w:cs="B Lotus" w:hint="cs"/>
          <w:sz w:val="28"/>
          <w:szCs w:val="28"/>
          <w:rtl/>
        </w:rPr>
        <w:t>آنها</w:t>
      </w:r>
      <w:r w:rsidR="0077466B">
        <w:rPr>
          <w:rFonts w:cs="B Lotus" w:hint="cs"/>
          <w:sz w:val="28"/>
          <w:szCs w:val="28"/>
          <w:rtl/>
        </w:rPr>
        <w:t xml:space="preserve"> از راویان متعدد نقل شده، غالبا روایت او از یک راوی نقل شده است.</w:t>
      </w:r>
    </w:p>
    <w:p w:rsidR="00B2172B" w:rsidRPr="00B2172B" w:rsidRDefault="00B2172B" w:rsidP="00FF0A5C">
      <w:pPr>
        <w:pStyle w:val="a7"/>
        <w:numPr>
          <w:ilvl w:val="0"/>
          <w:numId w:val="2"/>
        </w:numPr>
        <w:jc w:val="both"/>
        <w:rPr>
          <w:rFonts w:cs="B Lotus"/>
          <w:sz w:val="28"/>
          <w:szCs w:val="28"/>
        </w:rPr>
      </w:pPr>
      <w:r>
        <w:rPr>
          <w:rFonts w:cs="B Lotus" w:hint="cs"/>
          <w:sz w:val="28"/>
          <w:szCs w:val="28"/>
          <w:rtl/>
        </w:rPr>
        <w:lastRenderedPageBreak/>
        <w:t xml:space="preserve">واسطه قرار گرفتن علی بن حکم یا علی بن حکم عن معاویه بن </w:t>
      </w:r>
      <w:proofErr w:type="spellStart"/>
      <w:r>
        <w:rPr>
          <w:rFonts w:cs="B Lotus" w:hint="cs"/>
          <w:sz w:val="28"/>
          <w:szCs w:val="28"/>
          <w:rtl/>
        </w:rPr>
        <w:t>وهب</w:t>
      </w:r>
      <w:proofErr w:type="spellEnd"/>
      <w:r>
        <w:rPr>
          <w:rFonts w:cs="B Lotus" w:hint="cs"/>
          <w:sz w:val="28"/>
          <w:szCs w:val="28"/>
          <w:rtl/>
        </w:rPr>
        <w:t xml:space="preserve">، بین حسین بن سعید و اسماعیل </w:t>
      </w:r>
      <w:proofErr w:type="spellStart"/>
      <w:r>
        <w:rPr>
          <w:rFonts w:cs="B Lotus" w:hint="cs"/>
          <w:sz w:val="28"/>
          <w:szCs w:val="28"/>
          <w:rtl/>
        </w:rPr>
        <w:t>جعفی</w:t>
      </w:r>
      <w:proofErr w:type="spellEnd"/>
      <w:r>
        <w:rPr>
          <w:rFonts w:cs="B Lotus" w:hint="cs"/>
          <w:sz w:val="28"/>
          <w:szCs w:val="28"/>
          <w:rtl/>
        </w:rPr>
        <w:t xml:space="preserve"> در روایات دیگر نیز هر چند در تقویت احتمال تأثیر گذار است اما نبود این واسطه موج</w:t>
      </w:r>
      <w:r w:rsidR="00B9265E">
        <w:rPr>
          <w:rFonts w:cs="B Lotus" w:hint="cs"/>
          <w:sz w:val="28"/>
          <w:szCs w:val="28"/>
          <w:rtl/>
        </w:rPr>
        <w:t xml:space="preserve">ب تضعیف احتمال نخواهد بود. به خصوص در این موردی که اصل روایت حسین بن سعید از علی بن حکم کم می باشد. </w:t>
      </w:r>
      <w:r>
        <w:rPr>
          <w:rFonts w:cs="B Lotus" w:hint="cs"/>
          <w:sz w:val="28"/>
          <w:szCs w:val="28"/>
          <w:rtl/>
        </w:rPr>
        <w:t xml:space="preserve">بله اگر روایت حسین بن سعید از علی بن حکم یا نقل علی بن حکم </w:t>
      </w:r>
      <w:r w:rsidR="00B9265E">
        <w:rPr>
          <w:rFonts w:cs="B Lotus" w:hint="cs"/>
          <w:sz w:val="28"/>
          <w:szCs w:val="28"/>
          <w:rtl/>
        </w:rPr>
        <w:t xml:space="preserve">از </w:t>
      </w:r>
      <w:r>
        <w:rPr>
          <w:rFonts w:cs="B Lotus" w:hint="cs"/>
          <w:sz w:val="28"/>
          <w:szCs w:val="28"/>
          <w:rtl/>
        </w:rPr>
        <w:t xml:space="preserve">معاویه بن </w:t>
      </w:r>
      <w:proofErr w:type="spellStart"/>
      <w:r>
        <w:rPr>
          <w:rFonts w:cs="B Lotus" w:hint="cs"/>
          <w:sz w:val="28"/>
          <w:szCs w:val="28"/>
          <w:rtl/>
        </w:rPr>
        <w:t>وهب</w:t>
      </w:r>
      <w:proofErr w:type="spellEnd"/>
      <w:r>
        <w:rPr>
          <w:rFonts w:cs="B Lotus" w:hint="cs"/>
          <w:sz w:val="28"/>
          <w:szCs w:val="28"/>
          <w:rtl/>
        </w:rPr>
        <w:t xml:space="preserve">، وجود نداشت </w:t>
      </w:r>
      <w:r w:rsidR="00B9265E">
        <w:rPr>
          <w:rFonts w:cs="B Lotus" w:hint="cs"/>
          <w:sz w:val="28"/>
          <w:szCs w:val="28"/>
          <w:rtl/>
        </w:rPr>
        <w:t xml:space="preserve">احتمال اتحاد طریق </w:t>
      </w:r>
      <w:proofErr w:type="spellStart"/>
      <w:r w:rsidR="00B9265E">
        <w:rPr>
          <w:rFonts w:cs="B Lotus" w:hint="cs"/>
          <w:sz w:val="28"/>
          <w:szCs w:val="28"/>
          <w:rtl/>
        </w:rPr>
        <w:t>نوادر</w:t>
      </w:r>
      <w:proofErr w:type="spellEnd"/>
      <w:r w:rsidR="00B9265E">
        <w:rPr>
          <w:rFonts w:cs="B Lotus" w:hint="cs"/>
          <w:sz w:val="28"/>
          <w:szCs w:val="28"/>
          <w:rtl/>
        </w:rPr>
        <w:t xml:space="preserve"> و کافی تضعیف می گردید. </w:t>
      </w:r>
    </w:p>
    <w:p w:rsidR="0035447C" w:rsidRPr="00B2172B" w:rsidRDefault="00B2172B" w:rsidP="00FF0A5C">
      <w:pPr>
        <w:pStyle w:val="2"/>
      </w:pPr>
      <w:r>
        <w:rPr>
          <w:rFonts w:hint="cs"/>
          <w:rtl/>
        </w:rPr>
        <w:t xml:space="preserve">حساب احتمالات برای اعتبار بخشی به </w:t>
      </w:r>
      <w:proofErr w:type="spellStart"/>
      <w:r>
        <w:rPr>
          <w:rFonts w:hint="cs"/>
          <w:rtl/>
        </w:rPr>
        <w:t>مرسلات</w:t>
      </w:r>
      <w:proofErr w:type="spellEnd"/>
      <w:r w:rsidR="0077466B" w:rsidRPr="00B2172B">
        <w:rPr>
          <w:rFonts w:hint="cs"/>
          <w:rtl/>
        </w:rPr>
        <w:t xml:space="preserve"> </w:t>
      </w:r>
    </w:p>
    <w:p w:rsidR="00896D2E" w:rsidRDefault="00B2172B" w:rsidP="000E0B80">
      <w:pPr>
        <w:jc w:val="both"/>
        <w:rPr>
          <w:rFonts w:cs="B Lotus"/>
          <w:sz w:val="28"/>
          <w:szCs w:val="28"/>
          <w:rtl/>
        </w:rPr>
      </w:pPr>
      <w:r>
        <w:rPr>
          <w:rFonts w:cs="B Lotus" w:hint="cs"/>
          <w:sz w:val="28"/>
          <w:szCs w:val="28"/>
          <w:rtl/>
        </w:rPr>
        <w:t xml:space="preserve">این نوع مباحث در اعتبار بخشی روایات </w:t>
      </w:r>
      <w:proofErr w:type="spellStart"/>
      <w:r>
        <w:rPr>
          <w:rFonts w:cs="B Lotus" w:hint="cs"/>
          <w:sz w:val="28"/>
          <w:szCs w:val="28"/>
          <w:rtl/>
        </w:rPr>
        <w:t>بالخصوص</w:t>
      </w:r>
      <w:proofErr w:type="spellEnd"/>
      <w:r>
        <w:rPr>
          <w:rFonts w:cs="B Lotus" w:hint="cs"/>
          <w:sz w:val="28"/>
          <w:szCs w:val="28"/>
          <w:rtl/>
        </w:rPr>
        <w:t xml:space="preserve"> روایات مرسل، یکی از روش های جدید بحث های رجالی است که نیازمند بحث و بررسی بیشتر و </w:t>
      </w:r>
      <w:proofErr w:type="spellStart"/>
      <w:r>
        <w:rPr>
          <w:rFonts w:cs="B Lotus" w:hint="cs"/>
          <w:sz w:val="28"/>
          <w:szCs w:val="28"/>
          <w:rtl/>
        </w:rPr>
        <w:t>اتقان</w:t>
      </w:r>
      <w:proofErr w:type="spellEnd"/>
      <w:r>
        <w:rPr>
          <w:rFonts w:cs="B Lotus" w:hint="cs"/>
          <w:sz w:val="28"/>
          <w:szCs w:val="28"/>
          <w:rtl/>
        </w:rPr>
        <w:t xml:space="preserve"> بخشی می باشد و پیش از آن قابلیت ارائه در مقام عمل را ندارد. </w:t>
      </w:r>
      <w:r w:rsidR="00B9265E">
        <w:rPr>
          <w:rFonts w:cs="B Lotus" w:hint="cs"/>
          <w:sz w:val="28"/>
          <w:szCs w:val="28"/>
          <w:rtl/>
        </w:rPr>
        <w:t xml:space="preserve">حساب احتمالات مبتنی بر این قاعده کلی است که احتمال تفاوت روایاتی که به دست ما رسیده با مجموعه روایات، احتمالی بسیار ضعیف و غیر عادی است. مثلا اگر فرض شود، نصف روایات به دست ما رسیده و روایات ابتدایی دو برابر این روایات بوده است، احتمال این که اتفاقا سند روایاتی که از بین رفته و سند روایاتی که به دست ما رسیده با هم تفاوت کلی داشته باشد، احتمالی غیر </w:t>
      </w:r>
      <w:proofErr w:type="spellStart"/>
      <w:r w:rsidR="00B9265E">
        <w:rPr>
          <w:rFonts w:cs="B Lotus" w:hint="cs"/>
          <w:sz w:val="28"/>
          <w:szCs w:val="28"/>
          <w:rtl/>
        </w:rPr>
        <w:t>عقلایی</w:t>
      </w:r>
      <w:proofErr w:type="spellEnd"/>
      <w:r w:rsidR="00B9265E">
        <w:rPr>
          <w:rFonts w:cs="B Lotus" w:hint="cs"/>
          <w:sz w:val="28"/>
          <w:szCs w:val="28"/>
          <w:rtl/>
        </w:rPr>
        <w:t xml:space="preserve"> است. </w:t>
      </w:r>
      <w:r w:rsidR="00896D2E" w:rsidRPr="004A11DE">
        <w:rPr>
          <w:rFonts w:cs="B Lotus" w:hint="cs"/>
          <w:sz w:val="28"/>
          <w:szCs w:val="28"/>
          <w:rtl/>
        </w:rPr>
        <w:t xml:space="preserve">در بحث های آماری </w:t>
      </w:r>
      <w:r w:rsidR="00B9265E">
        <w:rPr>
          <w:rFonts w:cs="B Lotus" w:hint="cs"/>
          <w:sz w:val="28"/>
          <w:szCs w:val="28"/>
          <w:rtl/>
        </w:rPr>
        <w:t xml:space="preserve">نیز اگر جامعه آماری تصادفی انتخاب شده باشد و خصوصیات ویژه ای نداشته و یا رابطه ای خاص بین آنها برقرار  نباشند، نتیجه آماری به کل جامعه سرایت داده می شود. </w:t>
      </w:r>
    </w:p>
    <w:p w:rsidR="005D6D89" w:rsidRDefault="00D931D3" w:rsidP="000E0B80">
      <w:pPr>
        <w:jc w:val="both"/>
        <w:rPr>
          <w:rFonts w:cs="B Lotus"/>
          <w:sz w:val="28"/>
          <w:szCs w:val="28"/>
          <w:rtl/>
        </w:rPr>
      </w:pPr>
      <w:r>
        <w:rPr>
          <w:rFonts w:cs="B Lotus" w:hint="cs"/>
          <w:sz w:val="28"/>
          <w:szCs w:val="28"/>
          <w:rtl/>
        </w:rPr>
        <w:t xml:space="preserve">این شیوه در اعتبار بخشی به </w:t>
      </w:r>
      <w:proofErr w:type="spellStart"/>
      <w:r>
        <w:rPr>
          <w:rFonts w:cs="B Lotus" w:hint="cs"/>
          <w:sz w:val="28"/>
          <w:szCs w:val="28"/>
          <w:rtl/>
        </w:rPr>
        <w:t>مرسلات</w:t>
      </w:r>
      <w:proofErr w:type="spellEnd"/>
      <w:r>
        <w:rPr>
          <w:rFonts w:cs="B Lotus" w:hint="cs"/>
          <w:sz w:val="28"/>
          <w:szCs w:val="28"/>
          <w:rtl/>
        </w:rPr>
        <w:t xml:space="preserve">، قابلیت سرایت به مباحثی مانند تفسیر عیاشی و </w:t>
      </w:r>
      <w:proofErr w:type="spellStart"/>
      <w:r>
        <w:rPr>
          <w:rFonts w:cs="B Lotus" w:hint="cs"/>
          <w:sz w:val="28"/>
          <w:szCs w:val="28"/>
          <w:rtl/>
        </w:rPr>
        <w:t>مرسلات</w:t>
      </w:r>
      <w:proofErr w:type="spellEnd"/>
      <w:r>
        <w:rPr>
          <w:rFonts w:cs="B Lotus" w:hint="cs"/>
          <w:sz w:val="28"/>
          <w:szCs w:val="28"/>
          <w:rtl/>
        </w:rPr>
        <w:t xml:space="preserve"> </w:t>
      </w:r>
      <w:proofErr w:type="spellStart"/>
      <w:r>
        <w:rPr>
          <w:rFonts w:cs="B Lotus" w:hint="cs"/>
          <w:sz w:val="28"/>
          <w:szCs w:val="28"/>
          <w:rtl/>
        </w:rPr>
        <w:t>صدوق</w:t>
      </w:r>
      <w:proofErr w:type="spellEnd"/>
      <w:r>
        <w:rPr>
          <w:rFonts w:cs="B Lotus" w:hint="cs"/>
          <w:sz w:val="28"/>
          <w:szCs w:val="28"/>
          <w:rtl/>
        </w:rPr>
        <w:t xml:space="preserve"> </w:t>
      </w:r>
      <w:r w:rsidRPr="00D931D3">
        <w:rPr>
          <w:rFonts w:cs="B Lotus"/>
          <w:sz w:val="28"/>
          <w:szCs w:val="28"/>
        </w:rPr>
        <w:sym w:font="S Abo-thar" w:char="F075"/>
      </w:r>
      <w:r>
        <w:rPr>
          <w:rFonts w:cs="B Lotus" w:hint="cs"/>
          <w:sz w:val="28"/>
          <w:szCs w:val="28"/>
          <w:rtl/>
        </w:rPr>
        <w:t xml:space="preserve"> در من لا </w:t>
      </w:r>
      <w:proofErr w:type="spellStart"/>
      <w:r>
        <w:rPr>
          <w:rFonts w:cs="B Lotus" w:hint="cs"/>
          <w:sz w:val="28"/>
          <w:szCs w:val="28"/>
          <w:rtl/>
        </w:rPr>
        <w:t>یحضره</w:t>
      </w:r>
      <w:proofErr w:type="spellEnd"/>
      <w:r>
        <w:rPr>
          <w:rFonts w:cs="B Lotus" w:hint="cs"/>
          <w:sz w:val="28"/>
          <w:szCs w:val="28"/>
          <w:rtl/>
        </w:rPr>
        <w:t xml:space="preserve"> </w:t>
      </w:r>
      <w:proofErr w:type="spellStart"/>
      <w:r>
        <w:rPr>
          <w:rFonts w:cs="B Lotus" w:hint="cs"/>
          <w:sz w:val="28"/>
          <w:szCs w:val="28"/>
          <w:rtl/>
        </w:rPr>
        <w:t>الفقیه</w:t>
      </w:r>
      <w:proofErr w:type="spellEnd"/>
      <w:r>
        <w:rPr>
          <w:rFonts w:cs="B Lotus" w:hint="cs"/>
          <w:sz w:val="28"/>
          <w:szCs w:val="28"/>
          <w:rtl/>
        </w:rPr>
        <w:t xml:space="preserve"> را که از راوی خاصی روایت را نقل کرده بدون این که در </w:t>
      </w:r>
      <w:proofErr w:type="spellStart"/>
      <w:r>
        <w:rPr>
          <w:rFonts w:cs="B Lotus" w:hint="cs"/>
          <w:sz w:val="28"/>
          <w:szCs w:val="28"/>
          <w:rtl/>
        </w:rPr>
        <w:t>مشیخه</w:t>
      </w:r>
      <w:proofErr w:type="spellEnd"/>
      <w:r>
        <w:rPr>
          <w:rFonts w:cs="B Lotus" w:hint="cs"/>
          <w:sz w:val="28"/>
          <w:szCs w:val="28"/>
          <w:rtl/>
        </w:rPr>
        <w:t xml:space="preserve"> طریق به آن را ذکر کند، دارد. البته تطبیق این روش در تفسیر عیاشی بسیار سخت تر از تطبیق آن در </w:t>
      </w:r>
      <w:proofErr w:type="spellStart"/>
      <w:r>
        <w:rPr>
          <w:rFonts w:cs="B Lotus" w:hint="cs"/>
          <w:sz w:val="28"/>
          <w:szCs w:val="28"/>
          <w:rtl/>
        </w:rPr>
        <w:t>مرسلات</w:t>
      </w:r>
      <w:proofErr w:type="spellEnd"/>
      <w:r>
        <w:rPr>
          <w:rFonts w:cs="B Lotus" w:hint="cs"/>
          <w:sz w:val="28"/>
          <w:szCs w:val="28"/>
          <w:rtl/>
        </w:rPr>
        <w:t xml:space="preserve"> حسین بن سعید است زیرا روایات عیاشی بسیار بیشتر از روایاتی بوده که از او به ما رسیده و شاید </w:t>
      </w:r>
      <w:r w:rsidR="000E0B80">
        <w:rPr>
          <w:rFonts w:cs="B Lotus" w:hint="cs"/>
          <w:sz w:val="28"/>
          <w:szCs w:val="28"/>
          <w:rtl/>
        </w:rPr>
        <w:t xml:space="preserve">تنها در تفسیر او </w:t>
      </w:r>
      <w:r>
        <w:rPr>
          <w:rFonts w:cs="B Lotus" w:hint="cs"/>
          <w:sz w:val="28"/>
          <w:szCs w:val="28"/>
          <w:rtl/>
        </w:rPr>
        <w:t xml:space="preserve">ده برابر میزان کنونی بوده است. از همین رو بررسی روایات عیاشی به علت کمی روایات باقی مانده از او و کثرت روایات نابود شده او، امری بسیار سخت می باشد. در حالی که روایات موجود از حسین بن سعید روایات بسیار زیادی است تا جایی که منبع اصلی کتاب تهذیب شیخ طوسی </w:t>
      </w:r>
      <w:r w:rsidRPr="00D931D3">
        <w:rPr>
          <w:rFonts w:cs="B Lotus"/>
          <w:sz w:val="28"/>
          <w:szCs w:val="28"/>
        </w:rPr>
        <w:sym w:font="S Abo-thar" w:char="F075"/>
      </w:r>
      <w:r w:rsidR="005D6D89">
        <w:rPr>
          <w:rFonts w:cs="B Lotus" w:hint="cs"/>
          <w:sz w:val="28"/>
          <w:szCs w:val="28"/>
          <w:rtl/>
        </w:rPr>
        <w:t xml:space="preserve"> کتب حسین بن سعید بوده است. تطبیق این شیوه در </w:t>
      </w:r>
      <w:proofErr w:type="spellStart"/>
      <w:r w:rsidR="005D6D89">
        <w:rPr>
          <w:rFonts w:cs="B Lotus" w:hint="cs"/>
          <w:sz w:val="28"/>
          <w:szCs w:val="28"/>
          <w:rtl/>
        </w:rPr>
        <w:t>مرسلات</w:t>
      </w:r>
      <w:proofErr w:type="spellEnd"/>
      <w:r w:rsidR="005D6D89">
        <w:rPr>
          <w:rFonts w:cs="B Lotus" w:hint="cs"/>
          <w:sz w:val="28"/>
          <w:szCs w:val="28"/>
          <w:rtl/>
        </w:rPr>
        <w:t xml:space="preserve"> </w:t>
      </w:r>
      <w:proofErr w:type="spellStart"/>
      <w:r w:rsidR="005D6D89">
        <w:rPr>
          <w:rFonts w:cs="B Lotus" w:hint="cs"/>
          <w:sz w:val="28"/>
          <w:szCs w:val="28"/>
          <w:rtl/>
        </w:rPr>
        <w:t>صدوق</w:t>
      </w:r>
      <w:proofErr w:type="spellEnd"/>
      <w:r w:rsidR="005D6D89">
        <w:rPr>
          <w:rFonts w:cs="B Lotus" w:hint="cs"/>
          <w:sz w:val="28"/>
          <w:szCs w:val="28"/>
          <w:rtl/>
        </w:rPr>
        <w:t xml:space="preserve"> </w:t>
      </w:r>
      <w:r w:rsidR="005D6D89" w:rsidRPr="005D6D89">
        <w:rPr>
          <w:rFonts w:cs="B Lotus"/>
          <w:sz w:val="28"/>
          <w:szCs w:val="28"/>
        </w:rPr>
        <w:sym w:font="S Abo-thar" w:char="F075"/>
      </w:r>
      <w:r w:rsidR="005D6D89">
        <w:rPr>
          <w:rFonts w:cs="B Lotus" w:hint="cs"/>
          <w:sz w:val="28"/>
          <w:szCs w:val="28"/>
          <w:rtl/>
        </w:rPr>
        <w:t xml:space="preserve"> نیز ریزه کاری های مخصوص به خود را دارد زیرا بحث در </w:t>
      </w:r>
      <w:proofErr w:type="spellStart"/>
      <w:r w:rsidR="005D6D89">
        <w:rPr>
          <w:rFonts w:cs="B Lotus" w:hint="cs"/>
          <w:sz w:val="28"/>
          <w:szCs w:val="28"/>
          <w:rtl/>
        </w:rPr>
        <w:t>مرسلات</w:t>
      </w:r>
      <w:proofErr w:type="spellEnd"/>
      <w:r w:rsidR="005D6D89">
        <w:rPr>
          <w:rFonts w:cs="B Lotus" w:hint="cs"/>
          <w:sz w:val="28"/>
          <w:szCs w:val="28"/>
          <w:rtl/>
        </w:rPr>
        <w:t xml:space="preserve"> فقیه، در طریق بوده و لازمه طریق </w:t>
      </w:r>
      <w:proofErr w:type="spellStart"/>
      <w:r w:rsidR="005D6D89">
        <w:rPr>
          <w:rFonts w:cs="B Lotus" w:hint="cs"/>
          <w:sz w:val="28"/>
          <w:szCs w:val="28"/>
          <w:rtl/>
        </w:rPr>
        <w:t>تکرر</w:t>
      </w:r>
      <w:proofErr w:type="spellEnd"/>
      <w:r w:rsidR="005D6D89">
        <w:rPr>
          <w:rFonts w:cs="B Lotus" w:hint="cs"/>
          <w:sz w:val="28"/>
          <w:szCs w:val="28"/>
          <w:rtl/>
        </w:rPr>
        <w:t xml:space="preserve"> می باشد و در نتیجه </w:t>
      </w:r>
      <w:r w:rsidR="000E0B80">
        <w:rPr>
          <w:rFonts w:cs="B Lotus" w:hint="cs"/>
          <w:sz w:val="28"/>
          <w:szCs w:val="28"/>
          <w:rtl/>
        </w:rPr>
        <w:t>باید</w:t>
      </w:r>
      <w:r w:rsidR="000E0B80">
        <w:rPr>
          <w:rFonts w:cs="B Lotus" w:hint="cs"/>
          <w:sz w:val="28"/>
          <w:szCs w:val="28"/>
          <w:rtl/>
        </w:rPr>
        <w:t xml:space="preserve"> </w:t>
      </w:r>
      <w:proofErr w:type="spellStart"/>
      <w:r w:rsidR="005D6D89">
        <w:rPr>
          <w:rFonts w:cs="B Lotus" w:hint="cs"/>
          <w:sz w:val="28"/>
          <w:szCs w:val="28"/>
          <w:rtl/>
        </w:rPr>
        <w:t>وسائط</w:t>
      </w:r>
      <w:proofErr w:type="spellEnd"/>
      <w:r w:rsidR="005D6D89">
        <w:rPr>
          <w:rFonts w:cs="B Lotus" w:hint="cs"/>
          <w:sz w:val="28"/>
          <w:szCs w:val="28"/>
          <w:rtl/>
        </w:rPr>
        <w:t xml:space="preserve"> نادر از محاسبات خارج شود. </w:t>
      </w:r>
    </w:p>
    <w:p w:rsidR="00371A30" w:rsidRPr="004A11DE" w:rsidRDefault="005D6D89" w:rsidP="00FF0A5C">
      <w:pPr>
        <w:jc w:val="both"/>
        <w:rPr>
          <w:rFonts w:cs="B Lotus"/>
          <w:sz w:val="28"/>
          <w:szCs w:val="28"/>
          <w:rtl/>
        </w:rPr>
      </w:pPr>
      <w:r>
        <w:rPr>
          <w:rFonts w:cs="B Lotus" w:hint="cs"/>
          <w:sz w:val="28"/>
          <w:szCs w:val="28"/>
          <w:rtl/>
        </w:rPr>
        <w:t xml:space="preserve">همانگونه که بیان شد؛ این شیوه، روشی سودمند در اعتبار بخشی به روایات است که در گذشته به علت دسته بندی نشدن اطلاعات کتب رجال و نبود هوش مصنوعی، </w:t>
      </w:r>
      <w:proofErr w:type="spellStart"/>
      <w:r>
        <w:rPr>
          <w:rFonts w:cs="B Lotus" w:hint="cs"/>
          <w:sz w:val="28"/>
          <w:szCs w:val="28"/>
          <w:rtl/>
        </w:rPr>
        <w:t>قابلت</w:t>
      </w:r>
      <w:proofErr w:type="spellEnd"/>
      <w:r>
        <w:rPr>
          <w:rFonts w:cs="B Lotus" w:hint="cs"/>
          <w:sz w:val="28"/>
          <w:szCs w:val="28"/>
          <w:rtl/>
        </w:rPr>
        <w:t xml:space="preserve"> انجام آن وجود نداشته است اما </w:t>
      </w:r>
      <w:r>
        <w:rPr>
          <w:rFonts w:cs="B Lotus" w:hint="cs"/>
          <w:sz w:val="28"/>
          <w:szCs w:val="28"/>
          <w:rtl/>
        </w:rPr>
        <w:lastRenderedPageBreak/>
        <w:t xml:space="preserve">امروزه به کمک برنامه های رایانه ای می توان این روش را </w:t>
      </w:r>
      <w:proofErr w:type="spellStart"/>
      <w:r>
        <w:rPr>
          <w:rFonts w:cs="B Lotus" w:hint="cs"/>
          <w:sz w:val="28"/>
          <w:szCs w:val="28"/>
          <w:rtl/>
        </w:rPr>
        <w:t>پیگری</w:t>
      </w:r>
      <w:proofErr w:type="spellEnd"/>
      <w:r>
        <w:rPr>
          <w:rFonts w:cs="B Lotus" w:hint="cs"/>
          <w:sz w:val="28"/>
          <w:szCs w:val="28"/>
          <w:rtl/>
        </w:rPr>
        <w:t xml:space="preserve"> کرده و در </w:t>
      </w:r>
      <w:proofErr w:type="spellStart"/>
      <w:r>
        <w:rPr>
          <w:rFonts w:cs="B Lotus" w:hint="cs"/>
          <w:sz w:val="28"/>
          <w:szCs w:val="28"/>
          <w:rtl/>
        </w:rPr>
        <w:t>مواردی</w:t>
      </w:r>
      <w:proofErr w:type="spellEnd"/>
      <w:r>
        <w:rPr>
          <w:rFonts w:cs="B Lotus" w:hint="cs"/>
          <w:sz w:val="28"/>
          <w:szCs w:val="28"/>
          <w:rtl/>
        </w:rPr>
        <w:t xml:space="preserve"> به سرانجام رساند و حتی در برخی از موارد کارهای بسیار فخیمی ارائه داد هر چند هنوز برای قضاوت بسیار زود است. </w:t>
      </w:r>
    </w:p>
    <w:p w:rsidR="005D6D89" w:rsidRDefault="005D6D89" w:rsidP="00FF0A5C">
      <w:pPr>
        <w:pStyle w:val="3"/>
        <w:rPr>
          <w:rtl/>
        </w:rPr>
      </w:pPr>
      <w:r>
        <w:rPr>
          <w:rFonts w:hint="cs"/>
          <w:rtl/>
        </w:rPr>
        <w:t xml:space="preserve">توضیح حساب احتمالات در قالب مثال </w:t>
      </w:r>
    </w:p>
    <w:p w:rsidR="00F01387" w:rsidRDefault="00EE52D5" w:rsidP="00FF0A5C">
      <w:pPr>
        <w:jc w:val="both"/>
        <w:rPr>
          <w:rFonts w:cs="B Lotus"/>
          <w:sz w:val="28"/>
          <w:szCs w:val="28"/>
          <w:rtl/>
        </w:rPr>
      </w:pPr>
      <w:r w:rsidRPr="004A11DE">
        <w:rPr>
          <w:rFonts w:cs="B Lotus" w:hint="cs"/>
          <w:sz w:val="28"/>
          <w:szCs w:val="28"/>
          <w:rtl/>
        </w:rPr>
        <w:t xml:space="preserve">فرض کنید </w:t>
      </w:r>
      <w:r w:rsidR="005D6D89">
        <w:rPr>
          <w:rFonts w:cs="B Lotus" w:hint="cs"/>
          <w:sz w:val="28"/>
          <w:szCs w:val="28"/>
          <w:rtl/>
        </w:rPr>
        <w:t>در</w:t>
      </w:r>
      <w:r w:rsidRPr="004A11DE">
        <w:rPr>
          <w:rFonts w:cs="B Lotus" w:hint="cs"/>
          <w:sz w:val="28"/>
          <w:szCs w:val="28"/>
          <w:rtl/>
        </w:rPr>
        <w:t xml:space="preserve"> کیسه ای </w:t>
      </w:r>
      <w:r w:rsidR="00F01387">
        <w:rPr>
          <w:rFonts w:cs="B Lotus" w:hint="cs"/>
          <w:sz w:val="28"/>
          <w:szCs w:val="28"/>
          <w:rtl/>
        </w:rPr>
        <w:t>ت</w:t>
      </w:r>
      <w:r w:rsidR="005D6D89">
        <w:rPr>
          <w:rFonts w:cs="B Lotus" w:hint="cs"/>
          <w:sz w:val="28"/>
          <w:szCs w:val="28"/>
          <w:rtl/>
        </w:rPr>
        <w:t>عد</w:t>
      </w:r>
      <w:r w:rsidR="00F01387">
        <w:rPr>
          <w:rFonts w:cs="B Lotus" w:hint="cs"/>
          <w:sz w:val="28"/>
          <w:szCs w:val="28"/>
          <w:rtl/>
        </w:rPr>
        <w:t>ا</w:t>
      </w:r>
      <w:r w:rsidR="005D6D89">
        <w:rPr>
          <w:rFonts w:cs="B Lotus" w:hint="cs"/>
          <w:sz w:val="28"/>
          <w:szCs w:val="28"/>
          <w:rtl/>
        </w:rPr>
        <w:t>د</w:t>
      </w:r>
      <w:r w:rsidR="00F01387">
        <w:rPr>
          <w:rFonts w:cs="B Lotus" w:hint="cs"/>
          <w:sz w:val="28"/>
          <w:szCs w:val="28"/>
          <w:rtl/>
        </w:rPr>
        <w:t>ی</w:t>
      </w:r>
      <w:r w:rsidR="005D6D89">
        <w:rPr>
          <w:rFonts w:cs="B Lotus" w:hint="cs"/>
          <w:sz w:val="28"/>
          <w:szCs w:val="28"/>
          <w:rtl/>
        </w:rPr>
        <w:t xml:space="preserve"> </w:t>
      </w:r>
      <w:r w:rsidR="00F01387">
        <w:rPr>
          <w:rFonts w:cs="B Lotus" w:hint="cs"/>
          <w:sz w:val="28"/>
          <w:szCs w:val="28"/>
          <w:rtl/>
        </w:rPr>
        <w:t>توپ سفید</w:t>
      </w:r>
      <w:r w:rsidR="005D6D89">
        <w:rPr>
          <w:rFonts w:cs="B Lotus" w:hint="cs"/>
          <w:sz w:val="28"/>
          <w:szCs w:val="28"/>
          <w:rtl/>
        </w:rPr>
        <w:t xml:space="preserve">، </w:t>
      </w:r>
      <w:r w:rsidR="00F01387">
        <w:rPr>
          <w:rFonts w:cs="B Lotus" w:hint="cs"/>
          <w:sz w:val="28"/>
          <w:szCs w:val="28"/>
          <w:rtl/>
        </w:rPr>
        <w:t>تعدادی توپ مشکی</w:t>
      </w:r>
      <w:r w:rsidRPr="004A11DE">
        <w:rPr>
          <w:rFonts w:cs="B Lotus" w:hint="cs"/>
          <w:sz w:val="28"/>
          <w:szCs w:val="28"/>
          <w:rtl/>
        </w:rPr>
        <w:t xml:space="preserve"> </w:t>
      </w:r>
      <w:r w:rsidR="005D6D89">
        <w:rPr>
          <w:rFonts w:cs="B Lotus" w:hint="cs"/>
          <w:sz w:val="28"/>
          <w:szCs w:val="28"/>
          <w:rtl/>
        </w:rPr>
        <w:t xml:space="preserve">و </w:t>
      </w:r>
      <w:r w:rsidRPr="004A11DE">
        <w:rPr>
          <w:rFonts w:cs="B Lotus" w:hint="cs"/>
          <w:sz w:val="28"/>
          <w:szCs w:val="28"/>
          <w:rtl/>
        </w:rPr>
        <w:t xml:space="preserve"> </w:t>
      </w:r>
      <w:r w:rsidR="00F01387">
        <w:rPr>
          <w:rFonts w:cs="B Lotus" w:hint="cs"/>
          <w:sz w:val="28"/>
          <w:szCs w:val="28"/>
          <w:rtl/>
        </w:rPr>
        <w:t>تعدادی</w:t>
      </w:r>
      <w:r w:rsidRPr="004A11DE">
        <w:rPr>
          <w:rFonts w:cs="B Lotus" w:hint="cs"/>
          <w:sz w:val="28"/>
          <w:szCs w:val="28"/>
          <w:rtl/>
        </w:rPr>
        <w:t xml:space="preserve"> </w:t>
      </w:r>
      <w:r w:rsidR="00F01387">
        <w:rPr>
          <w:rFonts w:cs="B Lotus" w:hint="cs"/>
          <w:sz w:val="28"/>
          <w:szCs w:val="28"/>
          <w:rtl/>
        </w:rPr>
        <w:t>توپ آبی</w:t>
      </w:r>
      <w:r w:rsidRPr="004A11DE">
        <w:rPr>
          <w:rFonts w:cs="B Lotus" w:hint="cs"/>
          <w:sz w:val="28"/>
          <w:szCs w:val="28"/>
          <w:rtl/>
        </w:rPr>
        <w:t xml:space="preserve"> </w:t>
      </w:r>
      <w:r w:rsidR="005D6D89">
        <w:rPr>
          <w:rFonts w:cs="B Lotus" w:hint="cs"/>
          <w:sz w:val="28"/>
          <w:szCs w:val="28"/>
          <w:rtl/>
        </w:rPr>
        <w:t xml:space="preserve">باشد. اگر از این کیسه </w:t>
      </w:r>
      <w:r w:rsidR="00F01387">
        <w:rPr>
          <w:rFonts w:cs="B Lotus" w:hint="cs"/>
          <w:sz w:val="28"/>
          <w:szCs w:val="28"/>
          <w:rtl/>
        </w:rPr>
        <w:t>توپی خارج شود، احتمال خروج توپ سفید به رابطه توپ سفید با سایر رنگ ها بستگی دارد. حال اگر مثلا یک سوم از این کیسه به صورت تصادفی خارج شده و به کیسه ای دیگر منتقل شود، رابطه این موارد خارج شده با هم مثل رابطه آنها در کیسه اصلی می باشد و مثلا اگر رابطه توپ سفید به کل در کیسه اصلی یک به پنج بود، در ا</w:t>
      </w:r>
      <w:r w:rsidR="00183BA1">
        <w:rPr>
          <w:rFonts w:cs="B Lotus" w:hint="cs"/>
          <w:sz w:val="28"/>
          <w:szCs w:val="28"/>
          <w:rtl/>
        </w:rPr>
        <w:t>ین یک سوم خارج شده نیز یک به پن</w:t>
      </w:r>
      <w:r w:rsidR="00F01387">
        <w:rPr>
          <w:rFonts w:cs="B Lotus" w:hint="cs"/>
          <w:sz w:val="28"/>
          <w:szCs w:val="28"/>
          <w:rtl/>
        </w:rPr>
        <w:t xml:space="preserve">ج خواهد بود. </w:t>
      </w:r>
    </w:p>
    <w:p w:rsidR="001D0275" w:rsidRDefault="00F01387" w:rsidP="00FF0A5C">
      <w:pPr>
        <w:jc w:val="both"/>
        <w:rPr>
          <w:rFonts w:cs="B Lotus"/>
          <w:sz w:val="28"/>
          <w:szCs w:val="28"/>
          <w:rtl/>
        </w:rPr>
      </w:pPr>
      <w:r>
        <w:rPr>
          <w:rFonts w:cs="B Lotus" w:hint="cs"/>
          <w:sz w:val="28"/>
          <w:szCs w:val="28"/>
          <w:rtl/>
        </w:rPr>
        <w:t xml:space="preserve">در مورد روایات نیز چون از بین رفتن یا باقی ماندن روایات تصادفی است، از نسبت بین روایات باقی مانده می توان، نسبت بین </w:t>
      </w:r>
      <w:r w:rsidR="00183BA1">
        <w:rPr>
          <w:rFonts w:cs="B Lotus" w:hint="cs"/>
          <w:sz w:val="28"/>
          <w:szCs w:val="28"/>
          <w:rtl/>
        </w:rPr>
        <w:t xml:space="preserve">کل </w:t>
      </w:r>
      <w:r>
        <w:rPr>
          <w:rFonts w:cs="B Lotus" w:hint="cs"/>
          <w:sz w:val="28"/>
          <w:szCs w:val="28"/>
          <w:rtl/>
        </w:rPr>
        <w:t xml:space="preserve">روایات را تشخیص داد همانگونه که می توان با بررسی روایات موجود و تشخیص رابطه روایات صحیح یا معتبر نسبت به روایات موجود، روایت مورد </w:t>
      </w:r>
      <w:proofErr w:type="spellStart"/>
      <w:r>
        <w:rPr>
          <w:rFonts w:cs="B Lotus" w:hint="cs"/>
          <w:sz w:val="28"/>
          <w:szCs w:val="28"/>
          <w:rtl/>
        </w:rPr>
        <w:t>مناقشه</w:t>
      </w:r>
      <w:proofErr w:type="spellEnd"/>
      <w:r>
        <w:rPr>
          <w:rFonts w:cs="B Lotus" w:hint="cs"/>
          <w:sz w:val="28"/>
          <w:szCs w:val="28"/>
          <w:rtl/>
        </w:rPr>
        <w:t xml:space="preserve"> را مشمول این نسبت دانست. </w:t>
      </w:r>
    </w:p>
    <w:p w:rsidR="00183BA1" w:rsidRDefault="00183BA1" w:rsidP="00FF0A5C">
      <w:pPr>
        <w:jc w:val="both"/>
        <w:rPr>
          <w:rFonts w:cs="B Lotus"/>
          <w:sz w:val="28"/>
          <w:szCs w:val="28"/>
          <w:rtl/>
        </w:rPr>
      </w:pPr>
      <w:r>
        <w:rPr>
          <w:rFonts w:cs="B Lotus" w:hint="cs"/>
          <w:sz w:val="28"/>
          <w:szCs w:val="28"/>
          <w:rtl/>
        </w:rPr>
        <w:t xml:space="preserve">البته همانگونه که </w:t>
      </w:r>
      <w:proofErr w:type="spellStart"/>
      <w:r>
        <w:rPr>
          <w:rFonts w:cs="B Lotus" w:hint="cs"/>
          <w:sz w:val="28"/>
          <w:szCs w:val="28"/>
          <w:rtl/>
        </w:rPr>
        <w:t>مکرّر</w:t>
      </w:r>
      <w:proofErr w:type="spellEnd"/>
      <w:r>
        <w:rPr>
          <w:rFonts w:cs="B Lotus" w:hint="cs"/>
          <w:sz w:val="28"/>
          <w:szCs w:val="28"/>
          <w:rtl/>
        </w:rPr>
        <w:t xml:space="preserve"> بیان شد؛ این روش، شیوه ای نوین است که نیازمند بررسی بیشتر و ابهام زدایی از نقاط مبهم و تعیین پارامترهای مؤثر در این حساب می باشد. از همین رو امکان دارد، موضوع بندی روایات </w:t>
      </w:r>
      <w:r>
        <w:rPr>
          <w:rFonts w:ascii="Times New Roman" w:hAnsi="Times New Roman" w:cs="Times New Roman" w:hint="cs"/>
          <w:sz w:val="28"/>
          <w:szCs w:val="28"/>
          <w:rtl/>
        </w:rPr>
        <w:t>–</w:t>
      </w:r>
      <w:r>
        <w:rPr>
          <w:rFonts w:cs="B Lotus" w:hint="cs"/>
          <w:sz w:val="28"/>
          <w:szCs w:val="28"/>
          <w:rtl/>
        </w:rPr>
        <w:t xml:space="preserve"> فقهی و غیر فقهی، </w:t>
      </w:r>
      <w:proofErr w:type="spellStart"/>
      <w:r>
        <w:rPr>
          <w:rFonts w:cs="B Lotus" w:hint="cs"/>
          <w:sz w:val="28"/>
          <w:szCs w:val="28"/>
          <w:rtl/>
        </w:rPr>
        <w:t>الزامی</w:t>
      </w:r>
      <w:proofErr w:type="spellEnd"/>
      <w:r>
        <w:rPr>
          <w:rFonts w:cs="B Lotus" w:hint="cs"/>
          <w:sz w:val="28"/>
          <w:szCs w:val="28"/>
          <w:rtl/>
        </w:rPr>
        <w:t xml:space="preserve"> و غیر </w:t>
      </w:r>
      <w:proofErr w:type="spellStart"/>
      <w:r>
        <w:rPr>
          <w:rFonts w:cs="B Lotus" w:hint="cs"/>
          <w:sz w:val="28"/>
          <w:szCs w:val="28"/>
          <w:rtl/>
        </w:rPr>
        <w:t>الزامی</w:t>
      </w:r>
      <w:proofErr w:type="spellEnd"/>
      <w:r>
        <w:rPr>
          <w:rFonts w:cs="B Lotus" w:hint="cs"/>
          <w:sz w:val="28"/>
          <w:szCs w:val="28"/>
          <w:rtl/>
        </w:rPr>
        <w:t xml:space="preserve"> و حتی علوم مختلف اسلامی مانند کلام </w:t>
      </w:r>
      <w:r>
        <w:rPr>
          <w:rFonts w:ascii="Times New Roman" w:hAnsi="Times New Roman" w:cs="Times New Roman" w:hint="cs"/>
          <w:sz w:val="28"/>
          <w:szCs w:val="28"/>
          <w:rtl/>
        </w:rPr>
        <w:t>–</w:t>
      </w:r>
      <w:r>
        <w:rPr>
          <w:rFonts w:cs="B Lotus" w:hint="cs"/>
          <w:sz w:val="28"/>
          <w:szCs w:val="28"/>
          <w:rtl/>
        </w:rPr>
        <w:t xml:space="preserve"> در حساب احتمالات دخیل باشد مثلا به این علت که احتمال باقی بودن روایات فقهی </w:t>
      </w:r>
      <w:proofErr w:type="spellStart"/>
      <w:r>
        <w:rPr>
          <w:rFonts w:cs="B Lotus" w:hint="cs"/>
          <w:sz w:val="28"/>
          <w:szCs w:val="28"/>
          <w:rtl/>
        </w:rPr>
        <w:t>الزامی</w:t>
      </w:r>
      <w:proofErr w:type="spellEnd"/>
      <w:r>
        <w:rPr>
          <w:rFonts w:cs="B Lotus" w:hint="cs"/>
          <w:sz w:val="28"/>
          <w:szCs w:val="28"/>
          <w:rtl/>
        </w:rPr>
        <w:t xml:space="preserve"> بیشتر از روایات غیر فقهی و غیر </w:t>
      </w:r>
      <w:proofErr w:type="spellStart"/>
      <w:r>
        <w:rPr>
          <w:rFonts w:cs="B Lotus" w:hint="cs"/>
          <w:sz w:val="28"/>
          <w:szCs w:val="28"/>
          <w:rtl/>
        </w:rPr>
        <w:t>الزامی</w:t>
      </w:r>
      <w:proofErr w:type="spellEnd"/>
      <w:r>
        <w:rPr>
          <w:rFonts w:cs="B Lotus" w:hint="cs"/>
          <w:sz w:val="28"/>
          <w:szCs w:val="28"/>
          <w:rtl/>
        </w:rPr>
        <w:t xml:space="preserve"> باشد و </w:t>
      </w:r>
      <w:proofErr w:type="spellStart"/>
      <w:r>
        <w:rPr>
          <w:rFonts w:cs="B Lotus" w:hint="cs"/>
          <w:sz w:val="28"/>
          <w:szCs w:val="28"/>
          <w:rtl/>
        </w:rPr>
        <w:t>روات</w:t>
      </w:r>
      <w:proofErr w:type="spellEnd"/>
      <w:r>
        <w:rPr>
          <w:rFonts w:cs="B Lotus" w:hint="cs"/>
          <w:sz w:val="28"/>
          <w:szCs w:val="28"/>
          <w:rtl/>
        </w:rPr>
        <w:t xml:space="preserve"> در روایات فقهی با روایات کلامی متفاوت باشند.  </w:t>
      </w:r>
    </w:p>
    <w:p w:rsidR="00183BA1" w:rsidRDefault="00183BA1" w:rsidP="00FF0A5C">
      <w:pPr>
        <w:jc w:val="both"/>
        <w:rPr>
          <w:rFonts w:cs="B Lotus"/>
          <w:sz w:val="28"/>
          <w:szCs w:val="28"/>
          <w:rtl/>
        </w:rPr>
      </w:pPr>
      <w:r>
        <w:rPr>
          <w:rFonts w:cs="B Lotus" w:hint="cs"/>
          <w:sz w:val="28"/>
          <w:szCs w:val="28"/>
          <w:rtl/>
        </w:rPr>
        <w:t>خلاصه؛ این بحث تنها به هدف گشودن راهی جدید است که نیازمند فکر در نواحی مختلف آن می باشد و به هیچ وجه به دن</w:t>
      </w:r>
      <w:r w:rsidR="00A51691">
        <w:rPr>
          <w:rFonts w:cs="B Lotus" w:hint="cs"/>
          <w:sz w:val="28"/>
          <w:szCs w:val="28"/>
          <w:rtl/>
        </w:rPr>
        <w:t xml:space="preserve">بال استدلال قطعی به آن نیستیم. اصل در هر راه ابتکاری و جدید، سنجش صحت راه و تعمیق بخشی به آن می باشد و به هیچ وجه </w:t>
      </w:r>
      <w:proofErr w:type="spellStart"/>
      <w:r w:rsidR="00A51691">
        <w:rPr>
          <w:rFonts w:cs="B Lotus" w:hint="cs"/>
          <w:sz w:val="28"/>
          <w:szCs w:val="28"/>
          <w:rtl/>
        </w:rPr>
        <w:t>نمی</w:t>
      </w:r>
      <w:proofErr w:type="spellEnd"/>
      <w:r w:rsidR="00A51691">
        <w:rPr>
          <w:rFonts w:cs="B Lotus" w:hint="cs"/>
          <w:sz w:val="28"/>
          <w:szCs w:val="28"/>
          <w:rtl/>
        </w:rPr>
        <w:t xml:space="preserve"> توان به صرف ادعایی نو و بدون تحقیق در جوانب آن، خود را مبتکر دانست و سریع از آن نتیجه گیری کرد.</w:t>
      </w:r>
      <w:r w:rsidR="00A51691">
        <w:rPr>
          <w:rStyle w:val="a6"/>
          <w:rFonts w:cs="B Lotus"/>
          <w:sz w:val="28"/>
          <w:szCs w:val="28"/>
          <w:rtl/>
        </w:rPr>
        <w:footnoteReference w:id="9"/>
      </w:r>
      <w:r w:rsidR="00A51691">
        <w:rPr>
          <w:rFonts w:cs="B Lotus" w:hint="cs"/>
          <w:sz w:val="28"/>
          <w:szCs w:val="28"/>
          <w:rtl/>
        </w:rPr>
        <w:t xml:space="preserve"> ما در این بحث حتی با بررسی تمام روایات اسماعیل </w:t>
      </w:r>
      <w:proofErr w:type="spellStart"/>
      <w:r w:rsidR="00A51691">
        <w:rPr>
          <w:rFonts w:cs="B Lotus" w:hint="cs"/>
          <w:sz w:val="28"/>
          <w:szCs w:val="28"/>
          <w:rtl/>
        </w:rPr>
        <w:t>جعفی</w:t>
      </w:r>
      <w:proofErr w:type="spellEnd"/>
      <w:r w:rsidR="00A51691">
        <w:rPr>
          <w:rFonts w:cs="B Lotus" w:hint="cs"/>
          <w:sz w:val="28"/>
          <w:szCs w:val="28"/>
          <w:rtl/>
        </w:rPr>
        <w:t xml:space="preserve"> باز مدعی صحت کامل این راه و بی عیب و نقص بودن آن نیستیم و این روش را نیازمند بررسی های بیشتر می دانیم. </w:t>
      </w:r>
    </w:p>
    <w:p w:rsidR="00437F09" w:rsidRDefault="00A51691" w:rsidP="00695C17">
      <w:pPr>
        <w:jc w:val="both"/>
        <w:rPr>
          <w:rFonts w:cs="B Lotus"/>
          <w:sz w:val="28"/>
          <w:szCs w:val="28"/>
          <w:rtl/>
        </w:rPr>
      </w:pPr>
      <w:r>
        <w:rPr>
          <w:rFonts w:cs="B Lotus" w:hint="cs"/>
          <w:sz w:val="28"/>
          <w:szCs w:val="28"/>
          <w:rtl/>
        </w:rPr>
        <w:lastRenderedPageBreak/>
        <w:t xml:space="preserve">در جلسه آینده، </w:t>
      </w:r>
      <w:r w:rsidR="00634DCA">
        <w:rPr>
          <w:rFonts w:cs="B Lotus" w:hint="cs"/>
          <w:sz w:val="28"/>
          <w:szCs w:val="28"/>
          <w:rtl/>
        </w:rPr>
        <w:t xml:space="preserve">ابتدا مختصری در رابطه با اسماعیل </w:t>
      </w:r>
      <w:proofErr w:type="spellStart"/>
      <w:r w:rsidR="00634DCA">
        <w:rPr>
          <w:rFonts w:cs="B Lotus" w:hint="cs"/>
          <w:sz w:val="28"/>
          <w:szCs w:val="28"/>
          <w:rtl/>
        </w:rPr>
        <w:t>جعفی</w:t>
      </w:r>
      <w:proofErr w:type="spellEnd"/>
      <w:r w:rsidR="00634DCA">
        <w:rPr>
          <w:rFonts w:cs="B Lotus" w:hint="cs"/>
          <w:sz w:val="28"/>
          <w:szCs w:val="28"/>
          <w:rtl/>
        </w:rPr>
        <w:t xml:space="preserve"> سخن خواهیم گفت و در ادامه </w:t>
      </w:r>
      <w:r>
        <w:rPr>
          <w:rFonts w:cs="B Lotus" w:hint="cs"/>
          <w:sz w:val="28"/>
          <w:szCs w:val="28"/>
          <w:rtl/>
        </w:rPr>
        <w:t xml:space="preserve">این شیوه را در روایت ربعی بن عبد الله و حلبی نیز پی خواهیم گرفت. </w:t>
      </w:r>
      <w:r w:rsidR="00695C17">
        <w:rPr>
          <w:rFonts w:cs="B Lotus" w:hint="cs"/>
          <w:sz w:val="28"/>
          <w:szCs w:val="28"/>
          <w:rtl/>
        </w:rPr>
        <w:t xml:space="preserve"> </w:t>
      </w:r>
    </w:p>
    <w:p w:rsidR="00917BC7" w:rsidRPr="004A11DE" w:rsidRDefault="00917BC7" w:rsidP="00695C17">
      <w:pPr>
        <w:jc w:val="both"/>
        <w:rPr>
          <w:rFonts w:cs="B Lotus"/>
          <w:sz w:val="28"/>
          <w:szCs w:val="28"/>
        </w:rPr>
      </w:pPr>
      <w:r>
        <w:rPr>
          <w:rFonts w:cs="B Lotus" w:hint="cs"/>
          <w:sz w:val="28"/>
          <w:szCs w:val="28"/>
          <w:rtl/>
        </w:rPr>
        <w:t>و صل</w:t>
      </w:r>
      <w:bookmarkStart w:id="0" w:name="_GoBack"/>
      <w:bookmarkEnd w:id="0"/>
      <w:r>
        <w:rPr>
          <w:rFonts w:cs="B Lotus" w:hint="cs"/>
          <w:sz w:val="28"/>
          <w:szCs w:val="28"/>
          <w:rtl/>
        </w:rPr>
        <w:t xml:space="preserve">ی الله علی </w:t>
      </w:r>
      <w:proofErr w:type="spellStart"/>
      <w:r>
        <w:rPr>
          <w:rFonts w:cs="B Lotus" w:hint="cs"/>
          <w:sz w:val="28"/>
          <w:szCs w:val="28"/>
          <w:rtl/>
        </w:rPr>
        <w:t>سیدنا</w:t>
      </w:r>
      <w:proofErr w:type="spellEnd"/>
      <w:r>
        <w:rPr>
          <w:rFonts w:cs="B Lotus" w:hint="cs"/>
          <w:sz w:val="28"/>
          <w:szCs w:val="28"/>
          <w:rtl/>
        </w:rPr>
        <w:t xml:space="preserve"> محمد و </w:t>
      </w:r>
      <w:proofErr w:type="spellStart"/>
      <w:r>
        <w:rPr>
          <w:rFonts w:cs="B Lotus" w:hint="cs"/>
          <w:sz w:val="28"/>
          <w:szCs w:val="28"/>
          <w:rtl/>
        </w:rPr>
        <w:t>آله</w:t>
      </w:r>
      <w:proofErr w:type="spellEnd"/>
      <w:r>
        <w:rPr>
          <w:rFonts w:cs="B Lotus" w:hint="cs"/>
          <w:sz w:val="28"/>
          <w:szCs w:val="28"/>
          <w:rtl/>
        </w:rPr>
        <w:t xml:space="preserve"> </w:t>
      </w:r>
      <w:proofErr w:type="spellStart"/>
      <w:r>
        <w:rPr>
          <w:rFonts w:cs="B Lotus" w:hint="cs"/>
          <w:sz w:val="28"/>
          <w:szCs w:val="28"/>
          <w:rtl/>
        </w:rPr>
        <w:t>الطاهرین</w:t>
      </w:r>
      <w:proofErr w:type="spellEnd"/>
    </w:p>
    <w:sectPr w:rsidR="00917BC7" w:rsidRPr="004A11DE"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40" w:rsidRDefault="00946540" w:rsidP="009B05CC">
      <w:pPr>
        <w:spacing w:after="0" w:line="240" w:lineRule="auto"/>
      </w:pPr>
      <w:r>
        <w:separator/>
      </w:r>
    </w:p>
  </w:endnote>
  <w:endnote w:type="continuationSeparator" w:id="0">
    <w:p w:rsidR="00946540" w:rsidRDefault="00946540" w:rsidP="009B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 Abo-thar">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40" w:rsidRDefault="00946540" w:rsidP="009B05CC">
      <w:pPr>
        <w:spacing w:after="0" w:line="240" w:lineRule="auto"/>
      </w:pPr>
      <w:r>
        <w:separator/>
      </w:r>
    </w:p>
  </w:footnote>
  <w:footnote w:type="continuationSeparator" w:id="0">
    <w:p w:rsidR="00946540" w:rsidRDefault="00946540" w:rsidP="009B05CC">
      <w:pPr>
        <w:spacing w:after="0" w:line="240" w:lineRule="auto"/>
      </w:pPr>
      <w:r>
        <w:continuationSeparator/>
      </w:r>
    </w:p>
  </w:footnote>
  <w:footnote w:id="1">
    <w:p w:rsidR="005E2D88" w:rsidRPr="00FF0A5C" w:rsidRDefault="005E2D88" w:rsidP="00256582">
      <w:pPr>
        <w:pStyle w:val="a4"/>
        <w:jc w:val="both"/>
        <w:rPr>
          <w:rFonts w:cs="B Badr"/>
        </w:rPr>
      </w:pPr>
      <w:r w:rsidRPr="00FF0A5C">
        <w:rPr>
          <w:rStyle w:val="a6"/>
          <w:rFonts w:cs="B Badr"/>
        </w:rPr>
        <w:footnoteRef/>
      </w:r>
      <w:r w:rsidRPr="00FF0A5C">
        <w:rPr>
          <w:rFonts w:cs="B Badr"/>
          <w:rtl/>
        </w:rPr>
        <w:t xml:space="preserve"> </w:t>
      </w:r>
      <w:r w:rsidRPr="00FF0A5C">
        <w:rPr>
          <w:rFonts w:cs="B Badr" w:hint="cs"/>
          <w:rtl/>
        </w:rPr>
        <w:t xml:space="preserve">به نظر ما با توجه به ادعای اجماع شیخ طوسی </w:t>
      </w:r>
      <w:r w:rsidRPr="00FF0A5C">
        <w:rPr>
          <w:rFonts w:cs="B Badr"/>
        </w:rPr>
        <w:sym w:font="S Abo-thar" w:char="F075"/>
      </w:r>
      <w:r w:rsidRPr="00FF0A5C">
        <w:rPr>
          <w:rFonts w:cs="B Badr" w:hint="cs"/>
          <w:rtl/>
        </w:rPr>
        <w:t xml:space="preserve"> در عده، </w:t>
      </w:r>
      <w:proofErr w:type="spellStart"/>
      <w:r w:rsidRPr="00FF0A5C">
        <w:rPr>
          <w:rFonts w:cs="B Badr" w:hint="cs"/>
          <w:rtl/>
        </w:rPr>
        <w:t>موثقات</w:t>
      </w:r>
      <w:proofErr w:type="spellEnd"/>
      <w:r w:rsidRPr="00FF0A5C">
        <w:rPr>
          <w:rFonts w:cs="B Badr" w:hint="cs"/>
          <w:rtl/>
        </w:rPr>
        <w:t xml:space="preserve"> در فرض نبود روایت یا </w:t>
      </w:r>
      <w:proofErr w:type="spellStart"/>
      <w:r w:rsidRPr="00FF0A5C">
        <w:rPr>
          <w:rFonts w:cs="B Badr" w:hint="cs"/>
          <w:rtl/>
        </w:rPr>
        <w:t>فتوای</w:t>
      </w:r>
      <w:proofErr w:type="spellEnd"/>
      <w:r w:rsidRPr="00FF0A5C">
        <w:rPr>
          <w:rFonts w:cs="B Badr" w:hint="cs"/>
          <w:rtl/>
        </w:rPr>
        <w:t xml:space="preserve"> امامی </w:t>
      </w:r>
      <w:proofErr w:type="spellStart"/>
      <w:r w:rsidRPr="00FF0A5C">
        <w:rPr>
          <w:rFonts w:cs="B Badr" w:hint="cs"/>
          <w:rtl/>
        </w:rPr>
        <w:t>حجیت</w:t>
      </w:r>
      <w:proofErr w:type="spellEnd"/>
      <w:r w:rsidRPr="00FF0A5C">
        <w:rPr>
          <w:rFonts w:cs="B Badr" w:hint="cs"/>
          <w:rtl/>
        </w:rPr>
        <w:t xml:space="preserve"> داشته و صلاحیت تعارض با روایات </w:t>
      </w:r>
      <w:proofErr w:type="spellStart"/>
      <w:r w:rsidRPr="00FF0A5C">
        <w:rPr>
          <w:rFonts w:cs="B Badr" w:hint="cs"/>
          <w:rtl/>
        </w:rPr>
        <w:t>صحیحه</w:t>
      </w:r>
      <w:proofErr w:type="spellEnd"/>
      <w:r w:rsidRPr="00FF0A5C">
        <w:rPr>
          <w:rFonts w:cs="B Badr" w:hint="cs"/>
          <w:rtl/>
        </w:rPr>
        <w:t xml:space="preserve"> را ندارند. </w:t>
      </w:r>
    </w:p>
  </w:footnote>
  <w:footnote w:id="2">
    <w:p w:rsidR="00FF0A5C" w:rsidRPr="00FF0A5C" w:rsidRDefault="00FF0A5C">
      <w:pPr>
        <w:pStyle w:val="a4"/>
        <w:rPr>
          <w:rFonts w:cs="B Badr"/>
        </w:rPr>
      </w:pPr>
      <w:r w:rsidRPr="00FF0A5C">
        <w:rPr>
          <w:rStyle w:val="a6"/>
          <w:rFonts w:cs="B Badr"/>
        </w:rPr>
        <w:footnoteRef/>
      </w:r>
      <w:r w:rsidRPr="00FF0A5C">
        <w:rPr>
          <w:rFonts w:cs="B Badr"/>
          <w:rtl/>
        </w:rPr>
        <w:t xml:space="preserve"> </w:t>
      </w:r>
      <w:proofErr w:type="spellStart"/>
      <w:r w:rsidRPr="00FF0A5C">
        <w:rPr>
          <w:rFonts w:cs="B Badr" w:hint="cs"/>
          <w:rtl/>
        </w:rPr>
        <w:t>رجال‏الكشي</w:t>
      </w:r>
      <w:proofErr w:type="spellEnd"/>
      <w:r w:rsidRPr="00FF0A5C">
        <w:rPr>
          <w:rFonts w:cs="B Badr"/>
          <w:rtl/>
        </w:rPr>
        <w:t xml:space="preserve"> </w:t>
      </w:r>
      <w:r w:rsidRPr="00FF0A5C">
        <w:rPr>
          <w:rFonts w:cs="B Badr" w:hint="cs"/>
          <w:rtl/>
        </w:rPr>
        <w:t>ص</w:t>
      </w:r>
      <w:r w:rsidRPr="00FF0A5C">
        <w:rPr>
          <w:rFonts w:cs="B Badr"/>
          <w:rtl/>
        </w:rPr>
        <w:t xml:space="preserve"> :  452</w:t>
      </w:r>
      <w:r w:rsidRPr="00FF0A5C">
        <w:rPr>
          <w:rFonts w:cs="B Badr" w:hint="cs"/>
          <w:rtl/>
        </w:rPr>
        <w:t xml:space="preserve"> رقم 853</w:t>
      </w:r>
    </w:p>
  </w:footnote>
  <w:footnote w:id="3">
    <w:p w:rsidR="00FF0A5C" w:rsidRPr="00FF0A5C" w:rsidRDefault="00FF0A5C">
      <w:pPr>
        <w:pStyle w:val="a4"/>
        <w:rPr>
          <w:rFonts w:cs="B Badr"/>
        </w:rPr>
      </w:pPr>
      <w:r w:rsidRPr="00FF0A5C">
        <w:rPr>
          <w:rStyle w:val="a6"/>
          <w:rFonts w:cs="B Badr"/>
        </w:rPr>
        <w:footnoteRef/>
      </w:r>
      <w:r w:rsidRPr="00FF0A5C">
        <w:rPr>
          <w:rFonts w:cs="B Badr"/>
          <w:rtl/>
        </w:rPr>
        <w:t xml:space="preserve"> </w:t>
      </w:r>
      <w:proofErr w:type="spellStart"/>
      <w:r w:rsidRPr="00FF0A5C">
        <w:rPr>
          <w:rFonts w:cs="B Badr" w:hint="cs"/>
          <w:rtl/>
        </w:rPr>
        <w:t>رجال‏الطوسي</w:t>
      </w:r>
      <w:proofErr w:type="spellEnd"/>
      <w:r w:rsidRPr="00FF0A5C">
        <w:rPr>
          <w:rFonts w:cs="B Badr"/>
          <w:rtl/>
        </w:rPr>
        <w:t xml:space="preserve"> </w:t>
      </w:r>
      <w:r w:rsidRPr="00FF0A5C">
        <w:rPr>
          <w:rFonts w:cs="B Badr" w:hint="cs"/>
          <w:rtl/>
        </w:rPr>
        <w:t>ص</w:t>
      </w:r>
      <w:r w:rsidRPr="00FF0A5C">
        <w:rPr>
          <w:rFonts w:cs="B Badr"/>
          <w:rtl/>
        </w:rPr>
        <w:t xml:space="preserve"> :  342</w:t>
      </w:r>
      <w:r w:rsidRPr="00FF0A5C">
        <w:rPr>
          <w:rFonts w:cs="B Badr" w:hint="cs"/>
          <w:rtl/>
        </w:rPr>
        <w:t xml:space="preserve"> رقم 5095</w:t>
      </w:r>
    </w:p>
  </w:footnote>
  <w:footnote w:id="4">
    <w:p w:rsidR="005E2D88" w:rsidRPr="00FF0A5C" w:rsidRDefault="005E2D88" w:rsidP="00256582">
      <w:pPr>
        <w:pStyle w:val="a4"/>
        <w:jc w:val="both"/>
        <w:rPr>
          <w:rFonts w:cs="B Badr"/>
        </w:rPr>
      </w:pPr>
      <w:r w:rsidRPr="00FF0A5C">
        <w:rPr>
          <w:rStyle w:val="a6"/>
          <w:rFonts w:cs="B Badr"/>
        </w:rPr>
        <w:footnoteRef/>
      </w:r>
      <w:r w:rsidRPr="00FF0A5C">
        <w:rPr>
          <w:rFonts w:cs="B Badr"/>
          <w:rtl/>
        </w:rPr>
        <w:t xml:space="preserve"> </w:t>
      </w:r>
      <w:proofErr w:type="spellStart"/>
      <w:r w:rsidRPr="00FF0A5C">
        <w:rPr>
          <w:rFonts w:cs="B Badr" w:hint="cs"/>
          <w:rtl/>
        </w:rPr>
        <w:t>الكافي</w:t>
      </w:r>
      <w:proofErr w:type="spellEnd"/>
      <w:r w:rsidRPr="00FF0A5C">
        <w:rPr>
          <w:rFonts w:cs="B Badr"/>
          <w:rtl/>
        </w:rPr>
        <w:t xml:space="preserve"> (</w:t>
      </w:r>
      <w:r w:rsidRPr="00FF0A5C">
        <w:rPr>
          <w:rFonts w:cs="B Badr" w:hint="cs"/>
          <w:rtl/>
        </w:rPr>
        <w:t>ط</w:t>
      </w:r>
      <w:r w:rsidRPr="00FF0A5C">
        <w:rPr>
          <w:rFonts w:cs="B Badr"/>
          <w:rtl/>
        </w:rPr>
        <w:t xml:space="preserve"> - </w:t>
      </w:r>
      <w:proofErr w:type="spellStart"/>
      <w:r w:rsidRPr="00FF0A5C">
        <w:rPr>
          <w:rFonts w:cs="B Badr" w:hint="cs"/>
          <w:rtl/>
        </w:rPr>
        <w:t>الإسلامية</w:t>
      </w:r>
      <w:proofErr w:type="spellEnd"/>
      <w:r w:rsidRPr="00FF0A5C">
        <w:rPr>
          <w:rFonts w:cs="B Badr"/>
          <w:rtl/>
        </w:rPr>
        <w:t>)</w:t>
      </w:r>
      <w:r w:rsidRPr="00FF0A5C">
        <w:rPr>
          <w:rFonts w:cs="B Badr" w:hint="cs"/>
          <w:rtl/>
        </w:rPr>
        <w:t>،</w:t>
      </w:r>
      <w:r w:rsidRPr="00FF0A5C">
        <w:rPr>
          <w:rFonts w:cs="B Badr"/>
          <w:rtl/>
        </w:rPr>
        <w:t xml:space="preserve"> </w:t>
      </w:r>
      <w:r w:rsidRPr="00FF0A5C">
        <w:rPr>
          <w:rFonts w:cs="B Badr" w:hint="cs"/>
          <w:rtl/>
        </w:rPr>
        <w:t>ج‏</w:t>
      </w:r>
      <w:r w:rsidRPr="00FF0A5C">
        <w:rPr>
          <w:rFonts w:cs="B Badr"/>
          <w:rtl/>
        </w:rPr>
        <w:t>6</w:t>
      </w:r>
      <w:r w:rsidRPr="00FF0A5C">
        <w:rPr>
          <w:rFonts w:cs="B Badr" w:hint="cs"/>
          <w:rtl/>
        </w:rPr>
        <w:t>،</w:t>
      </w:r>
      <w:r w:rsidRPr="00FF0A5C">
        <w:rPr>
          <w:rFonts w:cs="B Badr"/>
          <w:rtl/>
        </w:rPr>
        <w:t xml:space="preserve"> </w:t>
      </w:r>
      <w:r w:rsidRPr="00FF0A5C">
        <w:rPr>
          <w:rFonts w:cs="B Badr" w:hint="cs"/>
          <w:rtl/>
        </w:rPr>
        <w:t>ص</w:t>
      </w:r>
      <w:r w:rsidRPr="00FF0A5C">
        <w:rPr>
          <w:rFonts w:cs="B Badr"/>
          <w:rtl/>
        </w:rPr>
        <w:t>: 128</w:t>
      </w:r>
      <w:r w:rsidRPr="00FF0A5C">
        <w:rPr>
          <w:rFonts w:cs="B Badr" w:hint="cs"/>
          <w:rtl/>
        </w:rPr>
        <w:t xml:space="preserve"> </w:t>
      </w:r>
      <w:proofErr w:type="spellStart"/>
      <w:r w:rsidRPr="00FF0A5C">
        <w:rPr>
          <w:rFonts w:cs="B Badr" w:hint="cs"/>
          <w:rtl/>
        </w:rPr>
        <w:t>مُحَمَّدُ</w:t>
      </w:r>
      <w:proofErr w:type="spellEnd"/>
      <w:r w:rsidRPr="00FF0A5C">
        <w:rPr>
          <w:rFonts w:cs="B Badr"/>
          <w:rtl/>
        </w:rPr>
        <w:t xml:space="preserve"> </w:t>
      </w:r>
      <w:proofErr w:type="spellStart"/>
      <w:r w:rsidRPr="00FF0A5C">
        <w:rPr>
          <w:rFonts w:cs="B Badr" w:hint="cs"/>
          <w:rtl/>
        </w:rPr>
        <w:t>بْنُ</w:t>
      </w:r>
      <w:proofErr w:type="spellEnd"/>
      <w:r w:rsidRPr="00FF0A5C">
        <w:rPr>
          <w:rFonts w:cs="B Badr"/>
          <w:rtl/>
        </w:rPr>
        <w:t xml:space="preserve"> </w:t>
      </w:r>
      <w:proofErr w:type="spellStart"/>
      <w:r w:rsidRPr="00FF0A5C">
        <w:rPr>
          <w:rFonts w:cs="B Badr" w:hint="cs"/>
          <w:rtl/>
        </w:rPr>
        <w:t>يَحْيَى</w:t>
      </w:r>
      <w:proofErr w:type="spellEnd"/>
      <w:r w:rsidRPr="00FF0A5C">
        <w:rPr>
          <w:rFonts w:cs="B Badr"/>
          <w:rtl/>
        </w:rPr>
        <w:t xml:space="preserve"> </w:t>
      </w:r>
      <w:proofErr w:type="spellStart"/>
      <w:r w:rsidRPr="00FF0A5C">
        <w:rPr>
          <w:rFonts w:cs="B Badr" w:hint="cs"/>
          <w:rtl/>
        </w:rPr>
        <w:t>عَنْ</w:t>
      </w:r>
      <w:proofErr w:type="spellEnd"/>
      <w:r w:rsidRPr="00FF0A5C">
        <w:rPr>
          <w:rFonts w:cs="B Badr"/>
          <w:rtl/>
        </w:rPr>
        <w:t xml:space="preserve"> </w:t>
      </w:r>
      <w:proofErr w:type="spellStart"/>
      <w:r w:rsidRPr="00FF0A5C">
        <w:rPr>
          <w:rFonts w:cs="B Badr" w:hint="cs"/>
          <w:rtl/>
        </w:rPr>
        <w:t>أَحْمَدَ</w:t>
      </w:r>
      <w:proofErr w:type="spellEnd"/>
      <w:r w:rsidRPr="00FF0A5C">
        <w:rPr>
          <w:rFonts w:cs="B Badr"/>
          <w:rtl/>
        </w:rPr>
        <w:t xml:space="preserve"> </w:t>
      </w:r>
      <w:proofErr w:type="spellStart"/>
      <w:r w:rsidRPr="00FF0A5C">
        <w:rPr>
          <w:rFonts w:cs="B Badr" w:hint="cs"/>
          <w:rtl/>
        </w:rPr>
        <w:t>بْنِ</w:t>
      </w:r>
      <w:proofErr w:type="spellEnd"/>
      <w:r w:rsidRPr="00FF0A5C">
        <w:rPr>
          <w:rFonts w:cs="B Badr"/>
          <w:rtl/>
        </w:rPr>
        <w:t xml:space="preserve"> </w:t>
      </w:r>
      <w:proofErr w:type="spellStart"/>
      <w:r w:rsidRPr="00FF0A5C">
        <w:rPr>
          <w:rFonts w:cs="B Badr" w:hint="cs"/>
          <w:rtl/>
        </w:rPr>
        <w:t>مُحَمَّدٍ</w:t>
      </w:r>
      <w:proofErr w:type="spellEnd"/>
      <w:r w:rsidRPr="00FF0A5C">
        <w:rPr>
          <w:rFonts w:cs="B Badr"/>
          <w:rtl/>
        </w:rPr>
        <w:t xml:space="preserve"> </w:t>
      </w:r>
      <w:proofErr w:type="spellStart"/>
      <w:r w:rsidRPr="00FF0A5C">
        <w:rPr>
          <w:rFonts w:cs="B Badr" w:hint="cs"/>
          <w:rtl/>
        </w:rPr>
        <w:t>عَنْ</w:t>
      </w:r>
      <w:proofErr w:type="spellEnd"/>
      <w:r w:rsidRPr="00FF0A5C">
        <w:rPr>
          <w:rFonts w:cs="B Badr"/>
          <w:rtl/>
        </w:rPr>
        <w:t xml:space="preserve"> </w:t>
      </w:r>
      <w:proofErr w:type="spellStart"/>
      <w:r w:rsidRPr="00FF0A5C">
        <w:rPr>
          <w:rFonts w:cs="B Badr" w:hint="cs"/>
          <w:rtl/>
        </w:rPr>
        <w:t>عَلِيِّ</w:t>
      </w:r>
      <w:proofErr w:type="spellEnd"/>
      <w:r w:rsidRPr="00FF0A5C">
        <w:rPr>
          <w:rFonts w:cs="B Badr"/>
          <w:rtl/>
        </w:rPr>
        <w:t xml:space="preserve"> </w:t>
      </w:r>
      <w:proofErr w:type="spellStart"/>
      <w:r w:rsidRPr="00FF0A5C">
        <w:rPr>
          <w:rFonts w:cs="B Badr" w:hint="cs"/>
          <w:rtl/>
        </w:rPr>
        <w:t>بْنِ</w:t>
      </w:r>
      <w:proofErr w:type="spellEnd"/>
      <w:r w:rsidRPr="00FF0A5C">
        <w:rPr>
          <w:rFonts w:cs="B Badr"/>
          <w:rtl/>
        </w:rPr>
        <w:t xml:space="preserve"> </w:t>
      </w:r>
      <w:proofErr w:type="spellStart"/>
      <w:r w:rsidRPr="00FF0A5C">
        <w:rPr>
          <w:rFonts w:cs="B Badr" w:hint="cs"/>
          <w:rtl/>
        </w:rPr>
        <w:t>الْحَكَمِ</w:t>
      </w:r>
      <w:proofErr w:type="spellEnd"/>
      <w:r w:rsidRPr="00FF0A5C">
        <w:rPr>
          <w:rFonts w:cs="B Badr"/>
          <w:rtl/>
        </w:rPr>
        <w:t xml:space="preserve"> </w:t>
      </w:r>
      <w:proofErr w:type="spellStart"/>
      <w:r w:rsidRPr="00FF0A5C">
        <w:rPr>
          <w:rFonts w:cs="B Badr" w:hint="cs"/>
          <w:rtl/>
        </w:rPr>
        <w:t>عَنْ</w:t>
      </w:r>
      <w:proofErr w:type="spellEnd"/>
      <w:r w:rsidRPr="00FF0A5C">
        <w:rPr>
          <w:rFonts w:cs="B Badr"/>
          <w:rtl/>
        </w:rPr>
        <w:t xml:space="preserve"> </w:t>
      </w:r>
      <w:proofErr w:type="spellStart"/>
      <w:r w:rsidRPr="00FF0A5C">
        <w:rPr>
          <w:rFonts w:cs="B Badr" w:hint="cs"/>
          <w:rtl/>
        </w:rPr>
        <w:t>مُعَاوِيَةَ</w:t>
      </w:r>
      <w:proofErr w:type="spellEnd"/>
      <w:r w:rsidRPr="00FF0A5C">
        <w:rPr>
          <w:rFonts w:cs="B Badr"/>
          <w:rtl/>
        </w:rPr>
        <w:t xml:space="preserve"> </w:t>
      </w:r>
      <w:proofErr w:type="spellStart"/>
      <w:r w:rsidRPr="00FF0A5C">
        <w:rPr>
          <w:rFonts w:cs="B Badr" w:hint="cs"/>
          <w:rtl/>
        </w:rPr>
        <w:t>بْنِ</w:t>
      </w:r>
      <w:proofErr w:type="spellEnd"/>
      <w:r w:rsidRPr="00FF0A5C">
        <w:rPr>
          <w:rFonts w:cs="B Badr"/>
          <w:rtl/>
        </w:rPr>
        <w:t xml:space="preserve"> </w:t>
      </w:r>
      <w:proofErr w:type="spellStart"/>
      <w:r w:rsidRPr="00FF0A5C">
        <w:rPr>
          <w:rFonts w:cs="B Badr" w:hint="cs"/>
          <w:rtl/>
        </w:rPr>
        <w:t>وَهْبٍ</w:t>
      </w:r>
      <w:proofErr w:type="spellEnd"/>
      <w:r w:rsidRPr="00FF0A5C">
        <w:rPr>
          <w:rFonts w:cs="B Badr"/>
          <w:rtl/>
        </w:rPr>
        <w:t xml:space="preserve"> </w:t>
      </w:r>
      <w:proofErr w:type="spellStart"/>
      <w:r w:rsidRPr="00FF0A5C">
        <w:rPr>
          <w:rFonts w:cs="B Badr" w:hint="cs"/>
          <w:rtl/>
        </w:rPr>
        <w:t>عَنْ</w:t>
      </w:r>
      <w:proofErr w:type="spellEnd"/>
      <w:r w:rsidRPr="00FF0A5C">
        <w:rPr>
          <w:rFonts w:cs="B Badr"/>
          <w:rtl/>
        </w:rPr>
        <w:t xml:space="preserve"> </w:t>
      </w:r>
      <w:proofErr w:type="spellStart"/>
      <w:r w:rsidRPr="00FF0A5C">
        <w:rPr>
          <w:rFonts w:cs="B Badr" w:hint="cs"/>
          <w:rtl/>
        </w:rPr>
        <w:t>إِسْمَاعِيلَ</w:t>
      </w:r>
      <w:proofErr w:type="spellEnd"/>
      <w:r w:rsidRPr="00FF0A5C">
        <w:rPr>
          <w:rFonts w:cs="B Badr"/>
          <w:rtl/>
        </w:rPr>
        <w:t xml:space="preserve"> </w:t>
      </w:r>
      <w:proofErr w:type="spellStart"/>
      <w:r w:rsidRPr="00FF0A5C">
        <w:rPr>
          <w:rFonts w:cs="B Badr" w:hint="cs"/>
          <w:rtl/>
        </w:rPr>
        <w:t>الْجُعْفِيِّ</w:t>
      </w:r>
      <w:proofErr w:type="spellEnd"/>
    </w:p>
  </w:footnote>
  <w:footnote w:id="5">
    <w:p w:rsidR="005E2D88" w:rsidRPr="00FF0A5C" w:rsidRDefault="005E2D88" w:rsidP="00256582">
      <w:pPr>
        <w:pStyle w:val="a4"/>
        <w:jc w:val="both"/>
        <w:rPr>
          <w:rFonts w:cs="B Badr"/>
        </w:rPr>
      </w:pPr>
      <w:r w:rsidRPr="00FF0A5C">
        <w:rPr>
          <w:rStyle w:val="a6"/>
          <w:rFonts w:cs="B Badr"/>
        </w:rPr>
        <w:footnoteRef/>
      </w:r>
      <w:r w:rsidRPr="00FF0A5C">
        <w:rPr>
          <w:rFonts w:cs="B Badr"/>
          <w:rtl/>
        </w:rPr>
        <w:t xml:space="preserve"> </w:t>
      </w:r>
      <w:r w:rsidRPr="00FF0A5C">
        <w:rPr>
          <w:rFonts w:cs="B Badr" w:hint="cs"/>
          <w:rtl/>
        </w:rPr>
        <w:t xml:space="preserve">کما اینکه در رجال </w:t>
      </w:r>
      <w:proofErr w:type="spellStart"/>
      <w:r w:rsidRPr="00FF0A5C">
        <w:rPr>
          <w:rFonts w:cs="B Badr" w:hint="cs"/>
          <w:rtl/>
        </w:rPr>
        <w:t>نجاشی</w:t>
      </w:r>
      <w:proofErr w:type="spellEnd"/>
      <w:r w:rsidRPr="00FF0A5C">
        <w:rPr>
          <w:rFonts w:cs="B Badr" w:hint="cs"/>
          <w:rtl/>
        </w:rPr>
        <w:t xml:space="preserve"> که فهرست اسماء </w:t>
      </w:r>
      <w:proofErr w:type="spellStart"/>
      <w:r w:rsidRPr="00FF0A5C">
        <w:rPr>
          <w:rFonts w:cs="B Badr" w:hint="cs"/>
          <w:rtl/>
        </w:rPr>
        <w:t>مصنفین</w:t>
      </w:r>
      <w:proofErr w:type="spellEnd"/>
      <w:r w:rsidRPr="00FF0A5C">
        <w:rPr>
          <w:rFonts w:cs="B Badr" w:hint="cs"/>
          <w:rtl/>
        </w:rPr>
        <w:t xml:space="preserve"> است با نام مستقل وارد نشده است. </w:t>
      </w:r>
    </w:p>
  </w:footnote>
  <w:footnote w:id="6">
    <w:p w:rsidR="005E2D88" w:rsidRPr="00FF0A5C" w:rsidRDefault="005E2D88" w:rsidP="00256582">
      <w:pPr>
        <w:pStyle w:val="a4"/>
        <w:jc w:val="both"/>
        <w:rPr>
          <w:rFonts w:cs="B Badr"/>
        </w:rPr>
      </w:pPr>
      <w:r w:rsidRPr="00FF0A5C">
        <w:rPr>
          <w:rStyle w:val="a6"/>
          <w:rFonts w:cs="B Badr"/>
        </w:rPr>
        <w:footnoteRef/>
      </w:r>
      <w:r w:rsidRPr="00FF0A5C">
        <w:rPr>
          <w:rFonts w:cs="B Badr"/>
          <w:rtl/>
        </w:rPr>
        <w:t xml:space="preserve"> </w:t>
      </w:r>
      <w:proofErr w:type="spellStart"/>
      <w:r w:rsidR="0035447C" w:rsidRPr="00FF0A5C">
        <w:rPr>
          <w:rFonts w:cs="B Badr" w:hint="cs"/>
          <w:rtl/>
        </w:rPr>
        <w:t>حدثني</w:t>
      </w:r>
      <w:proofErr w:type="spellEnd"/>
      <w:r w:rsidR="0035447C" w:rsidRPr="00FF0A5C">
        <w:rPr>
          <w:rFonts w:cs="B Badr"/>
          <w:rtl/>
        </w:rPr>
        <w:t xml:space="preserve"> </w:t>
      </w:r>
      <w:r w:rsidR="0035447C" w:rsidRPr="00FF0A5C">
        <w:rPr>
          <w:rFonts w:cs="B Badr" w:hint="cs"/>
          <w:rtl/>
        </w:rPr>
        <w:t>محمد</w:t>
      </w:r>
      <w:r w:rsidR="0035447C" w:rsidRPr="00FF0A5C">
        <w:rPr>
          <w:rFonts w:cs="B Badr"/>
          <w:rtl/>
        </w:rPr>
        <w:t xml:space="preserve"> </w:t>
      </w:r>
      <w:r w:rsidR="0035447C" w:rsidRPr="00FF0A5C">
        <w:rPr>
          <w:rFonts w:cs="B Badr" w:hint="cs"/>
          <w:rtl/>
        </w:rPr>
        <w:t>بن</w:t>
      </w:r>
      <w:r w:rsidR="0035447C" w:rsidRPr="00FF0A5C">
        <w:rPr>
          <w:rFonts w:cs="B Badr"/>
          <w:rtl/>
        </w:rPr>
        <w:t xml:space="preserve"> </w:t>
      </w:r>
      <w:r w:rsidR="0035447C" w:rsidRPr="00FF0A5C">
        <w:rPr>
          <w:rFonts w:cs="B Badr" w:hint="cs"/>
          <w:rtl/>
        </w:rPr>
        <w:t>مسعود</w:t>
      </w:r>
      <w:r w:rsidR="0035447C" w:rsidRPr="00FF0A5C">
        <w:rPr>
          <w:rFonts w:cs="B Badr"/>
          <w:rtl/>
        </w:rPr>
        <w:t xml:space="preserve"> </w:t>
      </w:r>
      <w:r w:rsidR="0035447C" w:rsidRPr="00FF0A5C">
        <w:rPr>
          <w:rFonts w:cs="B Badr" w:hint="cs"/>
          <w:rtl/>
        </w:rPr>
        <w:t>قال</w:t>
      </w:r>
      <w:r w:rsidR="0035447C" w:rsidRPr="00FF0A5C">
        <w:rPr>
          <w:rFonts w:cs="B Badr"/>
          <w:rtl/>
        </w:rPr>
        <w:t xml:space="preserve"> </w:t>
      </w:r>
      <w:proofErr w:type="spellStart"/>
      <w:r w:rsidR="0035447C" w:rsidRPr="00FF0A5C">
        <w:rPr>
          <w:rFonts w:cs="B Badr" w:hint="cs"/>
          <w:rtl/>
        </w:rPr>
        <w:t>حدثني</w:t>
      </w:r>
      <w:proofErr w:type="spellEnd"/>
      <w:r w:rsidR="0035447C" w:rsidRPr="00FF0A5C">
        <w:rPr>
          <w:rFonts w:cs="B Badr"/>
          <w:rtl/>
        </w:rPr>
        <w:t xml:space="preserve"> </w:t>
      </w:r>
      <w:proofErr w:type="spellStart"/>
      <w:r w:rsidR="0035447C" w:rsidRPr="00FF0A5C">
        <w:rPr>
          <w:rFonts w:cs="B Badr" w:hint="cs"/>
          <w:rtl/>
        </w:rPr>
        <w:t>جبريل</w:t>
      </w:r>
      <w:proofErr w:type="spellEnd"/>
      <w:r w:rsidR="0035447C" w:rsidRPr="00FF0A5C">
        <w:rPr>
          <w:rFonts w:cs="B Badr"/>
          <w:rtl/>
        </w:rPr>
        <w:t xml:space="preserve"> </w:t>
      </w:r>
      <w:r w:rsidR="0035447C" w:rsidRPr="00FF0A5C">
        <w:rPr>
          <w:rFonts w:cs="B Badr" w:hint="cs"/>
          <w:rtl/>
        </w:rPr>
        <w:t>بن</w:t>
      </w:r>
      <w:r w:rsidR="0035447C" w:rsidRPr="00FF0A5C">
        <w:rPr>
          <w:rFonts w:cs="B Badr"/>
          <w:rtl/>
        </w:rPr>
        <w:t xml:space="preserve"> </w:t>
      </w:r>
      <w:proofErr w:type="spellStart"/>
      <w:r w:rsidR="0035447C" w:rsidRPr="00FF0A5C">
        <w:rPr>
          <w:rFonts w:cs="B Badr" w:hint="cs"/>
          <w:rtl/>
        </w:rPr>
        <w:t>أحمد</w:t>
      </w:r>
      <w:proofErr w:type="spellEnd"/>
      <w:r w:rsidR="0035447C" w:rsidRPr="00FF0A5C">
        <w:rPr>
          <w:rFonts w:cs="B Badr"/>
          <w:rtl/>
        </w:rPr>
        <w:t xml:space="preserve"> </w:t>
      </w:r>
      <w:r w:rsidR="0035447C" w:rsidRPr="00FF0A5C">
        <w:rPr>
          <w:rFonts w:cs="B Badr" w:hint="cs"/>
          <w:rtl/>
        </w:rPr>
        <w:t>عن</w:t>
      </w:r>
      <w:r w:rsidR="0035447C" w:rsidRPr="00FF0A5C">
        <w:rPr>
          <w:rFonts w:cs="B Badr"/>
          <w:rtl/>
        </w:rPr>
        <w:t xml:space="preserve"> </w:t>
      </w:r>
      <w:r w:rsidR="0035447C" w:rsidRPr="00FF0A5C">
        <w:rPr>
          <w:rFonts w:cs="B Badr" w:hint="cs"/>
          <w:rtl/>
        </w:rPr>
        <w:t>محمد</w:t>
      </w:r>
      <w:r w:rsidR="0035447C" w:rsidRPr="00FF0A5C">
        <w:rPr>
          <w:rFonts w:cs="B Badr"/>
          <w:rtl/>
        </w:rPr>
        <w:t xml:space="preserve"> </w:t>
      </w:r>
      <w:r w:rsidR="0035447C" w:rsidRPr="00FF0A5C">
        <w:rPr>
          <w:rFonts w:cs="B Badr" w:hint="cs"/>
          <w:rtl/>
        </w:rPr>
        <w:t>بن</w:t>
      </w:r>
      <w:r w:rsidR="0035447C" w:rsidRPr="00FF0A5C">
        <w:rPr>
          <w:rFonts w:cs="B Badr"/>
          <w:rtl/>
        </w:rPr>
        <w:t xml:space="preserve"> </w:t>
      </w:r>
      <w:proofErr w:type="spellStart"/>
      <w:r w:rsidR="0035447C" w:rsidRPr="00FF0A5C">
        <w:rPr>
          <w:rFonts w:cs="B Badr" w:hint="cs"/>
          <w:rtl/>
        </w:rPr>
        <w:t>عيسى</w:t>
      </w:r>
      <w:proofErr w:type="spellEnd"/>
      <w:r w:rsidR="0035447C" w:rsidRPr="00FF0A5C">
        <w:rPr>
          <w:rFonts w:cs="B Badr"/>
          <w:rtl/>
        </w:rPr>
        <w:t xml:space="preserve"> </w:t>
      </w:r>
      <w:r w:rsidR="0035447C" w:rsidRPr="00FF0A5C">
        <w:rPr>
          <w:rFonts w:cs="B Badr" w:hint="cs"/>
          <w:rtl/>
        </w:rPr>
        <w:t>عن</w:t>
      </w:r>
      <w:r w:rsidR="0035447C" w:rsidRPr="00FF0A5C">
        <w:rPr>
          <w:rFonts w:cs="B Badr"/>
          <w:rtl/>
        </w:rPr>
        <w:t xml:space="preserve"> </w:t>
      </w:r>
      <w:proofErr w:type="spellStart"/>
      <w:r w:rsidR="0035447C" w:rsidRPr="00FF0A5C">
        <w:rPr>
          <w:rFonts w:cs="B Badr" w:hint="cs"/>
          <w:rtl/>
        </w:rPr>
        <w:t>يونس</w:t>
      </w:r>
      <w:proofErr w:type="spellEnd"/>
      <w:r w:rsidR="0035447C" w:rsidRPr="00FF0A5C">
        <w:rPr>
          <w:rFonts w:cs="B Badr"/>
          <w:rtl/>
        </w:rPr>
        <w:t xml:space="preserve"> </w:t>
      </w:r>
      <w:r w:rsidR="0035447C" w:rsidRPr="00FF0A5C">
        <w:rPr>
          <w:rFonts w:cs="B Badr" w:hint="cs"/>
          <w:rtl/>
        </w:rPr>
        <w:t>عن</w:t>
      </w:r>
      <w:r w:rsidR="0035447C" w:rsidRPr="00FF0A5C">
        <w:rPr>
          <w:rFonts w:cs="B Badr"/>
          <w:rtl/>
        </w:rPr>
        <w:t xml:space="preserve"> </w:t>
      </w:r>
      <w:proofErr w:type="spellStart"/>
      <w:r w:rsidR="0035447C" w:rsidRPr="00FF0A5C">
        <w:rPr>
          <w:rFonts w:cs="B Badr" w:hint="cs"/>
          <w:rtl/>
        </w:rPr>
        <w:t>أبي</w:t>
      </w:r>
      <w:proofErr w:type="spellEnd"/>
      <w:r w:rsidR="0035447C" w:rsidRPr="00FF0A5C">
        <w:rPr>
          <w:rFonts w:cs="B Badr"/>
          <w:rtl/>
        </w:rPr>
        <w:t xml:space="preserve"> </w:t>
      </w:r>
      <w:proofErr w:type="spellStart"/>
      <w:r w:rsidR="0035447C" w:rsidRPr="00FF0A5C">
        <w:rPr>
          <w:rFonts w:cs="B Badr" w:hint="cs"/>
          <w:rtl/>
        </w:rPr>
        <w:t>الصباح</w:t>
      </w:r>
      <w:proofErr w:type="spellEnd"/>
      <w:r w:rsidR="0035447C" w:rsidRPr="00FF0A5C">
        <w:rPr>
          <w:rFonts w:cs="B Badr"/>
          <w:rtl/>
        </w:rPr>
        <w:t xml:space="preserve"> </w:t>
      </w:r>
      <w:r w:rsidR="0035447C" w:rsidRPr="00FF0A5C">
        <w:rPr>
          <w:rFonts w:cs="B Badr" w:hint="cs"/>
          <w:rtl/>
        </w:rPr>
        <w:t>قال</w:t>
      </w:r>
      <w:r w:rsidR="0035447C" w:rsidRPr="00FF0A5C">
        <w:rPr>
          <w:rFonts w:cs="B Badr"/>
          <w:rtl/>
        </w:rPr>
        <w:t xml:space="preserve"> </w:t>
      </w:r>
      <w:proofErr w:type="spellStart"/>
      <w:r w:rsidR="0035447C" w:rsidRPr="00FF0A5C">
        <w:rPr>
          <w:rFonts w:cs="B Badr" w:hint="cs"/>
          <w:rtl/>
        </w:rPr>
        <w:t>سمعت</w:t>
      </w:r>
      <w:proofErr w:type="spellEnd"/>
      <w:r w:rsidR="0035447C" w:rsidRPr="00FF0A5C">
        <w:rPr>
          <w:rFonts w:cs="B Badr"/>
          <w:rtl/>
        </w:rPr>
        <w:t xml:space="preserve"> </w:t>
      </w:r>
      <w:proofErr w:type="spellStart"/>
      <w:r w:rsidR="0035447C" w:rsidRPr="00FF0A5C">
        <w:rPr>
          <w:rFonts w:cs="B Badr" w:hint="cs"/>
          <w:rtl/>
        </w:rPr>
        <w:t>أبا</w:t>
      </w:r>
      <w:proofErr w:type="spellEnd"/>
      <w:r w:rsidR="0035447C" w:rsidRPr="00FF0A5C">
        <w:rPr>
          <w:rFonts w:cs="B Badr"/>
          <w:rtl/>
        </w:rPr>
        <w:t xml:space="preserve"> </w:t>
      </w:r>
      <w:r w:rsidR="0035447C" w:rsidRPr="00FF0A5C">
        <w:rPr>
          <w:rFonts w:cs="B Badr" w:hint="cs"/>
          <w:rtl/>
        </w:rPr>
        <w:t>عبد</w:t>
      </w:r>
      <w:r w:rsidR="0035447C" w:rsidRPr="00FF0A5C">
        <w:rPr>
          <w:rFonts w:cs="B Badr"/>
          <w:rtl/>
        </w:rPr>
        <w:t xml:space="preserve"> </w:t>
      </w:r>
      <w:r w:rsidR="0035447C" w:rsidRPr="00FF0A5C">
        <w:rPr>
          <w:rFonts w:cs="B Badr" w:hint="cs"/>
          <w:rtl/>
        </w:rPr>
        <w:t>الله</w:t>
      </w:r>
      <w:r w:rsidR="0035447C" w:rsidRPr="00FF0A5C">
        <w:rPr>
          <w:rFonts w:cs="B Badr"/>
          <w:rtl/>
        </w:rPr>
        <w:t xml:space="preserve"> (</w:t>
      </w:r>
      <w:r w:rsidR="0035447C" w:rsidRPr="00FF0A5C">
        <w:rPr>
          <w:rFonts w:cs="B Badr" w:hint="cs"/>
          <w:rtl/>
        </w:rPr>
        <w:t>ع</w:t>
      </w:r>
      <w:r w:rsidR="0035447C" w:rsidRPr="00FF0A5C">
        <w:rPr>
          <w:rFonts w:cs="B Badr"/>
          <w:rtl/>
        </w:rPr>
        <w:t xml:space="preserve">) </w:t>
      </w:r>
      <w:proofErr w:type="spellStart"/>
      <w:r w:rsidR="0035447C" w:rsidRPr="00FF0A5C">
        <w:rPr>
          <w:rFonts w:cs="B Badr" w:hint="cs"/>
          <w:rtl/>
        </w:rPr>
        <w:t>يقول</w:t>
      </w:r>
      <w:proofErr w:type="spellEnd"/>
      <w:r w:rsidR="0035447C" w:rsidRPr="00FF0A5C">
        <w:rPr>
          <w:rFonts w:cs="B Badr"/>
          <w:rtl/>
        </w:rPr>
        <w:t xml:space="preserve"> </w:t>
      </w:r>
      <w:proofErr w:type="spellStart"/>
      <w:r w:rsidR="0035447C" w:rsidRPr="00FF0A5C">
        <w:rPr>
          <w:rFonts w:cs="B Badr" w:hint="cs"/>
          <w:rtl/>
        </w:rPr>
        <w:t>هلك</w:t>
      </w:r>
      <w:proofErr w:type="spellEnd"/>
      <w:r w:rsidR="0035447C" w:rsidRPr="00FF0A5C">
        <w:rPr>
          <w:rFonts w:cs="B Badr"/>
          <w:rtl/>
        </w:rPr>
        <w:t xml:space="preserve"> </w:t>
      </w:r>
      <w:proofErr w:type="spellStart"/>
      <w:r w:rsidR="0035447C" w:rsidRPr="00FF0A5C">
        <w:rPr>
          <w:rFonts w:cs="B Badr" w:hint="cs"/>
          <w:rtl/>
        </w:rPr>
        <w:t>المترئسون</w:t>
      </w:r>
      <w:proofErr w:type="spellEnd"/>
      <w:r w:rsidR="0035447C" w:rsidRPr="00FF0A5C">
        <w:rPr>
          <w:rFonts w:cs="B Badr"/>
          <w:rtl/>
        </w:rPr>
        <w:t xml:space="preserve"> </w:t>
      </w:r>
      <w:proofErr w:type="spellStart"/>
      <w:r w:rsidR="0035447C" w:rsidRPr="00FF0A5C">
        <w:rPr>
          <w:rFonts w:cs="B Badr" w:hint="cs"/>
          <w:rtl/>
        </w:rPr>
        <w:t>في</w:t>
      </w:r>
      <w:proofErr w:type="spellEnd"/>
      <w:r w:rsidR="0035447C" w:rsidRPr="00FF0A5C">
        <w:rPr>
          <w:rFonts w:cs="B Badr"/>
          <w:rtl/>
        </w:rPr>
        <w:t xml:space="preserve"> </w:t>
      </w:r>
      <w:proofErr w:type="spellStart"/>
      <w:r w:rsidR="0035447C" w:rsidRPr="00FF0A5C">
        <w:rPr>
          <w:rFonts w:cs="B Badr" w:hint="cs"/>
          <w:rtl/>
        </w:rPr>
        <w:t>أديانهم</w:t>
      </w:r>
      <w:proofErr w:type="spellEnd"/>
      <w:r w:rsidR="0035447C" w:rsidRPr="00FF0A5C">
        <w:rPr>
          <w:rFonts w:cs="B Badr"/>
          <w:rtl/>
        </w:rPr>
        <w:t xml:space="preserve"> </w:t>
      </w:r>
      <w:r w:rsidR="0035447C" w:rsidRPr="00FF0A5C">
        <w:rPr>
          <w:rFonts w:cs="B Badr" w:hint="cs"/>
          <w:rtl/>
        </w:rPr>
        <w:t>منهم</w:t>
      </w:r>
      <w:r w:rsidR="0035447C" w:rsidRPr="00FF0A5C">
        <w:rPr>
          <w:rFonts w:cs="B Badr"/>
          <w:rtl/>
        </w:rPr>
        <w:t xml:space="preserve"> </w:t>
      </w:r>
      <w:proofErr w:type="spellStart"/>
      <w:r w:rsidR="0035447C" w:rsidRPr="00FF0A5C">
        <w:rPr>
          <w:rFonts w:cs="B Badr" w:hint="cs"/>
          <w:rtl/>
        </w:rPr>
        <w:t>زرارة</w:t>
      </w:r>
      <w:proofErr w:type="spellEnd"/>
      <w:r w:rsidR="0035447C" w:rsidRPr="00FF0A5C">
        <w:rPr>
          <w:rFonts w:cs="B Badr"/>
          <w:rtl/>
        </w:rPr>
        <w:t xml:space="preserve"> </w:t>
      </w:r>
      <w:r w:rsidR="0035447C" w:rsidRPr="00FF0A5C">
        <w:rPr>
          <w:rFonts w:cs="B Badr" w:hint="cs"/>
          <w:rtl/>
        </w:rPr>
        <w:t>و</w:t>
      </w:r>
      <w:r w:rsidR="0035447C" w:rsidRPr="00FF0A5C">
        <w:rPr>
          <w:rFonts w:cs="B Badr"/>
          <w:rtl/>
        </w:rPr>
        <w:t xml:space="preserve"> </w:t>
      </w:r>
      <w:proofErr w:type="spellStart"/>
      <w:r w:rsidR="0035447C" w:rsidRPr="00FF0A5C">
        <w:rPr>
          <w:rFonts w:cs="B Badr" w:hint="cs"/>
          <w:rtl/>
        </w:rPr>
        <w:t>بريد</w:t>
      </w:r>
      <w:proofErr w:type="spellEnd"/>
      <w:r w:rsidR="0035447C" w:rsidRPr="00FF0A5C">
        <w:rPr>
          <w:rFonts w:cs="B Badr"/>
          <w:rtl/>
        </w:rPr>
        <w:t xml:space="preserve"> </w:t>
      </w:r>
      <w:r w:rsidR="0035447C" w:rsidRPr="00FF0A5C">
        <w:rPr>
          <w:rFonts w:cs="B Badr" w:hint="cs"/>
          <w:rtl/>
        </w:rPr>
        <w:t>و</w:t>
      </w:r>
      <w:r w:rsidR="0035447C" w:rsidRPr="00FF0A5C">
        <w:rPr>
          <w:rFonts w:cs="B Badr"/>
          <w:rtl/>
        </w:rPr>
        <w:t xml:space="preserve"> </w:t>
      </w:r>
      <w:r w:rsidR="0035447C" w:rsidRPr="00FF0A5C">
        <w:rPr>
          <w:rFonts w:cs="B Badr" w:hint="cs"/>
          <w:rtl/>
        </w:rPr>
        <w:t>محمد</w:t>
      </w:r>
      <w:r w:rsidR="0035447C" w:rsidRPr="00FF0A5C">
        <w:rPr>
          <w:rFonts w:cs="B Badr"/>
          <w:rtl/>
        </w:rPr>
        <w:t xml:space="preserve"> </w:t>
      </w:r>
      <w:r w:rsidR="0035447C" w:rsidRPr="00FF0A5C">
        <w:rPr>
          <w:rFonts w:cs="B Badr" w:hint="cs"/>
          <w:rtl/>
        </w:rPr>
        <w:t>بن</w:t>
      </w:r>
      <w:r w:rsidR="0035447C" w:rsidRPr="00FF0A5C">
        <w:rPr>
          <w:rFonts w:cs="B Badr"/>
          <w:rtl/>
        </w:rPr>
        <w:t xml:space="preserve"> </w:t>
      </w:r>
      <w:r w:rsidR="0035447C" w:rsidRPr="00FF0A5C">
        <w:rPr>
          <w:rFonts w:cs="B Badr" w:hint="cs"/>
          <w:rtl/>
        </w:rPr>
        <w:t>مسلم</w:t>
      </w:r>
      <w:r w:rsidR="0035447C" w:rsidRPr="00FF0A5C">
        <w:rPr>
          <w:rFonts w:cs="B Badr"/>
          <w:rtl/>
        </w:rPr>
        <w:t xml:space="preserve"> </w:t>
      </w:r>
      <w:r w:rsidR="0035447C" w:rsidRPr="00FF0A5C">
        <w:rPr>
          <w:rFonts w:cs="B Badr" w:hint="cs"/>
          <w:rtl/>
        </w:rPr>
        <w:t>و</w:t>
      </w:r>
      <w:r w:rsidR="0035447C" w:rsidRPr="00FF0A5C">
        <w:rPr>
          <w:rFonts w:cs="B Badr"/>
          <w:rtl/>
        </w:rPr>
        <w:t xml:space="preserve"> </w:t>
      </w:r>
      <w:proofErr w:type="spellStart"/>
      <w:r w:rsidR="0035447C" w:rsidRPr="00FF0A5C">
        <w:rPr>
          <w:rFonts w:cs="B Badr" w:hint="cs"/>
          <w:rtl/>
        </w:rPr>
        <w:t>إسماعيل</w:t>
      </w:r>
      <w:proofErr w:type="spellEnd"/>
      <w:r w:rsidR="0035447C" w:rsidRPr="00FF0A5C">
        <w:rPr>
          <w:rFonts w:cs="B Badr"/>
          <w:rtl/>
        </w:rPr>
        <w:t xml:space="preserve"> </w:t>
      </w:r>
      <w:proofErr w:type="spellStart"/>
      <w:r w:rsidR="0035447C" w:rsidRPr="00FF0A5C">
        <w:rPr>
          <w:rFonts w:cs="B Badr" w:hint="cs"/>
          <w:rtl/>
        </w:rPr>
        <w:t>الجعفي</w:t>
      </w:r>
      <w:proofErr w:type="spellEnd"/>
      <w:r w:rsidR="0035447C" w:rsidRPr="00FF0A5C">
        <w:rPr>
          <w:rFonts w:cs="B Badr"/>
          <w:rtl/>
        </w:rPr>
        <w:t xml:space="preserve"> </w:t>
      </w:r>
      <w:r w:rsidR="0035447C" w:rsidRPr="00FF0A5C">
        <w:rPr>
          <w:rFonts w:cs="B Badr" w:hint="cs"/>
          <w:rtl/>
        </w:rPr>
        <w:t>و</w:t>
      </w:r>
      <w:r w:rsidR="0035447C" w:rsidRPr="00FF0A5C">
        <w:rPr>
          <w:rFonts w:cs="B Badr"/>
          <w:rtl/>
        </w:rPr>
        <w:t xml:space="preserve"> </w:t>
      </w:r>
      <w:proofErr w:type="spellStart"/>
      <w:r w:rsidR="0035447C" w:rsidRPr="00FF0A5C">
        <w:rPr>
          <w:rFonts w:cs="B Badr" w:hint="cs"/>
          <w:rtl/>
        </w:rPr>
        <w:t>ذكر</w:t>
      </w:r>
      <w:proofErr w:type="spellEnd"/>
      <w:r w:rsidR="0035447C" w:rsidRPr="00FF0A5C">
        <w:rPr>
          <w:rFonts w:cs="B Badr"/>
          <w:rtl/>
        </w:rPr>
        <w:t xml:space="preserve"> </w:t>
      </w:r>
      <w:r w:rsidR="0035447C" w:rsidRPr="00FF0A5C">
        <w:rPr>
          <w:rFonts w:cs="B Badr" w:hint="cs"/>
          <w:rtl/>
        </w:rPr>
        <w:t>آخر</w:t>
      </w:r>
      <w:r w:rsidR="0035447C" w:rsidRPr="00FF0A5C">
        <w:rPr>
          <w:rFonts w:cs="B Badr"/>
          <w:rtl/>
        </w:rPr>
        <w:t xml:space="preserve"> </w:t>
      </w:r>
      <w:r w:rsidR="0035447C" w:rsidRPr="00FF0A5C">
        <w:rPr>
          <w:rFonts w:cs="B Badr" w:hint="cs"/>
          <w:rtl/>
        </w:rPr>
        <w:t>لم</w:t>
      </w:r>
      <w:r w:rsidR="0035447C" w:rsidRPr="00FF0A5C">
        <w:rPr>
          <w:rFonts w:cs="B Badr"/>
          <w:rtl/>
        </w:rPr>
        <w:t xml:space="preserve"> </w:t>
      </w:r>
      <w:proofErr w:type="spellStart"/>
      <w:r w:rsidR="0035447C" w:rsidRPr="00FF0A5C">
        <w:rPr>
          <w:rFonts w:cs="B Badr" w:hint="cs"/>
          <w:rtl/>
        </w:rPr>
        <w:t>أحفظه</w:t>
      </w:r>
      <w:proofErr w:type="spellEnd"/>
      <w:r w:rsidR="0035447C" w:rsidRPr="00FF0A5C">
        <w:rPr>
          <w:rFonts w:cs="B Badr"/>
          <w:rtl/>
        </w:rPr>
        <w:t xml:space="preserve">. </w:t>
      </w:r>
      <w:r w:rsidR="0035447C" w:rsidRPr="00FF0A5C">
        <w:rPr>
          <w:rFonts w:cs="B Badr" w:hint="cs"/>
          <w:rtl/>
        </w:rPr>
        <w:t xml:space="preserve"> </w:t>
      </w:r>
      <w:proofErr w:type="spellStart"/>
      <w:r w:rsidR="0035447C" w:rsidRPr="00FF0A5C">
        <w:rPr>
          <w:rFonts w:cs="B Badr" w:hint="cs"/>
          <w:rtl/>
        </w:rPr>
        <w:t>رجال‏الكشي</w:t>
      </w:r>
      <w:proofErr w:type="spellEnd"/>
      <w:r w:rsidR="0035447C" w:rsidRPr="00FF0A5C">
        <w:rPr>
          <w:rFonts w:cs="B Badr"/>
          <w:rtl/>
        </w:rPr>
        <w:t xml:space="preserve"> </w:t>
      </w:r>
      <w:r w:rsidR="0035447C" w:rsidRPr="00FF0A5C">
        <w:rPr>
          <w:rFonts w:cs="B Badr" w:hint="cs"/>
          <w:rtl/>
        </w:rPr>
        <w:t>ص</w:t>
      </w:r>
      <w:r w:rsidR="0035447C" w:rsidRPr="00FF0A5C">
        <w:rPr>
          <w:rFonts w:cs="B Badr"/>
          <w:rtl/>
        </w:rPr>
        <w:t xml:space="preserve"> :  199</w:t>
      </w:r>
    </w:p>
  </w:footnote>
  <w:footnote w:id="7">
    <w:p w:rsidR="005E2D88" w:rsidRPr="00FF0A5C" w:rsidRDefault="005E2D88" w:rsidP="00256582">
      <w:pPr>
        <w:pStyle w:val="a4"/>
        <w:jc w:val="both"/>
        <w:rPr>
          <w:rFonts w:cs="B Badr"/>
        </w:rPr>
      </w:pPr>
      <w:r w:rsidRPr="00FF0A5C">
        <w:rPr>
          <w:rStyle w:val="a6"/>
          <w:rFonts w:cs="B Badr"/>
        </w:rPr>
        <w:footnoteRef/>
      </w:r>
      <w:r w:rsidRPr="00FF0A5C">
        <w:rPr>
          <w:rFonts w:cs="B Badr"/>
          <w:rtl/>
        </w:rPr>
        <w:t xml:space="preserve"> </w:t>
      </w:r>
      <w:r w:rsidRPr="00FF0A5C">
        <w:rPr>
          <w:rFonts w:cs="B Badr" w:hint="cs"/>
          <w:rtl/>
        </w:rPr>
        <w:t xml:space="preserve">البته در یک مورد معاویه بن </w:t>
      </w:r>
      <w:proofErr w:type="spellStart"/>
      <w:r w:rsidRPr="00FF0A5C">
        <w:rPr>
          <w:rFonts w:cs="B Badr" w:hint="cs"/>
          <w:rtl/>
        </w:rPr>
        <w:t>شریح</w:t>
      </w:r>
      <w:proofErr w:type="spellEnd"/>
      <w:r w:rsidRPr="00FF0A5C">
        <w:rPr>
          <w:rFonts w:cs="B Badr" w:hint="cs"/>
          <w:rtl/>
        </w:rPr>
        <w:t xml:space="preserve"> واسطه بود که ضعیف می باشد هر چند همانگونه که در </w:t>
      </w:r>
      <w:proofErr w:type="spellStart"/>
      <w:r w:rsidRPr="00FF0A5C">
        <w:rPr>
          <w:rFonts w:cs="B Badr" w:hint="cs"/>
          <w:rtl/>
        </w:rPr>
        <w:t>درایه</w:t>
      </w:r>
      <w:proofErr w:type="spellEnd"/>
      <w:r w:rsidRPr="00FF0A5C">
        <w:rPr>
          <w:rFonts w:cs="B Badr" w:hint="cs"/>
          <w:rtl/>
        </w:rPr>
        <w:t xml:space="preserve"> تذکر داده شده است در همین سند در </w:t>
      </w:r>
      <w:proofErr w:type="spellStart"/>
      <w:r w:rsidRPr="00FF0A5C">
        <w:rPr>
          <w:rFonts w:cs="B Badr" w:hint="cs"/>
          <w:rtl/>
        </w:rPr>
        <w:t>امالی</w:t>
      </w:r>
      <w:proofErr w:type="spellEnd"/>
      <w:r w:rsidRPr="00FF0A5C">
        <w:rPr>
          <w:rFonts w:cs="B Badr" w:hint="cs"/>
          <w:rtl/>
        </w:rPr>
        <w:t xml:space="preserve"> بدل معاویه بن </w:t>
      </w:r>
      <w:proofErr w:type="spellStart"/>
      <w:r w:rsidRPr="00FF0A5C">
        <w:rPr>
          <w:rFonts w:cs="B Badr" w:hint="cs"/>
          <w:rtl/>
        </w:rPr>
        <w:t>شریح</w:t>
      </w:r>
      <w:proofErr w:type="spellEnd"/>
      <w:r w:rsidRPr="00FF0A5C">
        <w:rPr>
          <w:rFonts w:cs="B Badr" w:hint="cs"/>
          <w:rtl/>
        </w:rPr>
        <w:t xml:space="preserve"> یا ابن معاویه بن </w:t>
      </w:r>
      <w:proofErr w:type="spellStart"/>
      <w:r w:rsidRPr="00FF0A5C">
        <w:rPr>
          <w:rFonts w:cs="B Badr" w:hint="cs"/>
          <w:rtl/>
        </w:rPr>
        <w:t>شریح</w:t>
      </w:r>
      <w:proofErr w:type="spellEnd"/>
      <w:r w:rsidRPr="00FF0A5C">
        <w:rPr>
          <w:rFonts w:cs="B Badr" w:hint="cs"/>
          <w:rtl/>
        </w:rPr>
        <w:t xml:space="preserve">، ابن ابی </w:t>
      </w:r>
      <w:proofErr w:type="spellStart"/>
      <w:r w:rsidRPr="00FF0A5C">
        <w:rPr>
          <w:rFonts w:cs="B Badr" w:hint="cs"/>
          <w:rtl/>
        </w:rPr>
        <w:t>عمیر</w:t>
      </w:r>
      <w:proofErr w:type="spellEnd"/>
      <w:r w:rsidRPr="00FF0A5C">
        <w:rPr>
          <w:rFonts w:cs="B Badr" w:hint="cs"/>
          <w:rtl/>
        </w:rPr>
        <w:t xml:space="preserve"> واقع شده است. (مقرر)</w:t>
      </w:r>
    </w:p>
  </w:footnote>
  <w:footnote w:id="8">
    <w:p w:rsidR="005E2D88" w:rsidRPr="00FF0A5C" w:rsidRDefault="005E2D88" w:rsidP="00256582">
      <w:pPr>
        <w:pStyle w:val="a4"/>
        <w:jc w:val="both"/>
        <w:rPr>
          <w:rFonts w:cs="B Badr"/>
        </w:rPr>
      </w:pPr>
      <w:r w:rsidRPr="00FF0A5C">
        <w:rPr>
          <w:rStyle w:val="a6"/>
          <w:rFonts w:cs="B Badr"/>
        </w:rPr>
        <w:footnoteRef/>
      </w:r>
      <w:r w:rsidRPr="00FF0A5C">
        <w:rPr>
          <w:rFonts w:cs="B Badr"/>
          <w:rtl/>
        </w:rPr>
        <w:t xml:space="preserve"> </w:t>
      </w:r>
      <w:r w:rsidRPr="00FF0A5C">
        <w:rPr>
          <w:rFonts w:cs="B Badr" w:hint="cs"/>
          <w:rtl/>
        </w:rPr>
        <w:t xml:space="preserve">این بیان با کمی دخل و تصرف در بیان استاد </w:t>
      </w:r>
      <w:r w:rsidRPr="00FF0A5C">
        <w:rPr>
          <w:rFonts w:cs="B Badr"/>
        </w:rPr>
        <w:sym w:font="S Abo-thar" w:char="F04B"/>
      </w:r>
      <w:r w:rsidRPr="00FF0A5C">
        <w:rPr>
          <w:rFonts w:cs="B Badr" w:hint="cs"/>
          <w:rtl/>
        </w:rPr>
        <w:t xml:space="preserve"> آمده است که احتمال اشتباه در آن وجود دارد(مقرر)</w:t>
      </w:r>
    </w:p>
  </w:footnote>
  <w:footnote w:id="9">
    <w:p w:rsidR="00A51691" w:rsidRPr="00FF0A5C" w:rsidRDefault="00A51691" w:rsidP="00256582">
      <w:pPr>
        <w:jc w:val="both"/>
        <w:rPr>
          <w:rFonts w:cs="B Badr"/>
          <w:sz w:val="20"/>
          <w:szCs w:val="20"/>
        </w:rPr>
      </w:pPr>
      <w:r w:rsidRPr="00FF0A5C">
        <w:rPr>
          <w:rStyle w:val="a6"/>
          <w:rFonts w:cs="B Badr"/>
          <w:sz w:val="20"/>
          <w:szCs w:val="20"/>
        </w:rPr>
        <w:footnoteRef/>
      </w:r>
      <w:r w:rsidRPr="00FF0A5C">
        <w:rPr>
          <w:rFonts w:cs="B Badr"/>
          <w:sz w:val="20"/>
          <w:szCs w:val="20"/>
          <w:rtl/>
        </w:rPr>
        <w:t xml:space="preserve"> </w:t>
      </w:r>
      <w:r w:rsidRPr="00FF0A5C">
        <w:rPr>
          <w:rFonts w:cs="B Badr" w:hint="cs"/>
          <w:sz w:val="20"/>
          <w:szCs w:val="20"/>
          <w:rtl/>
        </w:rPr>
        <w:t xml:space="preserve">در </w:t>
      </w:r>
      <w:r w:rsidR="00256582" w:rsidRPr="00FF0A5C">
        <w:rPr>
          <w:rFonts w:cs="B Badr" w:hint="cs"/>
          <w:sz w:val="20"/>
          <w:szCs w:val="20"/>
          <w:rtl/>
        </w:rPr>
        <w:t>یکی از مؤسسات</w:t>
      </w:r>
      <w:r w:rsidRPr="00FF0A5C">
        <w:rPr>
          <w:rFonts w:cs="B Badr" w:hint="cs"/>
          <w:sz w:val="20"/>
          <w:szCs w:val="20"/>
          <w:rtl/>
        </w:rPr>
        <w:t xml:space="preserve"> به یکی از </w:t>
      </w:r>
      <w:r w:rsidR="00256582" w:rsidRPr="00FF0A5C">
        <w:rPr>
          <w:rFonts w:cs="B Badr" w:hint="cs"/>
          <w:sz w:val="20"/>
          <w:szCs w:val="20"/>
          <w:rtl/>
        </w:rPr>
        <w:t xml:space="preserve">طلاب کاری رجالی محول شده بود اما ایشان سریع نتیجه گیری کرده و برای یک راوی </w:t>
      </w:r>
      <w:proofErr w:type="spellStart"/>
      <w:r w:rsidR="00256582" w:rsidRPr="00FF0A5C">
        <w:rPr>
          <w:rFonts w:cs="B Badr" w:hint="cs"/>
          <w:sz w:val="20"/>
          <w:szCs w:val="20"/>
          <w:rtl/>
        </w:rPr>
        <w:t>شجره</w:t>
      </w:r>
      <w:proofErr w:type="spellEnd"/>
      <w:r w:rsidR="00256582" w:rsidRPr="00FF0A5C">
        <w:rPr>
          <w:rFonts w:cs="B Badr" w:hint="cs"/>
          <w:sz w:val="20"/>
          <w:szCs w:val="20"/>
          <w:rtl/>
        </w:rPr>
        <w:t xml:space="preserve"> نامه ای ایجاد کرده بود و برادر و خواهر او را نیز بیان کرده بود و تنها تعیین شماره شناسنامه باقی مانده بود!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36DB"/>
    <w:multiLevelType w:val="hybridMultilevel"/>
    <w:tmpl w:val="F642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95223"/>
    <w:multiLevelType w:val="hybridMultilevel"/>
    <w:tmpl w:val="63E6C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39"/>
    <w:rsid w:val="000B1CD7"/>
    <w:rsid w:val="000E0B80"/>
    <w:rsid w:val="00116B62"/>
    <w:rsid w:val="0016751B"/>
    <w:rsid w:val="00183BA1"/>
    <w:rsid w:val="001D0275"/>
    <w:rsid w:val="001E180B"/>
    <w:rsid w:val="00256582"/>
    <w:rsid w:val="0026213F"/>
    <w:rsid w:val="0035447C"/>
    <w:rsid w:val="00371A30"/>
    <w:rsid w:val="00410DB1"/>
    <w:rsid w:val="004131AD"/>
    <w:rsid w:val="00437F09"/>
    <w:rsid w:val="004A11DE"/>
    <w:rsid w:val="00527743"/>
    <w:rsid w:val="00532E3D"/>
    <w:rsid w:val="005D08BD"/>
    <w:rsid w:val="005D6D89"/>
    <w:rsid w:val="005E2D88"/>
    <w:rsid w:val="00614163"/>
    <w:rsid w:val="00634DCA"/>
    <w:rsid w:val="00656064"/>
    <w:rsid w:val="00684093"/>
    <w:rsid w:val="00695C17"/>
    <w:rsid w:val="007444C4"/>
    <w:rsid w:val="0075688E"/>
    <w:rsid w:val="0077466B"/>
    <w:rsid w:val="007E4F11"/>
    <w:rsid w:val="00896D2E"/>
    <w:rsid w:val="008B523F"/>
    <w:rsid w:val="00916E6C"/>
    <w:rsid w:val="00917BC7"/>
    <w:rsid w:val="00927BB0"/>
    <w:rsid w:val="00946540"/>
    <w:rsid w:val="009A1D94"/>
    <w:rsid w:val="009A62E3"/>
    <w:rsid w:val="009B05CC"/>
    <w:rsid w:val="009B1C20"/>
    <w:rsid w:val="00A51691"/>
    <w:rsid w:val="00A567EE"/>
    <w:rsid w:val="00AA183E"/>
    <w:rsid w:val="00AB1723"/>
    <w:rsid w:val="00AB75D9"/>
    <w:rsid w:val="00AF3478"/>
    <w:rsid w:val="00B2172B"/>
    <w:rsid w:val="00B34731"/>
    <w:rsid w:val="00B50BDC"/>
    <w:rsid w:val="00B60A2D"/>
    <w:rsid w:val="00B9265E"/>
    <w:rsid w:val="00BD0596"/>
    <w:rsid w:val="00BF0DFA"/>
    <w:rsid w:val="00C14F95"/>
    <w:rsid w:val="00C36B7D"/>
    <w:rsid w:val="00C50AF9"/>
    <w:rsid w:val="00C52639"/>
    <w:rsid w:val="00C66190"/>
    <w:rsid w:val="00C868E2"/>
    <w:rsid w:val="00CC6257"/>
    <w:rsid w:val="00CF014D"/>
    <w:rsid w:val="00CF2C59"/>
    <w:rsid w:val="00D66293"/>
    <w:rsid w:val="00D80FA5"/>
    <w:rsid w:val="00D931D3"/>
    <w:rsid w:val="00E01ED5"/>
    <w:rsid w:val="00E0279C"/>
    <w:rsid w:val="00E045AC"/>
    <w:rsid w:val="00E707FE"/>
    <w:rsid w:val="00E76671"/>
    <w:rsid w:val="00E96652"/>
    <w:rsid w:val="00EE52D5"/>
    <w:rsid w:val="00F01387"/>
    <w:rsid w:val="00F51217"/>
    <w:rsid w:val="00FB70E9"/>
    <w:rsid w:val="00FF0A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FF0A5C"/>
    <w:pPr>
      <w:keepNext/>
      <w:keepLines/>
      <w:spacing w:before="480" w:after="0"/>
      <w:jc w:val="both"/>
      <w:outlineLvl w:val="0"/>
    </w:pPr>
    <w:rPr>
      <w:rFonts w:asciiTheme="majorHAnsi" w:eastAsiaTheme="majorEastAsia" w:hAnsiTheme="majorHAnsi" w:cs="B Titr"/>
      <w:sz w:val="28"/>
      <w:szCs w:val="28"/>
    </w:rPr>
  </w:style>
  <w:style w:type="paragraph" w:styleId="2">
    <w:name w:val="heading 2"/>
    <w:basedOn w:val="a"/>
    <w:next w:val="a"/>
    <w:link w:val="20"/>
    <w:uiPriority w:val="9"/>
    <w:unhideWhenUsed/>
    <w:qFormat/>
    <w:rsid w:val="00FF0A5C"/>
    <w:pPr>
      <w:keepNext/>
      <w:keepLines/>
      <w:spacing w:before="200" w:after="0"/>
      <w:jc w:val="both"/>
      <w:outlineLvl w:val="1"/>
    </w:pPr>
    <w:rPr>
      <w:rFonts w:asciiTheme="majorHAnsi" w:eastAsiaTheme="majorEastAsia" w:hAnsiTheme="majorHAnsi" w:cs="B Titr"/>
      <w:sz w:val="26"/>
      <w:szCs w:val="26"/>
    </w:rPr>
  </w:style>
  <w:style w:type="paragraph" w:styleId="3">
    <w:name w:val="heading 3"/>
    <w:basedOn w:val="a"/>
    <w:next w:val="a"/>
    <w:link w:val="30"/>
    <w:uiPriority w:val="9"/>
    <w:unhideWhenUsed/>
    <w:qFormat/>
    <w:rsid w:val="00FF0A5C"/>
    <w:pPr>
      <w:keepNext/>
      <w:keepLines/>
      <w:spacing w:before="200" w:after="0"/>
      <w:outlineLvl w:val="2"/>
    </w:pPr>
    <w:rPr>
      <w:rFonts w:asciiTheme="majorHAnsi" w:eastAsiaTheme="majorEastAsia" w:hAnsiTheme="majorHAnsi" w:cs="B Ti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4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عنوان 1 نویسه"/>
    <w:basedOn w:val="a0"/>
    <w:link w:val="1"/>
    <w:uiPriority w:val="9"/>
    <w:rsid w:val="00FF0A5C"/>
    <w:rPr>
      <w:rFonts w:asciiTheme="majorHAnsi" w:eastAsiaTheme="majorEastAsia" w:hAnsiTheme="majorHAnsi" w:cs="B Titr"/>
      <w:sz w:val="28"/>
      <w:szCs w:val="28"/>
    </w:rPr>
  </w:style>
  <w:style w:type="paragraph" w:styleId="a4">
    <w:name w:val="footnote text"/>
    <w:basedOn w:val="a"/>
    <w:link w:val="a5"/>
    <w:uiPriority w:val="99"/>
    <w:semiHidden/>
    <w:unhideWhenUsed/>
    <w:rsid w:val="009B05CC"/>
    <w:pPr>
      <w:spacing w:after="0" w:line="240" w:lineRule="auto"/>
    </w:pPr>
    <w:rPr>
      <w:sz w:val="20"/>
      <w:szCs w:val="20"/>
    </w:rPr>
  </w:style>
  <w:style w:type="character" w:customStyle="1" w:styleId="a5">
    <w:name w:val="متن پاورقی نویسه"/>
    <w:basedOn w:val="a0"/>
    <w:link w:val="a4"/>
    <w:uiPriority w:val="99"/>
    <w:semiHidden/>
    <w:rsid w:val="009B05CC"/>
    <w:rPr>
      <w:sz w:val="20"/>
      <w:szCs w:val="20"/>
    </w:rPr>
  </w:style>
  <w:style w:type="character" w:styleId="a6">
    <w:name w:val="footnote reference"/>
    <w:basedOn w:val="a0"/>
    <w:uiPriority w:val="99"/>
    <w:semiHidden/>
    <w:unhideWhenUsed/>
    <w:rsid w:val="009B05CC"/>
    <w:rPr>
      <w:vertAlign w:val="superscript"/>
    </w:rPr>
  </w:style>
  <w:style w:type="character" w:customStyle="1" w:styleId="20">
    <w:name w:val="عنوان 2 نویسه"/>
    <w:basedOn w:val="a0"/>
    <w:link w:val="2"/>
    <w:uiPriority w:val="9"/>
    <w:rsid w:val="00FF0A5C"/>
    <w:rPr>
      <w:rFonts w:asciiTheme="majorHAnsi" w:eastAsiaTheme="majorEastAsia" w:hAnsiTheme="majorHAnsi" w:cs="B Titr"/>
      <w:sz w:val="26"/>
      <w:szCs w:val="26"/>
    </w:rPr>
  </w:style>
  <w:style w:type="paragraph" w:styleId="a7">
    <w:name w:val="List Paragraph"/>
    <w:basedOn w:val="a"/>
    <w:uiPriority w:val="34"/>
    <w:qFormat/>
    <w:rsid w:val="0016751B"/>
    <w:pPr>
      <w:ind w:left="720"/>
      <w:contextualSpacing/>
    </w:pPr>
  </w:style>
  <w:style w:type="character" w:customStyle="1" w:styleId="30">
    <w:name w:val="عنوان 3 نویسه"/>
    <w:basedOn w:val="a0"/>
    <w:link w:val="3"/>
    <w:uiPriority w:val="9"/>
    <w:rsid w:val="00FF0A5C"/>
    <w:rPr>
      <w:rFonts w:asciiTheme="majorHAnsi" w:eastAsiaTheme="majorEastAsia" w:hAnsiTheme="majorHAnsi" w:cs="B Ti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FF0A5C"/>
    <w:pPr>
      <w:keepNext/>
      <w:keepLines/>
      <w:spacing w:before="480" w:after="0"/>
      <w:jc w:val="both"/>
      <w:outlineLvl w:val="0"/>
    </w:pPr>
    <w:rPr>
      <w:rFonts w:asciiTheme="majorHAnsi" w:eastAsiaTheme="majorEastAsia" w:hAnsiTheme="majorHAnsi" w:cs="B Titr"/>
      <w:sz w:val="28"/>
      <w:szCs w:val="28"/>
    </w:rPr>
  </w:style>
  <w:style w:type="paragraph" w:styleId="2">
    <w:name w:val="heading 2"/>
    <w:basedOn w:val="a"/>
    <w:next w:val="a"/>
    <w:link w:val="20"/>
    <w:uiPriority w:val="9"/>
    <w:unhideWhenUsed/>
    <w:qFormat/>
    <w:rsid w:val="00FF0A5C"/>
    <w:pPr>
      <w:keepNext/>
      <w:keepLines/>
      <w:spacing w:before="200" w:after="0"/>
      <w:jc w:val="both"/>
      <w:outlineLvl w:val="1"/>
    </w:pPr>
    <w:rPr>
      <w:rFonts w:asciiTheme="majorHAnsi" w:eastAsiaTheme="majorEastAsia" w:hAnsiTheme="majorHAnsi" w:cs="B Titr"/>
      <w:sz w:val="26"/>
      <w:szCs w:val="26"/>
    </w:rPr>
  </w:style>
  <w:style w:type="paragraph" w:styleId="3">
    <w:name w:val="heading 3"/>
    <w:basedOn w:val="a"/>
    <w:next w:val="a"/>
    <w:link w:val="30"/>
    <w:uiPriority w:val="9"/>
    <w:unhideWhenUsed/>
    <w:qFormat/>
    <w:rsid w:val="00FF0A5C"/>
    <w:pPr>
      <w:keepNext/>
      <w:keepLines/>
      <w:spacing w:before="200" w:after="0"/>
      <w:outlineLvl w:val="2"/>
    </w:pPr>
    <w:rPr>
      <w:rFonts w:asciiTheme="majorHAnsi" w:eastAsiaTheme="majorEastAsia" w:hAnsiTheme="majorHAnsi" w:cs="B Ti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4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عنوان 1 نویسه"/>
    <w:basedOn w:val="a0"/>
    <w:link w:val="1"/>
    <w:uiPriority w:val="9"/>
    <w:rsid w:val="00FF0A5C"/>
    <w:rPr>
      <w:rFonts w:asciiTheme="majorHAnsi" w:eastAsiaTheme="majorEastAsia" w:hAnsiTheme="majorHAnsi" w:cs="B Titr"/>
      <w:sz w:val="28"/>
      <w:szCs w:val="28"/>
    </w:rPr>
  </w:style>
  <w:style w:type="paragraph" w:styleId="a4">
    <w:name w:val="footnote text"/>
    <w:basedOn w:val="a"/>
    <w:link w:val="a5"/>
    <w:uiPriority w:val="99"/>
    <w:semiHidden/>
    <w:unhideWhenUsed/>
    <w:rsid w:val="009B05CC"/>
    <w:pPr>
      <w:spacing w:after="0" w:line="240" w:lineRule="auto"/>
    </w:pPr>
    <w:rPr>
      <w:sz w:val="20"/>
      <w:szCs w:val="20"/>
    </w:rPr>
  </w:style>
  <w:style w:type="character" w:customStyle="1" w:styleId="a5">
    <w:name w:val="متن پاورقی نویسه"/>
    <w:basedOn w:val="a0"/>
    <w:link w:val="a4"/>
    <w:uiPriority w:val="99"/>
    <w:semiHidden/>
    <w:rsid w:val="009B05CC"/>
    <w:rPr>
      <w:sz w:val="20"/>
      <w:szCs w:val="20"/>
    </w:rPr>
  </w:style>
  <w:style w:type="character" w:styleId="a6">
    <w:name w:val="footnote reference"/>
    <w:basedOn w:val="a0"/>
    <w:uiPriority w:val="99"/>
    <w:semiHidden/>
    <w:unhideWhenUsed/>
    <w:rsid w:val="009B05CC"/>
    <w:rPr>
      <w:vertAlign w:val="superscript"/>
    </w:rPr>
  </w:style>
  <w:style w:type="character" w:customStyle="1" w:styleId="20">
    <w:name w:val="عنوان 2 نویسه"/>
    <w:basedOn w:val="a0"/>
    <w:link w:val="2"/>
    <w:uiPriority w:val="9"/>
    <w:rsid w:val="00FF0A5C"/>
    <w:rPr>
      <w:rFonts w:asciiTheme="majorHAnsi" w:eastAsiaTheme="majorEastAsia" w:hAnsiTheme="majorHAnsi" w:cs="B Titr"/>
      <w:sz w:val="26"/>
      <w:szCs w:val="26"/>
    </w:rPr>
  </w:style>
  <w:style w:type="paragraph" w:styleId="a7">
    <w:name w:val="List Paragraph"/>
    <w:basedOn w:val="a"/>
    <w:uiPriority w:val="34"/>
    <w:qFormat/>
    <w:rsid w:val="0016751B"/>
    <w:pPr>
      <w:ind w:left="720"/>
      <w:contextualSpacing/>
    </w:pPr>
  </w:style>
  <w:style w:type="character" w:customStyle="1" w:styleId="30">
    <w:name w:val="عنوان 3 نویسه"/>
    <w:basedOn w:val="a0"/>
    <w:link w:val="3"/>
    <w:uiPriority w:val="9"/>
    <w:rsid w:val="00FF0A5C"/>
    <w:rPr>
      <w:rFonts w:asciiTheme="majorHAnsi" w:eastAsiaTheme="majorEastAsia" w:hAnsiTheme="majorHAnsi" w:cs="B Ti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2571">
      <w:bodyDiv w:val="1"/>
      <w:marLeft w:val="0"/>
      <w:marRight w:val="0"/>
      <w:marTop w:val="0"/>
      <w:marBottom w:val="0"/>
      <w:divBdr>
        <w:top w:val="none" w:sz="0" w:space="0" w:color="auto"/>
        <w:left w:val="none" w:sz="0" w:space="0" w:color="auto"/>
        <w:bottom w:val="none" w:sz="0" w:space="0" w:color="auto"/>
        <w:right w:val="none" w:sz="0" w:space="0" w:color="auto"/>
      </w:divBdr>
    </w:div>
    <w:div w:id="4497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1721</Words>
  <Characters>9810</Characters>
  <Application>Microsoft Office Word</Application>
  <DocSecurity>0</DocSecurity>
  <Lines>81</Lines>
  <Paragraphs>23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mn-system</cp:lastModifiedBy>
  <cp:revision>16</cp:revision>
  <dcterms:created xsi:type="dcterms:W3CDTF">2016-05-05T08:05:00Z</dcterms:created>
  <dcterms:modified xsi:type="dcterms:W3CDTF">2016-05-06T06:57:00Z</dcterms:modified>
</cp:coreProperties>
</file>